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039" w:rsidRPr="00765039" w:rsidRDefault="00765039" w:rsidP="00765039">
      <w:pPr>
        <w:pStyle w:val="a3"/>
      </w:pPr>
      <w:r>
        <w:t xml:space="preserve">                                                                                               </w:t>
      </w:r>
      <w:r w:rsidRPr="00765039">
        <w:t>ПРОЕКТ</w:t>
      </w:r>
    </w:p>
    <w:p w:rsidR="00765039" w:rsidRDefault="00765039" w:rsidP="00765039">
      <w:pPr>
        <w:pStyle w:val="a3"/>
        <w:rPr>
          <w:sz w:val="16"/>
        </w:rPr>
      </w:pPr>
    </w:p>
    <w:p w:rsidR="00765039" w:rsidRDefault="00765039" w:rsidP="00765039">
      <w:pPr>
        <w:pStyle w:val="a3"/>
        <w:rPr>
          <w:sz w:val="16"/>
        </w:rPr>
      </w:pPr>
    </w:p>
    <w:p w:rsidR="00765039" w:rsidRPr="00765039" w:rsidRDefault="00FC2217" w:rsidP="00765039">
      <w:pPr>
        <w:pStyle w:val="a3"/>
        <w:rPr>
          <w:sz w:val="1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60288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591251244" r:id="rId7"/>
        </w:pict>
      </w:r>
    </w:p>
    <w:p w:rsidR="00765039" w:rsidRPr="00765039" w:rsidRDefault="00765039" w:rsidP="00765039">
      <w:pPr>
        <w:pStyle w:val="a5"/>
        <w:rPr>
          <w:sz w:val="28"/>
        </w:rPr>
      </w:pPr>
      <w:proofErr w:type="spellStart"/>
      <w:r w:rsidRPr="00765039">
        <w:rPr>
          <w:sz w:val="28"/>
        </w:rPr>
        <w:t>Знам`янська</w:t>
      </w:r>
      <w:proofErr w:type="spellEnd"/>
      <w:r w:rsidRPr="00765039">
        <w:rPr>
          <w:sz w:val="28"/>
        </w:rPr>
        <w:t xml:space="preserve">   міська   рада  Кіровоградської  області</w:t>
      </w:r>
    </w:p>
    <w:p w:rsidR="00765039" w:rsidRDefault="00765039" w:rsidP="00765039">
      <w:pPr>
        <w:pStyle w:val="1"/>
      </w:pPr>
      <w:r>
        <w:t>Виконавчий комітет</w:t>
      </w:r>
    </w:p>
    <w:p w:rsidR="00765039" w:rsidRPr="00765039" w:rsidRDefault="00765039" w:rsidP="00765039">
      <w:pPr>
        <w:rPr>
          <w:sz w:val="4"/>
          <w:lang w:val="uk-UA"/>
        </w:rPr>
      </w:pPr>
    </w:p>
    <w:p w:rsidR="00765039" w:rsidRPr="00765039" w:rsidRDefault="00765039" w:rsidP="00765039">
      <w:pPr>
        <w:pStyle w:val="3"/>
        <w:rPr>
          <w:sz w:val="32"/>
        </w:rPr>
      </w:pPr>
      <w:r w:rsidRPr="00765039">
        <w:rPr>
          <w:sz w:val="32"/>
        </w:rPr>
        <w:t>Рішення</w:t>
      </w:r>
    </w:p>
    <w:p w:rsidR="00765039" w:rsidRPr="00765039" w:rsidRDefault="00765039" w:rsidP="00765039">
      <w:pPr>
        <w:jc w:val="center"/>
        <w:rPr>
          <w:rFonts w:ascii="Times New Roman" w:hAnsi="Times New Roman" w:cs="Times New Roman"/>
          <w:b/>
          <w:sz w:val="16"/>
        </w:rPr>
      </w:pPr>
    </w:p>
    <w:p w:rsidR="00765039" w:rsidRPr="00765039" w:rsidRDefault="00195A52" w:rsidP="00765039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від                      </w:t>
      </w:r>
      <w:r w:rsidR="00BB5740">
        <w:rPr>
          <w:sz w:val="24"/>
          <w:szCs w:val="24"/>
        </w:rPr>
        <w:t>2018</w:t>
      </w:r>
      <w:r w:rsidR="00765039" w:rsidRPr="00765039">
        <w:rPr>
          <w:sz w:val="24"/>
          <w:szCs w:val="24"/>
        </w:rPr>
        <w:t xml:space="preserve"> р</w:t>
      </w:r>
      <w:r w:rsidR="00BB5740">
        <w:rPr>
          <w:sz w:val="24"/>
          <w:szCs w:val="24"/>
        </w:rPr>
        <w:t>оку</w:t>
      </w:r>
      <w:r w:rsidR="00765039" w:rsidRPr="00765039">
        <w:rPr>
          <w:sz w:val="24"/>
          <w:szCs w:val="24"/>
        </w:rPr>
        <w:t xml:space="preserve">               </w:t>
      </w:r>
      <w:r w:rsidR="00765039" w:rsidRPr="00765039">
        <w:rPr>
          <w:sz w:val="24"/>
          <w:szCs w:val="24"/>
        </w:rPr>
        <w:tab/>
      </w:r>
      <w:r w:rsidR="00765039" w:rsidRPr="00765039">
        <w:rPr>
          <w:sz w:val="24"/>
          <w:szCs w:val="24"/>
        </w:rPr>
        <w:tab/>
        <w:t xml:space="preserve">                </w:t>
      </w:r>
      <w:r w:rsidR="00765039" w:rsidRPr="00765039">
        <w:rPr>
          <w:sz w:val="24"/>
          <w:szCs w:val="24"/>
        </w:rPr>
        <w:tab/>
        <w:t xml:space="preserve">                                     № </w:t>
      </w:r>
    </w:p>
    <w:p w:rsidR="00765039" w:rsidRPr="00765039" w:rsidRDefault="00765039" w:rsidP="00765039">
      <w:pPr>
        <w:rPr>
          <w:rFonts w:ascii="Times New Roman" w:hAnsi="Times New Roman" w:cs="Times New Roman"/>
          <w:b/>
          <w:sz w:val="16"/>
        </w:rPr>
      </w:pPr>
    </w:p>
    <w:p w:rsidR="00765039" w:rsidRPr="00765039" w:rsidRDefault="00765039" w:rsidP="007650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039">
        <w:rPr>
          <w:rFonts w:ascii="Times New Roman" w:hAnsi="Times New Roman" w:cs="Times New Roman"/>
          <w:b/>
          <w:sz w:val="24"/>
          <w:szCs w:val="24"/>
        </w:rPr>
        <w:t xml:space="preserve">м. </w:t>
      </w:r>
      <w:proofErr w:type="spellStart"/>
      <w:r w:rsidRPr="00765039">
        <w:rPr>
          <w:rFonts w:ascii="Times New Roman" w:hAnsi="Times New Roman" w:cs="Times New Roman"/>
          <w:b/>
          <w:sz w:val="24"/>
          <w:szCs w:val="24"/>
        </w:rPr>
        <w:t>Знам</w:t>
      </w:r>
      <w:proofErr w:type="gramStart"/>
      <w:r w:rsidRPr="00765039">
        <w:rPr>
          <w:rFonts w:ascii="Times New Roman" w:hAnsi="Times New Roman" w:cs="Times New Roman"/>
          <w:b/>
          <w:sz w:val="24"/>
          <w:szCs w:val="24"/>
        </w:rPr>
        <w:t>`я</w:t>
      </w:r>
      <w:proofErr w:type="gramEnd"/>
      <w:r w:rsidRPr="00765039">
        <w:rPr>
          <w:rFonts w:ascii="Times New Roman" w:hAnsi="Times New Roman" w:cs="Times New Roman"/>
          <w:b/>
          <w:sz w:val="24"/>
          <w:szCs w:val="24"/>
        </w:rPr>
        <w:t>нка</w:t>
      </w:r>
      <w:proofErr w:type="spellEnd"/>
    </w:p>
    <w:p w:rsidR="008A1DC7" w:rsidRDefault="001932FF" w:rsidP="008A1DC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Про </w:t>
      </w:r>
      <w:r w:rsidR="00852289">
        <w:rPr>
          <w:rFonts w:ascii="Times New Roman" w:hAnsi="Times New Roman" w:cs="Times New Roman"/>
          <w:sz w:val="24"/>
          <w:lang w:val="uk-UA"/>
        </w:rPr>
        <w:t xml:space="preserve">обмеження </w:t>
      </w:r>
      <w:r>
        <w:rPr>
          <w:rFonts w:ascii="Times New Roman" w:hAnsi="Times New Roman" w:cs="Times New Roman"/>
          <w:sz w:val="24"/>
          <w:lang w:val="uk-UA"/>
        </w:rPr>
        <w:t xml:space="preserve">виносної торгівлі </w:t>
      </w:r>
    </w:p>
    <w:p w:rsidR="00852289" w:rsidRDefault="00852289" w:rsidP="008A1DC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за межами стаціонарних об’єктів торгівлі</w:t>
      </w:r>
    </w:p>
    <w:p w:rsidR="001932FF" w:rsidRPr="00195A52" w:rsidRDefault="001932FF" w:rsidP="008A1DC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на території міста Знам’янка</w:t>
      </w:r>
    </w:p>
    <w:p w:rsidR="00765039" w:rsidRPr="00765039" w:rsidRDefault="00765039" w:rsidP="00765039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852289" w:rsidRDefault="00F03906" w:rsidP="00BB5740">
      <w:pPr>
        <w:spacing w:after="0"/>
        <w:ind w:firstLine="567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У</w:t>
      </w:r>
      <w:r w:rsidR="00FC2217">
        <w:rPr>
          <w:rFonts w:ascii="Times New Roman" w:hAnsi="Times New Roman" w:cs="Times New Roman"/>
          <w:sz w:val="24"/>
          <w:lang w:val="uk-UA"/>
        </w:rPr>
        <w:t xml:space="preserve"> місті Знам’янка набула</w:t>
      </w:r>
      <w:bookmarkStart w:id="0" w:name="_GoBack"/>
      <w:bookmarkEnd w:id="0"/>
      <w:r w:rsidR="00852289">
        <w:rPr>
          <w:rFonts w:ascii="Times New Roman" w:hAnsi="Times New Roman" w:cs="Times New Roman"/>
          <w:sz w:val="24"/>
          <w:lang w:val="uk-UA"/>
        </w:rPr>
        <w:t xml:space="preserve"> велике поширення серед суб’єктів господарювання усіх форм власності, які здійснюють свою підприємницьку діяльність в сфері торгівлі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852289">
        <w:rPr>
          <w:rFonts w:ascii="Times New Roman" w:hAnsi="Times New Roman" w:cs="Times New Roman"/>
          <w:sz w:val="24"/>
          <w:lang w:val="uk-UA"/>
        </w:rPr>
        <w:t>та ресторанного господарства</w:t>
      </w:r>
      <w:r w:rsidR="00A10805">
        <w:rPr>
          <w:rFonts w:ascii="Times New Roman" w:hAnsi="Times New Roman" w:cs="Times New Roman"/>
          <w:sz w:val="24"/>
          <w:lang w:val="uk-UA"/>
        </w:rPr>
        <w:t>,</w:t>
      </w:r>
      <w:r w:rsidR="00852289">
        <w:rPr>
          <w:rFonts w:ascii="Times New Roman" w:hAnsi="Times New Roman" w:cs="Times New Roman"/>
          <w:sz w:val="24"/>
          <w:lang w:val="uk-UA"/>
        </w:rPr>
        <w:t xml:space="preserve"> </w:t>
      </w:r>
      <w:r w:rsidR="00A72283">
        <w:rPr>
          <w:rFonts w:ascii="Times New Roman" w:hAnsi="Times New Roman" w:cs="Times New Roman"/>
          <w:sz w:val="24"/>
          <w:lang w:val="uk-UA"/>
        </w:rPr>
        <w:t>купівля-</w:t>
      </w:r>
      <w:r w:rsidR="00852289">
        <w:rPr>
          <w:rFonts w:ascii="Times New Roman" w:hAnsi="Times New Roman" w:cs="Times New Roman"/>
          <w:sz w:val="24"/>
          <w:lang w:val="uk-UA"/>
        </w:rPr>
        <w:t xml:space="preserve">продаж товарів поза межами стаціонарних об’єктів, які мають торгівельні зали, що призводить до порушення чинного законодавства, правил торгівлі  та прав споживачів. </w:t>
      </w:r>
    </w:p>
    <w:p w:rsidR="00B957C2" w:rsidRPr="00A72283" w:rsidRDefault="006E10B5" w:rsidP="00A72283">
      <w:pPr>
        <w:spacing w:after="0"/>
        <w:ind w:firstLine="567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З метою </w:t>
      </w:r>
      <w:r w:rsidR="00852289">
        <w:rPr>
          <w:rFonts w:ascii="Times New Roman" w:hAnsi="Times New Roman" w:cs="Times New Roman"/>
          <w:sz w:val="24"/>
          <w:lang w:val="uk-UA"/>
        </w:rPr>
        <w:t xml:space="preserve">недопущення несанкціонованої торгівлі поза межами стаціонарних об’єктів торгівлі в місті Знам’янка </w:t>
      </w:r>
      <w:r w:rsidR="00A72283">
        <w:rPr>
          <w:rFonts w:ascii="Times New Roman" w:hAnsi="Times New Roman" w:cs="Times New Roman"/>
          <w:sz w:val="24"/>
          <w:lang w:val="uk-UA"/>
        </w:rPr>
        <w:t xml:space="preserve">з урахуванням вимог </w:t>
      </w:r>
      <w:r w:rsidR="00D87127">
        <w:rPr>
          <w:rFonts w:ascii="Times New Roman" w:hAnsi="Times New Roman" w:cs="Times New Roman"/>
          <w:sz w:val="24"/>
          <w:lang w:val="uk-UA"/>
        </w:rPr>
        <w:t>Податкового</w:t>
      </w:r>
      <w:r w:rsidR="00D87127" w:rsidRPr="00D87127">
        <w:rPr>
          <w:rFonts w:ascii="Times New Roman" w:hAnsi="Times New Roman" w:cs="Times New Roman"/>
          <w:sz w:val="24"/>
          <w:lang w:val="uk-UA"/>
        </w:rPr>
        <w:t xml:space="preserve"> кодекс</w:t>
      </w:r>
      <w:r w:rsidR="00D87127">
        <w:rPr>
          <w:rFonts w:ascii="Times New Roman" w:hAnsi="Times New Roman" w:cs="Times New Roman"/>
          <w:sz w:val="24"/>
          <w:lang w:val="uk-UA"/>
        </w:rPr>
        <w:t>у</w:t>
      </w:r>
      <w:r w:rsidR="00D87127" w:rsidRPr="00D87127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D87127">
        <w:rPr>
          <w:rFonts w:ascii="Times New Roman" w:hAnsi="Times New Roman" w:cs="Times New Roman"/>
          <w:sz w:val="24"/>
          <w:lang w:val="uk-UA"/>
        </w:rPr>
        <w:t xml:space="preserve">, </w:t>
      </w:r>
      <w:r w:rsidR="00D87127" w:rsidRPr="00D87127">
        <w:rPr>
          <w:rFonts w:ascii="Times New Roman" w:hAnsi="Times New Roman" w:cs="Times New Roman"/>
          <w:sz w:val="24"/>
          <w:lang w:val="uk-UA"/>
        </w:rPr>
        <w:t>Кодекс</w:t>
      </w:r>
      <w:r w:rsidR="00D87127">
        <w:rPr>
          <w:rFonts w:ascii="Times New Roman" w:hAnsi="Times New Roman" w:cs="Times New Roman"/>
          <w:sz w:val="24"/>
          <w:lang w:val="uk-UA"/>
        </w:rPr>
        <w:t>у</w:t>
      </w:r>
      <w:r w:rsidR="00D87127" w:rsidRPr="00D87127">
        <w:rPr>
          <w:rFonts w:ascii="Times New Roman" w:hAnsi="Times New Roman" w:cs="Times New Roman"/>
          <w:sz w:val="24"/>
          <w:lang w:val="uk-UA"/>
        </w:rPr>
        <w:t xml:space="preserve"> України про адміністративні правопорушення</w:t>
      </w:r>
      <w:r w:rsidR="00D87127">
        <w:rPr>
          <w:rFonts w:ascii="Times New Roman" w:hAnsi="Times New Roman" w:cs="Times New Roman"/>
          <w:sz w:val="24"/>
          <w:lang w:val="uk-UA"/>
        </w:rPr>
        <w:t>,</w:t>
      </w:r>
      <w:r w:rsidR="00D87127" w:rsidRPr="00D87127">
        <w:rPr>
          <w:rFonts w:ascii="Times New Roman" w:hAnsi="Times New Roman" w:cs="Times New Roman"/>
          <w:sz w:val="24"/>
          <w:lang w:val="uk-UA"/>
        </w:rPr>
        <w:t xml:space="preserve"> </w:t>
      </w:r>
      <w:r w:rsidR="001932FF">
        <w:rPr>
          <w:rFonts w:ascii="Times New Roman" w:hAnsi="Times New Roman" w:cs="Times New Roman"/>
          <w:sz w:val="24"/>
          <w:lang w:val="uk-UA"/>
        </w:rPr>
        <w:t>Законів України «Про благоустрій населених пунктів», «Про забезпечення санітарного та епідемічного благополуччя населення», «Про захист прав споживачів», «Про регулювання містобудівної діяльності»</w:t>
      </w:r>
      <w:r w:rsidR="000741D6">
        <w:rPr>
          <w:rFonts w:ascii="Times New Roman" w:hAnsi="Times New Roman" w:cs="Times New Roman"/>
          <w:sz w:val="24"/>
          <w:lang w:val="uk-UA"/>
        </w:rPr>
        <w:t>,</w:t>
      </w:r>
      <w:r w:rsidR="00B957C2">
        <w:rPr>
          <w:rFonts w:ascii="Times New Roman" w:hAnsi="Times New Roman" w:cs="Times New Roman"/>
          <w:sz w:val="24"/>
          <w:lang w:val="uk-UA"/>
        </w:rPr>
        <w:t xml:space="preserve"> </w:t>
      </w:r>
      <w:r w:rsidR="00D87127">
        <w:rPr>
          <w:rFonts w:ascii="Times New Roman" w:hAnsi="Times New Roman" w:cs="Times New Roman"/>
          <w:sz w:val="24"/>
          <w:lang w:val="uk-UA"/>
        </w:rPr>
        <w:t>«</w:t>
      </w:r>
      <w:r w:rsidR="00D87127" w:rsidRPr="00D87127">
        <w:rPr>
          <w:rFonts w:ascii="Times New Roman" w:hAnsi="Times New Roman" w:cs="Times New Roman"/>
          <w:sz w:val="24"/>
          <w:lang w:val="uk-UA"/>
        </w:rPr>
        <w:t>Про зверн</w:t>
      </w:r>
      <w:r w:rsidR="00D87127">
        <w:rPr>
          <w:rFonts w:ascii="Times New Roman" w:hAnsi="Times New Roman" w:cs="Times New Roman"/>
          <w:sz w:val="24"/>
          <w:lang w:val="uk-UA"/>
        </w:rPr>
        <w:t xml:space="preserve">ення громадян», </w:t>
      </w:r>
      <w:r w:rsidR="00701D9A">
        <w:rPr>
          <w:rFonts w:ascii="Times New Roman" w:hAnsi="Times New Roman" w:cs="Times New Roman"/>
          <w:sz w:val="24"/>
          <w:lang w:val="uk-UA"/>
        </w:rPr>
        <w:t>постанов Кабінету Міністрів України від 15.06.2006р. №833 «</w:t>
      </w:r>
      <w:r w:rsidR="00D87127">
        <w:rPr>
          <w:rFonts w:ascii="OpenSans" w:eastAsia="Times New Roman" w:hAnsi="OpenSans"/>
          <w:sz w:val="24"/>
          <w:szCs w:val="24"/>
          <w:lang w:val="uk-UA"/>
        </w:rPr>
        <w:t>Поряд</w:t>
      </w:r>
      <w:r w:rsidR="00701D9A">
        <w:rPr>
          <w:rFonts w:ascii="OpenSans" w:eastAsia="Times New Roman" w:hAnsi="OpenSans"/>
          <w:sz w:val="24"/>
          <w:szCs w:val="24"/>
          <w:lang w:val="uk-UA"/>
        </w:rPr>
        <w:t>ок</w:t>
      </w:r>
      <w:r w:rsidR="00D87127" w:rsidRPr="00D87127">
        <w:rPr>
          <w:rFonts w:ascii="OpenSans" w:eastAsia="Times New Roman" w:hAnsi="OpenSans"/>
          <w:sz w:val="24"/>
          <w:szCs w:val="24"/>
          <w:lang w:val="uk-UA"/>
        </w:rPr>
        <w:t xml:space="preserve"> провадження торговельної діяльності та правила торговельного обслуговування на ринку споживчих товарів</w:t>
      </w:r>
      <w:r w:rsidR="0083274E">
        <w:rPr>
          <w:rFonts w:ascii="OpenSans" w:eastAsia="Times New Roman" w:hAnsi="OpenSans"/>
          <w:sz w:val="24"/>
          <w:szCs w:val="24"/>
          <w:lang w:val="uk-UA"/>
        </w:rPr>
        <w:t>»</w:t>
      </w:r>
      <w:r w:rsidR="00D87127">
        <w:rPr>
          <w:rFonts w:ascii="OpenSans" w:eastAsia="Times New Roman" w:hAnsi="OpenSans"/>
          <w:sz w:val="24"/>
          <w:szCs w:val="24"/>
          <w:lang w:val="uk-UA"/>
        </w:rPr>
        <w:t xml:space="preserve">, </w:t>
      </w:r>
      <w:r w:rsidR="0083274E">
        <w:rPr>
          <w:rFonts w:ascii="OpenSans" w:eastAsia="Times New Roman" w:hAnsi="OpenSans"/>
          <w:sz w:val="24"/>
          <w:szCs w:val="24"/>
          <w:lang w:val="uk-UA"/>
        </w:rPr>
        <w:t>від 30.03.1994р. №198 «</w:t>
      </w:r>
      <w:r w:rsidR="00D87127">
        <w:rPr>
          <w:rFonts w:ascii="OpenSans" w:eastAsia="Times New Roman" w:hAnsi="OpenSans"/>
          <w:sz w:val="24"/>
          <w:szCs w:val="24"/>
          <w:lang w:val="uk-UA"/>
        </w:rPr>
        <w:t>Єдин</w:t>
      </w:r>
      <w:r w:rsidR="0083274E">
        <w:rPr>
          <w:rFonts w:ascii="OpenSans" w:eastAsia="Times New Roman" w:hAnsi="OpenSans"/>
          <w:sz w:val="24"/>
          <w:szCs w:val="24"/>
          <w:lang w:val="uk-UA"/>
        </w:rPr>
        <w:t>і</w:t>
      </w:r>
      <w:r w:rsidR="00D87127" w:rsidRPr="00D87127">
        <w:rPr>
          <w:rFonts w:ascii="OpenSans" w:eastAsia="Times New Roman" w:hAnsi="OpenSans"/>
          <w:sz w:val="24"/>
          <w:szCs w:val="24"/>
          <w:lang w:val="uk-UA"/>
        </w:rPr>
        <w:t xml:space="preserve"> правил</w:t>
      </w:r>
      <w:r w:rsidR="0083274E">
        <w:rPr>
          <w:rFonts w:ascii="OpenSans" w:eastAsia="Times New Roman" w:hAnsi="OpenSans"/>
          <w:sz w:val="24"/>
          <w:szCs w:val="24"/>
          <w:lang w:val="uk-UA"/>
        </w:rPr>
        <w:t>а</w:t>
      </w:r>
      <w:r w:rsidR="00D87127" w:rsidRPr="00D87127">
        <w:rPr>
          <w:rFonts w:ascii="OpenSans" w:eastAsia="Times New Roman" w:hAnsi="OpenSans"/>
          <w:sz w:val="24"/>
          <w:szCs w:val="24"/>
          <w:lang w:val="uk-UA"/>
        </w:rPr>
        <w:t xml:space="preserve"> ремонту і утримання автомобільних доріг, вулиць, залізничних переїздів, правила користування ними та охорони</w:t>
      </w:r>
      <w:r w:rsidR="0083274E">
        <w:rPr>
          <w:rFonts w:ascii="OpenSans" w:eastAsia="Times New Roman" w:hAnsi="OpenSans"/>
          <w:sz w:val="24"/>
          <w:szCs w:val="24"/>
          <w:lang w:val="uk-UA"/>
        </w:rPr>
        <w:t>»</w:t>
      </w:r>
      <w:r w:rsidR="00D87127">
        <w:rPr>
          <w:rFonts w:ascii="Times New Roman" w:hAnsi="Times New Roman" w:cs="Times New Roman"/>
          <w:sz w:val="24"/>
          <w:lang w:val="uk-UA"/>
        </w:rPr>
        <w:t xml:space="preserve">, </w:t>
      </w:r>
      <w:r w:rsidR="0083274E">
        <w:rPr>
          <w:rFonts w:ascii="Times New Roman" w:hAnsi="Times New Roman" w:cs="Times New Roman"/>
          <w:sz w:val="24"/>
          <w:lang w:val="uk-UA"/>
        </w:rPr>
        <w:t>наказу Міністерства зовнішніх економічних зв’язків і торгівлі України від 08.07.1996р. №369 «</w:t>
      </w:r>
      <w:r w:rsidR="0083274E" w:rsidRPr="0083274E">
        <w:rPr>
          <w:rFonts w:ascii="OpenSans" w:eastAsia="Times New Roman" w:hAnsi="OpenSans"/>
          <w:sz w:val="24"/>
          <w:szCs w:val="24"/>
          <w:lang w:val="uk-UA"/>
        </w:rPr>
        <w:t xml:space="preserve">Правила роботи </w:t>
      </w:r>
      <w:proofErr w:type="spellStart"/>
      <w:r w:rsidR="0083274E" w:rsidRPr="0083274E">
        <w:rPr>
          <w:rFonts w:ascii="OpenSans" w:eastAsia="Times New Roman" w:hAnsi="OpenSans"/>
          <w:sz w:val="24"/>
          <w:szCs w:val="24"/>
          <w:lang w:val="uk-UA"/>
        </w:rPr>
        <w:t>дрібнороздрібної</w:t>
      </w:r>
      <w:proofErr w:type="spellEnd"/>
      <w:r w:rsidR="0083274E" w:rsidRPr="0083274E">
        <w:rPr>
          <w:rFonts w:ascii="OpenSans" w:eastAsia="Times New Roman" w:hAnsi="OpenSans"/>
          <w:sz w:val="24"/>
          <w:szCs w:val="24"/>
          <w:lang w:val="uk-UA"/>
        </w:rPr>
        <w:t xml:space="preserve"> торговельної мережі</w:t>
      </w:r>
      <w:r w:rsidR="0083274E">
        <w:rPr>
          <w:rFonts w:ascii="OpenSans" w:eastAsia="Times New Roman" w:hAnsi="OpenSans"/>
          <w:sz w:val="24"/>
          <w:szCs w:val="24"/>
          <w:lang w:val="uk-UA"/>
        </w:rPr>
        <w:t>»,</w:t>
      </w:r>
      <w:r w:rsidR="0083274E">
        <w:rPr>
          <w:rFonts w:ascii="Times New Roman" w:hAnsi="Times New Roman" w:cs="Times New Roman"/>
          <w:sz w:val="24"/>
          <w:lang w:val="uk-UA"/>
        </w:rPr>
        <w:t xml:space="preserve"> </w:t>
      </w:r>
      <w:r w:rsidR="00765039" w:rsidRPr="003950A2">
        <w:rPr>
          <w:rFonts w:ascii="Times New Roman" w:hAnsi="Times New Roman" w:cs="Times New Roman"/>
          <w:sz w:val="24"/>
          <w:lang w:val="uk-UA"/>
        </w:rPr>
        <w:t>керуючись</w:t>
      </w:r>
      <w:r w:rsidR="001932FF">
        <w:rPr>
          <w:rFonts w:ascii="Times New Roman" w:hAnsi="Times New Roman" w:cs="Times New Roman"/>
          <w:sz w:val="24"/>
          <w:lang w:val="uk-UA"/>
        </w:rPr>
        <w:t xml:space="preserve"> ст. 30 Закону </w:t>
      </w:r>
      <w:r w:rsidR="00765039" w:rsidRPr="003950A2">
        <w:rPr>
          <w:rFonts w:ascii="Times New Roman" w:hAnsi="Times New Roman" w:cs="Times New Roman"/>
          <w:sz w:val="24"/>
          <w:lang w:val="uk-UA"/>
        </w:rPr>
        <w:t xml:space="preserve">України </w:t>
      </w:r>
      <w:r w:rsidR="0009082D">
        <w:rPr>
          <w:rFonts w:ascii="Times New Roman" w:hAnsi="Times New Roman" w:cs="Times New Roman"/>
          <w:sz w:val="24"/>
          <w:lang w:val="uk-UA"/>
        </w:rPr>
        <w:t>«</w:t>
      </w:r>
      <w:r w:rsidR="00765039" w:rsidRPr="003950A2">
        <w:rPr>
          <w:rFonts w:ascii="Times New Roman" w:hAnsi="Times New Roman" w:cs="Times New Roman"/>
          <w:sz w:val="24"/>
          <w:lang w:val="uk-UA"/>
        </w:rPr>
        <w:t>Про місцеве самоврядування в Україні</w:t>
      </w:r>
      <w:r w:rsidR="0009082D">
        <w:rPr>
          <w:rFonts w:ascii="Times New Roman" w:hAnsi="Times New Roman" w:cs="Times New Roman"/>
          <w:sz w:val="24"/>
          <w:lang w:val="uk-UA"/>
        </w:rPr>
        <w:t>»</w:t>
      </w:r>
      <w:r w:rsidR="00D87127">
        <w:rPr>
          <w:rFonts w:ascii="Times New Roman" w:hAnsi="Times New Roman" w:cs="Times New Roman"/>
          <w:sz w:val="24"/>
          <w:lang w:val="uk-UA"/>
        </w:rPr>
        <w:t xml:space="preserve">, виконавчий комітет </w:t>
      </w:r>
      <w:proofErr w:type="spellStart"/>
      <w:r w:rsidR="00B95295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="00B95295">
        <w:rPr>
          <w:rFonts w:ascii="Times New Roman" w:hAnsi="Times New Roman" w:cs="Times New Roman"/>
          <w:sz w:val="24"/>
          <w:lang w:val="uk-UA"/>
        </w:rPr>
        <w:t xml:space="preserve">  </w:t>
      </w:r>
      <w:r w:rsidR="00765039" w:rsidRPr="003950A2">
        <w:rPr>
          <w:rFonts w:ascii="Times New Roman" w:hAnsi="Times New Roman" w:cs="Times New Roman"/>
          <w:sz w:val="24"/>
          <w:lang w:val="uk-UA"/>
        </w:rPr>
        <w:t>міської ради</w:t>
      </w:r>
    </w:p>
    <w:p w:rsidR="00B957C2" w:rsidRPr="0009082D" w:rsidRDefault="001247C4" w:rsidP="00A72283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ВИРІШИВ</w:t>
      </w:r>
      <w:r w:rsidR="00765039" w:rsidRPr="0009082D">
        <w:rPr>
          <w:rFonts w:ascii="Times New Roman" w:hAnsi="Times New Roman" w:cs="Times New Roman"/>
          <w:b/>
          <w:sz w:val="24"/>
          <w:lang w:val="uk-UA"/>
        </w:rPr>
        <w:t>:</w:t>
      </w:r>
    </w:p>
    <w:p w:rsidR="00195A52" w:rsidRPr="00A150C0" w:rsidRDefault="00765039" w:rsidP="00A72FB0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3950A2">
        <w:rPr>
          <w:rFonts w:ascii="Times New Roman" w:hAnsi="Times New Roman" w:cs="Times New Roman"/>
          <w:sz w:val="24"/>
          <w:lang w:val="uk-UA"/>
        </w:rPr>
        <w:t xml:space="preserve">1.  </w:t>
      </w:r>
      <w:r w:rsidR="00852289">
        <w:rPr>
          <w:rFonts w:ascii="Times New Roman" w:hAnsi="Times New Roman" w:cs="Times New Roman"/>
          <w:sz w:val="24"/>
          <w:lang w:val="uk-UA"/>
        </w:rPr>
        <w:t xml:space="preserve">Обмежити надання дозволів на </w:t>
      </w:r>
      <w:r w:rsidR="009A71A1">
        <w:rPr>
          <w:rFonts w:ascii="Times New Roman" w:hAnsi="Times New Roman" w:cs="Times New Roman"/>
          <w:sz w:val="24"/>
          <w:lang w:val="uk-UA"/>
        </w:rPr>
        <w:t>виносну торгівлю</w:t>
      </w:r>
      <w:r w:rsidR="00852289">
        <w:rPr>
          <w:rFonts w:ascii="Times New Roman" w:hAnsi="Times New Roman" w:cs="Times New Roman"/>
          <w:sz w:val="24"/>
          <w:lang w:val="uk-UA"/>
        </w:rPr>
        <w:t xml:space="preserve"> </w:t>
      </w:r>
      <w:r w:rsidR="009A71A1">
        <w:rPr>
          <w:rFonts w:ascii="Times New Roman" w:hAnsi="Times New Roman" w:cs="Times New Roman"/>
          <w:sz w:val="24"/>
          <w:lang w:val="uk-UA"/>
        </w:rPr>
        <w:t xml:space="preserve"> </w:t>
      </w:r>
      <w:r w:rsidR="00852289">
        <w:rPr>
          <w:rFonts w:ascii="Times New Roman" w:hAnsi="Times New Roman" w:cs="Times New Roman"/>
          <w:sz w:val="24"/>
          <w:lang w:val="uk-UA"/>
        </w:rPr>
        <w:t>за межами стаціонарних об’єктів торгівлі</w:t>
      </w:r>
      <w:r w:rsidR="00A72283">
        <w:rPr>
          <w:rFonts w:ascii="Times New Roman" w:hAnsi="Times New Roman" w:cs="Times New Roman"/>
          <w:sz w:val="24"/>
          <w:lang w:val="uk-UA"/>
        </w:rPr>
        <w:t>, які мають торгівельні зали для споживачів,</w:t>
      </w:r>
      <w:r w:rsidR="00F03906">
        <w:rPr>
          <w:rFonts w:ascii="Times New Roman" w:hAnsi="Times New Roman" w:cs="Times New Roman"/>
          <w:sz w:val="24"/>
          <w:lang w:val="uk-UA"/>
        </w:rPr>
        <w:t xml:space="preserve"> на території міста Знам’янка для суб’єктів господарювання  усіх форм власності.</w:t>
      </w:r>
    </w:p>
    <w:p w:rsidR="00AE68C1" w:rsidRDefault="009A71A1" w:rsidP="00195A52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2</w:t>
      </w:r>
      <w:r w:rsidR="00101A13">
        <w:rPr>
          <w:rFonts w:ascii="Times New Roman" w:hAnsi="Times New Roman" w:cs="Times New Roman"/>
          <w:sz w:val="24"/>
          <w:lang w:val="uk-UA"/>
        </w:rPr>
        <w:t xml:space="preserve">. </w:t>
      </w:r>
      <w:r w:rsidR="00AE68C1">
        <w:rPr>
          <w:rFonts w:ascii="Times New Roman" w:hAnsi="Times New Roman" w:cs="Times New Roman"/>
          <w:sz w:val="24"/>
          <w:lang w:val="uk-UA"/>
        </w:rPr>
        <w:t>Організацію  виконання  рішення  покласти  на в</w:t>
      </w:r>
      <w:r w:rsidR="00112EBD">
        <w:rPr>
          <w:rFonts w:ascii="Times New Roman" w:hAnsi="Times New Roman" w:cs="Times New Roman"/>
          <w:sz w:val="24"/>
          <w:lang w:val="uk-UA"/>
        </w:rPr>
        <w:t>ідділ  економічного  розвитку,  промисловості,  інфраструктури  та  торгівлі</w:t>
      </w:r>
      <w:r w:rsidR="00F853A4">
        <w:rPr>
          <w:rFonts w:ascii="Times New Roman" w:hAnsi="Times New Roman" w:cs="Times New Roman"/>
          <w:sz w:val="24"/>
          <w:lang w:val="uk-UA"/>
        </w:rPr>
        <w:t xml:space="preserve"> (</w:t>
      </w:r>
      <w:proofErr w:type="spellStart"/>
      <w:r w:rsidR="00F853A4">
        <w:rPr>
          <w:rFonts w:ascii="Times New Roman" w:hAnsi="Times New Roman" w:cs="Times New Roman"/>
          <w:sz w:val="24"/>
          <w:lang w:val="uk-UA"/>
        </w:rPr>
        <w:t>нач.Кузіна</w:t>
      </w:r>
      <w:proofErr w:type="spellEnd"/>
      <w:r w:rsidR="00F853A4">
        <w:rPr>
          <w:rFonts w:ascii="Times New Roman" w:hAnsi="Times New Roman" w:cs="Times New Roman"/>
          <w:sz w:val="24"/>
          <w:lang w:val="uk-UA"/>
        </w:rPr>
        <w:t xml:space="preserve"> І.П.)</w:t>
      </w:r>
      <w:r w:rsidR="00A150C0">
        <w:rPr>
          <w:rFonts w:ascii="Times New Roman" w:hAnsi="Times New Roman" w:cs="Times New Roman"/>
          <w:sz w:val="24"/>
          <w:lang w:val="uk-UA"/>
        </w:rPr>
        <w:t>.</w:t>
      </w:r>
    </w:p>
    <w:p w:rsidR="00765039" w:rsidRDefault="009A71A1" w:rsidP="00CC5B35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3</w:t>
      </w:r>
      <w:r w:rsidR="00765039" w:rsidRPr="003950A2">
        <w:rPr>
          <w:rFonts w:ascii="Times New Roman" w:hAnsi="Times New Roman" w:cs="Times New Roman"/>
          <w:sz w:val="24"/>
          <w:lang w:val="uk-UA"/>
        </w:rPr>
        <w:t>.  Контроль за виконанням даного рішення покласти на заступника міського голови з</w:t>
      </w:r>
      <w:r w:rsidR="00CC5B35">
        <w:rPr>
          <w:rFonts w:ascii="Times New Roman" w:hAnsi="Times New Roman" w:cs="Times New Roman"/>
          <w:sz w:val="24"/>
          <w:lang w:val="uk-UA"/>
        </w:rPr>
        <w:t xml:space="preserve"> </w:t>
      </w:r>
      <w:r w:rsidR="00765039" w:rsidRPr="003950A2">
        <w:rPr>
          <w:rFonts w:ascii="Times New Roman" w:hAnsi="Times New Roman" w:cs="Times New Roman"/>
          <w:sz w:val="24"/>
          <w:lang w:val="uk-UA"/>
        </w:rPr>
        <w:t>питань діяльності виконавчих органів</w:t>
      </w:r>
      <w:r w:rsidR="00195A52">
        <w:rPr>
          <w:rFonts w:ascii="Times New Roman" w:hAnsi="Times New Roman" w:cs="Times New Roman"/>
          <w:sz w:val="24"/>
          <w:lang w:val="uk-UA"/>
        </w:rPr>
        <w:t>-начальника фінансового управління</w:t>
      </w:r>
      <w:r w:rsidR="00765039" w:rsidRPr="003950A2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195A52">
        <w:rPr>
          <w:rFonts w:ascii="Times New Roman" w:hAnsi="Times New Roman" w:cs="Times New Roman"/>
          <w:sz w:val="24"/>
          <w:lang w:val="uk-UA"/>
        </w:rPr>
        <w:t>Лихоту</w:t>
      </w:r>
      <w:proofErr w:type="spellEnd"/>
      <w:r w:rsidR="00F853A4">
        <w:rPr>
          <w:rFonts w:ascii="Times New Roman" w:hAnsi="Times New Roman" w:cs="Times New Roman"/>
          <w:sz w:val="24"/>
          <w:lang w:val="uk-UA"/>
        </w:rPr>
        <w:t xml:space="preserve"> Г.В</w:t>
      </w:r>
      <w:r w:rsidR="00765039" w:rsidRPr="003950A2">
        <w:rPr>
          <w:rFonts w:ascii="Times New Roman" w:hAnsi="Times New Roman" w:cs="Times New Roman"/>
          <w:sz w:val="24"/>
          <w:lang w:val="uk-UA"/>
        </w:rPr>
        <w:t>.</w:t>
      </w:r>
    </w:p>
    <w:p w:rsidR="003950A2" w:rsidRPr="003950A2" w:rsidRDefault="003950A2" w:rsidP="00765039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7434BE" w:rsidRPr="003950A2" w:rsidRDefault="00765039" w:rsidP="003950A2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3950A2">
        <w:rPr>
          <w:rFonts w:ascii="Times New Roman" w:hAnsi="Times New Roman" w:cs="Times New Roman"/>
          <w:b/>
          <w:sz w:val="24"/>
          <w:lang w:val="uk-UA"/>
        </w:rPr>
        <w:t xml:space="preserve">Міський голова          </w:t>
      </w:r>
      <w:r w:rsidR="003950A2"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  <w:r w:rsidRPr="003950A2">
        <w:rPr>
          <w:rFonts w:ascii="Times New Roman" w:hAnsi="Times New Roman" w:cs="Times New Roman"/>
          <w:b/>
          <w:sz w:val="24"/>
          <w:lang w:val="uk-UA"/>
        </w:rPr>
        <w:t xml:space="preserve"> С.Філіпенко</w:t>
      </w:r>
    </w:p>
    <w:sectPr w:rsidR="007434BE" w:rsidRPr="003950A2" w:rsidSect="00A72283">
      <w:pgSz w:w="11906" w:h="16838"/>
      <w:pgMar w:top="709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6677D"/>
    <w:multiLevelType w:val="hybridMultilevel"/>
    <w:tmpl w:val="FEA8125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039"/>
    <w:rsid w:val="00010617"/>
    <w:rsid w:val="000741D6"/>
    <w:rsid w:val="0009082D"/>
    <w:rsid w:val="001008A5"/>
    <w:rsid w:val="00101A13"/>
    <w:rsid w:val="00112EBD"/>
    <w:rsid w:val="001247C4"/>
    <w:rsid w:val="001932FF"/>
    <w:rsid w:val="00195A52"/>
    <w:rsid w:val="001D31B9"/>
    <w:rsid w:val="002001F8"/>
    <w:rsid w:val="002D4539"/>
    <w:rsid w:val="003027D5"/>
    <w:rsid w:val="003950A2"/>
    <w:rsid w:val="00455410"/>
    <w:rsid w:val="0046280B"/>
    <w:rsid w:val="004C378F"/>
    <w:rsid w:val="00563610"/>
    <w:rsid w:val="005E1C8E"/>
    <w:rsid w:val="006559CD"/>
    <w:rsid w:val="006E10B5"/>
    <w:rsid w:val="007018A0"/>
    <w:rsid w:val="00701D9A"/>
    <w:rsid w:val="007434BE"/>
    <w:rsid w:val="00765039"/>
    <w:rsid w:val="007B7AFE"/>
    <w:rsid w:val="00821698"/>
    <w:rsid w:val="0083274E"/>
    <w:rsid w:val="00852289"/>
    <w:rsid w:val="00870E82"/>
    <w:rsid w:val="008A1DC7"/>
    <w:rsid w:val="00934CA0"/>
    <w:rsid w:val="009969AB"/>
    <w:rsid w:val="009A71A1"/>
    <w:rsid w:val="00A05CAB"/>
    <w:rsid w:val="00A10805"/>
    <w:rsid w:val="00A150C0"/>
    <w:rsid w:val="00A55668"/>
    <w:rsid w:val="00A64A63"/>
    <w:rsid w:val="00A72283"/>
    <w:rsid w:val="00A72FB0"/>
    <w:rsid w:val="00AE68C1"/>
    <w:rsid w:val="00AF7B63"/>
    <w:rsid w:val="00B95295"/>
    <w:rsid w:val="00B957C2"/>
    <w:rsid w:val="00BB5740"/>
    <w:rsid w:val="00C07638"/>
    <w:rsid w:val="00C625FE"/>
    <w:rsid w:val="00CC5B35"/>
    <w:rsid w:val="00D06E07"/>
    <w:rsid w:val="00D53889"/>
    <w:rsid w:val="00D87127"/>
    <w:rsid w:val="00E14419"/>
    <w:rsid w:val="00E2000A"/>
    <w:rsid w:val="00F03906"/>
    <w:rsid w:val="00F853A4"/>
    <w:rsid w:val="00FC2217"/>
    <w:rsid w:val="00FE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650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7650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76503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503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6503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6503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76503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765039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650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7650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76503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503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6503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6503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76503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765039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Гринченко Ольга</dc:creator>
  <cp:keywords/>
  <dc:description/>
  <cp:lastModifiedBy>User</cp:lastModifiedBy>
  <cp:revision>15</cp:revision>
  <cp:lastPrinted>2018-06-19T12:31:00Z</cp:lastPrinted>
  <dcterms:created xsi:type="dcterms:W3CDTF">2018-06-19T05:48:00Z</dcterms:created>
  <dcterms:modified xsi:type="dcterms:W3CDTF">2018-06-23T06:28:00Z</dcterms:modified>
</cp:coreProperties>
</file>