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0DF" w:rsidRPr="00D9261E" w:rsidRDefault="004610DF" w:rsidP="004610DF">
      <w:pPr>
        <w:pStyle w:val="a4"/>
        <w:rPr>
          <w:b/>
          <w:sz w:val="24"/>
        </w:rPr>
      </w:pPr>
      <w:proofErr w:type="spellStart"/>
      <w:r w:rsidRPr="00B64A6E">
        <w:rPr>
          <w:b/>
          <w:sz w:val="24"/>
        </w:rPr>
        <w:t>Знам’янська</w:t>
      </w:r>
      <w:proofErr w:type="spellEnd"/>
      <w:r w:rsidRPr="00B64A6E">
        <w:rPr>
          <w:b/>
          <w:sz w:val="24"/>
        </w:rPr>
        <w:t xml:space="preserve"> </w:t>
      </w:r>
      <w:proofErr w:type="spellStart"/>
      <w:r w:rsidRPr="00B64A6E">
        <w:rPr>
          <w:b/>
          <w:sz w:val="24"/>
        </w:rPr>
        <w:t>міська</w:t>
      </w:r>
      <w:proofErr w:type="spellEnd"/>
      <w:r w:rsidRPr="00D9261E">
        <w:rPr>
          <w:b/>
          <w:sz w:val="24"/>
        </w:rPr>
        <w:t xml:space="preserve"> рад</w:t>
      </w:r>
      <w:r w:rsidRPr="0022720A">
        <w:rPr>
          <w:b/>
          <w:sz w:val="24"/>
        </w:rPr>
        <w:t>а</w:t>
      </w:r>
    </w:p>
    <w:p w:rsidR="004610DF" w:rsidRPr="00D9261E" w:rsidRDefault="004610DF" w:rsidP="004610DF">
      <w:pPr>
        <w:pStyle w:val="a4"/>
        <w:rPr>
          <w:b/>
          <w:sz w:val="24"/>
        </w:rPr>
      </w:pPr>
      <w:proofErr w:type="spellStart"/>
      <w:r w:rsidRPr="00D9261E">
        <w:rPr>
          <w:b/>
          <w:sz w:val="24"/>
        </w:rPr>
        <w:t>Кропивницького</w:t>
      </w:r>
      <w:proofErr w:type="spellEnd"/>
      <w:r w:rsidRPr="00D9261E">
        <w:rPr>
          <w:b/>
          <w:sz w:val="24"/>
        </w:rPr>
        <w:t xml:space="preserve"> району </w:t>
      </w:r>
      <w:proofErr w:type="spellStart"/>
      <w:r w:rsidRPr="00D9261E">
        <w:rPr>
          <w:b/>
          <w:sz w:val="24"/>
        </w:rPr>
        <w:t>Кіровоградської</w:t>
      </w:r>
      <w:proofErr w:type="spellEnd"/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області</w:t>
      </w:r>
      <w:proofErr w:type="spellEnd"/>
    </w:p>
    <w:p w:rsidR="004610DF" w:rsidRPr="00D9261E" w:rsidRDefault="004610DF" w:rsidP="004610DF">
      <w:pPr>
        <w:pStyle w:val="a4"/>
        <w:rPr>
          <w:b/>
          <w:sz w:val="24"/>
        </w:rPr>
      </w:pPr>
      <w:proofErr w:type="gramStart"/>
      <w:r>
        <w:rPr>
          <w:b/>
          <w:sz w:val="24"/>
          <w:lang w:val="en-US"/>
        </w:rPr>
        <w:t>XXIII</w:t>
      </w:r>
      <w:r w:rsidRPr="00085CC7">
        <w:rPr>
          <w:b/>
          <w:sz w:val="24"/>
          <w:lang w:val="ru-RU"/>
        </w:rPr>
        <w:t xml:space="preserve"> </w:t>
      </w:r>
      <w:r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сесія</w:t>
      </w:r>
      <w:proofErr w:type="spellEnd"/>
      <w:proofErr w:type="gramEnd"/>
      <w:r w:rsidRPr="00D9261E">
        <w:rPr>
          <w:b/>
          <w:sz w:val="24"/>
        </w:rPr>
        <w:t xml:space="preserve"> </w:t>
      </w:r>
      <w:r w:rsidRPr="00D9261E">
        <w:rPr>
          <w:b/>
          <w:sz w:val="24"/>
          <w:lang w:val="en-US"/>
        </w:rPr>
        <w:t>VIII</w:t>
      </w:r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скликання</w:t>
      </w:r>
      <w:proofErr w:type="spellEnd"/>
    </w:p>
    <w:p w:rsidR="004610DF" w:rsidRPr="00D9261E" w:rsidRDefault="004610DF" w:rsidP="004610DF">
      <w:pPr>
        <w:pStyle w:val="a4"/>
        <w:rPr>
          <w:b/>
          <w:sz w:val="24"/>
        </w:rPr>
      </w:pPr>
    </w:p>
    <w:p w:rsidR="004610DF" w:rsidRPr="00D9261E" w:rsidRDefault="004610DF" w:rsidP="004610DF">
      <w:pPr>
        <w:jc w:val="center"/>
        <w:rPr>
          <w:b/>
          <w:bCs/>
          <w:lang w:val="uk-UA"/>
        </w:rPr>
      </w:pPr>
      <w:r w:rsidRPr="00D9261E">
        <w:rPr>
          <w:b/>
          <w:bCs/>
          <w:lang w:val="uk-UA"/>
        </w:rPr>
        <w:t xml:space="preserve">Р І Ш Е Н </w:t>
      </w:r>
      <w:proofErr w:type="spellStart"/>
      <w:r w:rsidRPr="00D9261E">
        <w:rPr>
          <w:b/>
          <w:bCs/>
          <w:lang w:val="uk-UA"/>
        </w:rPr>
        <w:t>Н</w:t>
      </w:r>
      <w:proofErr w:type="spellEnd"/>
      <w:r w:rsidRPr="00D9261E">
        <w:rPr>
          <w:b/>
          <w:bCs/>
          <w:lang w:val="uk-UA"/>
        </w:rPr>
        <w:t xml:space="preserve"> Я</w:t>
      </w:r>
    </w:p>
    <w:p w:rsidR="004610DF" w:rsidRDefault="004610DF" w:rsidP="004610DF">
      <w:pPr>
        <w:tabs>
          <w:tab w:val="left" w:pos="426"/>
        </w:tabs>
        <w:ind w:right="-185"/>
        <w:jc w:val="both"/>
        <w:rPr>
          <w:bCs/>
          <w:szCs w:val="18"/>
          <w:lang w:val="uk-UA"/>
        </w:rPr>
      </w:pPr>
    </w:p>
    <w:p w:rsidR="004610DF" w:rsidRDefault="004610DF" w:rsidP="004610DF">
      <w:pPr>
        <w:rPr>
          <w:b/>
          <w:lang w:val="uk-UA"/>
        </w:rPr>
      </w:pPr>
      <w:r w:rsidRPr="00E70E11">
        <w:rPr>
          <w:bCs/>
          <w:lang w:val="uk-UA"/>
        </w:rPr>
        <w:t xml:space="preserve">від  </w:t>
      </w:r>
      <w:r w:rsidRPr="004610DF">
        <w:rPr>
          <w:bCs/>
          <w:lang w:val="uk-UA"/>
        </w:rPr>
        <w:t>2</w:t>
      </w:r>
      <w:r>
        <w:rPr>
          <w:bCs/>
          <w:lang w:val="uk-UA"/>
        </w:rPr>
        <w:t>1</w:t>
      </w:r>
      <w:r w:rsidRPr="004610DF">
        <w:rPr>
          <w:bCs/>
          <w:lang w:val="uk-UA"/>
        </w:rPr>
        <w:t xml:space="preserve"> </w:t>
      </w:r>
      <w:r w:rsidRPr="00E70E11">
        <w:rPr>
          <w:bCs/>
          <w:lang w:val="uk-UA"/>
        </w:rPr>
        <w:t>січня</w:t>
      </w:r>
      <w:r>
        <w:rPr>
          <w:bCs/>
          <w:lang w:val="uk-UA"/>
        </w:rPr>
        <w:t xml:space="preserve">  </w:t>
      </w:r>
      <w:r w:rsidRPr="00E70E11">
        <w:rPr>
          <w:bCs/>
          <w:lang w:val="uk-UA"/>
        </w:rPr>
        <w:t>2022 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</w:t>
      </w:r>
      <w:r>
        <w:rPr>
          <w:lang w:val="uk-UA"/>
        </w:rPr>
        <w:tab/>
        <w:t xml:space="preserve"> </w:t>
      </w:r>
      <w:r>
        <w:rPr>
          <w:b/>
          <w:lang w:val="uk-UA"/>
        </w:rPr>
        <w:t xml:space="preserve">№904 </w:t>
      </w:r>
    </w:p>
    <w:p w:rsidR="004610DF" w:rsidRDefault="004610DF" w:rsidP="004610DF">
      <w:pPr>
        <w:tabs>
          <w:tab w:val="left" w:pos="284"/>
          <w:tab w:val="left" w:pos="426"/>
        </w:tabs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4610DF" w:rsidRDefault="004610DF" w:rsidP="004610DF">
      <w:pPr>
        <w:ind w:right="-185"/>
        <w:jc w:val="both"/>
        <w:rPr>
          <w:bCs/>
          <w:szCs w:val="18"/>
          <w:lang w:val="uk-UA"/>
        </w:rPr>
      </w:pPr>
    </w:p>
    <w:p w:rsidR="004610DF" w:rsidRDefault="004610DF" w:rsidP="004610DF">
      <w:pPr>
        <w:ind w:right="-185"/>
        <w:jc w:val="both"/>
        <w:rPr>
          <w:bCs/>
          <w:lang w:val="uk-UA"/>
        </w:rPr>
      </w:pPr>
      <w:r w:rsidRPr="002F1247">
        <w:rPr>
          <w:bCs/>
          <w:szCs w:val="18"/>
          <w:lang w:val="uk-UA"/>
        </w:rPr>
        <w:t xml:space="preserve">Про  надання  </w:t>
      </w:r>
      <w:r>
        <w:rPr>
          <w:bCs/>
          <w:szCs w:val="18"/>
          <w:lang w:val="uk-UA"/>
        </w:rPr>
        <w:t xml:space="preserve">дозволу </w:t>
      </w:r>
      <w:r>
        <w:rPr>
          <w:bCs/>
          <w:lang w:val="uk-UA"/>
        </w:rPr>
        <w:t>КНП "</w:t>
      </w:r>
      <w:proofErr w:type="spellStart"/>
      <w:r>
        <w:rPr>
          <w:bCs/>
          <w:lang w:val="uk-UA"/>
        </w:rPr>
        <w:t>Знам'янська</w:t>
      </w:r>
      <w:proofErr w:type="spellEnd"/>
      <w:r>
        <w:rPr>
          <w:bCs/>
          <w:lang w:val="uk-UA"/>
        </w:rPr>
        <w:t xml:space="preserve"> міська </w:t>
      </w:r>
    </w:p>
    <w:p w:rsidR="004610DF" w:rsidRDefault="004610DF" w:rsidP="004610DF">
      <w:pPr>
        <w:ind w:right="-185"/>
        <w:jc w:val="both"/>
        <w:rPr>
          <w:bCs/>
          <w:szCs w:val="18"/>
          <w:lang w:val="uk-UA"/>
        </w:rPr>
      </w:pPr>
      <w:r>
        <w:rPr>
          <w:bCs/>
          <w:lang w:val="uk-UA"/>
        </w:rPr>
        <w:t xml:space="preserve">лікарня імені А.В.Лисенка"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</w:t>
      </w:r>
      <w:r w:rsidRPr="002F1247">
        <w:rPr>
          <w:bCs/>
          <w:szCs w:val="18"/>
          <w:lang w:val="uk-UA"/>
        </w:rPr>
        <w:t xml:space="preserve">  </w:t>
      </w:r>
    </w:p>
    <w:p w:rsidR="004610DF" w:rsidRDefault="004610DF" w:rsidP="004610DF">
      <w:pPr>
        <w:ind w:right="-185"/>
        <w:jc w:val="both"/>
        <w:rPr>
          <w:bCs/>
          <w:szCs w:val="18"/>
          <w:lang w:val="uk-UA"/>
        </w:rPr>
      </w:pPr>
      <w:r>
        <w:rPr>
          <w:bCs/>
          <w:szCs w:val="18"/>
          <w:lang w:val="uk-UA"/>
        </w:rPr>
        <w:t xml:space="preserve">на продовження договорів оренди для розміщення </w:t>
      </w:r>
    </w:p>
    <w:p w:rsidR="004610DF" w:rsidRDefault="004610DF" w:rsidP="004610DF">
      <w:pPr>
        <w:ind w:right="-185"/>
        <w:jc w:val="both"/>
        <w:rPr>
          <w:bCs/>
          <w:szCs w:val="18"/>
          <w:lang w:val="uk-UA"/>
        </w:rPr>
      </w:pPr>
      <w:r w:rsidRPr="00B85045">
        <w:rPr>
          <w:bCs/>
          <w:szCs w:val="18"/>
          <w:lang w:val="uk-UA"/>
        </w:rPr>
        <w:t>цілодобових аптечних пунктів</w:t>
      </w:r>
    </w:p>
    <w:p w:rsidR="004610DF" w:rsidRDefault="004610DF" w:rsidP="004610DF">
      <w:pPr>
        <w:ind w:right="-185"/>
        <w:jc w:val="both"/>
        <w:rPr>
          <w:bCs/>
          <w:szCs w:val="18"/>
          <w:lang w:val="uk-UA"/>
        </w:rPr>
      </w:pPr>
    </w:p>
    <w:p w:rsidR="004610DF" w:rsidRPr="00B85045" w:rsidRDefault="004610DF" w:rsidP="004610DF">
      <w:pPr>
        <w:ind w:right="-185" w:firstLine="720"/>
        <w:jc w:val="both"/>
        <w:rPr>
          <w:bCs/>
          <w:szCs w:val="18"/>
          <w:lang w:val="uk-UA"/>
        </w:rPr>
      </w:pPr>
      <w:r>
        <w:rPr>
          <w:bCs/>
          <w:lang w:val="uk-UA"/>
        </w:rPr>
        <w:t>На підставі ли</w:t>
      </w:r>
      <w:r w:rsidRPr="00B85045">
        <w:rPr>
          <w:bCs/>
          <w:lang w:val="uk-UA"/>
        </w:rPr>
        <w:t>стів</w:t>
      </w:r>
      <w:r>
        <w:rPr>
          <w:bCs/>
          <w:lang w:val="uk-UA"/>
        </w:rPr>
        <w:t xml:space="preserve"> комунального некомерційного підприємства "</w:t>
      </w:r>
      <w:proofErr w:type="spellStart"/>
      <w:r>
        <w:rPr>
          <w:bCs/>
          <w:lang w:val="uk-UA"/>
        </w:rPr>
        <w:t>Знам'янська</w:t>
      </w:r>
      <w:proofErr w:type="spellEnd"/>
      <w:r>
        <w:rPr>
          <w:bCs/>
          <w:lang w:val="uk-UA"/>
        </w:rPr>
        <w:t xml:space="preserve"> міська лікарня імені А.В.Лисенка"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від 24.12.2021р. №03/3408 та №03/3409, з </w:t>
      </w:r>
      <w:r w:rsidRPr="006D343D">
        <w:rPr>
          <w:shd w:val="clear" w:color="auto" w:fill="FFFFFF"/>
          <w:lang w:val="uk-UA"/>
        </w:rPr>
        <w:t xml:space="preserve">метою </w:t>
      </w:r>
      <w:r>
        <w:rPr>
          <w:shd w:val="clear" w:color="auto" w:fill="FFFFFF"/>
          <w:lang w:val="uk-UA"/>
        </w:rPr>
        <w:t>забезпечення мешканців громади цілодобовими послугами аптечної мережі</w:t>
      </w:r>
      <w:r>
        <w:rPr>
          <w:lang w:val="uk-UA"/>
        </w:rPr>
        <w:t>, керуючись ст. 26 Закону України «</w:t>
      </w:r>
      <w:r w:rsidRPr="00DC58AA">
        <w:rPr>
          <w:lang w:val="uk-UA"/>
        </w:rPr>
        <w:t>Про місц</w:t>
      </w:r>
      <w:r>
        <w:rPr>
          <w:lang w:val="uk-UA"/>
        </w:rPr>
        <w:t>еве  самоврядування  в  Україні»</w:t>
      </w:r>
      <w:r w:rsidRPr="00DC58AA"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 рада</w:t>
      </w:r>
    </w:p>
    <w:p w:rsidR="004610DF" w:rsidRPr="00B92E47" w:rsidRDefault="004610DF" w:rsidP="004610DF">
      <w:pPr>
        <w:pStyle w:val="3"/>
        <w:ind w:left="360" w:right="-185"/>
        <w:jc w:val="center"/>
        <w:rPr>
          <w:color w:val="auto"/>
          <w:sz w:val="24"/>
          <w:szCs w:val="18"/>
        </w:rPr>
      </w:pPr>
      <w:r w:rsidRPr="00B92E47">
        <w:rPr>
          <w:color w:val="auto"/>
          <w:sz w:val="24"/>
          <w:szCs w:val="18"/>
        </w:rPr>
        <w:t>В и р і ш и л а :</w:t>
      </w:r>
    </w:p>
    <w:p w:rsidR="004610DF" w:rsidRPr="00CC449E" w:rsidRDefault="004610DF" w:rsidP="004610DF">
      <w:pPr>
        <w:rPr>
          <w:sz w:val="14"/>
          <w:lang w:val="uk-UA"/>
        </w:rPr>
      </w:pPr>
    </w:p>
    <w:p w:rsidR="004610DF" w:rsidRPr="00B92E47" w:rsidRDefault="004610DF" w:rsidP="004610DF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B92E47">
        <w:rPr>
          <w:lang w:val="uk-UA"/>
        </w:rPr>
        <w:t xml:space="preserve">Надати дозвіл </w:t>
      </w:r>
      <w:r w:rsidRPr="00B92E47">
        <w:rPr>
          <w:bCs/>
          <w:lang w:val="uk-UA"/>
        </w:rPr>
        <w:t>комунальному некомерційному підприємству "</w:t>
      </w:r>
      <w:proofErr w:type="spellStart"/>
      <w:r w:rsidRPr="00B92E47">
        <w:rPr>
          <w:bCs/>
          <w:lang w:val="uk-UA"/>
        </w:rPr>
        <w:t>Знам'янська</w:t>
      </w:r>
      <w:proofErr w:type="spellEnd"/>
      <w:r w:rsidRPr="00B92E47">
        <w:rPr>
          <w:bCs/>
          <w:lang w:val="uk-UA"/>
        </w:rPr>
        <w:t xml:space="preserve"> міська лікарня імені А.В.Лисенка" </w:t>
      </w:r>
      <w:proofErr w:type="spellStart"/>
      <w:r w:rsidRPr="00B92E47">
        <w:rPr>
          <w:bCs/>
          <w:lang w:val="uk-UA"/>
        </w:rPr>
        <w:t>Знам’янської</w:t>
      </w:r>
      <w:proofErr w:type="spellEnd"/>
      <w:r w:rsidRPr="00B92E47">
        <w:rPr>
          <w:bCs/>
          <w:lang w:val="uk-UA"/>
        </w:rPr>
        <w:t xml:space="preserve"> міської ради (дир. Руслан ПУШКАРЕНКО) н</w:t>
      </w:r>
      <w:r w:rsidRPr="00B92E47">
        <w:rPr>
          <w:lang w:val="uk-UA"/>
        </w:rPr>
        <w:t>а продовження договорів оренди:</w:t>
      </w:r>
    </w:p>
    <w:p w:rsidR="004610DF" w:rsidRPr="005348A8" w:rsidRDefault="004610DF" w:rsidP="004610DF">
      <w:pPr>
        <w:numPr>
          <w:ilvl w:val="1"/>
          <w:numId w:val="1"/>
        </w:numPr>
        <w:tabs>
          <w:tab w:val="clear" w:pos="1440"/>
        </w:tabs>
        <w:ind w:left="720"/>
        <w:jc w:val="both"/>
        <w:rPr>
          <w:lang w:val="uk-UA"/>
        </w:rPr>
      </w:pPr>
      <w:r>
        <w:rPr>
          <w:lang w:val="uk-UA"/>
        </w:rPr>
        <w:t xml:space="preserve">з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"Ліки Кіровоградщини" для розміщення цілодобового аптечного пункту на першому поверсі терапевтичного корпусу по вул. Михайла Грушевського, 15 в </w:t>
      </w:r>
      <w:proofErr w:type="spellStart"/>
      <w:r>
        <w:rPr>
          <w:lang w:val="uk-UA"/>
        </w:rPr>
        <w:t>м.Знам'янка</w:t>
      </w:r>
      <w:proofErr w:type="spellEnd"/>
      <w:r>
        <w:rPr>
          <w:lang w:val="uk-UA"/>
        </w:rPr>
        <w:t xml:space="preserve">, загальною площею 22,63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</w:t>
      </w:r>
      <w:r w:rsidRPr="004C2695">
        <w:rPr>
          <w:lang w:val="uk-UA"/>
        </w:rPr>
        <w:t xml:space="preserve"> </w:t>
      </w:r>
      <w:r w:rsidRPr="004C2695">
        <w:rPr>
          <w:bCs/>
          <w:lang w:val="uk-UA"/>
        </w:rPr>
        <w:t xml:space="preserve">з </w:t>
      </w:r>
      <w:r>
        <w:rPr>
          <w:bCs/>
          <w:lang w:val="uk-UA"/>
        </w:rPr>
        <w:t xml:space="preserve"> </w:t>
      </w:r>
      <w:r w:rsidRPr="004C2695">
        <w:rPr>
          <w:bCs/>
          <w:lang w:val="uk-UA"/>
        </w:rPr>
        <w:t>01 січня 20</w:t>
      </w:r>
      <w:r w:rsidRPr="001A36E0">
        <w:rPr>
          <w:bCs/>
          <w:lang w:val="uk-UA"/>
        </w:rPr>
        <w:t>2</w:t>
      </w:r>
      <w:r>
        <w:rPr>
          <w:bCs/>
          <w:lang w:val="uk-UA"/>
        </w:rPr>
        <w:t>2</w:t>
      </w:r>
      <w:r w:rsidRPr="004C2695">
        <w:rPr>
          <w:bCs/>
          <w:lang w:val="uk-UA"/>
        </w:rPr>
        <w:t xml:space="preserve"> року </w:t>
      </w:r>
      <w:r>
        <w:rPr>
          <w:bCs/>
          <w:lang w:val="uk-UA"/>
        </w:rPr>
        <w:t>на строк достатній для проведення оцінки нерухомого майна, що перебуває на балансі лікарні, а саме до 31.12.2022 року;</w:t>
      </w:r>
    </w:p>
    <w:p w:rsidR="004610DF" w:rsidRPr="004C2695" w:rsidRDefault="004610DF" w:rsidP="004610DF">
      <w:pPr>
        <w:numPr>
          <w:ilvl w:val="1"/>
          <w:numId w:val="1"/>
        </w:numPr>
        <w:tabs>
          <w:tab w:val="clear" w:pos="1440"/>
        </w:tabs>
        <w:ind w:left="720"/>
        <w:jc w:val="both"/>
        <w:rPr>
          <w:lang w:val="uk-UA"/>
        </w:rPr>
      </w:pPr>
      <w:r>
        <w:rPr>
          <w:bCs/>
          <w:lang w:val="uk-UA"/>
        </w:rPr>
        <w:t xml:space="preserve"> з КП </w:t>
      </w:r>
      <w:proofErr w:type="spellStart"/>
      <w:r>
        <w:rPr>
          <w:bCs/>
          <w:lang w:val="uk-UA"/>
        </w:rPr>
        <w:t>Суботцівської</w:t>
      </w:r>
      <w:proofErr w:type="spellEnd"/>
      <w:r>
        <w:rPr>
          <w:bCs/>
          <w:lang w:val="uk-UA"/>
        </w:rPr>
        <w:t xml:space="preserve"> сільської ради Кропивницького району Кіровоградської області "Районна аптечна мережа" для </w:t>
      </w:r>
      <w:r w:rsidRPr="00B85045">
        <w:rPr>
          <w:bCs/>
          <w:lang w:val="uk-UA"/>
        </w:rPr>
        <w:t xml:space="preserve">розміщення </w:t>
      </w:r>
      <w:r w:rsidRPr="00B85045">
        <w:rPr>
          <w:lang w:val="uk-UA"/>
        </w:rPr>
        <w:t>цілодобового</w:t>
      </w:r>
      <w:r>
        <w:rPr>
          <w:lang w:val="uk-UA"/>
        </w:rPr>
        <w:t xml:space="preserve"> аптечного пункту на першому поверсі головного корпусу (коридор) по вул. Гагаріна, 27-Т в </w:t>
      </w:r>
      <w:proofErr w:type="spellStart"/>
      <w:r>
        <w:rPr>
          <w:lang w:val="uk-UA"/>
        </w:rPr>
        <w:t>м.Знам'янка</w:t>
      </w:r>
      <w:proofErr w:type="spellEnd"/>
      <w:r>
        <w:rPr>
          <w:lang w:val="uk-UA"/>
        </w:rPr>
        <w:t xml:space="preserve">, загальною площею 18,00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 з </w:t>
      </w:r>
      <w:r w:rsidRPr="004C2695">
        <w:rPr>
          <w:bCs/>
          <w:lang w:val="uk-UA"/>
        </w:rPr>
        <w:t>01 січня 20</w:t>
      </w:r>
      <w:r w:rsidRPr="001A36E0">
        <w:rPr>
          <w:bCs/>
          <w:lang w:val="uk-UA"/>
        </w:rPr>
        <w:t>2</w:t>
      </w:r>
      <w:r>
        <w:rPr>
          <w:bCs/>
          <w:lang w:val="uk-UA"/>
        </w:rPr>
        <w:t>2</w:t>
      </w:r>
      <w:r w:rsidRPr="004C2695">
        <w:rPr>
          <w:bCs/>
          <w:lang w:val="uk-UA"/>
        </w:rPr>
        <w:t xml:space="preserve"> року </w:t>
      </w:r>
      <w:r>
        <w:rPr>
          <w:bCs/>
          <w:lang w:val="uk-UA"/>
        </w:rPr>
        <w:t>до 31.12.2022 року при умові розірвання договору оренди у разі необхідності вивільнення приміщення при проведенні реконструкції приймального відділення.</w:t>
      </w:r>
    </w:p>
    <w:p w:rsidR="004610DF" w:rsidRPr="00C8697C" w:rsidRDefault="004610DF" w:rsidP="004610DF">
      <w:pPr>
        <w:pStyle w:val="a3"/>
        <w:numPr>
          <w:ilvl w:val="0"/>
          <w:numId w:val="2"/>
        </w:numPr>
        <w:jc w:val="both"/>
        <w:rPr>
          <w:bCs/>
          <w:lang w:val="uk-UA"/>
        </w:rPr>
      </w:pPr>
      <w:r w:rsidRPr="00C8697C">
        <w:rPr>
          <w:bCs/>
          <w:lang w:val="uk-UA"/>
        </w:rPr>
        <w:t>Комунальному некомерційному підприємству "</w:t>
      </w:r>
      <w:proofErr w:type="spellStart"/>
      <w:r w:rsidRPr="00C8697C">
        <w:rPr>
          <w:bCs/>
          <w:lang w:val="uk-UA"/>
        </w:rPr>
        <w:t>Знам'янська</w:t>
      </w:r>
      <w:proofErr w:type="spellEnd"/>
      <w:r w:rsidRPr="00C8697C">
        <w:rPr>
          <w:bCs/>
          <w:lang w:val="uk-UA"/>
        </w:rPr>
        <w:t xml:space="preserve"> міська лікарня імені А.В.Лисенка" </w:t>
      </w:r>
      <w:proofErr w:type="spellStart"/>
      <w:r w:rsidRPr="00C8697C">
        <w:rPr>
          <w:bCs/>
          <w:lang w:val="uk-UA"/>
        </w:rPr>
        <w:t>Знам’янської</w:t>
      </w:r>
      <w:proofErr w:type="spellEnd"/>
      <w:r w:rsidRPr="00C8697C">
        <w:rPr>
          <w:bCs/>
          <w:lang w:val="uk-UA"/>
        </w:rPr>
        <w:t xml:space="preserve"> міської ради (дир. Руслан ПУШКАРЕНКО) провести розрахунок розміру орендної плати в</w:t>
      </w:r>
      <w:r w:rsidRPr="00C8697C">
        <w:rPr>
          <w:lang w:val="uk-UA"/>
        </w:rPr>
        <w:t xml:space="preserve">ідповідно до </w:t>
      </w:r>
      <w:r w:rsidRPr="00C8697C">
        <w:rPr>
          <w:bCs/>
          <w:lang w:val="uk-UA"/>
        </w:rPr>
        <w:t xml:space="preserve">Методики розрахунку та порядку використання плати за оренду комунального майна </w:t>
      </w:r>
      <w:proofErr w:type="spellStart"/>
      <w:r w:rsidRPr="00C8697C">
        <w:rPr>
          <w:bCs/>
          <w:lang w:val="uk-UA"/>
        </w:rPr>
        <w:t>Знам’янської</w:t>
      </w:r>
      <w:proofErr w:type="spellEnd"/>
      <w:r w:rsidRPr="00C8697C">
        <w:rPr>
          <w:bCs/>
          <w:lang w:val="uk-UA"/>
        </w:rPr>
        <w:t xml:space="preserve"> міської територіальної громади, затвердженої рішенням </w:t>
      </w:r>
      <w:proofErr w:type="spellStart"/>
      <w:r w:rsidRPr="00C8697C">
        <w:rPr>
          <w:bCs/>
          <w:lang w:val="uk-UA"/>
        </w:rPr>
        <w:t>Знам’янської</w:t>
      </w:r>
      <w:proofErr w:type="spellEnd"/>
      <w:r w:rsidRPr="00C8697C">
        <w:rPr>
          <w:bCs/>
          <w:lang w:val="uk-UA"/>
        </w:rPr>
        <w:t xml:space="preserve"> міської ради від 16.04.2021р. №249, та укласти договори оренди частин приміщень за договірною ціною не меншою за розрахункову</w:t>
      </w:r>
      <w:r w:rsidRPr="00C8697C">
        <w:rPr>
          <w:lang w:val="uk-UA"/>
        </w:rPr>
        <w:t>.</w:t>
      </w:r>
    </w:p>
    <w:p w:rsidR="004610DF" w:rsidRDefault="004610DF" w:rsidP="004610DF">
      <w:pPr>
        <w:pStyle w:val="a3"/>
        <w:numPr>
          <w:ilvl w:val="0"/>
          <w:numId w:val="2"/>
        </w:numPr>
        <w:jc w:val="both"/>
        <w:rPr>
          <w:bCs/>
          <w:lang w:val="uk-UA"/>
        </w:rPr>
      </w:pPr>
      <w:r w:rsidRPr="00C8697C">
        <w:rPr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Дмитра МОЛОДЧЕНКА та </w:t>
      </w:r>
      <w:r w:rsidRPr="00C8697C">
        <w:rPr>
          <w:bCs/>
          <w:lang w:val="uk-UA"/>
        </w:rPr>
        <w:t>комунальне некомерційне підприємство "</w:t>
      </w:r>
      <w:proofErr w:type="spellStart"/>
      <w:r w:rsidRPr="00C8697C">
        <w:rPr>
          <w:bCs/>
          <w:lang w:val="uk-UA"/>
        </w:rPr>
        <w:t>Знам'янська</w:t>
      </w:r>
      <w:proofErr w:type="spellEnd"/>
      <w:r w:rsidRPr="00C8697C">
        <w:rPr>
          <w:bCs/>
          <w:lang w:val="uk-UA"/>
        </w:rPr>
        <w:t xml:space="preserve"> міська лікарня імені А.В.Лисенка" </w:t>
      </w:r>
      <w:proofErr w:type="spellStart"/>
      <w:r w:rsidRPr="00C8697C">
        <w:rPr>
          <w:bCs/>
          <w:lang w:val="uk-UA"/>
        </w:rPr>
        <w:t>Знам’янської</w:t>
      </w:r>
      <w:proofErr w:type="spellEnd"/>
      <w:r w:rsidRPr="00C8697C">
        <w:rPr>
          <w:bCs/>
          <w:lang w:val="uk-UA"/>
        </w:rPr>
        <w:t xml:space="preserve"> міської ради (дир. Руслан ПУШКАРЕНКО).</w:t>
      </w:r>
    </w:p>
    <w:p w:rsidR="004610DF" w:rsidRPr="00C8697C" w:rsidRDefault="004610DF" w:rsidP="004610DF">
      <w:pPr>
        <w:pStyle w:val="a3"/>
        <w:numPr>
          <w:ilvl w:val="0"/>
          <w:numId w:val="2"/>
        </w:numPr>
        <w:jc w:val="both"/>
        <w:rPr>
          <w:bCs/>
          <w:lang w:val="uk-UA"/>
        </w:rPr>
      </w:pPr>
      <w:r w:rsidRPr="00C8697C">
        <w:rPr>
          <w:bCs/>
        </w:rPr>
        <w:t xml:space="preserve">Контроль за </w:t>
      </w:r>
      <w:proofErr w:type="spellStart"/>
      <w:r w:rsidRPr="00C8697C">
        <w:rPr>
          <w:bCs/>
        </w:rPr>
        <w:t>виконанням</w:t>
      </w:r>
      <w:proofErr w:type="spellEnd"/>
      <w:r w:rsidRPr="00C8697C">
        <w:rPr>
          <w:bCs/>
        </w:rPr>
        <w:t xml:space="preserve"> </w:t>
      </w:r>
      <w:r w:rsidRPr="00C8697C">
        <w:rPr>
          <w:bCs/>
          <w:lang w:val="uk-UA"/>
        </w:rPr>
        <w:t>даного</w:t>
      </w:r>
      <w:r w:rsidRPr="00C8697C">
        <w:rPr>
          <w:bCs/>
        </w:rPr>
        <w:t xml:space="preserve"> </w:t>
      </w:r>
      <w:proofErr w:type="spellStart"/>
      <w:proofErr w:type="gramStart"/>
      <w:r w:rsidRPr="00C8697C">
        <w:rPr>
          <w:bCs/>
        </w:rPr>
        <w:t>р</w:t>
      </w:r>
      <w:proofErr w:type="gramEnd"/>
      <w:r w:rsidRPr="00C8697C">
        <w:rPr>
          <w:bCs/>
        </w:rPr>
        <w:t>ішення</w:t>
      </w:r>
      <w:proofErr w:type="spellEnd"/>
      <w:r w:rsidRPr="00C8697C">
        <w:rPr>
          <w:bCs/>
        </w:rPr>
        <w:t xml:space="preserve"> </w:t>
      </w:r>
      <w:proofErr w:type="spellStart"/>
      <w:r w:rsidRPr="00C8697C">
        <w:rPr>
          <w:bCs/>
        </w:rPr>
        <w:t>покласти</w:t>
      </w:r>
      <w:proofErr w:type="spellEnd"/>
      <w:r w:rsidRPr="00C8697C">
        <w:rPr>
          <w:bCs/>
        </w:rPr>
        <w:t xml:space="preserve"> на </w:t>
      </w:r>
      <w:proofErr w:type="spellStart"/>
      <w:r>
        <w:t>постійн</w:t>
      </w:r>
      <w:proofErr w:type="spellEnd"/>
      <w:r>
        <w:rPr>
          <w:lang w:val="uk-UA"/>
        </w:rPr>
        <w:t>і</w:t>
      </w:r>
      <w:r>
        <w:t xml:space="preserve"> </w:t>
      </w:r>
      <w:proofErr w:type="spellStart"/>
      <w:r>
        <w:t>комісі</w:t>
      </w:r>
      <w:proofErr w:type="spellEnd"/>
      <w:r>
        <w:rPr>
          <w:lang w:val="uk-UA"/>
        </w:rPr>
        <w:t>ї</w:t>
      </w:r>
      <w:r>
        <w:t xml:space="preserve"> з</w:t>
      </w:r>
      <w:r w:rsidRPr="00C8697C">
        <w:rPr>
          <w:b/>
        </w:rPr>
        <w:t xml:space="preserve"> </w:t>
      </w:r>
      <w:proofErr w:type="spellStart"/>
      <w:r>
        <w:t>питань</w:t>
      </w:r>
      <w:proofErr w:type="spellEnd"/>
      <w:r>
        <w:rPr>
          <w:lang w:val="uk-UA"/>
        </w:rPr>
        <w:t>:</w:t>
      </w:r>
      <w:r>
        <w:t xml:space="preserve"> </w:t>
      </w:r>
      <w:r w:rsidRPr="00C8697C">
        <w:rPr>
          <w:lang w:val="uk-UA"/>
        </w:rPr>
        <w:t xml:space="preserve">охорони здоров’я, соціального захисту, </w:t>
      </w:r>
      <w:proofErr w:type="spellStart"/>
      <w:r>
        <w:t>освіти</w:t>
      </w:r>
      <w:proofErr w:type="spellEnd"/>
      <w:r>
        <w:t xml:space="preserve">, </w:t>
      </w:r>
      <w:proofErr w:type="spellStart"/>
      <w:r>
        <w:t>культури</w:t>
      </w:r>
      <w:proofErr w:type="spellEnd"/>
      <w:r>
        <w:t xml:space="preserve">, </w:t>
      </w:r>
      <w:proofErr w:type="spellStart"/>
      <w:r>
        <w:t>молоді</w:t>
      </w:r>
      <w:proofErr w:type="spellEnd"/>
      <w:r>
        <w:t xml:space="preserve"> та спорту (гол</w:t>
      </w:r>
      <w:r w:rsidRPr="00C8697C">
        <w:rPr>
          <w:lang w:val="uk-UA"/>
        </w:rPr>
        <w:t>. Володимир ДЖУЛАЙ</w:t>
      </w:r>
      <w:r>
        <w:t>)</w:t>
      </w:r>
      <w:r>
        <w:rPr>
          <w:lang w:val="uk-UA"/>
        </w:rPr>
        <w:t>; бюджету, економічного розвитку, споживчого ринку та підприємництва (</w:t>
      </w:r>
      <w:proofErr w:type="spellStart"/>
      <w:r>
        <w:rPr>
          <w:lang w:val="uk-UA"/>
        </w:rPr>
        <w:t>гол.Неля</w:t>
      </w:r>
      <w:proofErr w:type="spellEnd"/>
      <w:r>
        <w:rPr>
          <w:lang w:val="uk-UA"/>
        </w:rPr>
        <w:t xml:space="preserve"> ДАНАСІЄНКО).</w:t>
      </w:r>
    </w:p>
    <w:p w:rsidR="004610DF" w:rsidRPr="00C8697C" w:rsidRDefault="004610DF" w:rsidP="004610DF">
      <w:pPr>
        <w:pStyle w:val="4"/>
        <w:jc w:val="both"/>
        <w:rPr>
          <w:rFonts w:ascii="Times New Roman" w:hAnsi="Times New Roman" w:cs="Times New Roman"/>
          <w:i w:val="0"/>
          <w:color w:val="auto"/>
        </w:rPr>
      </w:pPr>
      <w:proofErr w:type="spellStart"/>
      <w:r w:rsidRPr="00C8697C">
        <w:rPr>
          <w:rFonts w:ascii="Times New Roman" w:hAnsi="Times New Roman" w:cs="Times New Roman"/>
          <w:i w:val="0"/>
          <w:color w:val="auto"/>
        </w:rPr>
        <w:t>Знам’янський</w:t>
      </w:r>
      <w:proofErr w:type="spellEnd"/>
      <w:r w:rsidRPr="00C8697C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C8697C">
        <w:rPr>
          <w:rFonts w:ascii="Times New Roman" w:hAnsi="Times New Roman" w:cs="Times New Roman"/>
          <w:i w:val="0"/>
          <w:color w:val="auto"/>
        </w:rPr>
        <w:t>міський</w:t>
      </w:r>
      <w:proofErr w:type="spellEnd"/>
      <w:r w:rsidRPr="00C8697C">
        <w:rPr>
          <w:rFonts w:ascii="Times New Roman" w:hAnsi="Times New Roman" w:cs="Times New Roman"/>
          <w:i w:val="0"/>
          <w:color w:val="auto"/>
        </w:rPr>
        <w:t xml:space="preserve">   голова                                                         </w:t>
      </w:r>
      <w:proofErr w:type="spellStart"/>
      <w:r w:rsidRPr="00C8697C">
        <w:rPr>
          <w:rFonts w:ascii="Times New Roman" w:hAnsi="Times New Roman" w:cs="Times New Roman"/>
          <w:i w:val="0"/>
          <w:color w:val="auto"/>
        </w:rPr>
        <w:t>Володимир</w:t>
      </w:r>
      <w:proofErr w:type="spellEnd"/>
      <w:r w:rsidRPr="00C8697C">
        <w:rPr>
          <w:rFonts w:ascii="Times New Roman" w:hAnsi="Times New Roman" w:cs="Times New Roman"/>
          <w:i w:val="0"/>
          <w:color w:val="auto"/>
        </w:rPr>
        <w:t xml:space="preserve"> СОКИРКО</w:t>
      </w:r>
    </w:p>
    <w:p w:rsidR="004610DF" w:rsidRDefault="004610DF" w:rsidP="004610DF">
      <w:pPr>
        <w:rPr>
          <w:i/>
          <w:sz w:val="22"/>
          <w:szCs w:val="22"/>
          <w:lang w:val="uk-UA"/>
        </w:rPr>
      </w:pPr>
    </w:p>
    <w:p w:rsidR="003C16D3" w:rsidRDefault="003C16D3">
      <w:bookmarkStart w:id="0" w:name="_GoBack"/>
      <w:bookmarkEnd w:id="0"/>
    </w:p>
    <w:sectPr w:rsidR="003C16D3" w:rsidSect="004610D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E0D50"/>
    <w:multiLevelType w:val="hybridMultilevel"/>
    <w:tmpl w:val="D9B6DC1A"/>
    <w:lvl w:ilvl="0" w:tplc="B2E68E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0487F"/>
    <w:multiLevelType w:val="hybridMultilevel"/>
    <w:tmpl w:val="8CA4D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0DF"/>
    <w:rsid w:val="003C16D3"/>
    <w:rsid w:val="0046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610DF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10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610DF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4610D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4610DF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4610DF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4610DF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610DF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10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610DF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4610D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4610DF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4610DF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4610DF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2022-01-26T08:50:00Z</dcterms:created>
  <dcterms:modified xsi:type="dcterms:W3CDTF">2022-01-26T08:50:00Z</dcterms:modified>
</cp:coreProperties>
</file>