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136" w:rsidRDefault="00323136" w:rsidP="00323136">
      <w:pPr>
        <w:pStyle w:val="a4"/>
        <w:rPr>
          <w:b w:val="0"/>
        </w:rPr>
      </w:pPr>
      <w:proofErr w:type="spellStart"/>
      <w:r>
        <w:t>Знам’янська</w:t>
      </w:r>
      <w:proofErr w:type="spellEnd"/>
      <w:r>
        <w:t xml:space="preserve"> міська рада</w:t>
      </w:r>
    </w:p>
    <w:p w:rsidR="00323136" w:rsidRDefault="00323136" w:rsidP="00323136">
      <w:pPr>
        <w:pStyle w:val="a4"/>
        <w:rPr>
          <w:b w:val="0"/>
        </w:rPr>
      </w:pPr>
      <w:r w:rsidRPr="004A7EC8">
        <w:t>Кропивницького району Кіровоградської області</w:t>
      </w:r>
    </w:p>
    <w:p w:rsidR="00323136" w:rsidRDefault="00323136" w:rsidP="00323136">
      <w:pPr>
        <w:pStyle w:val="a4"/>
        <w:rPr>
          <w:b w:val="0"/>
        </w:rPr>
      </w:pPr>
      <w:r>
        <w:t xml:space="preserve">Позачергова Ш </w:t>
      </w:r>
      <w:r w:rsidRPr="00353204">
        <w:t xml:space="preserve">сесія </w:t>
      </w:r>
      <w:r>
        <w:rPr>
          <w:lang w:val="en-US"/>
        </w:rPr>
        <w:t>VIII</w:t>
      </w:r>
      <w:r>
        <w:t xml:space="preserve"> скликання</w:t>
      </w:r>
    </w:p>
    <w:p w:rsidR="00323136" w:rsidRPr="004A7EC8" w:rsidRDefault="00323136" w:rsidP="00323136">
      <w:pPr>
        <w:pStyle w:val="a4"/>
        <w:rPr>
          <w:b w:val="0"/>
        </w:rPr>
      </w:pPr>
    </w:p>
    <w:p w:rsidR="00323136" w:rsidRPr="004A7EC8" w:rsidRDefault="00323136" w:rsidP="00323136">
      <w:pPr>
        <w:jc w:val="center"/>
        <w:rPr>
          <w:b/>
          <w:bCs/>
          <w:lang w:val="uk-UA"/>
        </w:rPr>
      </w:pPr>
      <w:r w:rsidRPr="004A7EC8">
        <w:rPr>
          <w:b/>
          <w:bCs/>
          <w:lang w:val="uk-UA"/>
        </w:rPr>
        <w:t xml:space="preserve">Р І Ш Е Н </w:t>
      </w:r>
      <w:proofErr w:type="spellStart"/>
      <w:r w:rsidRPr="004A7EC8">
        <w:rPr>
          <w:b/>
          <w:bCs/>
          <w:lang w:val="uk-UA"/>
        </w:rPr>
        <w:t>Н</w:t>
      </w:r>
      <w:proofErr w:type="spellEnd"/>
      <w:r w:rsidRPr="004A7EC8">
        <w:rPr>
          <w:b/>
          <w:bCs/>
          <w:lang w:val="uk-UA"/>
        </w:rPr>
        <w:t xml:space="preserve"> Я</w:t>
      </w:r>
    </w:p>
    <w:p w:rsidR="00323136" w:rsidRPr="004A7EC8" w:rsidRDefault="00323136" w:rsidP="00323136">
      <w:pPr>
        <w:jc w:val="center"/>
        <w:rPr>
          <w:b/>
          <w:bCs/>
          <w:lang w:val="uk-UA"/>
        </w:rPr>
      </w:pPr>
    </w:p>
    <w:p w:rsidR="00323136" w:rsidRPr="009E2F09" w:rsidRDefault="00323136" w:rsidP="00323136">
      <w:pPr>
        <w:jc w:val="both"/>
        <w:rPr>
          <w:lang w:val="uk-UA"/>
        </w:rPr>
      </w:pPr>
      <w:r>
        <w:rPr>
          <w:lang w:val="uk-UA"/>
        </w:rPr>
        <w:t>від 24 грудня 2020</w:t>
      </w:r>
      <w:r w:rsidRPr="009E2F09">
        <w:rPr>
          <w:lang w:val="uk-UA"/>
        </w:rPr>
        <w:t xml:space="preserve">  року                                                                  </w:t>
      </w:r>
      <w:r w:rsidRPr="009E2F09">
        <w:rPr>
          <w:lang w:val="uk-UA"/>
        </w:rPr>
        <w:tab/>
      </w:r>
      <w:r w:rsidRPr="009E2F09">
        <w:rPr>
          <w:lang w:val="uk-UA"/>
        </w:rPr>
        <w:tab/>
      </w:r>
      <w:r w:rsidRPr="009E2F09">
        <w:rPr>
          <w:b/>
          <w:lang w:val="uk-UA"/>
        </w:rPr>
        <w:t>№</w:t>
      </w:r>
      <w:r>
        <w:rPr>
          <w:b/>
          <w:lang w:val="uk-UA"/>
        </w:rPr>
        <w:t>36</w:t>
      </w:r>
    </w:p>
    <w:p w:rsidR="00323136" w:rsidRPr="00012805" w:rsidRDefault="00323136" w:rsidP="00323136">
      <w:pPr>
        <w:jc w:val="center"/>
        <w:rPr>
          <w:lang w:val="uk-UA"/>
        </w:rPr>
      </w:pPr>
      <w:r w:rsidRPr="009E2F09">
        <w:rPr>
          <w:lang w:val="uk-UA"/>
        </w:rPr>
        <w:t>м.</w:t>
      </w:r>
      <w:r>
        <w:rPr>
          <w:lang w:val="uk-UA"/>
        </w:rPr>
        <w:t xml:space="preserve"> </w:t>
      </w:r>
      <w:r w:rsidRPr="009E2F09">
        <w:rPr>
          <w:lang w:val="uk-UA"/>
        </w:rPr>
        <w:t>Знам’янка</w:t>
      </w:r>
    </w:p>
    <w:p w:rsidR="00323136" w:rsidRDefault="00323136" w:rsidP="00323136">
      <w:pPr>
        <w:rPr>
          <w:lang w:val="uk-UA"/>
        </w:rPr>
      </w:pPr>
    </w:p>
    <w:p w:rsidR="00323136" w:rsidRPr="00012805" w:rsidRDefault="00323136" w:rsidP="00323136">
      <w:pPr>
        <w:rPr>
          <w:lang w:val="uk-UA"/>
        </w:rPr>
      </w:pPr>
      <w:r w:rsidRPr="00012805">
        <w:rPr>
          <w:lang w:val="uk-UA"/>
        </w:rPr>
        <w:t>Про затвердження Програми цивільного</w:t>
      </w:r>
    </w:p>
    <w:p w:rsidR="00323136" w:rsidRPr="00012805" w:rsidRDefault="00323136" w:rsidP="00323136">
      <w:pPr>
        <w:rPr>
          <w:lang w:val="uk-UA"/>
        </w:rPr>
      </w:pPr>
      <w:r w:rsidRPr="00012805">
        <w:rPr>
          <w:lang w:val="uk-UA"/>
        </w:rPr>
        <w:t xml:space="preserve">захисту </w:t>
      </w:r>
      <w:proofErr w:type="spellStart"/>
      <w:r w:rsidRPr="00012805">
        <w:rPr>
          <w:lang w:val="uk-UA"/>
        </w:rPr>
        <w:t>Знам’ян</w:t>
      </w:r>
      <w:proofErr w:type="spellEnd"/>
      <w:r w:rsidRPr="00012805">
        <w:rPr>
          <w:lang w:val="en-US"/>
        </w:rPr>
        <w:t>c</w:t>
      </w:r>
      <w:proofErr w:type="spellStart"/>
      <w:r w:rsidRPr="00012805">
        <w:rPr>
          <w:lang w:val="uk-UA"/>
        </w:rPr>
        <w:t>ької</w:t>
      </w:r>
      <w:proofErr w:type="spellEnd"/>
      <w:r w:rsidRPr="00012805">
        <w:rPr>
          <w:lang w:val="uk-UA"/>
        </w:rPr>
        <w:t xml:space="preserve">  міської територіальної </w:t>
      </w:r>
    </w:p>
    <w:p w:rsidR="00323136" w:rsidRPr="00012805" w:rsidRDefault="00323136" w:rsidP="00323136">
      <w:pPr>
        <w:rPr>
          <w:lang w:val="uk-UA"/>
        </w:rPr>
      </w:pPr>
      <w:r w:rsidRPr="00012805">
        <w:rPr>
          <w:lang w:val="uk-UA"/>
        </w:rPr>
        <w:t>громади на 2021-2025 роки</w:t>
      </w:r>
    </w:p>
    <w:p w:rsidR="00323136" w:rsidRPr="00012805" w:rsidRDefault="00323136" w:rsidP="00323136">
      <w:pPr>
        <w:rPr>
          <w:lang w:val="uk-UA"/>
        </w:rPr>
      </w:pPr>
    </w:p>
    <w:p w:rsidR="00323136" w:rsidRDefault="00323136" w:rsidP="00323136">
      <w:pPr>
        <w:pStyle w:val="3"/>
        <w:rPr>
          <w:sz w:val="24"/>
          <w:szCs w:val="24"/>
        </w:rPr>
      </w:pPr>
      <w:r w:rsidRPr="00012805">
        <w:rPr>
          <w:sz w:val="24"/>
          <w:szCs w:val="24"/>
        </w:rPr>
        <w:tab/>
        <w:t>Відповідно до Кодексу цивільного захисту України, з метою організації і виконання заходів цивільного захисту населення і території територ</w:t>
      </w:r>
      <w:r>
        <w:rPr>
          <w:sz w:val="24"/>
          <w:szCs w:val="24"/>
        </w:rPr>
        <w:t>іальної громади, керуючись ст.26</w:t>
      </w:r>
      <w:r w:rsidRPr="00012805">
        <w:rPr>
          <w:sz w:val="24"/>
          <w:szCs w:val="24"/>
        </w:rPr>
        <w:t xml:space="preserve"> Закону України “Про місцеве самоврядування в Україні”, </w:t>
      </w:r>
      <w:proofErr w:type="spellStart"/>
      <w:r>
        <w:rPr>
          <w:sz w:val="24"/>
          <w:szCs w:val="24"/>
        </w:rPr>
        <w:t>Знам’</w:t>
      </w:r>
      <w:r w:rsidRPr="00012805">
        <w:rPr>
          <w:sz w:val="24"/>
          <w:szCs w:val="24"/>
        </w:rPr>
        <w:t>янська</w:t>
      </w:r>
      <w:proofErr w:type="spellEnd"/>
      <w:r w:rsidRPr="00012805">
        <w:rPr>
          <w:sz w:val="24"/>
          <w:szCs w:val="24"/>
        </w:rPr>
        <w:t xml:space="preserve"> міська рада</w:t>
      </w:r>
    </w:p>
    <w:p w:rsidR="00323136" w:rsidRPr="00012805" w:rsidRDefault="00323136" w:rsidP="00323136">
      <w:pPr>
        <w:pStyle w:val="3"/>
        <w:rPr>
          <w:sz w:val="24"/>
          <w:szCs w:val="24"/>
        </w:rPr>
      </w:pPr>
    </w:p>
    <w:p w:rsidR="00323136" w:rsidRPr="00012805" w:rsidRDefault="00323136" w:rsidP="00323136">
      <w:pPr>
        <w:jc w:val="center"/>
        <w:rPr>
          <w:b/>
          <w:bCs/>
          <w:lang w:val="uk-UA"/>
        </w:rPr>
      </w:pPr>
      <w:r w:rsidRPr="00012805">
        <w:rPr>
          <w:b/>
          <w:bCs/>
          <w:lang w:val="uk-UA"/>
        </w:rPr>
        <w:t>В и р і ш и л а:</w:t>
      </w:r>
    </w:p>
    <w:p w:rsidR="00323136" w:rsidRPr="00012805" w:rsidRDefault="00323136" w:rsidP="00323136">
      <w:pPr>
        <w:rPr>
          <w:b/>
          <w:bCs/>
          <w:lang w:val="uk-UA"/>
        </w:rPr>
      </w:pPr>
    </w:p>
    <w:p w:rsidR="00323136" w:rsidRPr="00012805" w:rsidRDefault="00323136" w:rsidP="00323136">
      <w:pPr>
        <w:ind w:firstLine="708"/>
        <w:jc w:val="both"/>
        <w:rPr>
          <w:lang w:val="uk-UA"/>
        </w:rPr>
      </w:pPr>
      <w:r w:rsidRPr="00012805">
        <w:t xml:space="preserve">1. </w:t>
      </w:r>
      <w:proofErr w:type="spellStart"/>
      <w:r w:rsidRPr="00012805">
        <w:t>Затвердити</w:t>
      </w:r>
      <w:proofErr w:type="spellEnd"/>
      <w:r w:rsidRPr="00012805">
        <w:t xml:space="preserve"> </w:t>
      </w:r>
      <w:proofErr w:type="spellStart"/>
      <w:r w:rsidRPr="00012805">
        <w:t>Програму</w:t>
      </w:r>
      <w:proofErr w:type="spellEnd"/>
      <w:r w:rsidRPr="00012805">
        <w:t xml:space="preserve"> </w:t>
      </w:r>
      <w:proofErr w:type="spellStart"/>
      <w:r w:rsidRPr="00012805">
        <w:t>цивільного</w:t>
      </w:r>
      <w:proofErr w:type="spellEnd"/>
      <w:r w:rsidRPr="00012805">
        <w:t xml:space="preserve"> </w:t>
      </w:r>
      <w:proofErr w:type="spellStart"/>
      <w:r w:rsidRPr="00012805">
        <w:t>захисту</w:t>
      </w:r>
      <w:proofErr w:type="spellEnd"/>
      <w:r w:rsidRPr="00012805">
        <w:t xml:space="preserve"> </w:t>
      </w:r>
      <w:proofErr w:type="spellStart"/>
      <w:r w:rsidRPr="00012805">
        <w:t>Знам’ян</w:t>
      </w:r>
      <w:r w:rsidRPr="00012805">
        <w:rPr>
          <w:lang w:val="uk-UA"/>
        </w:rPr>
        <w:t>ської</w:t>
      </w:r>
      <w:proofErr w:type="spellEnd"/>
      <w:r w:rsidRPr="00012805">
        <w:rPr>
          <w:lang w:val="uk-UA"/>
        </w:rPr>
        <w:t xml:space="preserve"> міської територіальної </w:t>
      </w:r>
      <w:proofErr w:type="gramStart"/>
      <w:r w:rsidRPr="00012805">
        <w:rPr>
          <w:lang w:val="uk-UA"/>
        </w:rPr>
        <w:t>громади</w:t>
      </w:r>
      <w:r w:rsidRPr="00012805">
        <w:t xml:space="preserve"> на</w:t>
      </w:r>
      <w:proofErr w:type="gramEnd"/>
      <w:r w:rsidRPr="00012805">
        <w:t xml:space="preserve"> 20</w:t>
      </w:r>
      <w:r w:rsidRPr="00012805">
        <w:rPr>
          <w:lang w:val="uk-UA"/>
        </w:rPr>
        <w:t>21</w:t>
      </w:r>
      <w:r w:rsidRPr="00012805">
        <w:t>-202</w:t>
      </w:r>
      <w:r w:rsidRPr="00012805">
        <w:rPr>
          <w:lang w:val="uk-UA"/>
        </w:rPr>
        <w:t>5</w:t>
      </w:r>
      <w:r w:rsidRPr="00012805">
        <w:t xml:space="preserve"> роки (</w:t>
      </w:r>
      <w:proofErr w:type="spellStart"/>
      <w:r w:rsidRPr="00012805">
        <w:t>далі</w:t>
      </w:r>
      <w:proofErr w:type="spellEnd"/>
      <w:r w:rsidRPr="00012805">
        <w:t xml:space="preserve"> – </w:t>
      </w:r>
      <w:proofErr w:type="spellStart"/>
      <w:r w:rsidRPr="00012805">
        <w:t>Програма</w:t>
      </w:r>
      <w:proofErr w:type="spellEnd"/>
      <w:r w:rsidRPr="00012805">
        <w:t>) (</w:t>
      </w:r>
      <w:proofErr w:type="spellStart"/>
      <w:r w:rsidRPr="00012805">
        <w:t>додається</w:t>
      </w:r>
      <w:proofErr w:type="spellEnd"/>
      <w:r w:rsidRPr="00012805">
        <w:t>).</w:t>
      </w:r>
    </w:p>
    <w:p w:rsidR="00323136" w:rsidRPr="00012805" w:rsidRDefault="00323136" w:rsidP="00323136">
      <w:pPr>
        <w:tabs>
          <w:tab w:val="left" w:pos="720"/>
        </w:tabs>
        <w:jc w:val="both"/>
        <w:rPr>
          <w:lang w:val="uk-UA"/>
        </w:rPr>
      </w:pPr>
      <w:r w:rsidRPr="00012805">
        <w:rPr>
          <w:lang w:val="uk-UA"/>
        </w:rPr>
        <w:tab/>
        <w:t xml:space="preserve">2. Вважати таким, що втратило чинність </w:t>
      </w:r>
      <w:r>
        <w:rPr>
          <w:lang w:val="uk-UA"/>
        </w:rPr>
        <w:t xml:space="preserve"> з 01.01.2021р. </w:t>
      </w:r>
      <w:r w:rsidRPr="00012805">
        <w:rPr>
          <w:lang w:val="uk-UA"/>
        </w:rPr>
        <w:t>рішення міської ради від 25 грудня 2015 року № 48</w:t>
      </w:r>
      <w:r w:rsidRPr="00012805">
        <w:rPr>
          <w:b/>
          <w:lang w:val="uk-UA"/>
        </w:rPr>
        <w:t xml:space="preserve"> «</w:t>
      </w:r>
      <w:r w:rsidRPr="00012805">
        <w:rPr>
          <w:lang w:val="uk-UA"/>
        </w:rPr>
        <w:t>Про затвердження Програми цивільного захисту міста Знам’янки на 2016-2020 роки».</w:t>
      </w:r>
    </w:p>
    <w:p w:rsidR="00323136" w:rsidRPr="00012805" w:rsidRDefault="00323136" w:rsidP="00323136">
      <w:pPr>
        <w:jc w:val="both"/>
        <w:rPr>
          <w:lang w:val="uk-UA"/>
        </w:rPr>
      </w:pPr>
      <w:r w:rsidRPr="00012805">
        <w:rPr>
          <w:lang w:val="uk-UA"/>
        </w:rPr>
        <w:t xml:space="preserve">             3. Організацію виконання даного рішення покласти на управління містобудування, архітектури та житлово-комунального господарства </w:t>
      </w:r>
      <w:proofErr w:type="spellStart"/>
      <w:r w:rsidRPr="00012805">
        <w:rPr>
          <w:lang w:val="uk-UA"/>
        </w:rPr>
        <w:t>Знам’янської</w:t>
      </w:r>
      <w:proofErr w:type="spellEnd"/>
      <w:r w:rsidRPr="00012805">
        <w:rPr>
          <w:lang w:val="uk-UA"/>
        </w:rPr>
        <w:t xml:space="preserve"> міської ради (</w:t>
      </w:r>
      <w:proofErr w:type="spellStart"/>
      <w:r w:rsidRPr="00012805">
        <w:rPr>
          <w:lang w:val="uk-UA"/>
        </w:rPr>
        <w:t>нач</w:t>
      </w:r>
      <w:proofErr w:type="spellEnd"/>
      <w:r w:rsidRPr="00012805">
        <w:rPr>
          <w:lang w:val="uk-UA"/>
        </w:rPr>
        <w:t>. Микола НІКІТІН).</w:t>
      </w:r>
    </w:p>
    <w:p w:rsidR="00323136" w:rsidRPr="00012805" w:rsidRDefault="00323136" w:rsidP="00323136">
      <w:pPr>
        <w:numPr>
          <w:ilvl w:val="0"/>
          <w:numId w:val="1"/>
        </w:numPr>
        <w:ind w:left="0" w:firstLine="780"/>
        <w:jc w:val="both"/>
        <w:rPr>
          <w:lang w:val="uk-UA"/>
        </w:rPr>
      </w:pPr>
      <w:r w:rsidRPr="00012805">
        <w:rPr>
          <w:lang w:val="uk-UA"/>
        </w:rPr>
        <w:t>Контроль за виконанням даного рішення покласти на постійну комісію з питань житло</w:t>
      </w:r>
      <w:r>
        <w:rPr>
          <w:lang w:val="uk-UA"/>
        </w:rPr>
        <w:t xml:space="preserve">во-комунального господарства, </w:t>
      </w:r>
      <w:r w:rsidRPr="00012805">
        <w:rPr>
          <w:lang w:val="uk-UA"/>
        </w:rPr>
        <w:t>охорони навк</w:t>
      </w:r>
      <w:r>
        <w:rPr>
          <w:lang w:val="uk-UA"/>
        </w:rPr>
        <w:t>олишнього природного середовища, землекористування та будівництва (</w:t>
      </w:r>
      <w:proofErr w:type="spellStart"/>
      <w:r>
        <w:rPr>
          <w:lang w:val="uk-UA"/>
        </w:rPr>
        <w:t>гол.Роман</w:t>
      </w:r>
      <w:proofErr w:type="spellEnd"/>
      <w:r>
        <w:rPr>
          <w:lang w:val="uk-UA"/>
        </w:rPr>
        <w:t xml:space="preserve"> КОНДРАТЬЄВ).</w:t>
      </w:r>
    </w:p>
    <w:p w:rsidR="00323136" w:rsidRPr="00012805" w:rsidRDefault="00323136" w:rsidP="00323136">
      <w:pPr>
        <w:pStyle w:val="9"/>
        <w:ind w:left="1416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323136" w:rsidRDefault="00323136" w:rsidP="00323136">
      <w:pPr>
        <w:rPr>
          <w:b/>
          <w:lang w:val="uk-UA"/>
        </w:rPr>
      </w:pPr>
      <w:proofErr w:type="spellStart"/>
      <w:r>
        <w:rPr>
          <w:b/>
          <w:lang w:val="uk-UA"/>
        </w:rPr>
        <w:t>Знам»янський</w:t>
      </w:r>
      <w:proofErr w:type="spellEnd"/>
      <w:r>
        <w:rPr>
          <w:b/>
          <w:lang w:val="uk-UA"/>
        </w:rPr>
        <w:t xml:space="preserve">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323136" w:rsidRDefault="00323136" w:rsidP="00323136">
      <w:pPr>
        <w:rPr>
          <w:b/>
          <w:lang w:val="uk-UA"/>
        </w:rPr>
      </w:pPr>
    </w:p>
    <w:p w:rsidR="00323136" w:rsidRDefault="00323136" w:rsidP="00323136">
      <w:pPr>
        <w:rPr>
          <w:b/>
          <w:lang w:val="uk-UA"/>
        </w:rPr>
      </w:pPr>
    </w:p>
    <w:p w:rsidR="00323136" w:rsidRPr="00786E13" w:rsidRDefault="00323136" w:rsidP="00323136">
      <w:pPr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786E13">
        <w:rPr>
          <w:lang w:val="uk-UA"/>
        </w:rPr>
        <w:t>Затверджено</w:t>
      </w:r>
    </w:p>
    <w:p w:rsidR="00323136" w:rsidRDefault="00323136" w:rsidP="00323136">
      <w:pPr>
        <w:ind w:left="4956" w:firstLine="708"/>
        <w:rPr>
          <w:lang w:val="uk-UA"/>
        </w:rPr>
      </w:pPr>
      <w:r>
        <w:rPr>
          <w:lang w:val="uk-UA"/>
        </w:rPr>
        <w:t xml:space="preserve">   рішення </w:t>
      </w:r>
      <w:proofErr w:type="spellStart"/>
      <w:r>
        <w:rPr>
          <w:lang w:val="uk-UA"/>
        </w:rPr>
        <w:t>Зна’</w:t>
      </w:r>
      <w:r w:rsidRPr="00786E13">
        <w:rPr>
          <w:lang w:val="uk-UA"/>
        </w:rPr>
        <w:t>янської</w:t>
      </w:r>
      <w:proofErr w:type="spellEnd"/>
      <w:r w:rsidRPr="00786E13">
        <w:rPr>
          <w:lang w:val="uk-UA"/>
        </w:rPr>
        <w:t xml:space="preserve"> міської ради</w:t>
      </w:r>
    </w:p>
    <w:p w:rsidR="00323136" w:rsidRPr="00786E13" w:rsidRDefault="00323136" w:rsidP="00323136">
      <w:pPr>
        <w:ind w:left="4956" w:firstLine="708"/>
        <w:rPr>
          <w:lang w:val="uk-UA"/>
        </w:rPr>
      </w:pPr>
      <w:r>
        <w:rPr>
          <w:lang w:val="uk-UA"/>
        </w:rPr>
        <w:t xml:space="preserve">     від 24 грудня 2020 року. №36</w:t>
      </w:r>
    </w:p>
    <w:p w:rsidR="00323136" w:rsidRDefault="00323136" w:rsidP="00323136">
      <w:pPr>
        <w:rPr>
          <w:b/>
          <w:lang w:val="uk-UA"/>
        </w:rPr>
      </w:pPr>
    </w:p>
    <w:p w:rsidR="00323136" w:rsidRDefault="00323136" w:rsidP="00323136">
      <w:pPr>
        <w:jc w:val="center"/>
        <w:rPr>
          <w:b/>
          <w:lang w:val="uk-UA"/>
        </w:rPr>
      </w:pPr>
      <w:r>
        <w:rPr>
          <w:b/>
          <w:lang w:val="uk-UA"/>
        </w:rPr>
        <w:t>Програма</w:t>
      </w:r>
    </w:p>
    <w:p w:rsidR="00323136" w:rsidRPr="00786E13" w:rsidRDefault="00323136" w:rsidP="00323136">
      <w:pPr>
        <w:jc w:val="center"/>
        <w:rPr>
          <w:b/>
          <w:lang w:val="uk-UA"/>
        </w:rPr>
      </w:pPr>
      <w:r w:rsidRPr="00786E13">
        <w:rPr>
          <w:b/>
          <w:lang w:val="uk-UA"/>
        </w:rPr>
        <w:t xml:space="preserve"> </w:t>
      </w:r>
      <w:r>
        <w:rPr>
          <w:b/>
          <w:lang w:val="uk-UA"/>
        </w:rPr>
        <w:t>ц</w:t>
      </w:r>
      <w:r w:rsidRPr="00786E13">
        <w:rPr>
          <w:b/>
          <w:lang w:val="uk-UA"/>
        </w:rPr>
        <w:t>ивільного</w:t>
      </w:r>
      <w:r>
        <w:rPr>
          <w:b/>
          <w:lang w:val="uk-UA"/>
        </w:rPr>
        <w:t xml:space="preserve"> </w:t>
      </w:r>
      <w:r w:rsidRPr="00786E13">
        <w:rPr>
          <w:b/>
          <w:lang w:val="uk-UA"/>
        </w:rPr>
        <w:t xml:space="preserve">захисту </w:t>
      </w:r>
      <w:proofErr w:type="spellStart"/>
      <w:r w:rsidRPr="00786E13">
        <w:rPr>
          <w:b/>
          <w:lang w:val="uk-UA"/>
        </w:rPr>
        <w:t>Знам’ян</w:t>
      </w:r>
      <w:proofErr w:type="spellEnd"/>
      <w:r w:rsidRPr="00786E13">
        <w:rPr>
          <w:b/>
          <w:lang w:val="en-US"/>
        </w:rPr>
        <w:t>c</w:t>
      </w:r>
      <w:proofErr w:type="spellStart"/>
      <w:r w:rsidRPr="00786E13">
        <w:rPr>
          <w:b/>
          <w:lang w:val="uk-UA"/>
        </w:rPr>
        <w:t>ької</w:t>
      </w:r>
      <w:proofErr w:type="spellEnd"/>
      <w:r w:rsidRPr="00786E13">
        <w:rPr>
          <w:b/>
          <w:lang w:val="uk-UA"/>
        </w:rPr>
        <w:t xml:space="preserve">  міської територіальної</w:t>
      </w:r>
    </w:p>
    <w:p w:rsidR="00323136" w:rsidRPr="00786E13" w:rsidRDefault="00323136" w:rsidP="00323136">
      <w:pPr>
        <w:jc w:val="center"/>
        <w:rPr>
          <w:b/>
          <w:lang w:val="uk-UA"/>
        </w:rPr>
      </w:pPr>
      <w:r w:rsidRPr="00786E13">
        <w:rPr>
          <w:b/>
          <w:lang w:val="uk-UA"/>
        </w:rPr>
        <w:t>громади на 2021-2025 роки</w:t>
      </w:r>
    </w:p>
    <w:p w:rsidR="00323136" w:rsidRPr="001C3ED8" w:rsidRDefault="00323136" w:rsidP="00323136">
      <w:pPr>
        <w:rPr>
          <w:b/>
          <w:sz w:val="28"/>
        </w:rPr>
      </w:pPr>
    </w:p>
    <w:p w:rsidR="00323136" w:rsidRPr="001C3ED8" w:rsidRDefault="00323136" w:rsidP="00323136">
      <w:pPr>
        <w:pStyle w:val="a3"/>
        <w:ind w:left="0"/>
        <w:jc w:val="center"/>
        <w:rPr>
          <w:rFonts w:ascii="Times New Roman" w:hAnsi="Times New Roman" w:cs="Times New Roman"/>
          <w:b/>
          <w:bCs/>
          <w:spacing w:val="6"/>
          <w:sz w:val="24"/>
        </w:rPr>
      </w:pPr>
      <w:r>
        <w:rPr>
          <w:rFonts w:ascii="Times New Roman" w:hAnsi="Times New Roman" w:cs="Times New Roman"/>
          <w:b/>
          <w:bCs/>
          <w:spacing w:val="6"/>
          <w:sz w:val="24"/>
          <w:lang w:val="uk-UA"/>
        </w:rPr>
        <w:t>1.</w:t>
      </w:r>
      <w:r w:rsidRPr="001C3ED8">
        <w:rPr>
          <w:rFonts w:ascii="Times New Roman" w:hAnsi="Times New Roman" w:cs="Times New Roman"/>
          <w:b/>
          <w:bCs/>
          <w:spacing w:val="6"/>
          <w:sz w:val="24"/>
          <w:lang w:val="uk-UA"/>
        </w:rPr>
        <w:t>ВСТУП</w:t>
      </w:r>
    </w:p>
    <w:p w:rsidR="00323136" w:rsidRPr="002A19DC" w:rsidRDefault="00323136" w:rsidP="00323136">
      <w:pPr>
        <w:ind w:firstLine="708"/>
        <w:jc w:val="both"/>
      </w:pPr>
      <w:proofErr w:type="spellStart"/>
      <w:r w:rsidRPr="002A19DC">
        <w:t>Програм</w:t>
      </w:r>
      <w:r>
        <w:t>а</w:t>
      </w:r>
      <w:proofErr w:type="spellEnd"/>
      <w:r w:rsidRPr="002A19DC">
        <w:t xml:space="preserve"> </w:t>
      </w:r>
      <w:proofErr w:type="spellStart"/>
      <w:r w:rsidRPr="002A19DC">
        <w:t>цивільного</w:t>
      </w:r>
      <w:proofErr w:type="spellEnd"/>
      <w:r>
        <w:t xml:space="preserve"> </w:t>
      </w:r>
      <w:proofErr w:type="spellStart"/>
      <w:r w:rsidRPr="002A19DC">
        <w:t>захисту</w:t>
      </w:r>
      <w:proofErr w:type="spellEnd"/>
      <w:r w:rsidRPr="002A19DC">
        <w:t xml:space="preserve"> </w:t>
      </w:r>
      <w:proofErr w:type="spellStart"/>
      <w:r w:rsidRPr="002A19DC">
        <w:t>Знам’ян</w:t>
      </w:r>
      <w:proofErr w:type="spellEnd"/>
      <w:proofErr w:type="gramStart"/>
      <w:r w:rsidRPr="002A19DC">
        <w:rPr>
          <w:lang w:val="en-US"/>
        </w:rPr>
        <w:t>c</w:t>
      </w:r>
      <w:proofErr w:type="spellStart"/>
      <w:proofErr w:type="gramEnd"/>
      <w:r w:rsidRPr="002A19DC">
        <w:t>ької</w:t>
      </w:r>
      <w:proofErr w:type="spellEnd"/>
      <w:r w:rsidRPr="002A19DC">
        <w:t xml:space="preserve">  </w:t>
      </w:r>
      <w:proofErr w:type="spellStart"/>
      <w:r>
        <w:t>міської</w:t>
      </w:r>
      <w:proofErr w:type="spellEnd"/>
      <w:r>
        <w:t xml:space="preserve"> </w:t>
      </w:r>
      <w:proofErr w:type="spellStart"/>
      <w:r w:rsidRPr="002A19DC">
        <w:t>територіальної</w:t>
      </w:r>
      <w:proofErr w:type="spellEnd"/>
      <w:r w:rsidRPr="002A19DC">
        <w:t xml:space="preserve"> </w:t>
      </w:r>
      <w:proofErr w:type="spellStart"/>
      <w:r>
        <w:t>громади</w:t>
      </w:r>
      <w:proofErr w:type="spellEnd"/>
      <w:r>
        <w:t xml:space="preserve"> на 2021-2025 роки</w:t>
      </w:r>
      <w:r w:rsidRPr="007F6FAE">
        <w:t xml:space="preserve"> (</w:t>
      </w:r>
      <w:proofErr w:type="spellStart"/>
      <w:r w:rsidRPr="007F6FAE">
        <w:t>далі</w:t>
      </w:r>
      <w:proofErr w:type="spellEnd"/>
      <w:r w:rsidRPr="007F6FAE">
        <w:t xml:space="preserve"> - </w:t>
      </w:r>
      <w:proofErr w:type="spellStart"/>
      <w:r w:rsidRPr="007F6FAE">
        <w:t>Програма</w:t>
      </w:r>
      <w:proofErr w:type="spellEnd"/>
      <w:r w:rsidRPr="007F6FAE">
        <w:t xml:space="preserve">) </w:t>
      </w:r>
      <w:proofErr w:type="spellStart"/>
      <w:r w:rsidRPr="007F6FAE">
        <w:t>розроблена</w:t>
      </w:r>
      <w:proofErr w:type="spellEnd"/>
      <w:r w:rsidRPr="007F6FAE">
        <w:t xml:space="preserve"> </w:t>
      </w:r>
      <w:proofErr w:type="spellStart"/>
      <w:r w:rsidRPr="007F6FAE">
        <w:t>відповідно</w:t>
      </w:r>
      <w:proofErr w:type="spellEnd"/>
      <w:r w:rsidRPr="007F6FAE">
        <w:t xml:space="preserve"> до </w:t>
      </w:r>
      <w:proofErr w:type="spellStart"/>
      <w:r w:rsidRPr="007F6FAE">
        <w:rPr>
          <w:rFonts w:ascii="Times New Roman CYR" w:hAnsi="Times New Roman CYR"/>
        </w:rPr>
        <w:t>вимог</w:t>
      </w:r>
      <w:proofErr w:type="spellEnd"/>
      <w:r w:rsidRPr="007F6FAE">
        <w:rPr>
          <w:rFonts w:ascii="Times New Roman CYR" w:hAnsi="Times New Roman CYR"/>
        </w:rPr>
        <w:t xml:space="preserve"> Кодексу </w:t>
      </w:r>
      <w:proofErr w:type="spellStart"/>
      <w:r w:rsidRPr="007F6FAE">
        <w:rPr>
          <w:rFonts w:ascii="Times New Roman CYR" w:hAnsi="Times New Roman CYR"/>
        </w:rPr>
        <w:t>цивільного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захисту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України</w:t>
      </w:r>
      <w:proofErr w:type="spellEnd"/>
      <w:r w:rsidRPr="007F6FAE">
        <w:rPr>
          <w:rFonts w:ascii="Times New Roman CYR" w:hAnsi="Times New Roman CYR"/>
        </w:rPr>
        <w:t>.</w:t>
      </w:r>
    </w:p>
    <w:p w:rsidR="00323136" w:rsidRPr="007F6FAE" w:rsidRDefault="00323136" w:rsidP="00323136">
      <w:pPr>
        <w:ind w:firstLine="720"/>
        <w:jc w:val="both"/>
        <w:rPr>
          <w:rFonts w:ascii="Times New Roman CYR" w:hAnsi="Times New Roman CYR"/>
        </w:rPr>
      </w:pPr>
      <w:proofErr w:type="spellStart"/>
      <w:r w:rsidRPr="007F6FAE">
        <w:t>Програма</w:t>
      </w:r>
      <w:proofErr w:type="spellEnd"/>
      <w:r w:rsidRPr="007F6FAE">
        <w:t xml:space="preserve"> </w:t>
      </w:r>
      <w:proofErr w:type="spellStart"/>
      <w:r w:rsidRPr="007F6FAE">
        <w:t>спрямована</w:t>
      </w:r>
      <w:proofErr w:type="spellEnd"/>
      <w:r w:rsidRPr="007F6FAE">
        <w:t xml:space="preserve"> на </w:t>
      </w:r>
      <w:proofErr w:type="spellStart"/>
      <w:r w:rsidRPr="007F6FAE">
        <w:t>реалізацію</w:t>
      </w:r>
      <w:proofErr w:type="spellEnd"/>
      <w:r w:rsidRPr="007F6FAE">
        <w:t xml:space="preserve"> в </w:t>
      </w:r>
      <w:proofErr w:type="spellStart"/>
      <w:r>
        <w:t>населених</w:t>
      </w:r>
      <w:proofErr w:type="spellEnd"/>
      <w:r>
        <w:t xml:space="preserve"> пунктах </w:t>
      </w:r>
      <w:proofErr w:type="spellStart"/>
      <w:r w:rsidRPr="002A19DC">
        <w:t>Знам’ян</w:t>
      </w:r>
      <w:proofErr w:type="spellEnd"/>
      <w:r w:rsidRPr="002A19DC">
        <w:rPr>
          <w:lang w:val="en-US"/>
        </w:rPr>
        <w:t>c</w:t>
      </w:r>
      <w:proofErr w:type="spellStart"/>
      <w:r w:rsidRPr="002A19DC">
        <w:t>ької</w:t>
      </w:r>
      <w:proofErr w:type="spellEnd"/>
      <w:r w:rsidRPr="002A19DC">
        <w:t xml:space="preserve">  </w:t>
      </w:r>
      <w:proofErr w:type="spellStart"/>
      <w:r w:rsidRPr="002A19DC">
        <w:t>територіальної</w:t>
      </w:r>
      <w:proofErr w:type="spellEnd"/>
      <w:r w:rsidRPr="002A19DC"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 w:rsidRPr="007F6FAE">
        <w:t>державної</w:t>
      </w:r>
      <w:proofErr w:type="spellEnd"/>
      <w:r w:rsidRPr="007F6FAE">
        <w:t xml:space="preserve"> </w:t>
      </w:r>
      <w:proofErr w:type="spellStart"/>
      <w:r w:rsidRPr="007F6FAE">
        <w:t>політики</w:t>
      </w:r>
      <w:proofErr w:type="spellEnd"/>
      <w:r w:rsidRPr="007F6FAE">
        <w:t xml:space="preserve"> </w:t>
      </w:r>
      <w:proofErr w:type="spellStart"/>
      <w:r w:rsidRPr="007F6FAE">
        <w:t>щодо</w:t>
      </w:r>
      <w:proofErr w:type="spellEnd"/>
      <w:r w:rsidRPr="007F6FAE">
        <w:t xml:space="preserve"> </w:t>
      </w:r>
      <w:proofErr w:type="spellStart"/>
      <w:r w:rsidRPr="007F6FAE">
        <w:rPr>
          <w:rFonts w:ascii="Times New Roman CYR" w:hAnsi="Times New Roman CYR"/>
        </w:rPr>
        <w:t>запобігання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виникненню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надзвичайних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ситуацій</w:t>
      </w:r>
      <w:proofErr w:type="spellEnd"/>
      <w:r w:rsidRPr="007F6FAE">
        <w:rPr>
          <w:rFonts w:ascii="Times New Roman CYR" w:hAnsi="Times New Roman CYR"/>
        </w:rPr>
        <w:t xml:space="preserve"> техногенного та природного характеру, </w:t>
      </w:r>
      <w:proofErr w:type="spellStart"/>
      <w:r w:rsidRPr="007F6FAE">
        <w:rPr>
          <w:rFonts w:ascii="Times New Roman CYR" w:hAnsi="Times New Roman CYR"/>
        </w:rPr>
        <w:t>зменшення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збитків</w:t>
      </w:r>
      <w:proofErr w:type="spellEnd"/>
      <w:r w:rsidRPr="007F6FAE">
        <w:rPr>
          <w:rFonts w:ascii="Times New Roman CYR" w:hAnsi="Times New Roman CYR"/>
        </w:rPr>
        <w:t xml:space="preserve"> і </w:t>
      </w:r>
      <w:proofErr w:type="spellStart"/>
      <w:r w:rsidRPr="007F6FAE">
        <w:rPr>
          <w:rFonts w:ascii="Times New Roman CYR" w:hAnsi="Times New Roman CYR"/>
        </w:rPr>
        <w:t>втрат</w:t>
      </w:r>
      <w:proofErr w:type="spellEnd"/>
      <w:r w:rsidRPr="007F6FAE">
        <w:rPr>
          <w:rFonts w:ascii="Times New Roman CYR" w:hAnsi="Times New Roman CYR"/>
        </w:rPr>
        <w:t xml:space="preserve"> у </w:t>
      </w:r>
      <w:proofErr w:type="spellStart"/>
      <w:r w:rsidRPr="007F6FAE">
        <w:rPr>
          <w:rFonts w:ascii="Times New Roman CYR" w:hAnsi="Times New Roman CYR"/>
        </w:rPr>
        <w:t>разі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їх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lastRenderedPageBreak/>
        <w:t>виникнення</w:t>
      </w:r>
      <w:proofErr w:type="spellEnd"/>
      <w:r w:rsidRPr="007F6FAE">
        <w:rPr>
          <w:rFonts w:ascii="Times New Roman CYR" w:hAnsi="Times New Roman CYR"/>
        </w:rPr>
        <w:t xml:space="preserve">, </w:t>
      </w:r>
      <w:proofErr w:type="spellStart"/>
      <w:r w:rsidRPr="007F6FAE">
        <w:rPr>
          <w:rFonts w:ascii="Times New Roman CYR" w:hAnsi="Times New Roman CYR"/>
        </w:rPr>
        <w:t>ефективної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ліквідації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наслідків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надзвичайних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ситуацій</w:t>
      </w:r>
      <w:proofErr w:type="spellEnd"/>
      <w:r w:rsidRPr="007F6FAE">
        <w:rPr>
          <w:rFonts w:ascii="Times New Roman CYR" w:hAnsi="Times New Roman CYR"/>
        </w:rPr>
        <w:t xml:space="preserve">, </w:t>
      </w:r>
      <w:proofErr w:type="spellStart"/>
      <w:r w:rsidRPr="007F6FAE">
        <w:rPr>
          <w:rFonts w:ascii="Times New Roman CYR" w:hAnsi="Times New Roman CYR"/>
        </w:rPr>
        <w:t>що</w:t>
      </w:r>
      <w:proofErr w:type="spellEnd"/>
      <w:r w:rsidRPr="007F6FAE">
        <w:rPr>
          <w:rFonts w:ascii="Times New Roman CYR" w:hAnsi="Times New Roman CYR"/>
        </w:rPr>
        <w:t xml:space="preserve"> є одним </w:t>
      </w:r>
      <w:proofErr w:type="spellStart"/>
      <w:r w:rsidRPr="007F6FAE">
        <w:rPr>
          <w:rFonts w:ascii="Times New Roman CYR" w:hAnsi="Times New Roman CYR"/>
        </w:rPr>
        <w:t>із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головних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proofErr w:type="gramStart"/>
      <w:r w:rsidRPr="007F6FAE">
        <w:rPr>
          <w:rFonts w:ascii="Times New Roman CYR" w:hAnsi="Times New Roman CYR"/>
        </w:rPr>
        <w:t>пр</w:t>
      </w:r>
      <w:proofErr w:type="gramEnd"/>
      <w:r w:rsidRPr="007F6FAE">
        <w:rPr>
          <w:rFonts w:ascii="Times New Roman CYR" w:hAnsi="Times New Roman CYR"/>
        </w:rPr>
        <w:t>іоритетів</w:t>
      </w:r>
      <w:proofErr w:type="spellEnd"/>
      <w:r w:rsidRPr="007F6FAE">
        <w:rPr>
          <w:rFonts w:ascii="Times New Roman CYR" w:hAnsi="Times New Roman CYR"/>
        </w:rPr>
        <w:t xml:space="preserve"> у </w:t>
      </w:r>
      <w:proofErr w:type="spellStart"/>
      <w:r w:rsidRPr="007F6FAE">
        <w:rPr>
          <w:rFonts w:ascii="Times New Roman CYR" w:hAnsi="Times New Roman CYR"/>
        </w:rPr>
        <w:t>діяльності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виконавчого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комітету</w:t>
      </w:r>
      <w:proofErr w:type="spellEnd"/>
      <w:r w:rsidRPr="007F6FAE">
        <w:rPr>
          <w:rFonts w:ascii="Times New Roman CYR" w:hAnsi="Times New Roman CYR"/>
        </w:rPr>
        <w:t xml:space="preserve"> </w:t>
      </w:r>
      <w:proofErr w:type="spellStart"/>
      <w:r w:rsidRPr="007F6FAE">
        <w:rPr>
          <w:rFonts w:ascii="Times New Roman CYR" w:hAnsi="Times New Roman CYR"/>
        </w:rPr>
        <w:t>міської</w:t>
      </w:r>
      <w:proofErr w:type="spellEnd"/>
      <w:r w:rsidRPr="007F6FAE">
        <w:rPr>
          <w:rFonts w:ascii="Times New Roman CYR" w:hAnsi="Times New Roman CYR"/>
        </w:rPr>
        <w:t xml:space="preserve"> ради. </w:t>
      </w:r>
    </w:p>
    <w:p w:rsidR="00323136" w:rsidRPr="007F6FAE" w:rsidRDefault="00323136" w:rsidP="00323136">
      <w:pPr>
        <w:shd w:val="clear" w:color="auto" w:fill="FFFFFF"/>
        <w:ind w:firstLine="567"/>
        <w:jc w:val="both"/>
      </w:pPr>
      <w:r>
        <w:rPr>
          <w:color w:val="000000"/>
        </w:rPr>
        <w:t xml:space="preserve">    </w:t>
      </w:r>
      <w:proofErr w:type="spellStart"/>
      <w:r w:rsidRPr="007F6FAE">
        <w:rPr>
          <w:color w:val="000000"/>
        </w:rPr>
        <w:t>Програма</w:t>
      </w:r>
      <w:proofErr w:type="spellEnd"/>
      <w:r w:rsidRPr="007F6FAE">
        <w:rPr>
          <w:color w:val="000000"/>
        </w:rPr>
        <w:t xml:space="preserve"> </w:t>
      </w:r>
      <w:proofErr w:type="spellStart"/>
      <w:r w:rsidRPr="007F6FAE">
        <w:rPr>
          <w:color w:val="000000"/>
        </w:rPr>
        <w:t>р</w:t>
      </w:r>
      <w:r w:rsidRPr="007F6FAE">
        <w:t>озроблялася</w:t>
      </w:r>
      <w:proofErr w:type="spellEnd"/>
      <w:r w:rsidRPr="007F6FAE">
        <w:t xml:space="preserve"> сектором з </w:t>
      </w:r>
      <w:proofErr w:type="spellStart"/>
      <w:r w:rsidRPr="007F6FAE">
        <w:t>питань</w:t>
      </w:r>
      <w:proofErr w:type="spellEnd"/>
      <w:r w:rsidRPr="007F6FAE">
        <w:t xml:space="preserve"> </w:t>
      </w:r>
      <w:proofErr w:type="spellStart"/>
      <w:r w:rsidRPr="007F6FAE">
        <w:t>надзвичайних</w:t>
      </w:r>
      <w:proofErr w:type="spellEnd"/>
      <w:r w:rsidRPr="007F6FAE">
        <w:t xml:space="preserve"> </w:t>
      </w:r>
      <w:proofErr w:type="spellStart"/>
      <w:r w:rsidRPr="007F6FAE">
        <w:t>ситуацій</w:t>
      </w:r>
      <w:proofErr w:type="spellEnd"/>
      <w:r w:rsidRPr="007F6FAE">
        <w:t xml:space="preserve">, </w:t>
      </w:r>
      <w:proofErr w:type="spellStart"/>
      <w:r w:rsidRPr="007F6FAE">
        <w:t>охорони</w:t>
      </w:r>
      <w:proofErr w:type="spellEnd"/>
      <w:r w:rsidRPr="007F6FAE">
        <w:t xml:space="preserve"> </w:t>
      </w:r>
      <w:proofErr w:type="spellStart"/>
      <w:r w:rsidRPr="007F6FAE">
        <w:t>праці</w:t>
      </w:r>
      <w:proofErr w:type="spellEnd"/>
      <w:r w:rsidRPr="007F6FAE">
        <w:t xml:space="preserve">, </w:t>
      </w:r>
      <w:proofErr w:type="spellStart"/>
      <w:r w:rsidRPr="007F6FAE">
        <w:t>екології</w:t>
      </w:r>
      <w:proofErr w:type="spellEnd"/>
      <w:r w:rsidRPr="007F6FAE">
        <w:t xml:space="preserve"> та благоустрою </w:t>
      </w:r>
      <w:proofErr w:type="spellStart"/>
      <w:r>
        <w:t>у</w:t>
      </w:r>
      <w:r w:rsidRPr="007F6FAE">
        <w:t>правління</w:t>
      </w:r>
      <w:proofErr w:type="spellEnd"/>
      <w:r w:rsidRPr="007F6FAE">
        <w:t xml:space="preserve"> </w:t>
      </w:r>
      <w:proofErr w:type="spellStart"/>
      <w:r w:rsidRPr="007F6FAE">
        <w:t>містобудування</w:t>
      </w:r>
      <w:proofErr w:type="spellEnd"/>
      <w:r w:rsidRPr="007F6FAE">
        <w:t xml:space="preserve">, </w:t>
      </w:r>
      <w:proofErr w:type="spellStart"/>
      <w:proofErr w:type="gramStart"/>
      <w:r w:rsidRPr="007F6FAE">
        <w:t>арх</w:t>
      </w:r>
      <w:proofErr w:type="gramEnd"/>
      <w:r w:rsidRPr="007F6FAE">
        <w:t>ітектури</w:t>
      </w:r>
      <w:proofErr w:type="spellEnd"/>
      <w:r w:rsidRPr="007F6FAE">
        <w:t xml:space="preserve"> та </w:t>
      </w:r>
      <w:proofErr w:type="spellStart"/>
      <w:r w:rsidRPr="007F6FAE">
        <w:t>житлово-комунального</w:t>
      </w:r>
      <w:proofErr w:type="spellEnd"/>
      <w:r w:rsidRPr="007F6FAE">
        <w:t xml:space="preserve"> </w:t>
      </w:r>
      <w:proofErr w:type="spellStart"/>
      <w:r w:rsidRPr="007F6FAE">
        <w:t>господарства</w:t>
      </w:r>
      <w:proofErr w:type="spellEnd"/>
      <w:r w:rsidRPr="007F6FAE"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 w:rsidRPr="007F6FAE">
        <w:t>міської</w:t>
      </w:r>
      <w:proofErr w:type="spellEnd"/>
      <w:r w:rsidRPr="007F6FAE">
        <w:t xml:space="preserve"> ради. </w:t>
      </w:r>
    </w:p>
    <w:p w:rsidR="00323136" w:rsidRPr="007F6FAE" w:rsidRDefault="00323136" w:rsidP="00323136">
      <w:pPr>
        <w:shd w:val="clear" w:color="auto" w:fill="FFFFFF"/>
        <w:ind w:firstLine="567"/>
        <w:jc w:val="both"/>
        <w:rPr>
          <w:spacing w:val="7"/>
        </w:rPr>
      </w:pPr>
      <w:proofErr w:type="spellStart"/>
      <w:r w:rsidRPr="007F6FAE">
        <w:t>Учасниками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 xml:space="preserve"> та </w:t>
      </w:r>
      <w:proofErr w:type="spellStart"/>
      <w:r w:rsidRPr="007F6FAE">
        <w:t>в</w:t>
      </w:r>
      <w:r w:rsidRPr="007F6FAE">
        <w:rPr>
          <w:spacing w:val="3"/>
        </w:rPr>
        <w:t>иконавцями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її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заходів</w:t>
      </w:r>
      <w:proofErr w:type="spellEnd"/>
      <w:r w:rsidRPr="007F6FAE">
        <w:rPr>
          <w:spacing w:val="3"/>
        </w:rPr>
        <w:t xml:space="preserve"> є</w:t>
      </w:r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структурні</w:t>
      </w:r>
      <w:proofErr w:type="spellEnd"/>
      <w:r w:rsidRPr="007F6FAE">
        <w:rPr>
          <w:spacing w:val="2"/>
        </w:rPr>
        <w:t xml:space="preserve"> </w:t>
      </w:r>
      <w:proofErr w:type="spellStart"/>
      <w:proofErr w:type="gramStart"/>
      <w:r w:rsidRPr="007F6FAE">
        <w:rPr>
          <w:spacing w:val="2"/>
        </w:rPr>
        <w:t>п</w:t>
      </w:r>
      <w:proofErr w:type="gramEnd"/>
      <w:r w:rsidRPr="007F6FAE">
        <w:rPr>
          <w:spacing w:val="2"/>
        </w:rPr>
        <w:t>ідрозділи</w:t>
      </w:r>
      <w:proofErr w:type="spellEnd"/>
      <w:r w:rsidRPr="007F6FAE">
        <w:rPr>
          <w:spacing w:val="2"/>
        </w:rPr>
        <w:t xml:space="preserve"> </w:t>
      </w:r>
      <w:proofErr w:type="spellStart"/>
      <w:r>
        <w:rPr>
          <w:spacing w:val="2"/>
        </w:rPr>
        <w:t>виконавчого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комітету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міської</w:t>
      </w:r>
      <w:proofErr w:type="spellEnd"/>
      <w:r>
        <w:rPr>
          <w:spacing w:val="2"/>
        </w:rPr>
        <w:t xml:space="preserve"> ради</w:t>
      </w:r>
      <w:r w:rsidRPr="007F6FAE">
        <w:rPr>
          <w:spacing w:val="2"/>
        </w:rPr>
        <w:t xml:space="preserve">, </w:t>
      </w:r>
      <w:proofErr w:type="spellStart"/>
      <w:r w:rsidRPr="007F6FAE">
        <w:rPr>
          <w:spacing w:val="2"/>
        </w:rPr>
        <w:t>місцеві</w:t>
      </w:r>
      <w:proofErr w:type="spellEnd"/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органи</w:t>
      </w:r>
      <w:proofErr w:type="spellEnd"/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міністерств</w:t>
      </w:r>
      <w:proofErr w:type="spellEnd"/>
      <w:r w:rsidRPr="007F6FAE">
        <w:rPr>
          <w:spacing w:val="2"/>
        </w:rPr>
        <w:t xml:space="preserve"> та </w:t>
      </w:r>
      <w:proofErr w:type="spellStart"/>
      <w:r w:rsidRPr="007F6FAE">
        <w:rPr>
          <w:spacing w:val="2"/>
        </w:rPr>
        <w:t>відомств</w:t>
      </w:r>
      <w:proofErr w:type="spellEnd"/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України</w:t>
      </w:r>
      <w:proofErr w:type="spellEnd"/>
      <w:r>
        <w:rPr>
          <w:spacing w:val="2"/>
        </w:rPr>
        <w:t xml:space="preserve">, </w:t>
      </w:r>
      <w:proofErr w:type="spellStart"/>
      <w:r>
        <w:rPr>
          <w:spacing w:val="2"/>
        </w:rPr>
        <w:t>комунальні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підприємства</w:t>
      </w:r>
      <w:proofErr w:type="spellEnd"/>
      <w:r>
        <w:rPr>
          <w:spacing w:val="2"/>
        </w:rPr>
        <w:t xml:space="preserve">, </w:t>
      </w:r>
      <w:proofErr w:type="spellStart"/>
      <w:r>
        <w:rPr>
          <w:spacing w:val="2"/>
        </w:rPr>
        <w:t>підприємства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інших</w:t>
      </w:r>
      <w:proofErr w:type="spellEnd"/>
      <w:r>
        <w:rPr>
          <w:spacing w:val="2"/>
        </w:rPr>
        <w:t xml:space="preserve"> форм </w:t>
      </w:r>
      <w:proofErr w:type="spellStart"/>
      <w:r>
        <w:rPr>
          <w:spacing w:val="2"/>
        </w:rPr>
        <w:t>власності</w:t>
      </w:r>
      <w:proofErr w:type="spellEnd"/>
      <w:r w:rsidRPr="007F6FAE">
        <w:rPr>
          <w:spacing w:val="2"/>
        </w:rPr>
        <w:t xml:space="preserve">. </w:t>
      </w:r>
    </w:p>
    <w:p w:rsidR="00323136" w:rsidRPr="007F6FAE" w:rsidRDefault="00323136" w:rsidP="00323136">
      <w:pPr>
        <w:jc w:val="center"/>
        <w:rPr>
          <w:b/>
          <w:bCs/>
          <w:spacing w:val="-1"/>
        </w:rPr>
      </w:pPr>
    </w:p>
    <w:p w:rsidR="00323136" w:rsidRPr="001C3ED8" w:rsidRDefault="00323136" w:rsidP="00323136">
      <w:pPr>
        <w:ind w:firstLine="720"/>
        <w:rPr>
          <w:b/>
          <w:bCs/>
          <w:spacing w:val="6"/>
          <w:lang w:val="uk-UA"/>
        </w:rPr>
      </w:pPr>
      <w:r w:rsidRPr="007F6FAE">
        <w:rPr>
          <w:b/>
          <w:bCs/>
          <w:spacing w:val="-1"/>
        </w:rPr>
        <w:t xml:space="preserve">ІІ. </w:t>
      </w:r>
      <w:proofErr w:type="spellStart"/>
      <w:r w:rsidRPr="007F6FAE">
        <w:rPr>
          <w:b/>
          <w:bCs/>
          <w:spacing w:val="-1"/>
        </w:rPr>
        <w:t>Визначення</w:t>
      </w:r>
      <w:proofErr w:type="spellEnd"/>
      <w:r w:rsidRPr="007F6FAE">
        <w:rPr>
          <w:b/>
          <w:bCs/>
          <w:spacing w:val="-1"/>
        </w:rPr>
        <w:t xml:space="preserve"> </w:t>
      </w:r>
      <w:proofErr w:type="spellStart"/>
      <w:r w:rsidRPr="007F6FAE">
        <w:rPr>
          <w:b/>
          <w:bCs/>
          <w:spacing w:val="-1"/>
        </w:rPr>
        <w:t>проблеми</w:t>
      </w:r>
      <w:proofErr w:type="spellEnd"/>
      <w:r w:rsidRPr="007F6FAE">
        <w:rPr>
          <w:b/>
          <w:bCs/>
          <w:spacing w:val="-1"/>
        </w:rPr>
        <w:t xml:space="preserve">, на </w:t>
      </w:r>
      <w:proofErr w:type="spellStart"/>
      <w:r w:rsidRPr="007F6FAE">
        <w:rPr>
          <w:b/>
          <w:bCs/>
          <w:spacing w:val="-1"/>
        </w:rPr>
        <w:t>розв’язання</w:t>
      </w:r>
      <w:proofErr w:type="spellEnd"/>
      <w:r w:rsidRPr="007F6FAE">
        <w:rPr>
          <w:b/>
          <w:bCs/>
          <w:spacing w:val="-1"/>
        </w:rPr>
        <w:t xml:space="preserve"> </w:t>
      </w:r>
      <w:proofErr w:type="spellStart"/>
      <w:r w:rsidRPr="007F6FAE">
        <w:rPr>
          <w:b/>
          <w:bCs/>
          <w:spacing w:val="-1"/>
        </w:rPr>
        <w:t>якої</w:t>
      </w:r>
      <w:proofErr w:type="spellEnd"/>
      <w:r w:rsidRPr="007F6FAE">
        <w:rPr>
          <w:b/>
          <w:bCs/>
          <w:spacing w:val="-1"/>
        </w:rPr>
        <w:t xml:space="preserve"> </w:t>
      </w:r>
      <w:proofErr w:type="spellStart"/>
      <w:r w:rsidRPr="007F6FAE">
        <w:rPr>
          <w:b/>
          <w:bCs/>
          <w:spacing w:val="-1"/>
        </w:rPr>
        <w:t>спрямована</w:t>
      </w:r>
      <w:proofErr w:type="spellEnd"/>
      <w:r w:rsidRPr="007F6FAE">
        <w:rPr>
          <w:b/>
          <w:bCs/>
          <w:spacing w:val="-1"/>
        </w:rPr>
        <w:t xml:space="preserve"> </w:t>
      </w:r>
      <w:proofErr w:type="spellStart"/>
      <w:r w:rsidRPr="007F6FAE">
        <w:rPr>
          <w:b/>
          <w:bCs/>
          <w:spacing w:val="-1"/>
        </w:rPr>
        <w:t>П</w:t>
      </w:r>
      <w:r w:rsidRPr="007F6FAE">
        <w:rPr>
          <w:b/>
          <w:bCs/>
          <w:spacing w:val="6"/>
        </w:rPr>
        <w:t>рограма</w:t>
      </w:r>
      <w:proofErr w:type="spellEnd"/>
    </w:p>
    <w:p w:rsidR="00323136" w:rsidRDefault="00323136" w:rsidP="00323136">
      <w:pPr>
        <w:pStyle w:val="a6"/>
        <w:spacing w:after="0" w:afterAutospacing="0"/>
        <w:ind w:firstLine="720"/>
        <w:jc w:val="both"/>
      </w:pPr>
      <w:r>
        <w:t xml:space="preserve">Відповідно до вимог </w:t>
      </w:r>
      <w:r w:rsidRPr="007F6FAE">
        <w:t xml:space="preserve">Кодексу цивільного захисту України, прийняттям інших пов’язаних з ним законодавчих та нормативно-правових актів, </w:t>
      </w:r>
      <w:r>
        <w:t xml:space="preserve">вступу в силу нормативних документів щодо адміністративно-територіального устрою, </w:t>
      </w:r>
      <w:r w:rsidRPr="007F6FAE">
        <w:t>потребують удосконалення та приведення у відповідність до законодавства організація і структура міської ланки регіональної підсистеми єдиної державної системи цивільного захисту, планування та впровадження основних заходів цивільног</w:t>
      </w:r>
      <w:r>
        <w:t>о захисту населення і територій</w:t>
      </w:r>
      <w:r w:rsidRPr="007F6FAE">
        <w:t>.</w:t>
      </w:r>
    </w:p>
    <w:p w:rsidR="00323136" w:rsidRDefault="00323136" w:rsidP="00323136">
      <w:pPr>
        <w:pStyle w:val="a6"/>
        <w:spacing w:before="0" w:beforeAutospacing="0" w:after="0" w:afterAutospacing="0"/>
        <w:ind w:firstLine="720"/>
        <w:jc w:val="both"/>
      </w:pPr>
      <w:r w:rsidRPr="007F6FAE">
        <w:t xml:space="preserve"> </w:t>
      </w:r>
      <w:r>
        <w:t xml:space="preserve"> </w:t>
      </w:r>
      <w:r w:rsidRPr="007F6FAE">
        <w:t xml:space="preserve">Інформування та оповіщення органів влади та населення у разі виникнення надзвичайних ситуацій, через систему централізованого оповіщення, є одним з основних завдань цивільного захисту. </w:t>
      </w:r>
    </w:p>
    <w:p w:rsidR="00323136" w:rsidRPr="007F6FAE" w:rsidRDefault="00323136" w:rsidP="00323136">
      <w:pPr>
        <w:pStyle w:val="a6"/>
        <w:spacing w:before="0" w:beforeAutospacing="0" w:after="0" w:afterAutospacing="0"/>
        <w:ind w:firstLine="720"/>
        <w:jc w:val="both"/>
      </w:pPr>
      <w:r w:rsidRPr="007F6FAE">
        <w:t xml:space="preserve">Ефективне виконання оповіщення не можливе без централізованої системи, побудованої на основі сучасних інформаційних та телекомунікаційних технологій. На сьогодні такої системи не існує. </w:t>
      </w:r>
    </w:p>
    <w:p w:rsidR="00323136" w:rsidRPr="007F6FAE" w:rsidRDefault="00323136" w:rsidP="00323136">
      <w:pPr>
        <w:pStyle w:val="a6"/>
        <w:spacing w:before="0" w:beforeAutospacing="0" w:after="0" w:afterAutospacing="0"/>
        <w:ind w:firstLine="720"/>
        <w:jc w:val="both"/>
      </w:pPr>
      <w:r w:rsidRPr="007F6FAE">
        <w:t>Існуюча в області автоматизована система централізованого оповіщення побудована за принципом автоматичного відбору постійно діючих каналів (ліній) зв'язку  телекомунікаційної мережі загального користування.</w:t>
      </w:r>
    </w:p>
    <w:p w:rsidR="00323136" w:rsidRPr="007F6FAE" w:rsidRDefault="00323136" w:rsidP="00323136">
      <w:pPr>
        <w:ind w:firstLine="720"/>
        <w:jc w:val="both"/>
      </w:pPr>
      <w:r w:rsidRPr="0056632F">
        <w:rPr>
          <w:lang w:val="uk-UA"/>
        </w:rPr>
        <w:t xml:space="preserve">Апаратура  оповіщення,  що   використовується  у обласній системі оповіщення, вичерпала ресурс експлуатації і знята з  виробництва. </w:t>
      </w:r>
      <w:proofErr w:type="spellStart"/>
      <w:r w:rsidRPr="007F6FAE">
        <w:t>Ремонтні</w:t>
      </w:r>
      <w:proofErr w:type="spellEnd"/>
      <w:r w:rsidRPr="007F6FAE">
        <w:t xml:space="preserve">  </w:t>
      </w:r>
      <w:proofErr w:type="spellStart"/>
      <w:r w:rsidRPr="007F6FAE">
        <w:t>комплекти</w:t>
      </w:r>
      <w:proofErr w:type="spellEnd"/>
      <w:r w:rsidRPr="007F6FAE">
        <w:t xml:space="preserve">  </w:t>
      </w:r>
      <w:proofErr w:type="spellStart"/>
      <w:r w:rsidRPr="007F6FAE">
        <w:t>використано</w:t>
      </w:r>
      <w:proofErr w:type="spellEnd"/>
      <w:r w:rsidRPr="007F6FAE">
        <w:t xml:space="preserve">  </w:t>
      </w:r>
      <w:proofErr w:type="spellStart"/>
      <w:r w:rsidRPr="007F6FAE">
        <w:t>повністю</w:t>
      </w:r>
      <w:proofErr w:type="spellEnd"/>
      <w:r w:rsidRPr="007F6FAE">
        <w:t xml:space="preserve">.  Через </w:t>
      </w:r>
      <w:proofErr w:type="spellStart"/>
      <w:r w:rsidRPr="007F6FAE">
        <w:t>надмірні</w:t>
      </w:r>
      <w:proofErr w:type="spellEnd"/>
      <w:r w:rsidRPr="007F6FAE">
        <w:t xml:space="preserve"> строки </w:t>
      </w:r>
      <w:proofErr w:type="spellStart"/>
      <w:r w:rsidRPr="007F6FAE">
        <w:t>експлуатації</w:t>
      </w:r>
      <w:proofErr w:type="spellEnd"/>
      <w:r w:rsidRPr="007F6FAE">
        <w:t xml:space="preserve"> </w:t>
      </w:r>
      <w:proofErr w:type="spellStart"/>
      <w:r w:rsidRPr="007F6FAE">
        <w:t>збільшується</w:t>
      </w:r>
      <w:proofErr w:type="spellEnd"/>
      <w:r w:rsidRPr="007F6FAE">
        <w:t xml:space="preserve"> </w:t>
      </w:r>
      <w:proofErr w:type="spellStart"/>
      <w:r w:rsidRPr="007F6FAE">
        <w:t>кількість</w:t>
      </w:r>
      <w:proofErr w:type="spellEnd"/>
      <w:r w:rsidRPr="007F6FAE">
        <w:t xml:space="preserve"> </w:t>
      </w:r>
      <w:proofErr w:type="spellStart"/>
      <w:proofErr w:type="gramStart"/>
      <w:r w:rsidRPr="007F6FAE">
        <w:t>техн</w:t>
      </w:r>
      <w:proofErr w:type="gramEnd"/>
      <w:r w:rsidRPr="007F6FAE">
        <w:t>ічних</w:t>
      </w:r>
      <w:proofErr w:type="spellEnd"/>
      <w:r w:rsidRPr="007F6FAE">
        <w:t xml:space="preserve"> </w:t>
      </w:r>
      <w:proofErr w:type="spellStart"/>
      <w:r w:rsidRPr="007F6FAE">
        <w:t>несправностей</w:t>
      </w:r>
      <w:proofErr w:type="spellEnd"/>
      <w:r w:rsidRPr="007F6FAE">
        <w:t xml:space="preserve">. </w:t>
      </w:r>
    </w:p>
    <w:p w:rsidR="00323136" w:rsidRPr="007F6FAE" w:rsidRDefault="00323136" w:rsidP="00323136">
      <w:pPr>
        <w:ind w:firstLine="720"/>
        <w:jc w:val="both"/>
      </w:pPr>
      <w:proofErr w:type="gramStart"/>
      <w:r w:rsidRPr="007F6FAE">
        <w:t>З</w:t>
      </w:r>
      <w:proofErr w:type="gramEnd"/>
      <w:r w:rsidRPr="007F6FAE">
        <w:t xml:space="preserve"> </w:t>
      </w:r>
      <w:proofErr w:type="spellStart"/>
      <w:r w:rsidRPr="007F6FAE">
        <w:t>впровадженням</w:t>
      </w:r>
      <w:proofErr w:type="spellEnd"/>
      <w:r w:rsidRPr="007F6FAE">
        <w:t xml:space="preserve"> на  </w:t>
      </w:r>
      <w:proofErr w:type="spellStart"/>
      <w:r w:rsidRPr="007F6FAE">
        <w:t>деяких</w:t>
      </w:r>
      <w:proofErr w:type="spellEnd"/>
      <w:r w:rsidRPr="007F6FAE">
        <w:t xml:space="preserve">  </w:t>
      </w:r>
      <w:proofErr w:type="spellStart"/>
      <w:r w:rsidRPr="007F6FAE">
        <w:t>напрямах</w:t>
      </w:r>
      <w:proofErr w:type="spellEnd"/>
      <w:r w:rsidRPr="007F6FAE">
        <w:t xml:space="preserve">  </w:t>
      </w:r>
      <w:proofErr w:type="spellStart"/>
      <w:r w:rsidRPr="007F6FAE">
        <w:t>зв'язку</w:t>
      </w:r>
      <w:proofErr w:type="spellEnd"/>
      <w:r w:rsidRPr="007F6FAE">
        <w:t xml:space="preserve">  </w:t>
      </w:r>
      <w:proofErr w:type="spellStart"/>
      <w:r w:rsidRPr="007F6FAE">
        <w:t>сучасних</w:t>
      </w:r>
      <w:proofErr w:type="spellEnd"/>
      <w:r w:rsidRPr="007F6FAE">
        <w:t xml:space="preserve"> </w:t>
      </w:r>
      <w:proofErr w:type="spellStart"/>
      <w:r w:rsidRPr="007F6FAE">
        <w:t>цифрових</w:t>
      </w:r>
      <w:proofErr w:type="spellEnd"/>
      <w:r w:rsidRPr="007F6FAE">
        <w:t xml:space="preserve"> </w:t>
      </w:r>
      <w:proofErr w:type="spellStart"/>
      <w:r w:rsidRPr="007F6FAE">
        <w:t>телекомунікаційних</w:t>
      </w:r>
      <w:proofErr w:type="spellEnd"/>
      <w:r w:rsidRPr="007F6FAE">
        <w:t xml:space="preserve"> систем </w:t>
      </w:r>
      <w:proofErr w:type="spellStart"/>
      <w:r w:rsidRPr="007F6FAE">
        <w:t>використання</w:t>
      </w:r>
      <w:proofErr w:type="spellEnd"/>
      <w:r w:rsidRPr="007F6FAE">
        <w:t xml:space="preserve"> </w:t>
      </w:r>
      <w:proofErr w:type="spellStart"/>
      <w:r w:rsidRPr="007F6FAE">
        <w:t>застарілих</w:t>
      </w:r>
      <w:proofErr w:type="spellEnd"/>
      <w:r w:rsidRPr="007F6FAE">
        <w:t xml:space="preserve"> </w:t>
      </w:r>
      <w:proofErr w:type="spellStart"/>
      <w:r w:rsidRPr="007F6FAE">
        <w:t>зразків</w:t>
      </w:r>
      <w:proofErr w:type="spellEnd"/>
      <w:r w:rsidRPr="007F6FAE">
        <w:t xml:space="preserve"> </w:t>
      </w:r>
      <w:proofErr w:type="spellStart"/>
      <w:r w:rsidRPr="007F6FAE">
        <w:t>апаратури</w:t>
      </w:r>
      <w:proofErr w:type="spellEnd"/>
      <w:r w:rsidRPr="007F6FAE">
        <w:t xml:space="preserve"> </w:t>
      </w:r>
      <w:proofErr w:type="spellStart"/>
      <w:r w:rsidRPr="007F6FAE">
        <w:t>оповіщення</w:t>
      </w:r>
      <w:proofErr w:type="spellEnd"/>
      <w:r w:rsidRPr="007F6FAE">
        <w:t xml:space="preserve"> за </w:t>
      </w:r>
      <w:proofErr w:type="spellStart"/>
      <w:r w:rsidRPr="007F6FAE">
        <w:t>аналоговим</w:t>
      </w:r>
      <w:proofErr w:type="spellEnd"/>
      <w:r w:rsidRPr="007F6FAE">
        <w:t xml:space="preserve"> принципом стало </w:t>
      </w:r>
      <w:proofErr w:type="spellStart"/>
      <w:r w:rsidRPr="007F6FAE">
        <w:t>неможливим</w:t>
      </w:r>
      <w:proofErr w:type="spellEnd"/>
      <w:r w:rsidRPr="007F6FAE">
        <w:t xml:space="preserve">. </w:t>
      </w:r>
    </w:p>
    <w:p w:rsidR="00323136" w:rsidRPr="007F6FAE" w:rsidRDefault="00323136" w:rsidP="00323136">
      <w:pPr>
        <w:pStyle w:val="a6"/>
        <w:spacing w:before="0" w:beforeAutospacing="0" w:after="0" w:afterAutospacing="0"/>
        <w:ind w:firstLine="720"/>
        <w:jc w:val="both"/>
      </w:pPr>
      <w:r w:rsidRPr="007F6FAE">
        <w:t>Потребують приведення до рівня сучасних вимог матеріально-технічне оснащення органів управління та сил цивільного захисту</w:t>
      </w:r>
      <w:r>
        <w:t>, заміни та модернізації техніки</w:t>
      </w:r>
      <w:r w:rsidRPr="007F6FAE">
        <w:t xml:space="preserve"> та спорядження, що перебувають на озброєнні підрозділів оперативно-рятувальної служби цивільного захисту, спеціалізованих служб, підрозділів та формувань, а також інших підрозділів, які залучаються до виконання завдань цивільного захисту.</w:t>
      </w:r>
    </w:p>
    <w:p w:rsidR="00323136" w:rsidRPr="007F6FAE" w:rsidRDefault="00323136" w:rsidP="00323136">
      <w:pPr>
        <w:pStyle w:val="a6"/>
        <w:spacing w:before="0" w:beforeAutospacing="0" w:after="0" w:afterAutospacing="0"/>
        <w:ind w:firstLine="720"/>
        <w:jc w:val="both"/>
      </w:pPr>
      <w:r w:rsidRPr="007F6FAE">
        <w:t>Впродовж 201</w:t>
      </w:r>
      <w:r>
        <w:t>6</w:t>
      </w:r>
      <w:r w:rsidRPr="007F6FAE">
        <w:t>-20</w:t>
      </w:r>
      <w:r>
        <w:t>20</w:t>
      </w:r>
      <w:r w:rsidRPr="007F6FAE">
        <w:t xml:space="preserve"> років були здійснені заходи щодо створення матеріальних резервів для запобігання, ліквідації надзвичайних ситуацій техногенного і природного характеру та їх наслідків місцевого  рівня. Разом з тим, зазначена робота потребує продовження і завершення.</w:t>
      </w:r>
    </w:p>
    <w:p w:rsidR="00323136" w:rsidRPr="007F6FAE" w:rsidRDefault="00323136" w:rsidP="00323136">
      <w:pPr>
        <w:pStyle w:val="a6"/>
        <w:spacing w:before="0" w:beforeAutospacing="0" w:after="0" w:afterAutospacing="0"/>
        <w:ind w:firstLine="720"/>
        <w:jc w:val="both"/>
      </w:pPr>
      <w:r w:rsidRPr="007F6FAE">
        <w:t xml:space="preserve">За результатами спостережень, що здійснювались впродовж останніх </w:t>
      </w:r>
      <w:r>
        <w:t>12</w:t>
      </w:r>
      <w:r w:rsidRPr="007F6FAE">
        <w:t xml:space="preserve"> років, </w:t>
      </w:r>
      <w:r w:rsidRPr="00A64193">
        <w:t>на водних</w:t>
      </w:r>
      <w:r>
        <w:t xml:space="preserve"> </w:t>
      </w:r>
      <w:r w:rsidRPr="00A64193">
        <w:t>об’єктах</w:t>
      </w:r>
      <w:r>
        <w:t xml:space="preserve"> </w:t>
      </w:r>
      <w:r w:rsidRPr="007F6FAE">
        <w:t>міста</w:t>
      </w:r>
      <w:r>
        <w:t xml:space="preserve"> </w:t>
      </w:r>
      <w:r w:rsidRPr="00757186">
        <w:t>загинуло</w:t>
      </w:r>
      <w:r>
        <w:t xml:space="preserve"> 9</w:t>
      </w:r>
      <w:r w:rsidRPr="00A64193">
        <w:t xml:space="preserve"> людей.</w:t>
      </w:r>
      <w:r w:rsidRPr="007F6FAE">
        <w:t xml:space="preserve"> Основною причиною цього є  нехтування </w:t>
      </w:r>
      <w:r>
        <w:t>елементарними</w:t>
      </w:r>
      <w:r w:rsidRPr="007F6FAE">
        <w:t xml:space="preserve"> правилами безпеки поводження на воді. </w:t>
      </w:r>
    </w:p>
    <w:p w:rsidR="00323136" w:rsidRDefault="00323136" w:rsidP="00323136">
      <w:pPr>
        <w:ind w:firstLine="720"/>
        <w:jc w:val="both"/>
      </w:pPr>
      <w:r>
        <w:rPr>
          <w:bCs/>
          <w:iCs/>
        </w:rPr>
        <w:t xml:space="preserve">На </w:t>
      </w:r>
      <w:proofErr w:type="spellStart"/>
      <w:r>
        <w:rPr>
          <w:bCs/>
          <w:iCs/>
        </w:rPr>
        <w:t>території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населених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пунктів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територіальної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громади</w:t>
      </w:r>
      <w:proofErr w:type="spellEnd"/>
      <w:r w:rsidRPr="007F6FAE">
        <w:rPr>
          <w:bCs/>
          <w:iCs/>
        </w:rPr>
        <w:t xml:space="preserve"> </w:t>
      </w:r>
      <w:proofErr w:type="spellStart"/>
      <w:r w:rsidRPr="007F6FAE">
        <w:rPr>
          <w:bCs/>
          <w:iCs/>
        </w:rPr>
        <w:t>відсутні</w:t>
      </w:r>
      <w:proofErr w:type="spellEnd"/>
      <w:r w:rsidRPr="007F6FAE">
        <w:t xml:space="preserve"> </w:t>
      </w:r>
      <w:proofErr w:type="spellStart"/>
      <w:r w:rsidRPr="007F6FAE">
        <w:t>місця</w:t>
      </w:r>
      <w:proofErr w:type="spellEnd"/>
      <w:r w:rsidRPr="007F6FAE">
        <w:t xml:space="preserve"> </w:t>
      </w:r>
      <w:proofErr w:type="spellStart"/>
      <w:r w:rsidRPr="007F6FAE">
        <w:t>масового</w:t>
      </w:r>
      <w:proofErr w:type="spellEnd"/>
      <w:r w:rsidRPr="007F6FAE">
        <w:t xml:space="preserve"> </w:t>
      </w:r>
      <w:proofErr w:type="spellStart"/>
      <w:r w:rsidRPr="007F6FAE">
        <w:t>відпочинку</w:t>
      </w:r>
      <w:proofErr w:type="spellEnd"/>
      <w:r w:rsidRPr="007F6FAE">
        <w:t xml:space="preserve"> людей на </w:t>
      </w:r>
      <w:proofErr w:type="spellStart"/>
      <w:r w:rsidRPr="007F6FAE">
        <w:t>водних</w:t>
      </w:r>
      <w:proofErr w:type="spellEnd"/>
      <w:r w:rsidRPr="007F6FAE">
        <w:t xml:space="preserve"> </w:t>
      </w:r>
      <w:proofErr w:type="spellStart"/>
      <w:proofErr w:type="gramStart"/>
      <w:r w:rsidRPr="007F6FAE">
        <w:t>об</w:t>
      </w:r>
      <w:proofErr w:type="gramEnd"/>
      <w:r w:rsidRPr="007F6FAE">
        <w:t>’єктах</w:t>
      </w:r>
      <w:proofErr w:type="spellEnd"/>
      <w:r w:rsidRPr="007F6FAE">
        <w:t xml:space="preserve">. </w:t>
      </w:r>
    </w:p>
    <w:p w:rsidR="00323136" w:rsidRDefault="00323136" w:rsidP="00323136">
      <w:pPr>
        <w:ind w:firstLine="720"/>
        <w:jc w:val="both"/>
      </w:pPr>
      <w:r>
        <w:t xml:space="preserve">В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основне</w:t>
      </w:r>
      <w:proofErr w:type="spellEnd"/>
      <w:r>
        <w:t xml:space="preserve"> </w:t>
      </w:r>
      <w:proofErr w:type="spellStart"/>
      <w:r>
        <w:t>джерело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є </w:t>
      </w:r>
      <w:proofErr w:type="spellStart"/>
      <w:r>
        <w:t>водогін</w:t>
      </w:r>
      <w:proofErr w:type="spellEnd"/>
      <w:r>
        <w:t xml:space="preserve"> «</w:t>
      </w:r>
      <w:proofErr w:type="spellStart"/>
      <w:r>
        <w:t>Дніпро-Кіровоград</w:t>
      </w:r>
      <w:proofErr w:type="spellEnd"/>
      <w:r>
        <w:t xml:space="preserve">». По </w:t>
      </w:r>
      <w:proofErr w:type="spellStart"/>
      <w:r>
        <w:t>місту</w:t>
      </w:r>
      <w:proofErr w:type="spellEnd"/>
      <w:r>
        <w:t xml:space="preserve"> </w:t>
      </w:r>
      <w:proofErr w:type="spellStart"/>
      <w:r>
        <w:t>значна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користується</w:t>
      </w:r>
      <w:proofErr w:type="spellEnd"/>
      <w:r>
        <w:t xml:space="preserve"> </w:t>
      </w:r>
      <w:proofErr w:type="spellStart"/>
      <w:r>
        <w:t>громадськими</w:t>
      </w:r>
      <w:proofErr w:type="spellEnd"/>
      <w:r>
        <w:t xml:space="preserve"> </w:t>
      </w:r>
      <w:proofErr w:type="spellStart"/>
      <w:r>
        <w:t>колодязями</w:t>
      </w:r>
      <w:proofErr w:type="spellEnd"/>
      <w:r>
        <w:t xml:space="preserve">,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налічується</w:t>
      </w:r>
      <w:proofErr w:type="spellEnd"/>
      <w:r>
        <w:t xml:space="preserve"> в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 30. </w:t>
      </w:r>
      <w:proofErr w:type="spellStart"/>
      <w:r>
        <w:t>Саме</w:t>
      </w:r>
      <w:proofErr w:type="spellEnd"/>
      <w:r>
        <w:t xml:space="preserve"> вони є </w:t>
      </w:r>
      <w:proofErr w:type="spellStart"/>
      <w:r>
        <w:t>резервним</w:t>
      </w:r>
      <w:proofErr w:type="spellEnd"/>
      <w:r>
        <w:t xml:space="preserve"> </w:t>
      </w:r>
      <w:proofErr w:type="spellStart"/>
      <w:r>
        <w:t>джерелом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при </w:t>
      </w:r>
      <w:proofErr w:type="spellStart"/>
      <w:r>
        <w:t>виникненні</w:t>
      </w:r>
      <w:proofErr w:type="spellEnd"/>
      <w:r>
        <w:t xml:space="preserve"> </w:t>
      </w:r>
      <w:proofErr w:type="spellStart"/>
      <w:r>
        <w:t>аварії</w:t>
      </w:r>
      <w:proofErr w:type="spellEnd"/>
      <w:r>
        <w:t xml:space="preserve"> на </w:t>
      </w:r>
      <w:proofErr w:type="spellStart"/>
      <w:r>
        <w:t>водогоні</w:t>
      </w:r>
      <w:proofErr w:type="spellEnd"/>
      <w:r>
        <w:t xml:space="preserve">.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цим</w:t>
      </w:r>
      <w:proofErr w:type="spellEnd"/>
      <w:r>
        <w:t xml:space="preserve"> є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r>
        <w:lastRenderedPageBreak/>
        <w:t xml:space="preserve">контроль </w:t>
      </w:r>
      <w:proofErr w:type="spellStart"/>
      <w:r>
        <w:t>якості</w:t>
      </w:r>
      <w:proofErr w:type="spellEnd"/>
      <w:r>
        <w:t xml:space="preserve"> води в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колодязях</w:t>
      </w:r>
      <w:proofErr w:type="spellEnd"/>
      <w:r>
        <w:t xml:space="preserve"> з метою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proofErr w:type="gramStart"/>
      <w:r>
        <w:t>еп</w:t>
      </w:r>
      <w:proofErr w:type="gramEnd"/>
      <w:r>
        <w:t>ідемій</w:t>
      </w:r>
      <w:proofErr w:type="spellEnd"/>
      <w:r>
        <w:t xml:space="preserve"> та </w:t>
      </w:r>
      <w:proofErr w:type="spellStart"/>
      <w:r>
        <w:t>масових</w:t>
      </w:r>
      <w:proofErr w:type="spellEnd"/>
      <w:r>
        <w:t xml:space="preserve"> </w:t>
      </w:r>
      <w:proofErr w:type="spellStart"/>
      <w:r>
        <w:t>отруєнь</w:t>
      </w:r>
      <w:proofErr w:type="spellEnd"/>
      <w:r>
        <w:t>.</w:t>
      </w:r>
    </w:p>
    <w:p w:rsidR="00323136" w:rsidRPr="007F6FAE" w:rsidRDefault="00323136" w:rsidP="00323136">
      <w:pPr>
        <w:pStyle w:val="a6"/>
        <w:spacing w:before="0" w:beforeAutospacing="0" w:after="0" w:afterAutospacing="0"/>
        <w:ind w:firstLine="720"/>
        <w:jc w:val="both"/>
      </w:pPr>
      <w:r w:rsidRPr="007F6FAE">
        <w:t xml:space="preserve">Таким чином, забезпечення техногенної та пожежної безпеки </w:t>
      </w:r>
      <w:r>
        <w:t xml:space="preserve">на території територіальної </w:t>
      </w:r>
      <w:proofErr w:type="spellStart"/>
      <w:r>
        <w:t>гроиади</w:t>
      </w:r>
      <w:proofErr w:type="spellEnd"/>
      <w:r w:rsidRPr="007F6FAE">
        <w:t xml:space="preserve">, рятування людей під час пожеж, надзвичайних ситуацій, матеріальне забезпечення належного реагування на надзвичайні ситуації потребує виділення значних коштів з бюджету. </w:t>
      </w:r>
    </w:p>
    <w:p w:rsidR="00323136" w:rsidRPr="007103F0" w:rsidRDefault="00323136" w:rsidP="00323136">
      <w:pPr>
        <w:ind w:firstLine="720"/>
        <w:jc w:val="both"/>
      </w:pPr>
      <w:r w:rsidRPr="007F6FAE">
        <w:t xml:space="preserve">Без </w:t>
      </w:r>
      <w:proofErr w:type="spellStart"/>
      <w:r w:rsidRPr="007F6FAE">
        <w:t>належного</w:t>
      </w:r>
      <w:proofErr w:type="spellEnd"/>
      <w:r w:rsidRPr="007F6FAE">
        <w:t xml:space="preserve"> </w:t>
      </w:r>
      <w:proofErr w:type="spellStart"/>
      <w:r w:rsidRPr="007F6FAE">
        <w:t>фінансув</w:t>
      </w:r>
      <w:r>
        <w:t>ання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не</w:t>
      </w:r>
      <w:r w:rsidRPr="007F6FAE">
        <w:t>можливою</w:t>
      </w:r>
      <w:proofErr w:type="spellEnd"/>
      <w:r w:rsidRPr="007F6FAE">
        <w:t xml:space="preserve"> </w:t>
      </w:r>
      <w:proofErr w:type="spellStart"/>
      <w:r w:rsidRPr="007F6FAE">
        <w:t>організація</w:t>
      </w:r>
      <w:proofErr w:type="spellEnd"/>
      <w:r w:rsidRPr="007F6FAE">
        <w:t xml:space="preserve"> </w:t>
      </w:r>
      <w:proofErr w:type="spellStart"/>
      <w:r w:rsidRPr="007F6FAE">
        <w:t>цивільного</w:t>
      </w:r>
      <w:proofErr w:type="spellEnd"/>
      <w:r w:rsidRPr="007F6FAE">
        <w:t xml:space="preserve"> </w:t>
      </w:r>
      <w:proofErr w:type="spellStart"/>
      <w:r w:rsidRPr="007F6FAE">
        <w:t>захисту</w:t>
      </w:r>
      <w:proofErr w:type="spellEnd"/>
      <w:r w:rsidRPr="007F6FAE">
        <w:t xml:space="preserve"> </w:t>
      </w:r>
      <w:proofErr w:type="spellStart"/>
      <w:r w:rsidRPr="007F6FAE">
        <w:t>населення</w:t>
      </w:r>
      <w:proofErr w:type="spellEnd"/>
      <w:r w:rsidRPr="007F6FAE">
        <w:t xml:space="preserve"> і </w:t>
      </w:r>
      <w:proofErr w:type="spellStart"/>
      <w:r w:rsidRPr="007F6FAE">
        <w:t>території</w:t>
      </w:r>
      <w:proofErr w:type="spellEnd"/>
      <w:r w:rsidRPr="007F6FAE">
        <w:t xml:space="preserve"> </w:t>
      </w:r>
      <w:proofErr w:type="spellStart"/>
      <w:r>
        <w:t>громади</w:t>
      </w:r>
      <w:proofErr w:type="spellEnd"/>
      <w:r w:rsidRPr="007F6FAE">
        <w:t>.</w:t>
      </w:r>
    </w:p>
    <w:p w:rsidR="00323136" w:rsidRPr="007103F0" w:rsidRDefault="00323136" w:rsidP="00323136">
      <w:pPr>
        <w:pStyle w:val="7"/>
        <w:jc w:val="center"/>
        <w:rPr>
          <w:b/>
          <w:lang w:val="uk-UA"/>
        </w:rPr>
      </w:pPr>
      <w:r w:rsidRPr="007103F0">
        <w:rPr>
          <w:b/>
        </w:rPr>
        <w:t xml:space="preserve">ІІІ. Мета </w:t>
      </w:r>
      <w:proofErr w:type="spellStart"/>
      <w:r w:rsidRPr="007103F0">
        <w:rPr>
          <w:b/>
        </w:rPr>
        <w:t>Програми</w:t>
      </w:r>
      <w:proofErr w:type="spellEnd"/>
    </w:p>
    <w:p w:rsidR="00323136" w:rsidRPr="007F6FAE" w:rsidRDefault="00323136" w:rsidP="00323136">
      <w:pPr>
        <w:ind w:firstLine="720"/>
        <w:jc w:val="both"/>
      </w:pPr>
      <w:r w:rsidRPr="007F6FAE">
        <w:t xml:space="preserve">Головною метою </w:t>
      </w:r>
      <w:proofErr w:type="spellStart"/>
      <w:r w:rsidRPr="007F6FAE">
        <w:t>програми</w:t>
      </w:r>
      <w:proofErr w:type="spellEnd"/>
      <w:r w:rsidRPr="007F6FAE">
        <w:t xml:space="preserve"> є </w:t>
      </w:r>
      <w:proofErr w:type="spellStart"/>
      <w:r w:rsidRPr="007F6FAE">
        <w:t>захист</w:t>
      </w:r>
      <w:proofErr w:type="spellEnd"/>
      <w:r w:rsidRPr="007F6FAE">
        <w:t xml:space="preserve"> </w:t>
      </w:r>
      <w:proofErr w:type="spellStart"/>
      <w:r w:rsidRPr="007F6FAE">
        <w:t>населення</w:t>
      </w:r>
      <w:proofErr w:type="spellEnd"/>
      <w:r w:rsidRPr="007F6FAE">
        <w:t xml:space="preserve"> і </w:t>
      </w:r>
      <w:proofErr w:type="spellStart"/>
      <w:r w:rsidRPr="007F6FAE">
        <w:t>територ</w:t>
      </w:r>
      <w:r>
        <w:t>ії</w:t>
      </w:r>
      <w:proofErr w:type="spellEnd"/>
      <w:r w:rsidRPr="007F6FAE">
        <w:t xml:space="preserve"> </w:t>
      </w:r>
      <w:proofErr w:type="spellStart"/>
      <w:r>
        <w:t>громади</w:t>
      </w:r>
      <w:proofErr w:type="spellEnd"/>
      <w:r w:rsidRPr="007F6FAE">
        <w:t xml:space="preserve"> </w:t>
      </w:r>
      <w:proofErr w:type="spellStart"/>
      <w:r w:rsidRPr="007F6FAE">
        <w:t>від</w:t>
      </w:r>
      <w:proofErr w:type="spellEnd"/>
      <w:r w:rsidRPr="007F6FAE">
        <w:t xml:space="preserve"> </w:t>
      </w:r>
      <w:proofErr w:type="spellStart"/>
      <w:r w:rsidRPr="007F6FAE">
        <w:t>надзвичайних</w:t>
      </w:r>
      <w:proofErr w:type="spellEnd"/>
      <w:r w:rsidRPr="007F6FAE">
        <w:t xml:space="preserve"> </w:t>
      </w:r>
      <w:proofErr w:type="spellStart"/>
      <w:r w:rsidRPr="007F6FAE">
        <w:t>ситуацій</w:t>
      </w:r>
      <w:proofErr w:type="spellEnd"/>
      <w:r w:rsidRPr="007F6FAE">
        <w:t xml:space="preserve"> техногенного та природного характеру, </w:t>
      </w:r>
      <w:proofErr w:type="spellStart"/>
      <w:proofErr w:type="gramStart"/>
      <w:r w:rsidRPr="007F6FAE">
        <w:t>посл</w:t>
      </w:r>
      <w:proofErr w:type="gramEnd"/>
      <w:r w:rsidRPr="007F6FAE">
        <w:t>ідовне</w:t>
      </w:r>
      <w:proofErr w:type="spellEnd"/>
      <w:r w:rsidRPr="007F6FAE">
        <w:t xml:space="preserve"> </w:t>
      </w:r>
      <w:proofErr w:type="spellStart"/>
      <w:r w:rsidRPr="007F6FAE">
        <w:t>зниження</w:t>
      </w:r>
      <w:proofErr w:type="spellEnd"/>
      <w:r w:rsidRPr="007F6FAE">
        <w:t xml:space="preserve"> </w:t>
      </w:r>
      <w:proofErr w:type="spellStart"/>
      <w:r w:rsidRPr="007F6FAE">
        <w:t>ризику</w:t>
      </w:r>
      <w:proofErr w:type="spellEnd"/>
      <w:r w:rsidRPr="007F6FAE">
        <w:t xml:space="preserve"> </w:t>
      </w:r>
      <w:proofErr w:type="spellStart"/>
      <w:r w:rsidRPr="007F6FAE">
        <w:t>їх</w:t>
      </w:r>
      <w:proofErr w:type="spellEnd"/>
      <w:r w:rsidRPr="007F6FAE">
        <w:t xml:space="preserve"> </w:t>
      </w:r>
      <w:proofErr w:type="spellStart"/>
      <w:r w:rsidRPr="007F6FAE">
        <w:t>виникнення</w:t>
      </w:r>
      <w:proofErr w:type="spellEnd"/>
      <w:r w:rsidRPr="007F6FAE">
        <w:t xml:space="preserve">, </w:t>
      </w:r>
      <w:proofErr w:type="spellStart"/>
      <w:r w:rsidRPr="007F6FAE">
        <w:t>підвищення</w:t>
      </w:r>
      <w:proofErr w:type="spellEnd"/>
      <w:r w:rsidRPr="007F6FAE">
        <w:t xml:space="preserve"> </w:t>
      </w:r>
      <w:proofErr w:type="spellStart"/>
      <w:r w:rsidRPr="007F6FAE">
        <w:t>рівня</w:t>
      </w:r>
      <w:proofErr w:type="spellEnd"/>
      <w:r w:rsidRPr="007F6FAE">
        <w:t xml:space="preserve"> </w:t>
      </w:r>
      <w:proofErr w:type="spellStart"/>
      <w:r w:rsidRPr="007F6FAE">
        <w:t>безпеки</w:t>
      </w:r>
      <w:proofErr w:type="spellEnd"/>
      <w:r w:rsidRPr="007F6FAE">
        <w:t xml:space="preserve"> </w:t>
      </w:r>
      <w:proofErr w:type="spellStart"/>
      <w:r w:rsidRPr="007F6FAE">
        <w:t>населення</w:t>
      </w:r>
      <w:proofErr w:type="spellEnd"/>
      <w:r w:rsidRPr="007F6FAE">
        <w:t xml:space="preserve"> і </w:t>
      </w:r>
      <w:proofErr w:type="spellStart"/>
      <w:r w:rsidRPr="007F6FAE">
        <w:t>захищеності</w:t>
      </w:r>
      <w:proofErr w:type="spellEnd"/>
      <w:r w:rsidRPr="007F6FAE">
        <w:t xml:space="preserve"> </w:t>
      </w:r>
      <w:proofErr w:type="spellStart"/>
      <w:r w:rsidRPr="007F6FAE">
        <w:t>території</w:t>
      </w:r>
      <w:proofErr w:type="spellEnd"/>
      <w:r w:rsidRPr="007F6FAE">
        <w:t xml:space="preserve"> </w:t>
      </w:r>
      <w:proofErr w:type="spellStart"/>
      <w:r w:rsidRPr="007F6FAE">
        <w:t>від</w:t>
      </w:r>
      <w:proofErr w:type="spellEnd"/>
      <w:r w:rsidRPr="007F6FAE">
        <w:t xml:space="preserve"> </w:t>
      </w:r>
      <w:proofErr w:type="spellStart"/>
      <w:r w:rsidRPr="007F6FAE">
        <w:t>наслідків</w:t>
      </w:r>
      <w:proofErr w:type="spellEnd"/>
      <w:r w:rsidRPr="007F6FAE">
        <w:t xml:space="preserve"> таких </w:t>
      </w:r>
      <w:proofErr w:type="spellStart"/>
      <w:r w:rsidRPr="007F6FAE">
        <w:t>ситуацій</w:t>
      </w:r>
      <w:proofErr w:type="spellEnd"/>
      <w:r w:rsidRPr="007F6FAE">
        <w:t xml:space="preserve">, </w:t>
      </w:r>
      <w:proofErr w:type="spellStart"/>
      <w:r w:rsidRPr="007F6FAE">
        <w:t>забезпечення</w:t>
      </w:r>
      <w:proofErr w:type="spellEnd"/>
      <w:r w:rsidRPr="007F6FAE">
        <w:t xml:space="preserve"> </w:t>
      </w:r>
      <w:proofErr w:type="spellStart"/>
      <w:r w:rsidRPr="007F6FAE">
        <w:t>захисту</w:t>
      </w:r>
      <w:proofErr w:type="spellEnd"/>
      <w:r w:rsidRPr="007F6FAE">
        <w:t xml:space="preserve"> </w:t>
      </w:r>
      <w:proofErr w:type="spellStart"/>
      <w:r w:rsidRPr="007F6FAE">
        <w:t>населення</w:t>
      </w:r>
      <w:proofErr w:type="spellEnd"/>
      <w:r w:rsidRPr="007F6FAE">
        <w:t xml:space="preserve">, </w:t>
      </w:r>
      <w:proofErr w:type="spellStart"/>
      <w:r w:rsidRPr="007F6FAE">
        <w:t>навколишнього</w:t>
      </w:r>
      <w:proofErr w:type="spellEnd"/>
      <w:r w:rsidRPr="007F6FAE">
        <w:t xml:space="preserve"> природного </w:t>
      </w:r>
      <w:proofErr w:type="spellStart"/>
      <w:r w:rsidRPr="007F6FAE">
        <w:t>середовища</w:t>
      </w:r>
      <w:proofErr w:type="spellEnd"/>
      <w:r w:rsidRPr="007F6FAE">
        <w:t xml:space="preserve"> і </w:t>
      </w:r>
      <w:proofErr w:type="spellStart"/>
      <w:r w:rsidRPr="007F6FAE">
        <w:t>небезпечних</w:t>
      </w:r>
      <w:proofErr w:type="spellEnd"/>
      <w:r w:rsidRPr="007F6FAE">
        <w:t xml:space="preserve"> </w:t>
      </w:r>
      <w:proofErr w:type="spellStart"/>
      <w:r w:rsidRPr="007F6FAE">
        <w:t>об’єктів</w:t>
      </w:r>
      <w:proofErr w:type="spellEnd"/>
      <w:r w:rsidRPr="007F6FAE">
        <w:t xml:space="preserve">, </w:t>
      </w:r>
      <w:proofErr w:type="spellStart"/>
      <w:r w:rsidRPr="007F6FAE">
        <w:t>об’єктів</w:t>
      </w:r>
      <w:proofErr w:type="spellEnd"/>
      <w:r w:rsidRPr="007F6FAE">
        <w:t xml:space="preserve"> </w:t>
      </w:r>
      <w:proofErr w:type="spellStart"/>
      <w:r w:rsidRPr="007F6FAE">
        <w:t>підвищеної</w:t>
      </w:r>
      <w:proofErr w:type="spellEnd"/>
      <w:r w:rsidRPr="007F6FAE">
        <w:t xml:space="preserve"> </w:t>
      </w:r>
      <w:proofErr w:type="spellStart"/>
      <w:r w:rsidRPr="007F6FAE">
        <w:t>небезпеки</w:t>
      </w:r>
      <w:proofErr w:type="spellEnd"/>
      <w:r w:rsidRPr="007F6FAE">
        <w:t xml:space="preserve">, </w:t>
      </w:r>
      <w:proofErr w:type="spellStart"/>
      <w:r w:rsidRPr="007F6FAE">
        <w:t>об’єктів</w:t>
      </w:r>
      <w:proofErr w:type="spellEnd"/>
      <w:r w:rsidRPr="007F6FAE">
        <w:t xml:space="preserve"> з </w:t>
      </w:r>
      <w:proofErr w:type="spellStart"/>
      <w:r w:rsidRPr="007F6FAE">
        <w:t>масовим</w:t>
      </w:r>
      <w:proofErr w:type="spellEnd"/>
      <w:r w:rsidRPr="007F6FAE">
        <w:t xml:space="preserve"> </w:t>
      </w:r>
      <w:proofErr w:type="spellStart"/>
      <w:r w:rsidRPr="007F6FAE">
        <w:t>перебуванням</w:t>
      </w:r>
      <w:proofErr w:type="spellEnd"/>
      <w:r w:rsidRPr="007F6FAE">
        <w:t xml:space="preserve"> людей </w:t>
      </w:r>
      <w:proofErr w:type="spellStart"/>
      <w:r w:rsidRPr="007F6FAE">
        <w:t>від</w:t>
      </w:r>
      <w:proofErr w:type="spellEnd"/>
      <w:r w:rsidRPr="007F6FAE">
        <w:t xml:space="preserve"> </w:t>
      </w:r>
      <w:proofErr w:type="spellStart"/>
      <w:r w:rsidRPr="007F6FAE">
        <w:t>пожеж</w:t>
      </w:r>
      <w:proofErr w:type="spellEnd"/>
      <w:r w:rsidRPr="007F6FAE">
        <w:t xml:space="preserve">, </w:t>
      </w:r>
      <w:proofErr w:type="spellStart"/>
      <w:proofErr w:type="gramStart"/>
      <w:r w:rsidRPr="007F6FAE">
        <w:t>п</w:t>
      </w:r>
      <w:proofErr w:type="gramEnd"/>
      <w:r w:rsidRPr="007F6FAE">
        <w:t>ідвищення</w:t>
      </w:r>
      <w:proofErr w:type="spellEnd"/>
      <w:r w:rsidRPr="007F6FAE">
        <w:t xml:space="preserve"> </w:t>
      </w:r>
      <w:proofErr w:type="spellStart"/>
      <w:r w:rsidRPr="007F6FAE">
        <w:t>рівня</w:t>
      </w:r>
      <w:proofErr w:type="spellEnd"/>
      <w:r w:rsidRPr="007F6FAE">
        <w:t xml:space="preserve"> </w:t>
      </w:r>
      <w:proofErr w:type="spellStart"/>
      <w:r w:rsidRPr="007F6FAE">
        <w:t>протипожежного</w:t>
      </w:r>
      <w:proofErr w:type="spellEnd"/>
      <w:r w:rsidRPr="007F6FAE">
        <w:t xml:space="preserve"> </w:t>
      </w:r>
      <w:r>
        <w:t xml:space="preserve">і техногенного </w:t>
      </w:r>
      <w:proofErr w:type="spellStart"/>
      <w:r w:rsidRPr="007F6FAE">
        <w:t>захисту</w:t>
      </w:r>
      <w:proofErr w:type="spellEnd"/>
      <w:r w:rsidRPr="007F6FAE">
        <w:t xml:space="preserve"> та </w:t>
      </w:r>
      <w:proofErr w:type="spellStart"/>
      <w:r w:rsidRPr="007F6FAE">
        <w:t>створення</w:t>
      </w:r>
      <w:proofErr w:type="spellEnd"/>
      <w:r w:rsidRPr="007F6FAE">
        <w:t xml:space="preserve"> </w:t>
      </w:r>
      <w:proofErr w:type="spellStart"/>
      <w:r w:rsidRPr="007F6FAE">
        <w:t>сприятливих</w:t>
      </w:r>
      <w:proofErr w:type="spellEnd"/>
      <w:r w:rsidRPr="007F6FAE">
        <w:t xml:space="preserve"> умов для </w:t>
      </w:r>
      <w:proofErr w:type="spellStart"/>
      <w:r w:rsidRPr="007F6FAE">
        <w:t>реалізації</w:t>
      </w:r>
      <w:proofErr w:type="spellEnd"/>
      <w:r w:rsidRPr="007F6FAE">
        <w:t xml:space="preserve"> </w:t>
      </w:r>
      <w:proofErr w:type="spellStart"/>
      <w:r w:rsidRPr="007F6FAE">
        <w:t>державної</w:t>
      </w:r>
      <w:proofErr w:type="spellEnd"/>
      <w:r w:rsidRPr="007F6FAE">
        <w:t xml:space="preserve"> </w:t>
      </w:r>
      <w:proofErr w:type="spellStart"/>
      <w:r w:rsidRPr="007F6FAE">
        <w:t>політики</w:t>
      </w:r>
      <w:proofErr w:type="spellEnd"/>
      <w:r w:rsidRPr="007F6FAE">
        <w:t xml:space="preserve"> у </w:t>
      </w:r>
      <w:proofErr w:type="spellStart"/>
      <w:r w:rsidRPr="007F6FAE">
        <w:t>сфері</w:t>
      </w:r>
      <w:proofErr w:type="spellEnd"/>
      <w:r w:rsidRPr="007F6FAE">
        <w:t xml:space="preserve"> </w:t>
      </w:r>
      <w:proofErr w:type="spellStart"/>
      <w:r w:rsidRPr="007F6FAE">
        <w:t>цивільного</w:t>
      </w:r>
      <w:proofErr w:type="spellEnd"/>
      <w:r w:rsidRPr="007F6FAE">
        <w:t xml:space="preserve"> </w:t>
      </w:r>
      <w:proofErr w:type="spellStart"/>
      <w:r w:rsidRPr="007F6FAE">
        <w:t>захисту</w:t>
      </w:r>
      <w:proofErr w:type="spellEnd"/>
      <w:r w:rsidRPr="007F6FAE">
        <w:t xml:space="preserve">.                                            </w:t>
      </w:r>
    </w:p>
    <w:p w:rsidR="00323136" w:rsidRPr="007F6FAE" w:rsidRDefault="00323136" w:rsidP="00323136">
      <w:pPr>
        <w:pStyle w:val="BodyText21"/>
        <w:widowControl w:val="0"/>
        <w:spacing w:before="0"/>
        <w:ind w:firstLine="709"/>
        <w:rPr>
          <w:b/>
          <w:bCs/>
          <w:sz w:val="24"/>
          <w:szCs w:val="24"/>
        </w:rPr>
      </w:pPr>
    </w:p>
    <w:p w:rsidR="00323136" w:rsidRPr="007F6FAE" w:rsidRDefault="00323136" w:rsidP="00323136">
      <w:pPr>
        <w:ind w:firstLine="709"/>
        <w:jc w:val="center"/>
        <w:rPr>
          <w:b/>
        </w:rPr>
      </w:pPr>
      <w:proofErr w:type="spellStart"/>
      <w:r w:rsidRPr="007F6FAE">
        <w:rPr>
          <w:b/>
          <w:bCs/>
        </w:rPr>
        <w:t>ІV.</w:t>
      </w:r>
      <w:r w:rsidRPr="007F6FAE">
        <w:rPr>
          <w:b/>
          <w:bCs/>
          <w:spacing w:val="-1"/>
        </w:rPr>
        <w:t>О</w:t>
      </w:r>
      <w:r w:rsidRPr="007F6FAE">
        <w:rPr>
          <w:b/>
        </w:rPr>
        <w:t>бгрунтування</w:t>
      </w:r>
      <w:proofErr w:type="spellEnd"/>
      <w:r w:rsidRPr="007F6FAE">
        <w:rPr>
          <w:b/>
        </w:rPr>
        <w:t xml:space="preserve"> </w:t>
      </w:r>
      <w:proofErr w:type="spellStart"/>
      <w:r w:rsidRPr="007F6FAE">
        <w:rPr>
          <w:b/>
        </w:rPr>
        <w:t>шляхів</w:t>
      </w:r>
      <w:proofErr w:type="spellEnd"/>
      <w:r w:rsidRPr="007F6FAE">
        <w:rPr>
          <w:b/>
        </w:rPr>
        <w:t xml:space="preserve"> і </w:t>
      </w:r>
      <w:proofErr w:type="spellStart"/>
      <w:r w:rsidRPr="007F6FAE">
        <w:rPr>
          <w:b/>
        </w:rPr>
        <w:t>способів</w:t>
      </w:r>
      <w:proofErr w:type="spellEnd"/>
      <w:r w:rsidRPr="007F6FAE">
        <w:rPr>
          <w:b/>
        </w:rPr>
        <w:t xml:space="preserve"> </w:t>
      </w:r>
      <w:proofErr w:type="spellStart"/>
      <w:r w:rsidRPr="007F6FAE">
        <w:rPr>
          <w:b/>
        </w:rPr>
        <w:t>розв’язання</w:t>
      </w:r>
      <w:proofErr w:type="spellEnd"/>
      <w:r w:rsidRPr="007F6FAE">
        <w:rPr>
          <w:b/>
        </w:rPr>
        <w:t xml:space="preserve"> </w:t>
      </w:r>
      <w:proofErr w:type="spellStart"/>
      <w:r w:rsidRPr="007F6FAE">
        <w:rPr>
          <w:b/>
        </w:rPr>
        <w:t>проблеми</w:t>
      </w:r>
      <w:proofErr w:type="spellEnd"/>
      <w:r w:rsidRPr="007F6FAE">
        <w:rPr>
          <w:b/>
        </w:rPr>
        <w:t xml:space="preserve">, </w:t>
      </w:r>
      <w:proofErr w:type="spellStart"/>
      <w:r w:rsidRPr="007F6FAE">
        <w:rPr>
          <w:b/>
        </w:rPr>
        <w:t>обсягі</w:t>
      </w:r>
      <w:proofErr w:type="gramStart"/>
      <w:r w:rsidRPr="007F6FAE">
        <w:rPr>
          <w:b/>
        </w:rPr>
        <w:t>в</w:t>
      </w:r>
      <w:proofErr w:type="spellEnd"/>
      <w:proofErr w:type="gramEnd"/>
      <w:r w:rsidRPr="007F6FAE">
        <w:rPr>
          <w:b/>
        </w:rPr>
        <w:t xml:space="preserve"> </w:t>
      </w:r>
    </w:p>
    <w:p w:rsidR="00323136" w:rsidRPr="007F6FAE" w:rsidRDefault="00323136" w:rsidP="00323136">
      <w:pPr>
        <w:ind w:firstLine="709"/>
        <w:jc w:val="center"/>
      </w:pPr>
      <w:r w:rsidRPr="007F6FAE">
        <w:rPr>
          <w:b/>
        </w:rPr>
        <w:t xml:space="preserve">та </w:t>
      </w:r>
      <w:proofErr w:type="spellStart"/>
      <w:r w:rsidRPr="007F6FAE">
        <w:rPr>
          <w:b/>
        </w:rPr>
        <w:t>джерел</w:t>
      </w:r>
      <w:proofErr w:type="spellEnd"/>
      <w:r w:rsidRPr="007F6FAE">
        <w:rPr>
          <w:b/>
        </w:rPr>
        <w:t xml:space="preserve"> </w:t>
      </w:r>
      <w:proofErr w:type="spellStart"/>
      <w:r w:rsidRPr="007F6FAE">
        <w:rPr>
          <w:b/>
        </w:rPr>
        <w:t>фінансування</w:t>
      </w:r>
      <w:proofErr w:type="spellEnd"/>
      <w:r w:rsidRPr="007F6FAE">
        <w:rPr>
          <w:b/>
        </w:rPr>
        <w:t xml:space="preserve">; строки та </w:t>
      </w:r>
      <w:proofErr w:type="spellStart"/>
      <w:r w:rsidRPr="007F6FAE">
        <w:rPr>
          <w:b/>
        </w:rPr>
        <w:t>етапи</w:t>
      </w:r>
      <w:proofErr w:type="spellEnd"/>
      <w:r w:rsidRPr="007F6FAE">
        <w:rPr>
          <w:b/>
        </w:rPr>
        <w:t xml:space="preserve"> </w:t>
      </w:r>
      <w:proofErr w:type="spellStart"/>
      <w:r w:rsidRPr="007F6FAE">
        <w:rPr>
          <w:b/>
        </w:rPr>
        <w:t>виконання</w:t>
      </w:r>
      <w:proofErr w:type="spellEnd"/>
      <w:r w:rsidRPr="007F6FAE">
        <w:rPr>
          <w:b/>
        </w:rPr>
        <w:t xml:space="preserve"> </w:t>
      </w:r>
      <w:proofErr w:type="spellStart"/>
      <w:r w:rsidRPr="007F6FAE">
        <w:rPr>
          <w:b/>
        </w:rPr>
        <w:t>Програми</w:t>
      </w:r>
      <w:proofErr w:type="spellEnd"/>
    </w:p>
    <w:p w:rsidR="00323136" w:rsidRPr="007F6FAE" w:rsidRDefault="00323136" w:rsidP="00323136">
      <w:pPr>
        <w:spacing w:line="300" w:lineRule="exact"/>
        <w:ind w:firstLine="720"/>
        <w:rPr>
          <w:color w:val="800080"/>
        </w:rPr>
      </w:pPr>
    </w:p>
    <w:p w:rsidR="00323136" w:rsidRPr="007F6FAE" w:rsidRDefault="00323136" w:rsidP="00323136">
      <w:pPr>
        <w:ind w:firstLine="720"/>
        <w:jc w:val="both"/>
      </w:pPr>
      <w:proofErr w:type="spellStart"/>
      <w:proofErr w:type="gramStart"/>
      <w:r w:rsidRPr="007F6FAE">
        <w:t>Оптимальним</w:t>
      </w:r>
      <w:proofErr w:type="spellEnd"/>
      <w:r w:rsidRPr="007F6FAE">
        <w:t xml:space="preserve"> </w:t>
      </w:r>
      <w:proofErr w:type="spellStart"/>
      <w:r w:rsidRPr="007F6FAE">
        <w:t>варіантом</w:t>
      </w:r>
      <w:proofErr w:type="spellEnd"/>
      <w:r w:rsidRPr="007F6FAE">
        <w:t xml:space="preserve"> </w:t>
      </w:r>
      <w:proofErr w:type="spellStart"/>
      <w:r w:rsidRPr="007F6FAE">
        <w:t>розв’язання</w:t>
      </w:r>
      <w:proofErr w:type="spellEnd"/>
      <w:r w:rsidRPr="007F6FAE">
        <w:t xml:space="preserve"> </w:t>
      </w:r>
      <w:proofErr w:type="spellStart"/>
      <w:r w:rsidRPr="007F6FAE">
        <w:t>проблеми</w:t>
      </w:r>
      <w:proofErr w:type="spellEnd"/>
      <w:r w:rsidRPr="007F6FAE">
        <w:t xml:space="preserve"> </w:t>
      </w:r>
      <w:proofErr w:type="spellStart"/>
      <w:r w:rsidRPr="007F6FAE">
        <w:t>захисту</w:t>
      </w:r>
      <w:proofErr w:type="spellEnd"/>
      <w:r w:rsidRPr="007F6FAE">
        <w:t xml:space="preserve"> </w:t>
      </w:r>
      <w:proofErr w:type="spellStart"/>
      <w:r w:rsidRPr="007F6FAE">
        <w:t>населення</w:t>
      </w:r>
      <w:proofErr w:type="spellEnd"/>
      <w:r w:rsidRPr="007F6FAE">
        <w:t xml:space="preserve"> і </w:t>
      </w:r>
      <w:proofErr w:type="spellStart"/>
      <w:r w:rsidRPr="007F6FAE">
        <w:t>території</w:t>
      </w:r>
      <w:proofErr w:type="spellEnd"/>
      <w:r w:rsidRPr="007F6FAE">
        <w:t xml:space="preserve"> </w:t>
      </w:r>
      <w:proofErr w:type="spellStart"/>
      <w:r w:rsidRPr="007F6FAE">
        <w:t>від</w:t>
      </w:r>
      <w:proofErr w:type="spellEnd"/>
      <w:r w:rsidRPr="007F6FAE">
        <w:t xml:space="preserve"> </w:t>
      </w:r>
      <w:proofErr w:type="spellStart"/>
      <w:r w:rsidRPr="007F6FAE">
        <w:t>надзвичайних</w:t>
      </w:r>
      <w:proofErr w:type="spellEnd"/>
      <w:r w:rsidRPr="007F6FAE">
        <w:t xml:space="preserve"> </w:t>
      </w:r>
      <w:proofErr w:type="spellStart"/>
      <w:r w:rsidRPr="007F6FAE">
        <w:t>ситуацій</w:t>
      </w:r>
      <w:proofErr w:type="spellEnd"/>
      <w:r w:rsidRPr="007F6FAE">
        <w:t xml:space="preserve"> техногенного та природного характеру є </w:t>
      </w:r>
      <w:proofErr w:type="spellStart"/>
      <w:r w:rsidRPr="007F6FAE">
        <w:t>реалізація</w:t>
      </w:r>
      <w:proofErr w:type="spellEnd"/>
      <w:r w:rsidRPr="007F6FAE">
        <w:t xml:space="preserve"> </w:t>
      </w:r>
      <w:proofErr w:type="spellStart"/>
      <w:r w:rsidRPr="007F6FAE">
        <w:t>державної</w:t>
      </w:r>
      <w:proofErr w:type="spellEnd"/>
      <w:r w:rsidRPr="007F6FAE">
        <w:t xml:space="preserve"> </w:t>
      </w:r>
      <w:proofErr w:type="spellStart"/>
      <w:r w:rsidRPr="007F6FAE">
        <w:t>політики</w:t>
      </w:r>
      <w:proofErr w:type="spellEnd"/>
      <w:r w:rsidRPr="007F6FAE">
        <w:t xml:space="preserve"> у </w:t>
      </w:r>
      <w:proofErr w:type="spellStart"/>
      <w:r w:rsidRPr="007F6FAE">
        <w:t>сфері</w:t>
      </w:r>
      <w:proofErr w:type="spellEnd"/>
      <w:r w:rsidRPr="007F6FAE">
        <w:t xml:space="preserve"> </w:t>
      </w:r>
      <w:proofErr w:type="spellStart"/>
      <w:r w:rsidRPr="007F6FAE">
        <w:t>захисту</w:t>
      </w:r>
      <w:proofErr w:type="spellEnd"/>
      <w:r w:rsidRPr="007F6FAE">
        <w:t xml:space="preserve"> </w:t>
      </w:r>
      <w:proofErr w:type="spellStart"/>
      <w:r w:rsidRPr="007F6FAE">
        <w:t>населення</w:t>
      </w:r>
      <w:proofErr w:type="spellEnd"/>
      <w:r w:rsidRPr="007F6FAE">
        <w:t xml:space="preserve"> і </w:t>
      </w:r>
      <w:proofErr w:type="spellStart"/>
      <w:r w:rsidRPr="007F6FAE">
        <w:t>територій</w:t>
      </w:r>
      <w:proofErr w:type="spellEnd"/>
      <w:r w:rsidRPr="007F6FAE">
        <w:t xml:space="preserve"> </w:t>
      </w:r>
      <w:proofErr w:type="spellStart"/>
      <w:r w:rsidRPr="007F6FAE">
        <w:t>від</w:t>
      </w:r>
      <w:proofErr w:type="spellEnd"/>
      <w:r w:rsidRPr="007F6FAE">
        <w:t xml:space="preserve"> </w:t>
      </w:r>
      <w:proofErr w:type="spellStart"/>
      <w:r w:rsidRPr="007F6FAE">
        <w:t>надзвичайних</w:t>
      </w:r>
      <w:proofErr w:type="spellEnd"/>
      <w:r w:rsidRPr="007F6FAE">
        <w:t xml:space="preserve"> </w:t>
      </w:r>
      <w:proofErr w:type="spellStart"/>
      <w:r w:rsidRPr="007F6FAE">
        <w:t>ситуацій</w:t>
      </w:r>
      <w:proofErr w:type="spellEnd"/>
      <w:r w:rsidRPr="007F6FAE">
        <w:t xml:space="preserve"> шляхом системного </w:t>
      </w:r>
      <w:proofErr w:type="spellStart"/>
      <w:r w:rsidRPr="007F6FAE">
        <w:t>здійснення</w:t>
      </w:r>
      <w:proofErr w:type="spellEnd"/>
      <w:r w:rsidRPr="007F6FAE">
        <w:t xml:space="preserve"> </w:t>
      </w:r>
      <w:proofErr w:type="spellStart"/>
      <w:r w:rsidRPr="007F6FAE">
        <w:t>першочергових</w:t>
      </w:r>
      <w:proofErr w:type="spellEnd"/>
      <w:r w:rsidRPr="007F6FAE">
        <w:t xml:space="preserve"> </w:t>
      </w:r>
      <w:proofErr w:type="spellStart"/>
      <w:r w:rsidRPr="007F6FAE">
        <w:t>заходів</w:t>
      </w:r>
      <w:proofErr w:type="spellEnd"/>
      <w:r w:rsidRPr="007F6FAE">
        <w:t xml:space="preserve"> </w:t>
      </w:r>
      <w:proofErr w:type="spellStart"/>
      <w:r w:rsidRPr="007F6FAE">
        <w:t>щодо</w:t>
      </w:r>
      <w:proofErr w:type="spellEnd"/>
      <w:r>
        <w:t xml:space="preserve"> </w:t>
      </w:r>
      <w:proofErr w:type="spellStart"/>
      <w:r>
        <w:t>запобігання</w:t>
      </w:r>
      <w:proofErr w:type="spellEnd"/>
      <w:r>
        <w:t xml:space="preserve"> та</w:t>
      </w:r>
      <w:r w:rsidRPr="007F6FAE">
        <w:t xml:space="preserve"> </w:t>
      </w:r>
      <w:proofErr w:type="spellStart"/>
      <w:r w:rsidRPr="007F6FAE">
        <w:t>захисту</w:t>
      </w:r>
      <w:proofErr w:type="spellEnd"/>
      <w:r w:rsidRPr="007F6FAE">
        <w:t xml:space="preserve"> </w:t>
      </w:r>
      <w:proofErr w:type="spellStart"/>
      <w:r w:rsidRPr="007F6FAE">
        <w:t>населення</w:t>
      </w:r>
      <w:proofErr w:type="spellEnd"/>
      <w:r w:rsidRPr="007F6FAE">
        <w:t xml:space="preserve"> і </w:t>
      </w:r>
      <w:proofErr w:type="spellStart"/>
      <w:r w:rsidRPr="007F6FAE">
        <w:t>території</w:t>
      </w:r>
      <w:proofErr w:type="spellEnd"/>
      <w:r w:rsidRPr="007F6FAE">
        <w:t xml:space="preserve"> </w:t>
      </w:r>
      <w:proofErr w:type="spellStart"/>
      <w:r>
        <w:t>громади</w:t>
      </w:r>
      <w:proofErr w:type="spellEnd"/>
      <w:r w:rsidRPr="007F6FAE">
        <w:t xml:space="preserve"> </w:t>
      </w:r>
      <w:proofErr w:type="spellStart"/>
      <w:r w:rsidRPr="007F6FAE">
        <w:t>від</w:t>
      </w:r>
      <w:proofErr w:type="spellEnd"/>
      <w:r w:rsidRPr="007F6FAE">
        <w:t xml:space="preserve"> </w:t>
      </w:r>
      <w:proofErr w:type="spellStart"/>
      <w:r w:rsidRPr="007F6FAE">
        <w:t>надзвичайних</w:t>
      </w:r>
      <w:proofErr w:type="spellEnd"/>
      <w:r w:rsidRPr="007F6FAE">
        <w:t xml:space="preserve"> </w:t>
      </w:r>
      <w:proofErr w:type="spellStart"/>
      <w:r w:rsidRPr="007F6FAE">
        <w:t>ситуацій</w:t>
      </w:r>
      <w:proofErr w:type="spellEnd"/>
      <w:r w:rsidRPr="007F6FAE">
        <w:t xml:space="preserve">. </w:t>
      </w:r>
      <w:proofErr w:type="gramEnd"/>
    </w:p>
    <w:p w:rsidR="00323136" w:rsidRPr="007F6FAE" w:rsidRDefault="00323136" w:rsidP="00323136">
      <w:pPr>
        <w:ind w:firstLine="720"/>
        <w:jc w:val="both"/>
      </w:pPr>
      <w:proofErr w:type="spellStart"/>
      <w:r w:rsidRPr="007F6FAE">
        <w:t>Розв’язання</w:t>
      </w:r>
      <w:proofErr w:type="spellEnd"/>
      <w:r w:rsidRPr="007F6FAE">
        <w:t xml:space="preserve"> </w:t>
      </w:r>
      <w:proofErr w:type="spellStart"/>
      <w:r w:rsidRPr="007F6FAE">
        <w:t>проблеми</w:t>
      </w:r>
      <w:proofErr w:type="spellEnd"/>
      <w:r w:rsidRPr="007F6FAE">
        <w:t xml:space="preserve"> </w:t>
      </w:r>
      <w:proofErr w:type="spellStart"/>
      <w:r w:rsidRPr="007F6FAE">
        <w:t>забезпечення</w:t>
      </w:r>
      <w:proofErr w:type="spellEnd"/>
      <w:r w:rsidRPr="007F6FAE">
        <w:t xml:space="preserve"> </w:t>
      </w:r>
      <w:proofErr w:type="spellStart"/>
      <w:r w:rsidRPr="007F6FAE">
        <w:t>пожежної</w:t>
      </w:r>
      <w:proofErr w:type="spellEnd"/>
      <w:r w:rsidRPr="007F6FAE">
        <w:t xml:space="preserve"> </w:t>
      </w:r>
      <w:r>
        <w:t xml:space="preserve">і </w:t>
      </w:r>
      <w:proofErr w:type="spellStart"/>
      <w:r>
        <w:t>техногенної</w:t>
      </w:r>
      <w:proofErr w:type="spellEnd"/>
      <w:r>
        <w:t xml:space="preserve"> </w:t>
      </w:r>
      <w:proofErr w:type="spellStart"/>
      <w:r w:rsidRPr="007F6FAE">
        <w:t>безпеки</w:t>
      </w:r>
      <w:proofErr w:type="spellEnd"/>
      <w:r w:rsidRPr="007F6FAE">
        <w:t xml:space="preserve"> </w:t>
      </w:r>
      <w:proofErr w:type="spellStart"/>
      <w:r w:rsidRPr="007F6FAE">
        <w:t>полягає</w:t>
      </w:r>
      <w:proofErr w:type="spellEnd"/>
      <w:r w:rsidRPr="007F6FAE">
        <w:t xml:space="preserve"> у комплексному </w:t>
      </w:r>
      <w:proofErr w:type="spellStart"/>
      <w:r w:rsidRPr="007F6FAE">
        <w:t>вирішенні</w:t>
      </w:r>
      <w:proofErr w:type="spellEnd"/>
      <w:r w:rsidRPr="007F6FAE">
        <w:t xml:space="preserve"> </w:t>
      </w:r>
      <w:proofErr w:type="spellStart"/>
      <w:r w:rsidRPr="007F6FAE">
        <w:t>проблемних</w:t>
      </w:r>
      <w:proofErr w:type="spellEnd"/>
      <w:r w:rsidRPr="007F6FAE">
        <w:t xml:space="preserve"> </w:t>
      </w:r>
      <w:proofErr w:type="spellStart"/>
      <w:r w:rsidRPr="007F6FAE">
        <w:t>питань</w:t>
      </w:r>
      <w:proofErr w:type="spellEnd"/>
      <w:r w:rsidRPr="007F6FAE">
        <w:t xml:space="preserve"> у </w:t>
      </w:r>
      <w:proofErr w:type="spellStart"/>
      <w:r w:rsidRPr="007F6FAE">
        <w:t>сфері</w:t>
      </w:r>
      <w:proofErr w:type="spellEnd"/>
      <w:r w:rsidRPr="007F6FAE"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 w:rsidRPr="007F6FAE">
        <w:t xml:space="preserve"> шляхом </w:t>
      </w:r>
      <w:proofErr w:type="spellStart"/>
      <w:r w:rsidRPr="007F6FAE">
        <w:t>впровадження</w:t>
      </w:r>
      <w:proofErr w:type="spellEnd"/>
      <w:r w:rsidRPr="007F6FAE">
        <w:t xml:space="preserve"> </w:t>
      </w:r>
      <w:proofErr w:type="spellStart"/>
      <w:r w:rsidRPr="007F6FAE">
        <w:t>організаційних</w:t>
      </w:r>
      <w:proofErr w:type="spellEnd"/>
      <w:r w:rsidRPr="007F6FAE">
        <w:t xml:space="preserve"> засад </w:t>
      </w:r>
      <w:proofErr w:type="spellStart"/>
      <w:r w:rsidRPr="007F6FAE">
        <w:t>функціонування</w:t>
      </w:r>
      <w:proofErr w:type="spellEnd"/>
      <w:r w:rsidRPr="007F6FAE">
        <w:t xml:space="preserve"> </w:t>
      </w:r>
      <w:proofErr w:type="spellStart"/>
      <w:r w:rsidRPr="007F6FAE">
        <w:t>системи</w:t>
      </w:r>
      <w:proofErr w:type="spellEnd"/>
      <w:r w:rsidRPr="007F6FAE"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 w:rsidRPr="007F6FAE">
        <w:t xml:space="preserve"> на </w:t>
      </w:r>
      <w:proofErr w:type="spellStart"/>
      <w:r w:rsidRPr="007F6FAE">
        <w:t>всіх</w:t>
      </w:r>
      <w:proofErr w:type="spellEnd"/>
      <w:r w:rsidRPr="007F6FAE">
        <w:t xml:space="preserve"> </w:t>
      </w:r>
      <w:proofErr w:type="spellStart"/>
      <w:proofErr w:type="gramStart"/>
      <w:r w:rsidRPr="007F6FAE">
        <w:t>р</w:t>
      </w:r>
      <w:proofErr w:type="gramEnd"/>
      <w:r w:rsidRPr="007F6FAE">
        <w:t>івнях</w:t>
      </w:r>
      <w:proofErr w:type="spellEnd"/>
      <w:r w:rsidRPr="007F6FAE">
        <w:t xml:space="preserve">, </w:t>
      </w:r>
      <w:proofErr w:type="spellStart"/>
      <w:r w:rsidRPr="007F6FAE">
        <w:t>підвищення</w:t>
      </w:r>
      <w:proofErr w:type="spellEnd"/>
      <w:r w:rsidRPr="007F6FAE">
        <w:t xml:space="preserve"> </w:t>
      </w:r>
      <w:proofErr w:type="spellStart"/>
      <w:r w:rsidRPr="007F6FAE">
        <w:t>ефективності</w:t>
      </w:r>
      <w:proofErr w:type="spellEnd"/>
      <w:r w:rsidRPr="007F6FAE">
        <w:t xml:space="preserve"> </w:t>
      </w:r>
      <w:proofErr w:type="spellStart"/>
      <w:r w:rsidRPr="007F6FAE">
        <w:t>управління</w:t>
      </w:r>
      <w:proofErr w:type="spellEnd"/>
      <w:r w:rsidRPr="007F6FAE">
        <w:t xml:space="preserve"> з боку </w:t>
      </w:r>
      <w:proofErr w:type="spellStart"/>
      <w:r w:rsidRPr="007F6FAE">
        <w:t>місцевих</w:t>
      </w:r>
      <w:proofErr w:type="spellEnd"/>
      <w:r w:rsidRPr="007F6FAE">
        <w:t xml:space="preserve"> </w:t>
      </w:r>
      <w:proofErr w:type="spellStart"/>
      <w:r w:rsidRPr="007F6FAE">
        <w:t>органів</w:t>
      </w:r>
      <w:proofErr w:type="spellEnd"/>
      <w:r w:rsidRPr="007F6FAE">
        <w:t xml:space="preserve"> </w:t>
      </w:r>
      <w:proofErr w:type="spellStart"/>
      <w:r w:rsidRPr="007F6FAE">
        <w:t>державної</w:t>
      </w:r>
      <w:proofErr w:type="spellEnd"/>
      <w:r w:rsidRPr="007F6FAE">
        <w:t xml:space="preserve"> </w:t>
      </w:r>
      <w:proofErr w:type="spellStart"/>
      <w:r w:rsidRPr="007F6FAE">
        <w:t>влади</w:t>
      </w:r>
      <w:proofErr w:type="spellEnd"/>
      <w:r w:rsidRPr="007F6FAE">
        <w:t xml:space="preserve"> та </w:t>
      </w:r>
      <w:proofErr w:type="spellStart"/>
      <w:r w:rsidRPr="007F6FAE">
        <w:t>міськ</w:t>
      </w:r>
      <w:r>
        <w:t>ої</w:t>
      </w:r>
      <w:proofErr w:type="spellEnd"/>
      <w:r>
        <w:t xml:space="preserve"> ради</w:t>
      </w:r>
      <w:r w:rsidRPr="007F6FAE">
        <w:t xml:space="preserve"> з </w:t>
      </w:r>
      <w:proofErr w:type="spellStart"/>
      <w:r w:rsidRPr="007F6FAE">
        <w:t>питань</w:t>
      </w:r>
      <w:proofErr w:type="spellEnd"/>
      <w:r w:rsidRPr="007F6FAE">
        <w:t xml:space="preserve"> </w:t>
      </w:r>
      <w:proofErr w:type="spellStart"/>
      <w:r w:rsidRPr="007F6FAE">
        <w:t>забезпечення</w:t>
      </w:r>
      <w:proofErr w:type="spellEnd"/>
      <w:r w:rsidRPr="007F6FAE"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 w:rsidRPr="007F6FAE">
        <w:t xml:space="preserve">, </w:t>
      </w:r>
      <w:proofErr w:type="spellStart"/>
      <w:r w:rsidRPr="007F6FAE">
        <w:t>удосконалення</w:t>
      </w:r>
      <w:proofErr w:type="spellEnd"/>
      <w:r w:rsidRPr="007F6FAE">
        <w:t xml:space="preserve"> </w:t>
      </w:r>
      <w:proofErr w:type="spellStart"/>
      <w:r w:rsidRPr="007F6FAE">
        <w:t>науково-технічної</w:t>
      </w:r>
      <w:proofErr w:type="spellEnd"/>
      <w:r w:rsidRPr="007F6FAE">
        <w:t xml:space="preserve"> і </w:t>
      </w:r>
      <w:proofErr w:type="spellStart"/>
      <w:r w:rsidRPr="007F6FAE">
        <w:t>ресурсної</w:t>
      </w:r>
      <w:proofErr w:type="spellEnd"/>
      <w:r w:rsidRPr="007F6FAE">
        <w:t xml:space="preserve"> </w:t>
      </w:r>
      <w:proofErr w:type="spellStart"/>
      <w:r w:rsidRPr="007F6FAE">
        <w:t>бази</w:t>
      </w:r>
      <w:proofErr w:type="spellEnd"/>
      <w:r w:rsidRPr="007F6FAE">
        <w:t xml:space="preserve">, </w:t>
      </w:r>
      <w:proofErr w:type="spellStart"/>
      <w:r w:rsidRPr="007F6FAE">
        <w:t>що</w:t>
      </w:r>
      <w:proofErr w:type="spellEnd"/>
      <w:r w:rsidRPr="007F6FAE">
        <w:t xml:space="preserve"> </w:t>
      </w:r>
      <w:proofErr w:type="spellStart"/>
      <w:r w:rsidRPr="007F6FAE">
        <w:t>сприятиме</w:t>
      </w:r>
      <w:proofErr w:type="spellEnd"/>
      <w:r w:rsidRPr="007F6FAE">
        <w:t xml:space="preserve"> </w:t>
      </w:r>
      <w:proofErr w:type="spellStart"/>
      <w:proofErr w:type="gramStart"/>
      <w:r w:rsidRPr="007F6FAE">
        <w:t>п</w:t>
      </w:r>
      <w:proofErr w:type="gramEnd"/>
      <w:r w:rsidRPr="007F6FAE">
        <w:t>ідвищенню</w:t>
      </w:r>
      <w:proofErr w:type="spellEnd"/>
      <w:r w:rsidRPr="007F6FAE">
        <w:t xml:space="preserve"> </w:t>
      </w:r>
      <w:proofErr w:type="spellStart"/>
      <w:r w:rsidRPr="007F6FAE">
        <w:t>рівня</w:t>
      </w:r>
      <w:proofErr w:type="spellEnd"/>
      <w:r w:rsidRPr="007F6FAE">
        <w:t xml:space="preserve"> </w:t>
      </w:r>
      <w:proofErr w:type="spellStart"/>
      <w:r w:rsidRPr="007F6FAE">
        <w:t>пожежної</w:t>
      </w:r>
      <w:proofErr w:type="spellEnd"/>
      <w:r w:rsidRPr="007F6FAE">
        <w:t xml:space="preserve"> </w:t>
      </w:r>
      <w:r>
        <w:t xml:space="preserve">і </w:t>
      </w:r>
      <w:proofErr w:type="spellStart"/>
      <w:r>
        <w:t>техногенної</w:t>
      </w:r>
      <w:proofErr w:type="spellEnd"/>
      <w:r>
        <w:t xml:space="preserve"> </w:t>
      </w:r>
      <w:proofErr w:type="spellStart"/>
      <w:r w:rsidRPr="007F6FAE">
        <w:t>безпеки</w:t>
      </w:r>
      <w:proofErr w:type="spellEnd"/>
      <w:r w:rsidRPr="007F6FAE">
        <w:t xml:space="preserve"> в </w:t>
      </w:r>
      <w:proofErr w:type="spellStart"/>
      <w:r>
        <w:t>населених</w:t>
      </w:r>
      <w:proofErr w:type="spellEnd"/>
      <w:r>
        <w:t xml:space="preserve"> пунктах</w:t>
      </w:r>
      <w:r w:rsidRPr="007F6FAE">
        <w:t xml:space="preserve"> та на </w:t>
      </w:r>
      <w:proofErr w:type="spellStart"/>
      <w:r w:rsidRPr="007F6FAE">
        <w:t>об’єктах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7F6FAE">
        <w:t xml:space="preserve">. </w:t>
      </w:r>
    </w:p>
    <w:p w:rsidR="00323136" w:rsidRPr="007F6FAE" w:rsidRDefault="00323136" w:rsidP="00323136">
      <w:pPr>
        <w:pStyle w:val="3"/>
        <w:ind w:firstLine="720"/>
        <w:rPr>
          <w:sz w:val="24"/>
          <w:szCs w:val="24"/>
        </w:rPr>
      </w:pPr>
      <w:r w:rsidRPr="007F6FAE">
        <w:rPr>
          <w:sz w:val="24"/>
          <w:szCs w:val="24"/>
        </w:rPr>
        <w:t>Джерелами фінансування Програми є кошти бюджет</w:t>
      </w:r>
      <w:r>
        <w:rPr>
          <w:sz w:val="24"/>
          <w:szCs w:val="24"/>
        </w:rPr>
        <w:t>у територіальної громади</w:t>
      </w:r>
      <w:r w:rsidRPr="007F6FAE">
        <w:rPr>
          <w:sz w:val="24"/>
          <w:szCs w:val="24"/>
        </w:rPr>
        <w:t>, виходячи з реальних його можливостей та пріоритетів</w:t>
      </w:r>
      <w:r>
        <w:rPr>
          <w:sz w:val="24"/>
          <w:szCs w:val="24"/>
        </w:rPr>
        <w:t>, кошти підприємств, організацій, установ та інші не заборонені законодавством джерела</w:t>
      </w:r>
      <w:r w:rsidRPr="007F6FAE">
        <w:rPr>
          <w:sz w:val="24"/>
          <w:szCs w:val="24"/>
        </w:rPr>
        <w:t>.</w:t>
      </w:r>
    </w:p>
    <w:p w:rsidR="00323136" w:rsidRPr="007F6FAE" w:rsidRDefault="00323136" w:rsidP="00323136">
      <w:pPr>
        <w:ind w:firstLine="720"/>
        <w:jc w:val="both"/>
        <w:rPr>
          <w:rFonts w:eastAsia="S"/>
          <w:color w:val="FF0000"/>
        </w:rPr>
      </w:pPr>
      <w:proofErr w:type="spellStart"/>
      <w:r w:rsidRPr="007F6FAE">
        <w:t>Програму</w:t>
      </w:r>
      <w:proofErr w:type="spellEnd"/>
      <w:r w:rsidRPr="007F6FAE">
        <w:t xml:space="preserve">     </w:t>
      </w:r>
      <w:proofErr w:type="spellStart"/>
      <w:r w:rsidRPr="007F6FAE">
        <w:t>передбачається</w:t>
      </w:r>
      <w:proofErr w:type="spellEnd"/>
      <w:r w:rsidRPr="007F6FAE">
        <w:t xml:space="preserve">     </w:t>
      </w:r>
      <w:proofErr w:type="spellStart"/>
      <w:r w:rsidRPr="007F6FAE">
        <w:t>виконати</w:t>
      </w:r>
      <w:proofErr w:type="spellEnd"/>
      <w:r w:rsidRPr="007F6FAE">
        <w:t xml:space="preserve">   в   один    </w:t>
      </w:r>
      <w:proofErr w:type="spellStart"/>
      <w:r w:rsidRPr="007F6FAE">
        <w:t>етап</w:t>
      </w:r>
      <w:proofErr w:type="spellEnd"/>
      <w:r w:rsidRPr="007F6FAE">
        <w:t xml:space="preserve">,   </w:t>
      </w:r>
      <w:proofErr w:type="spellStart"/>
      <w:r w:rsidRPr="007F6FAE">
        <w:t>протягом</w:t>
      </w:r>
      <w:proofErr w:type="spellEnd"/>
      <w:r w:rsidRPr="007F6FAE">
        <w:t xml:space="preserve">         20</w:t>
      </w:r>
      <w:r>
        <w:t>21</w:t>
      </w:r>
      <w:r w:rsidRPr="007F6FAE">
        <w:t>-202</w:t>
      </w:r>
      <w:r>
        <w:t>5-</w:t>
      </w:r>
      <w:r w:rsidRPr="007F6FAE">
        <w:t xml:space="preserve"> </w:t>
      </w:r>
      <w:proofErr w:type="spellStart"/>
      <w:r w:rsidRPr="007F6FAE">
        <w:t>рокі</w:t>
      </w:r>
      <w:proofErr w:type="gramStart"/>
      <w:r w:rsidRPr="007F6FAE">
        <w:t>в</w:t>
      </w:r>
      <w:proofErr w:type="spellEnd"/>
      <w:proofErr w:type="gramEnd"/>
      <w:r w:rsidRPr="007F6FAE">
        <w:t>.</w:t>
      </w:r>
    </w:p>
    <w:p w:rsidR="00323136" w:rsidRPr="007F6FAE" w:rsidRDefault="00323136" w:rsidP="00323136">
      <w:pPr>
        <w:shd w:val="clear" w:color="auto" w:fill="FFFFFF"/>
        <w:tabs>
          <w:tab w:val="left" w:pos="792"/>
        </w:tabs>
        <w:jc w:val="center"/>
        <w:rPr>
          <w:b/>
          <w:bCs/>
          <w:spacing w:val="-1"/>
        </w:rPr>
      </w:pPr>
      <w:r w:rsidRPr="007F6FAE">
        <w:rPr>
          <w:b/>
          <w:bCs/>
        </w:rPr>
        <w:t>V.</w:t>
      </w:r>
      <w:r w:rsidRPr="007F6FAE">
        <w:rPr>
          <w:b/>
          <w:bCs/>
          <w:spacing w:val="-1"/>
        </w:rPr>
        <w:t xml:space="preserve"> </w:t>
      </w:r>
      <w:proofErr w:type="spellStart"/>
      <w:r w:rsidRPr="007F6FAE">
        <w:rPr>
          <w:b/>
          <w:bCs/>
          <w:spacing w:val="-1"/>
        </w:rPr>
        <w:t>Перелік</w:t>
      </w:r>
      <w:proofErr w:type="spellEnd"/>
      <w:r w:rsidRPr="007F6FAE">
        <w:rPr>
          <w:b/>
          <w:bCs/>
          <w:spacing w:val="-1"/>
        </w:rPr>
        <w:t xml:space="preserve"> </w:t>
      </w:r>
      <w:proofErr w:type="spellStart"/>
      <w:r w:rsidRPr="007F6FAE">
        <w:rPr>
          <w:b/>
          <w:bCs/>
          <w:spacing w:val="-1"/>
        </w:rPr>
        <w:t>завдань</w:t>
      </w:r>
      <w:proofErr w:type="spellEnd"/>
      <w:r w:rsidRPr="007F6FAE">
        <w:rPr>
          <w:b/>
          <w:bCs/>
          <w:spacing w:val="-1"/>
        </w:rPr>
        <w:t xml:space="preserve"> і </w:t>
      </w:r>
      <w:proofErr w:type="spellStart"/>
      <w:r w:rsidRPr="007F6FAE">
        <w:rPr>
          <w:b/>
          <w:bCs/>
          <w:spacing w:val="-1"/>
        </w:rPr>
        <w:t>заходів</w:t>
      </w:r>
      <w:proofErr w:type="spellEnd"/>
      <w:r w:rsidRPr="007F6FAE">
        <w:rPr>
          <w:b/>
          <w:bCs/>
          <w:spacing w:val="-1"/>
        </w:rPr>
        <w:t xml:space="preserve"> </w:t>
      </w:r>
      <w:proofErr w:type="spellStart"/>
      <w:r w:rsidRPr="007F6FAE">
        <w:rPr>
          <w:b/>
          <w:bCs/>
          <w:spacing w:val="-1"/>
        </w:rPr>
        <w:t>Програми</w:t>
      </w:r>
      <w:proofErr w:type="spellEnd"/>
      <w:r w:rsidRPr="007F6FAE">
        <w:rPr>
          <w:b/>
          <w:bCs/>
          <w:spacing w:val="-1"/>
        </w:rPr>
        <w:t xml:space="preserve"> та </w:t>
      </w:r>
      <w:proofErr w:type="spellStart"/>
      <w:r w:rsidRPr="007F6FAE">
        <w:rPr>
          <w:b/>
          <w:bCs/>
          <w:spacing w:val="-1"/>
        </w:rPr>
        <w:t>результативні</w:t>
      </w:r>
      <w:proofErr w:type="spellEnd"/>
      <w:r w:rsidRPr="007F6FAE">
        <w:rPr>
          <w:b/>
          <w:bCs/>
          <w:spacing w:val="-1"/>
        </w:rPr>
        <w:t xml:space="preserve"> </w:t>
      </w:r>
      <w:proofErr w:type="spellStart"/>
      <w:r w:rsidRPr="007F6FAE">
        <w:rPr>
          <w:b/>
          <w:bCs/>
          <w:spacing w:val="-1"/>
        </w:rPr>
        <w:t>показники</w:t>
      </w:r>
      <w:proofErr w:type="spellEnd"/>
      <w:r w:rsidRPr="007F6FAE">
        <w:rPr>
          <w:b/>
          <w:bCs/>
          <w:spacing w:val="-1"/>
        </w:rPr>
        <w:t xml:space="preserve"> </w:t>
      </w:r>
    </w:p>
    <w:p w:rsidR="00323136" w:rsidRPr="007F6FAE" w:rsidRDefault="00323136" w:rsidP="00323136">
      <w:pPr>
        <w:ind w:firstLine="720"/>
        <w:rPr>
          <w:color w:val="FF0000"/>
        </w:rPr>
      </w:pPr>
    </w:p>
    <w:p w:rsidR="00323136" w:rsidRDefault="00323136" w:rsidP="00323136">
      <w:pPr>
        <w:ind w:firstLine="720"/>
      </w:pPr>
      <w:r w:rsidRPr="007F6FAE">
        <w:t xml:space="preserve">У рамках </w:t>
      </w:r>
      <w:proofErr w:type="spellStart"/>
      <w:r w:rsidRPr="007F6FAE">
        <w:t>виконання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 xml:space="preserve"> </w:t>
      </w:r>
      <w:proofErr w:type="spellStart"/>
      <w:r w:rsidRPr="007F6FAE">
        <w:t>передбачається</w:t>
      </w:r>
      <w:proofErr w:type="spellEnd"/>
      <w:r w:rsidRPr="007F6FAE">
        <w:t xml:space="preserve"> </w:t>
      </w:r>
      <w:proofErr w:type="spellStart"/>
      <w:r w:rsidRPr="007F6FAE">
        <w:t>вирішити</w:t>
      </w:r>
      <w:proofErr w:type="spellEnd"/>
      <w:r w:rsidRPr="007F6FAE">
        <w:t xml:space="preserve"> </w:t>
      </w:r>
      <w:proofErr w:type="spellStart"/>
      <w:r w:rsidRPr="007F6FAE">
        <w:t>наступні</w:t>
      </w:r>
      <w:proofErr w:type="spellEnd"/>
      <w:r w:rsidRPr="007F6FAE">
        <w:t xml:space="preserve"> </w:t>
      </w:r>
      <w:proofErr w:type="spellStart"/>
      <w:r w:rsidRPr="007F6FAE">
        <w:t>завдання</w:t>
      </w:r>
      <w:proofErr w:type="spellEnd"/>
      <w:r w:rsidRPr="007F6FAE">
        <w:t xml:space="preserve"> та </w:t>
      </w:r>
      <w:proofErr w:type="spellStart"/>
      <w:r w:rsidRPr="007F6FAE">
        <w:t>здійснити</w:t>
      </w:r>
      <w:proofErr w:type="spellEnd"/>
      <w:r w:rsidRPr="007F6FAE">
        <w:t xml:space="preserve"> заходи за </w:t>
      </w:r>
      <w:proofErr w:type="gramStart"/>
      <w:r w:rsidRPr="007F6FAE">
        <w:t>такими</w:t>
      </w:r>
      <w:proofErr w:type="gramEnd"/>
      <w:r w:rsidRPr="007F6FAE">
        <w:t xml:space="preserve"> </w:t>
      </w:r>
      <w:proofErr w:type="spellStart"/>
      <w:r w:rsidRPr="007F6FAE">
        <w:t>основними</w:t>
      </w:r>
      <w:proofErr w:type="spellEnd"/>
      <w:r w:rsidRPr="007F6FAE">
        <w:t xml:space="preserve"> </w:t>
      </w:r>
      <w:proofErr w:type="spellStart"/>
      <w:r w:rsidRPr="007F6FAE">
        <w:t>напрямами</w:t>
      </w:r>
      <w:proofErr w:type="spellEnd"/>
      <w:r w:rsidRPr="007F6FAE">
        <w:t>:</w:t>
      </w:r>
    </w:p>
    <w:p w:rsidR="00323136" w:rsidRPr="00634511" w:rsidRDefault="00323136" w:rsidP="00323136">
      <w:r>
        <w:rPr>
          <w:bCs/>
        </w:rPr>
        <w:tab/>
      </w:r>
      <w:r w:rsidRPr="00634511">
        <w:rPr>
          <w:bCs/>
        </w:rPr>
        <w:t xml:space="preserve">1. </w:t>
      </w:r>
      <w:proofErr w:type="spellStart"/>
      <w:r w:rsidRPr="00634511">
        <w:t>Розвиток</w:t>
      </w:r>
      <w:proofErr w:type="spellEnd"/>
      <w:r w:rsidRPr="00634511">
        <w:t xml:space="preserve"> і </w:t>
      </w:r>
      <w:proofErr w:type="spellStart"/>
      <w:r w:rsidRPr="00634511">
        <w:t>удосконалення</w:t>
      </w:r>
      <w:proofErr w:type="spellEnd"/>
      <w:r w:rsidRPr="00634511">
        <w:t xml:space="preserve">  систем </w:t>
      </w:r>
      <w:proofErr w:type="spellStart"/>
      <w:r w:rsidRPr="00634511">
        <w:t>оповіщення</w:t>
      </w:r>
      <w:proofErr w:type="spellEnd"/>
      <w:r w:rsidRPr="00634511">
        <w:t xml:space="preserve"> та </w:t>
      </w:r>
      <w:proofErr w:type="spellStart"/>
      <w:r w:rsidRPr="00634511">
        <w:t>зв’язку</w:t>
      </w:r>
      <w:proofErr w:type="spellEnd"/>
      <w:r>
        <w:rPr>
          <w:lang w:val="uk-UA"/>
        </w:rPr>
        <w:t>.</w:t>
      </w:r>
      <w:r w:rsidRPr="00634511">
        <w:t xml:space="preserve">     </w:t>
      </w:r>
    </w:p>
    <w:p w:rsidR="00323136" w:rsidRDefault="00323136" w:rsidP="00323136">
      <w:pPr>
        <w:ind w:firstLine="720"/>
      </w:pPr>
      <w:r w:rsidRPr="00634511">
        <w:t xml:space="preserve">2. </w:t>
      </w:r>
      <w:proofErr w:type="spellStart"/>
      <w:r w:rsidRPr="00634511">
        <w:t>Створення</w:t>
      </w:r>
      <w:proofErr w:type="spellEnd"/>
      <w:r w:rsidRPr="00634511">
        <w:t xml:space="preserve"> </w:t>
      </w:r>
      <w:proofErr w:type="spellStart"/>
      <w:proofErr w:type="gramStart"/>
      <w:r w:rsidRPr="00634511">
        <w:t>матер</w:t>
      </w:r>
      <w:proofErr w:type="gramEnd"/>
      <w:r w:rsidRPr="00634511">
        <w:t>іального</w:t>
      </w:r>
      <w:proofErr w:type="spellEnd"/>
      <w:r w:rsidRPr="00634511">
        <w:t xml:space="preserve"> резерву для </w:t>
      </w:r>
      <w:proofErr w:type="spellStart"/>
      <w:r w:rsidRPr="00634511">
        <w:t>запобігання</w:t>
      </w:r>
      <w:proofErr w:type="spellEnd"/>
      <w:r w:rsidRPr="00634511">
        <w:t xml:space="preserve"> і </w:t>
      </w:r>
      <w:proofErr w:type="spellStart"/>
      <w:r w:rsidRPr="00634511">
        <w:t>ліквідації</w:t>
      </w:r>
      <w:proofErr w:type="spellEnd"/>
      <w:r w:rsidRPr="00634511">
        <w:t xml:space="preserve"> </w:t>
      </w:r>
      <w:proofErr w:type="spellStart"/>
      <w:r w:rsidRPr="00634511">
        <w:t>наслідків</w:t>
      </w:r>
      <w:proofErr w:type="spellEnd"/>
      <w:r>
        <w:rPr>
          <w:lang w:val="uk-UA"/>
        </w:rPr>
        <w:t>.</w:t>
      </w:r>
      <w:r w:rsidRPr="00634511">
        <w:t xml:space="preserve"> </w:t>
      </w:r>
      <w:proofErr w:type="spellStart"/>
      <w:r w:rsidRPr="00634511">
        <w:t>надзвичайних</w:t>
      </w:r>
      <w:proofErr w:type="spellEnd"/>
      <w:r w:rsidRPr="00634511">
        <w:t xml:space="preserve"> </w:t>
      </w:r>
      <w:proofErr w:type="spellStart"/>
      <w:r w:rsidRPr="00634511">
        <w:t>ситуацій</w:t>
      </w:r>
      <w:proofErr w:type="spellEnd"/>
      <w:r w:rsidRPr="00634511">
        <w:t xml:space="preserve"> на </w:t>
      </w:r>
      <w:proofErr w:type="spellStart"/>
      <w:r w:rsidRPr="00634511">
        <w:t>території</w:t>
      </w:r>
      <w:proofErr w:type="spellEnd"/>
      <w:r w:rsidRPr="00634511">
        <w:t xml:space="preserve"> </w:t>
      </w:r>
      <w:proofErr w:type="spellStart"/>
      <w:r w:rsidRPr="00634511">
        <w:t>Знам’ян</w:t>
      </w:r>
      <w:r>
        <w:t>ської</w:t>
      </w:r>
      <w:proofErr w:type="spellEnd"/>
      <w:r>
        <w:t xml:space="preserve"> </w:t>
      </w:r>
      <w:r>
        <w:rPr>
          <w:lang w:val="uk-UA"/>
        </w:rPr>
        <w:t xml:space="preserve">міської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>.</w:t>
      </w:r>
      <w:r w:rsidRPr="00634511">
        <w:t xml:space="preserve"> </w:t>
      </w:r>
    </w:p>
    <w:p w:rsidR="00323136" w:rsidRPr="00025C59" w:rsidRDefault="00323136" w:rsidP="00323136">
      <w:pPr>
        <w:ind w:firstLine="720"/>
        <w:rPr>
          <w:lang w:val="uk-UA"/>
        </w:rPr>
      </w:pPr>
      <w:r w:rsidRPr="00634511">
        <w:rPr>
          <w:bCs/>
        </w:rPr>
        <w:t>3.</w:t>
      </w:r>
      <w:r w:rsidRPr="007F6FAE">
        <w:t>З</w:t>
      </w:r>
      <w:r>
        <w:t xml:space="preserve">абезпечення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попередження</w:t>
      </w:r>
      <w:proofErr w:type="spellEnd"/>
      <w:r>
        <w:t xml:space="preserve"> і </w:t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надзвичайні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rPr>
          <w:lang w:val="uk-UA"/>
        </w:rPr>
        <w:t>.</w:t>
      </w:r>
    </w:p>
    <w:p w:rsidR="00323136" w:rsidRPr="00025C59" w:rsidRDefault="00323136" w:rsidP="00323136">
      <w:pPr>
        <w:ind w:firstLine="720"/>
        <w:rPr>
          <w:lang w:val="uk-UA"/>
        </w:rPr>
      </w:pPr>
      <w:r>
        <w:t xml:space="preserve">4.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пожежної</w:t>
      </w:r>
      <w:proofErr w:type="spellEnd"/>
      <w:r>
        <w:t xml:space="preserve"> та </w:t>
      </w:r>
      <w:proofErr w:type="spellStart"/>
      <w:r>
        <w:t>техногенної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rPr>
          <w:lang w:val="uk-UA"/>
        </w:rPr>
        <w:t>.</w:t>
      </w:r>
    </w:p>
    <w:p w:rsidR="00323136" w:rsidRDefault="00323136" w:rsidP="00323136">
      <w:pPr>
        <w:ind w:firstLine="720"/>
      </w:pPr>
      <w:r>
        <w:t xml:space="preserve">5. </w:t>
      </w:r>
      <w:proofErr w:type="spellStart"/>
      <w:r>
        <w:t>Попередження</w:t>
      </w:r>
      <w:proofErr w:type="spellEnd"/>
      <w:r>
        <w:t xml:space="preserve"> та </w:t>
      </w:r>
      <w:proofErr w:type="spellStart"/>
      <w:proofErr w:type="gramStart"/>
      <w:r>
        <w:t>л</w:t>
      </w:r>
      <w:proofErr w:type="gramEnd"/>
      <w:r>
        <w:t>іквідація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(</w:t>
      </w:r>
      <w:proofErr w:type="spellStart"/>
      <w:r>
        <w:t>подій</w:t>
      </w:r>
      <w:proofErr w:type="spellEnd"/>
      <w:r>
        <w:t xml:space="preserve">) на </w:t>
      </w:r>
      <w:proofErr w:type="spellStart"/>
      <w:r>
        <w:t>водних</w:t>
      </w:r>
      <w:proofErr w:type="spellEnd"/>
      <w:r>
        <w:t xml:space="preserve"> </w:t>
      </w:r>
      <w:proofErr w:type="spellStart"/>
      <w:r>
        <w:t>об’єктах</w:t>
      </w:r>
      <w:proofErr w:type="spellEnd"/>
    </w:p>
    <w:p w:rsidR="00323136" w:rsidRPr="00025C59" w:rsidRDefault="00323136" w:rsidP="00323136">
      <w:pPr>
        <w:ind w:firstLine="720"/>
        <w:rPr>
          <w:lang w:val="uk-UA"/>
        </w:rPr>
      </w:pPr>
      <w:r>
        <w:t xml:space="preserve">6.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індивідуального</w:t>
      </w:r>
      <w:proofErr w:type="spellEnd"/>
      <w:r>
        <w:t xml:space="preserve"> і </w:t>
      </w:r>
      <w:proofErr w:type="spellStart"/>
      <w:r>
        <w:t>колективного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rPr>
          <w:lang w:val="uk-UA"/>
        </w:rPr>
        <w:t>.</w:t>
      </w:r>
    </w:p>
    <w:p w:rsidR="00323136" w:rsidRPr="00025C59" w:rsidRDefault="00323136" w:rsidP="00323136">
      <w:pPr>
        <w:ind w:firstLine="720"/>
        <w:rPr>
          <w:lang w:val="uk-UA"/>
        </w:rPr>
      </w:pPr>
      <w:r w:rsidRPr="00025C59">
        <w:rPr>
          <w:lang w:val="uk-UA"/>
        </w:rPr>
        <w:lastRenderedPageBreak/>
        <w:t>7. Підготовка керівного складу органів управління цивільного захисту та організація навчання населення правилам безпеки життєдіяльності та діям в умовах виникнення надзвичайної ситуації</w:t>
      </w:r>
      <w:r>
        <w:rPr>
          <w:lang w:val="uk-UA"/>
        </w:rPr>
        <w:t>.</w:t>
      </w:r>
    </w:p>
    <w:p w:rsidR="00323136" w:rsidRPr="00025C59" w:rsidRDefault="00323136" w:rsidP="00323136">
      <w:pPr>
        <w:ind w:firstLine="720"/>
        <w:rPr>
          <w:lang w:val="uk-UA"/>
        </w:rPr>
      </w:pPr>
      <w:r>
        <w:t xml:space="preserve">8. </w:t>
      </w:r>
      <w:proofErr w:type="spellStart"/>
      <w:r>
        <w:t>Агітаційно-пропагандиські</w:t>
      </w:r>
      <w:proofErr w:type="spellEnd"/>
      <w:r>
        <w:t xml:space="preserve"> заходи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популяризація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та </w:t>
      </w:r>
      <w:proofErr w:type="spellStart"/>
      <w:r>
        <w:t>молоді</w:t>
      </w:r>
      <w:proofErr w:type="spellEnd"/>
      <w:r>
        <w:t xml:space="preserve"> </w:t>
      </w:r>
      <w:proofErr w:type="spellStart"/>
      <w:r>
        <w:t>безпечних</w:t>
      </w:r>
      <w:proofErr w:type="spellEnd"/>
      <w:r>
        <w:t xml:space="preserve"> умов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до </w:t>
      </w:r>
      <w:proofErr w:type="spellStart"/>
      <w:r>
        <w:t>дій</w:t>
      </w:r>
      <w:proofErr w:type="spellEnd"/>
      <w:r>
        <w:t xml:space="preserve">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(</w:t>
      </w:r>
      <w:proofErr w:type="spellStart"/>
      <w:r>
        <w:t>подій</w:t>
      </w:r>
      <w:proofErr w:type="spellEnd"/>
      <w:r>
        <w:t>)</w:t>
      </w:r>
      <w:r>
        <w:rPr>
          <w:lang w:val="uk-UA"/>
        </w:rPr>
        <w:t>.</w:t>
      </w:r>
    </w:p>
    <w:p w:rsidR="00323136" w:rsidRPr="00025C59" w:rsidRDefault="00323136" w:rsidP="00323136">
      <w:pPr>
        <w:ind w:firstLine="720"/>
        <w:rPr>
          <w:lang w:val="uk-UA"/>
        </w:rPr>
      </w:pPr>
      <w:r>
        <w:t xml:space="preserve">9. </w:t>
      </w:r>
      <w:proofErr w:type="spellStart"/>
      <w:r>
        <w:t>О</w:t>
      </w:r>
      <w:r w:rsidRPr="007F6FAE">
        <w:t>новлення</w:t>
      </w:r>
      <w:proofErr w:type="spellEnd"/>
      <w:r w:rsidRPr="007F6FAE">
        <w:t xml:space="preserve"> та </w:t>
      </w:r>
      <w:proofErr w:type="spellStart"/>
      <w:r w:rsidRPr="007F6FAE">
        <w:t>модернізація</w:t>
      </w:r>
      <w:proofErr w:type="spellEnd"/>
      <w:r w:rsidRPr="007F6FAE">
        <w:t xml:space="preserve"> </w:t>
      </w:r>
      <w:proofErr w:type="spellStart"/>
      <w:r w:rsidRPr="007F6FAE">
        <w:t>існуючого</w:t>
      </w:r>
      <w:proofErr w:type="spellEnd"/>
      <w:r w:rsidRPr="007F6FAE">
        <w:t xml:space="preserve"> фонду </w:t>
      </w:r>
      <w:proofErr w:type="spellStart"/>
      <w:r w:rsidRPr="007F6FAE">
        <w:t>захисних</w:t>
      </w:r>
      <w:proofErr w:type="spellEnd"/>
      <w:r w:rsidRPr="007F6FAE">
        <w:t xml:space="preserve"> </w:t>
      </w:r>
      <w:proofErr w:type="spellStart"/>
      <w:r w:rsidRPr="007F6FAE">
        <w:t>споруд</w:t>
      </w:r>
      <w:proofErr w:type="spellEnd"/>
      <w:r w:rsidRPr="007F6FAE">
        <w:t xml:space="preserve"> </w:t>
      </w:r>
      <w:proofErr w:type="spellStart"/>
      <w:r w:rsidRPr="007F6FAE">
        <w:t>цивільного</w:t>
      </w:r>
      <w:proofErr w:type="spellEnd"/>
      <w:r w:rsidRPr="007F6FAE">
        <w:t xml:space="preserve"> </w:t>
      </w:r>
      <w:proofErr w:type="spellStart"/>
      <w:r w:rsidRPr="007F6FAE">
        <w:t>захисту</w:t>
      </w:r>
      <w:proofErr w:type="spellEnd"/>
      <w:r>
        <w:rPr>
          <w:lang w:val="uk-UA"/>
        </w:rPr>
        <w:t>.</w:t>
      </w:r>
    </w:p>
    <w:p w:rsidR="00323136" w:rsidRPr="00D37F4D" w:rsidRDefault="00323136" w:rsidP="00323136">
      <w:pPr>
        <w:ind w:firstLine="720"/>
        <w:rPr>
          <w:color w:val="FF0000"/>
        </w:rPr>
      </w:pPr>
      <w:r>
        <w:t xml:space="preserve">10. </w:t>
      </w:r>
      <w:proofErr w:type="spellStart"/>
      <w:r>
        <w:t>В</w:t>
      </w:r>
      <w:r w:rsidRPr="00D37F4D">
        <w:t>життя</w:t>
      </w:r>
      <w:proofErr w:type="spellEnd"/>
      <w:r w:rsidRPr="00D37F4D">
        <w:t xml:space="preserve"> </w:t>
      </w:r>
      <w:proofErr w:type="spellStart"/>
      <w:r w:rsidRPr="00D37F4D">
        <w:t>інших</w:t>
      </w:r>
      <w:proofErr w:type="spellEnd"/>
      <w:r w:rsidRPr="00D37F4D">
        <w:t xml:space="preserve"> </w:t>
      </w:r>
      <w:proofErr w:type="spellStart"/>
      <w:r w:rsidRPr="00D37F4D">
        <w:t>комплексних</w:t>
      </w:r>
      <w:proofErr w:type="spellEnd"/>
      <w:r w:rsidRPr="00D37F4D">
        <w:t xml:space="preserve"> та </w:t>
      </w:r>
      <w:proofErr w:type="spellStart"/>
      <w:proofErr w:type="gramStart"/>
      <w:r w:rsidRPr="00D37F4D">
        <w:t>спец</w:t>
      </w:r>
      <w:proofErr w:type="gramEnd"/>
      <w:r w:rsidRPr="00D37F4D">
        <w:t>іальних</w:t>
      </w:r>
      <w:proofErr w:type="spellEnd"/>
      <w:r w:rsidRPr="00D37F4D">
        <w:t xml:space="preserve"> </w:t>
      </w:r>
      <w:proofErr w:type="spellStart"/>
      <w:r w:rsidRPr="00D37F4D">
        <w:t>заходів</w:t>
      </w:r>
      <w:proofErr w:type="spellEnd"/>
      <w:r w:rsidRPr="00D37F4D">
        <w:t xml:space="preserve"> </w:t>
      </w:r>
      <w:proofErr w:type="spellStart"/>
      <w:r w:rsidRPr="00D37F4D">
        <w:t>цивільного</w:t>
      </w:r>
      <w:proofErr w:type="spellEnd"/>
      <w:r w:rsidRPr="00D37F4D">
        <w:t xml:space="preserve"> </w:t>
      </w:r>
      <w:proofErr w:type="spellStart"/>
      <w:r w:rsidRPr="00D37F4D">
        <w:t>захисту</w:t>
      </w:r>
      <w:proofErr w:type="spellEnd"/>
      <w:r w:rsidRPr="00D37F4D">
        <w:t xml:space="preserve">. </w:t>
      </w:r>
    </w:p>
    <w:p w:rsidR="00323136" w:rsidRPr="000D2BE3" w:rsidRDefault="00323136" w:rsidP="00323136">
      <w:pPr>
        <w:shd w:val="clear" w:color="auto" w:fill="FFFFFF"/>
        <w:tabs>
          <w:tab w:val="left" w:pos="792"/>
        </w:tabs>
        <w:rPr>
          <w:b/>
          <w:bCs/>
          <w:lang w:val="uk-UA"/>
        </w:rPr>
      </w:pPr>
    </w:p>
    <w:p w:rsidR="00323136" w:rsidRPr="007F6FAE" w:rsidRDefault="00323136" w:rsidP="00323136">
      <w:pPr>
        <w:shd w:val="clear" w:color="auto" w:fill="FFFFFF"/>
        <w:tabs>
          <w:tab w:val="left" w:pos="792"/>
        </w:tabs>
        <w:jc w:val="center"/>
        <w:rPr>
          <w:b/>
          <w:bCs/>
          <w:spacing w:val="6"/>
        </w:rPr>
      </w:pPr>
      <w:r w:rsidRPr="007F6FAE">
        <w:rPr>
          <w:b/>
          <w:bCs/>
        </w:rPr>
        <w:t xml:space="preserve">VІ. </w:t>
      </w:r>
      <w:proofErr w:type="spellStart"/>
      <w:r w:rsidRPr="007F6FAE">
        <w:rPr>
          <w:b/>
          <w:bCs/>
        </w:rPr>
        <w:t>Напрями</w:t>
      </w:r>
      <w:proofErr w:type="spellEnd"/>
      <w:r w:rsidRPr="007F6FAE">
        <w:rPr>
          <w:b/>
          <w:bCs/>
        </w:rPr>
        <w:t xml:space="preserve"> </w:t>
      </w:r>
      <w:proofErr w:type="spellStart"/>
      <w:r w:rsidRPr="007F6FAE">
        <w:rPr>
          <w:b/>
          <w:bCs/>
        </w:rPr>
        <w:t>реалізації</w:t>
      </w:r>
      <w:proofErr w:type="spellEnd"/>
      <w:r w:rsidRPr="007F6FAE">
        <w:rPr>
          <w:b/>
          <w:bCs/>
        </w:rPr>
        <w:t xml:space="preserve"> та заходи </w:t>
      </w:r>
      <w:proofErr w:type="spellStart"/>
      <w:r w:rsidRPr="007F6FAE">
        <w:rPr>
          <w:b/>
          <w:bCs/>
        </w:rPr>
        <w:t>П</w:t>
      </w:r>
      <w:r w:rsidRPr="007F6FAE">
        <w:rPr>
          <w:b/>
          <w:bCs/>
          <w:spacing w:val="6"/>
        </w:rPr>
        <w:t>рограми</w:t>
      </w:r>
      <w:proofErr w:type="spellEnd"/>
    </w:p>
    <w:p w:rsidR="00323136" w:rsidRPr="007F6FAE" w:rsidRDefault="00323136" w:rsidP="00323136">
      <w:pPr>
        <w:ind w:firstLine="720"/>
      </w:pPr>
    </w:p>
    <w:p w:rsidR="00323136" w:rsidRPr="007F6FAE" w:rsidRDefault="00323136" w:rsidP="00323136">
      <w:pPr>
        <w:ind w:firstLine="709"/>
        <w:rPr>
          <w:spacing w:val="7"/>
        </w:rPr>
      </w:pPr>
      <w:proofErr w:type="spellStart"/>
      <w:r w:rsidRPr="007F6FAE">
        <w:rPr>
          <w:spacing w:val="7"/>
        </w:rPr>
        <w:t>Програма</w:t>
      </w:r>
      <w:proofErr w:type="spellEnd"/>
      <w:r w:rsidRPr="007F6FAE">
        <w:rPr>
          <w:spacing w:val="7"/>
        </w:rPr>
        <w:t xml:space="preserve"> </w:t>
      </w:r>
      <w:proofErr w:type="spellStart"/>
      <w:r w:rsidRPr="007F6FAE">
        <w:rPr>
          <w:spacing w:val="7"/>
        </w:rPr>
        <w:t>розрахована</w:t>
      </w:r>
      <w:proofErr w:type="spellEnd"/>
      <w:r w:rsidRPr="007F6FAE">
        <w:rPr>
          <w:spacing w:val="7"/>
        </w:rPr>
        <w:t xml:space="preserve"> на 20</w:t>
      </w:r>
      <w:r>
        <w:rPr>
          <w:spacing w:val="7"/>
        </w:rPr>
        <w:t>21</w:t>
      </w:r>
      <w:r w:rsidRPr="007F6FAE">
        <w:rPr>
          <w:spacing w:val="7"/>
        </w:rPr>
        <w:t>-202</w:t>
      </w:r>
      <w:r>
        <w:rPr>
          <w:spacing w:val="7"/>
        </w:rPr>
        <w:t>5</w:t>
      </w:r>
      <w:r w:rsidRPr="007F6FAE">
        <w:rPr>
          <w:spacing w:val="7"/>
        </w:rPr>
        <w:t xml:space="preserve"> роки і </w:t>
      </w:r>
      <w:proofErr w:type="spellStart"/>
      <w:r w:rsidRPr="007F6FAE">
        <w:rPr>
          <w:spacing w:val="7"/>
        </w:rPr>
        <w:t>виконується</w:t>
      </w:r>
      <w:proofErr w:type="spellEnd"/>
      <w:r w:rsidRPr="007F6FAE">
        <w:rPr>
          <w:spacing w:val="7"/>
        </w:rPr>
        <w:t xml:space="preserve"> </w:t>
      </w:r>
      <w:proofErr w:type="gramStart"/>
      <w:r w:rsidRPr="007F6FAE">
        <w:rPr>
          <w:spacing w:val="7"/>
        </w:rPr>
        <w:t>у</w:t>
      </w:r>
      <w:proofErr w:type="gramEnd"/>
      <w:r w:rsidRPr="007F6FAE">
        <w:rPr>
          <w:spacing w:val="7"/>
        </w:rPr>
        <w:t xml:space="preserve"> один </w:t>
      </w:r>
      <w:proofErr w:type="spellStart"/>
      <w:r w:rsidRPr="007F6FAE">
        <w:rPr>
          <w:spacing w:val="7"/>
        </w:rPr>
        <w:t>етап</w:t>
      </w:r>
      <w:proofErr w:type="spellEnd"/>
      <w:r w:rsidRPr="007F6FAE">
        <w:rPr>
          <w:spacing w:val="7"/>
        </w:rPr>
        <w:t xml:space="preserve">.         </w:t>
      </w:r>
    </w:p>
    <w:p w:rsidR="00323136" w:rsidRPr="007F6FAE" w:rsidRDefault="00323136" w:rsidP="00323136">
      <w:pPr>
        <w:shd w:val="clear" w:color="auto" w:fill="FFFFFF"/>
        <w:ind w:firstLine="709"/>
        <w:jc w:val="both"/>
      </w:pPr>
      <w:proofErr w:type="spellStart"/>
      <w:r w:rsidRPr="007F6FAE">
        <w:rPr>
          <w:spacing w:val="3"/>
        </w:rPr>
        <w:t>Виконавцями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заходів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програми</w:t>
      </w:r>
      <w:proofErr w:type="spellEnd"/>
      <w:r w:rsidRPr="007F6FAE">
        <w:rPr>
          <w:spacing w:val="3"/>
        </w:rPr>
        <w:t xml:space="preserve"> є</w:t>
      </w:r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структурні</w:t>
      </w:r>
      <w:proofErr w:type="spellEnd"/>
      <w:r w:rsidRPr="007F6FAE">
        <w:rPr>
          <w:spacing w:val="2"/>
        </w:rPr>
        <w:t xml:space="preserve"> </w:t>
      </w:r>
      <w:proofErr w:type="spellStart"/>
      <w:proofErr w:type="gramStart"/>
      <w:r w:rsidRPr="007F6FAE">
        <w:rPr>
          <w:spacing w:val="2"/>
        </w:rPr>
        <w:t>п</w:t>
      </w:r>
      <w:proofErr w:type="gramEnd"/>
      <w:r w:rsidRPr="007F6FAE">
        <w:rPr>
          <w:spacing w:val="2"/>
        </w:rPr>
        <w:t>ідрозділи</w:t>
      </w:r>
      <w:proofErr w:type="spellEnd"/>
      <w:r w:rsidRPr="007F6FAE">
        <w:rPr>
          <w:spacing w:val="2"/>
        </w:rPr>
        <w:t xml:space="preserve"> </w:t>
      </w:r>
      <w:proofErr w:type="spellStart"/>
      <w:r>
        <w:rPr>
          <w:spacing w:val="2"/>
        </w:rPr>
        <w:t>викон</w:t>
      </w:r>
      <w:r>
        <w:rPr>
          <w:spacing w:val="2"/>
          <w:lang w:val="uk-UA"/>
        </w:rPr>
        <w:t>авчого</w:t>
      </w:r>
      <w:proofErr w:type="spellEnd"/>
      <w:r>
        <w:rPr>
          <w:spacing w:val="2"/>
          <w:lang w:val="uk-UA"/>
        </w:rPr>
        <w:t xml:space="preserve"> комітету</w:t>
      </w:r>
      <w:r w:rsidRPr="007F6FAE">
        <w:rPr>
          <w:spacing w:val="2"/>
        </w:rPr>
        <w:t xml:space="preserve"> та </w:t>
      </w:r>
      <w:proofErr w:type="spellStart"/>
      <w:r w:rsidRPr="007F6FAE">
        <w:rPr>
          <w:spacing w:val="2"/>
        </w:rPr>
        <w:t>суб’єкти</w:t>
      </w:r>
      <w:proofErr w:type="spellEnd"/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господарювання</w:t>
      </w:r>
      <w:proofErr w:type="spellEnd"/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комунальної</w:t>
      </w:r>
      <w:proofErr w:type="spellEnd"/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власності</w:t>
      </w:r>
      <w:proofErr w:type="spellEnd"/>
      <w:r w:rsidRPr="007F6FAE">
        <w:rPr>
          <w:spacing w:val="2"/>
        </w:rPr>
        <w:t xml:space="preserve"> </w:t>
      </w:r>
      <w:proofErr w:type="spellStart"/>
      <w:r w:rsidRPr="007F6FAE">
        <w:rPr>
          <w:spacing w:val="2"/>
        </w:rPr>
        <w:t>міста</w:t>
      </w:r>
      <w:proofErr w:type="spellEnd"/>
      <w:r w:rsidRPr="007F6FAE">
        <w:rPr>
          <w:spacing w:val="2"/>
        </w:rPr>
        <w:t xml:space="preserve">, </w:t>
      </w:r>
      <w:proofErr w:type="spellStart"/>
      <w:r w:rsidRPr="007F6FAE">
        <w:rPr>
          <w:spacing w:val="2"/>
        </w:rPr>
        <w:t>які</w:t>
      </w:r>
      <w:proofErr w:type="spellEnd"/>
      <w:r w:rsidRPr="007F6FAE">
        <w:rPr>
          <w:spacing w:val="2"/>
        </w:rPr>
        <w:t xml:space="preserve"> </w:t>
      </w:r>
      <w:r w:rsidRPr="007F6FAE">
        <w:t xml:space="preserve">у межах </w:t>
      </w:r>
      <w:proofErr w:type="spellStart"/>
      <w:r w:rsidRPr="007F6FAE">
        <w:t>повноважень</w:t>
      </w:r>
      <w:proofErr w:type="spellEnd"/>
      <w:r w:rsidRPr="007F6FAE">
        <w:t xml:space="preserve"> </w:t>
      </w:r>
      <w:proofErr w:type="spellStart"/>
      <w:r w:rsidRPr="007F6FAE">
        <w:t>несуть</w:t>
      </w:r>
      <w:proofErr w:type="spellEnd"/>
      <w:r w:rsidRPr="007F6FAE">
        <w:t xml:space="preserve"> </w:t>
      </w:r>
      <w:proofErr w:type="spellStart"/>
      <w:r w:rsidRPr="007F6FAE">
        <w:t>відповідальність</w:t>
      </w:r>
      <w:proofErr w:type="spellEnd"/>
      <w:r w:rsidRPr="007F6FAE">
        <w:t xml:space="preserve"> за </w:t>
      </w:r>
      <w:proofErr w:type="spellStart"/>
      <w:r w:rsidRPr="007F6FAE">
        <w:t>повне</w:t>
      </w:r>
      <w:proofErr w:type="spellEnd"/>
      <w:r w:rsidRPr="007F6FAE">
        <w:t xml:space="preserve"> і </w:t>
      </w:r>
      <w:proofErr w:type="spellStart"/>
      <w:r w:rsidRPr="007F6FAE">
        <w:t>своєчасне</w:t>
      </w:r>
      <w:proofErr w:type="spellEnd"/>
      <w:r w:rsidRPr="007F6FAE">
        <w:t xml:space="preserve"> </w:t>
      </w:r>
      <w:proofErr w:type="spellStart"/>
      <w:r w:rsidRPr="007F6FAE">
        <w:t>виконання</w:t>
      </w:r>
      <w:proofErr w:type="spellEnd"/>
      <w:r w:rsidRPr="007F6FAE">
        <w:t xml:space="preserve"> </w:t>
      </w:r>
      <w:proofErr w:type="spellStart"/>
      <w:r w:rsidRPr="007F6FAE">
        <w:t>заходів</w:t>
      </w:r>
      <w:proofErr w:type="spellEnd"/>
      <w:r w:rsidRPr="007F6FAE">
        <w:t xml:space="preserve"> з </w:t>
      </w:r>
      <w:proofErr w:type="spellStart"/>
      <w:r w:rsidRPr="007F6FAE">
        <w:t>її</w:t>
      </w:r>
      <w:proofErr w:type="spellEnd"/>
      <w:r w:rsidRPr="007F6FAE">
        <w:t xml:space="preserve"> </w:t>
      </w:r>
      <w:proofErr w:type="spellStart"/>
      <w:r w:rsidRPr="007F6FAE">
        <w:t>реалізації</w:t>
      </w:r>
      <w:proofErr w:type="spellEnd"/>
      <w:r w:rsidRPr="007F6FAE">
        <w:t xml:space="preserve">, а </w:t>
      </w:r>
      <w:proofErr w:type="spellStart"/>
      <w:r w:rsidRPr="007F6FAE">
        <w:t>також</w:t>
      </w:r>
      <w:proofErr w:type="spellEnd"/>
      <w:r w:rsidRPr="007F6FAE">
        <w:t xml:space="preserve"> за </w:t>
      </w:r>
      <w:proofErr w:type="spellStart"/>
      <w:r w:rsidRPr="007F6FAE">
        <w:t>раціональне</w:t>
      </w:r>
      <w:proofErr w:type="spellEnd"/>
      <w:r w:rsidRPr="007F6FAE">
        <w:t xml:space="preserve"> </w:t>
      </w:r>
      <w:proofErr w:type="spellStart"/>
      <w:r w:rsidRPr="007F6FAE">
        <w:t>використання</w:t>
      </w:r>
      <w:proofErr w:type="spellEnd"/>
      <w:r w:rsidRPr="007F6FAE">
        <w:t xml:space="preserve"> </w:t>
      </w:r>
      <w:proofErr w:type="spellStart"/>
      <w:r w:rsidRPr="007F6FAE">
        <w:t>бюджетних</w:t>
      </w:r>
      <w:proofErr w:type="spellEnd"/>
      <w:r w:rsidRPr="007F6FAE">
        <w:t xml:space="preserve"> </w:t>
      </w:r>
      <w:proofErr w:type="spellStart"/>
      <w:r w:rsidRPr="007F6FAE">
        <w:t>коштів</w:t>
      </w:r>
      <w:proofErr w:type="spellEnd"/>
      <w:r w:rsidRPr="007F6FAE">
        <w:t>.</w:t>
      </w:r>
    </w:p>
    <w:p w:rsidR="00323136" w:rsidRDefault="00323136" w:rsidP="00323136">
      <w:pPr>
        <w:pStyle w:val="3"/>
        <w:ind w:firstLine="720"/>
        <w:jc w:val="left"/>
        <w:rPr>
          <w:sz w:val="24"/>
          <w:szCs w:val="24"/>
        </w:rPr>
      </w:pPr>
      <w:r w:rsidRPr="007F6FAE">
        <w:rPr>
          <w:sz w:val="24"/>
          <w:szCs w:val="24"/>
        </w:rPr>
        <w:t>Напрямки реалізації та заходи Програми нав</w:t>
      </w:r>
      <w:r>
        <w:rPr>
          <w:sz w:val="24"/>
          <w:szCs w:val="24"/>
        </w:rPr>
        <w:t>едені у додатках 1-8.</w:t>
      </w:r>
    </w:p>
    <w:p w:rsidR="00323136" w:rsidRPr="007F6FAE" w:rsidRDefault="00323136" w:rsidP="00323136">
      <w:pPr>
        <w:ind w:firstLine="709"/>
        <w:rPr>
          <w:lang w:val="hr-HR"/>
        </w:rPr>
      </w:pPr>
    </w:p>
    <w:p w:rsidR="00323136" w:rsidRPr="007F6FAE" w:rsidRDefault="00323136" w:rsidP="00323136">
      <w:pPr>
        <w:jc w:val="center"/>
        <w:rPr>
          <w:b/>
          <w:bCs/>
        </w:rPr>
      </w:pPr>
      <w:r w:rsidRPr="007F6FAE">
        <w:rPr>
          <w:b/>
          <w:bCs/>
        </w:rPr>
        <w:t xml:space="preserve">VІІ. </w:t>
      </w:r>
      <w:proofErr w:type="spellStart"/>
      <w:r w:rsidRPr="007F6FAE">
        <w:rPr>
          <w:b/>
          <w:bCs/>
        </w:rPr>
        <w:t>Координація</w:t>
      </w:r>
      <w:proofErr w:type="spellEnd"/>
      <w:r w:rsidRPr="007F6FAE">
        <w:rPr>
          <w:b/>
          <w:bCs/>
        </w:rPr>
        <w:t xml:space="preserve"> та </w:t>
      </w:r>
      <w:proofErr w:type="gramStart"/>
      <w:r w:rsidRPr="007F6FAE">
        <w:rPr>
          <w:b/>
          <w:bCs/>
        </w:rPr>
        <w:t>контроль за</w:t>
      </w:r>
      <w:proofErr w:type="gramEnd"/>
      <w:r w:rsidRPr="007F6FAE">
        <w:rPr>
          <w:b/>
          <w:bCs/>
        </w:rPr>
        <w:t xml:space="preserve"> ходом </w:t>
      </w:r>
      <w:proofErr w:type="spellStart"/>
      <w:r w:rsidRPr="007F6FAE">
        <w:rPr>
          <w:b/>
          <w:bCs/>
        </w:rPr>
        <w:t>виконання</w:t>
      </w:r>
      <w:proofErr w:type="spellEnd"/>
      <w:r w:rsidRPr="007F6FAE">
        <w:rPr>
          <w:b/>
          <w:bCs/>
        </w:rPr>
        <w:t xml:space="preserve"> </w:t>
      </w:r>
      <w:proofErr w:type="spellStart"/>
      <w:r w:rsidRPr="007F6FAE">
        <w:rPr>
          <w:b/>
          <w:bCs/>
        </w:rPr>
        <w:t>П</w:t>
      </w:r>
      <w:r w:rsidRPr="007F6FAE">
        <w:rPr>
          <w:b/>
          <w:bCs/>
          <w:spacing w:val="6"/>
        </w:rPr>
        <w:t>рограми</w:t>
      </w:r>
      <w:proofErr w:type="spellEnd"/>
    </w:p>
    <w:p w:rsidR="00323136" w:rsidRPr="007F6FAE" w:rsidRDefault="00323136" w:rsidP="00323136">
      <w:pPr>
        <w:ind w:firstLine="709"/>
      </w:pPr>
    </w:p>
    <w:p w:rsidR="00323136" w:rsidRPr="007F6FAE" w:rsidRDefault="00323136" w:rsidP="00323136">
      <w:pPr>
        <w:ind w:firstLine="709"/>
        <w:jc w:val="both"/>
      </w:pPr>
      <w:r w:rsidRPr="007F6FAE">
        <w:t xml:space="preserve">Контроль за </w:t>
      </w:r>
      <w:proofErr w:type="spellStart"/>
      <w:r w:rsidRPr="007F6FAE">
        <w:t>виконанням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 xml:space="preserve"> </w:t>
      </w:r>
      <w:proofErr w:type="spellStart"/>
      <w:r w:rsidRPr="007F6FAE">
        <w:t>здійснюється</w:t>
      </w:r>
      <w:proofErr w:type="spellEnd"/>
      <w:r w:rsidRPr="007F6FAE">
        <w:t xml:space="preserve"> сектором з </w:t>
      </w:r>
      <w:proofErr w:type="spellStart"/>
      <w:r w:rsidRPr="007F6FAE">
        <w:t>питань</w:t>
      </w:r>
      <w:proofErr w:type="spellEnd"/>
      <w:r w:rsidRPr="007F6FAE">
        <w:t xml:space="preserve"> </w:t>
      </w:r>
      <w:proofErr w:type="spellStart"/>
      <w:r w:rsidRPr="007F6FAE">
        <w:t>надзвичайних</w:t>
      </w:r>
      <w:proofErr w:type="spellEnd"/>
      <w:r w:rsidRPr="007F6FAE">
        <w:t xml:space="preserve"> </w:t>
      </w:r>
      <w:proofErr w:type="spellStart"/>
      <w:r w:rsidRPr="007F6FAE">
        <w:t>ситуацій</w:t>
      </w:r>
      <w:proofErr w:type="spellEnd"/>
      <w:r w:rsidRPr="007F6FAE">
        <w:t xml:space="preserve">, </w:t>
      </w:r>
      <w:proofErr w:type="spellStart"/>
      <w:r w:rsidRPr="007F6FAE">
        <w:t>охорони</w:t>
      </w:r>
      <w:proofErr w:type="spellEnd"/>
      <w:r w:rsidRPr="007F6FAE">
        <w:t xml:space="preserve"> </w:t>
      </w:r>
      <w:proofErr w:type="spellStart"/>
      <w:r w:rsidRPr="007F6FAE">
        <w:t>праці</w:t>
      </w:r>
      <w:proofErr w:type="spellEnd"/>
      <w:r w:rsidRPr="007F6FAE">
        <w:t xml:space="preserve">, </w:t>
      </w:r>
      <w:proofErr w:type="spellStart"/>
      <w:r w:rsidRPr="007F6FAE">
        <w:t>екології</w:t>
      </w:r>
      <w:proofErr w:type="spellEnd"/>
      <w:r w:rsidRPr="007F6FAE">
        <w:t xml:space="preserve"> та благоустрою </w:t>
      </w:r>
      <w:proofErr w:type="spellStart"/>
      <w:r w:rsidRPr="007F6FAE">
        <w:t>управління</w:t>
      </w:r>
      <w:proofErr w:type="spellEnd"/>
      <w:r w:rsidRPr="007F6FAE">
        <w:t xml:space="preserve"> </w:t>
      </w:r>
      <w:proofErr w:type="spellStart"/>
      <w:r w:rsidRPr="007F6FAE">
        <w:t>містобудування</w:t>
      </w:r>
      <w:proofErr w:type="spellEnd"/>
      <w:r w:rsidRPr="007F6FAE">
        <w:t xml:space="preserve">, </w:t>
      </w:r>
      <w:proofErr w:type="spellStart"/>
      <w:proofErr w:type="gramStart"/>
      <w:r w:rsidRPr="007F6FAE">
        <w:t>арх</w:t>
      </w:r>
      <w:proofErr w:type="gramEnd"/>
      <w:r w:rsidRPr="007F6FAE">
        <w:t>ітектури</w:t>
      </w:r>
      <w:proofErr w:type="spellEnd"/>
      <w:r w:rsidRPr="007F6FAE">
        <w:t xml:space="preserve"> та </w:t>
      </w:r>
      <w:proofErr w:type="spellStart"/>
      <w:r w:rsidRPr="007F6FAE">
        <w:t>житлово-комунального</w:t>
      </w:r>
      <w:proofErr w:type="spellEnd"/>
      <w:r w:rsidRPr="007F6FAE">
        <w:t xml:space="preserve"> </w:t>
      </w:r>
      <w:proofErr w:type="spellStart"/>
      <w:r w:rsidRPr="007F6FAE">
        <w:t>господарства</w:t>
      </w:r>
      <w:proofErr w:type="spellEnd"/>
      <w:r w:rsidRPr="007F6FAE"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 w:rsidRPr="007F6FAE">
        <w:t>міської</w:t>
      </w:r>
      <w:proofErr w:type="spellEnd"/>
      <w:r w:rsidRPr="007F6FAE">
        <w:t xml:space="preserve"> ради.</w:t>
      </w:r>
    </w:p>
    <w:p w:rsidR="00323136" w:rsidRPr="007F6FAE" w:rsidRDefault="00323136" w:rsidP="00323136">
      <w:pPr>
        <w:ind w:firstLine="709"/>
        <w:jc w:val="both"/>
      </w:pPr>
      <w:proofErr w:type="spellStart"/>
      <w:r w:rsidRPr="007F6FAE">
        <w:t>Основними</w:t>
      </w:r>
      <w:proofErr w:type="spellEnd"/>
      <w:r w:rsidRPr="007F6FAE">
        <w:t xml:space="preserve"> формами контролю за </w:t>
      </w:r>
      <w:proofErr w:type="spellStart"/>
      <w:r w:rsidRPr="007F6FAE">
        <w:t>реалізацією</w:t>
      </w:r>
      <w:proofErr w:type="spellEnd"/>
      <w:r w:rsidRPr="007F6FAE">
        <w:t xml:space="preserve"> </w:t>
      </w:r>
      <w:proofErr w:type="spellStart"/>
      <w:r w:rsidRPr="007F6FAE">
        <w:t>заході</w:t>
      </w:r>
      <w:proofErr w:type="gramStart"/>
      <w:r w:rsidRPr="007F6FAE">
        <w:t>в</w:t>
      </w:r>
      <w:proofErr w:type="spellEnd"/>
      <w:proofErr w:type="gramEnd"/>
      <w:r w:rsidRPr="007F6FAE">
        <w:t xml:space="preserve"> та </w:t>
      </w:r>
      <w:proofErr w:type="spellStart"/>
      <w:r w:rsidRPr="007F6FAE">
        <w:t>досягненням</w:t>
      </w:r>
      <w:proofErr w:type="spellEnd"/>
      <w:r w:rsidRPr="007F6FAE">
        <w:t xml:space="preserve"> </w:t>
      </w:r>
      <w:proofErr w:type="spellStart"/>
      <w:r w:rsidRPr="007F6FAE">
        <w:t>показників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 xml:space="preserve"> </w:t>
      </w:r>
      <w:proofErr w:type="spellStart"/>
      <w:r w:rsidRPr="007F6FAE">
        <w:t>будуть</w:t>
      </w:r>
      <w:proofErr w:type="spellEnd"/>
      <w:r w:rsidRPr="007F6FAE">
        <w:t xml:space="preserve">: </w:t>
      </w:r>
    </w:p>
    <w:p w:rsidR="00323136" w:rsidRPr="007F6FAE" w:rsidRDefault="00323136" w:rsidP="00323136">
      <w:pPr>
        <w:ind w:firstLine="709"/>
        <w:jc w:val="both"/>
      </w:pPr>
      <w:r>
        <w:rPr>
          <w:lang w:val="uk-UA"/>
        </w:rPr>
        <w:t>р</w:t>
      </w:r>
      <w:proofErr w:type="spellStart"/>
      <w:r w:rsidRPr="007F6FAE">
        <w:t>ішення</w:t>
      </w:r>
      <w:proofErr w:type="spellEnd"/>
      <w:r w:rsidRPr="007F6FAE">
        <w:t xml:space="preserve"> </w:t>
      </w:r>
      <w:proofErr w:type="spellStart"/>
      <w:r w:rsidRPr="007F6FAE">
        <w:t>міської</w:t>
      </w:r>
      <w:proofErr w:type="spellEnd"/>
      <w:r w:rsidRPr="007F6FAE">
        <w:t xml:space="preserve"> ради, </w:t>
      </w:r>
      <w:proofErr w:type="spellStart"/>
      <w:r w:rsidRPr="007F6FAE">
        <w:t>рішення</w:t>
      </w:r>
      <w:proofErr w:type="spellEnd"/>
      <w:r w:rsidRPr="007F6FAE">
        <w:t xml:space="preserve"> </w:t>
      </w:r>
      <w:proofErr w:type="spellStart"/>
      <w:r>
        <w:t>викон</w:t>
      </w:r>
      <w:r>
        <w:rPr>
          <w:lang w:val="uk-UA"/>
        </w:rPr>
        <w:t>авчого</w:t>
      </w:r>
      <w:proofErr w:type="spellEnd"/>
      <w:r>
        <w:rPr>
          <w:lang w:val="uk-UA"/>
        </w:rPr>
        <w:t xml:space="preserve"> комітету</w:t>
      </w:r>
      <w:r w:rsidRPr="007F6FAE">
        <w:t xml:space="preserve">, </w:t>
      </w:r>
      <w:proofErr w:type="spellStart"/>
      <w:r w:rsidRPr="007F6FAE">
        <w:t>розпорядження</w:t>
      </w:r>
      <w:proofErr w:type="spellEnd"/>
      <w:r w:rsidRPr="007F6FAE">
        <w:t xml:space="preserve">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міського голови </w:t>
      </w:r>
      <w:proofErr w:type="spellStart"/>
      <w:r w:rsidRPr="007F6FAE">
        <w:t>щодо</w:t>
      </w:r>
      <w:proofErr w:type="spellEnd"/>
      <w:r w:rsidRPr="007F6FAE">
        <w:t xml:space="preserve">  </w:t>
      </w:r>
      <w:r>
        <w:t xml:space="preserve">порядку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та</w:t>
      </w:r>
      <w:r w:rsidRPr="007F6FAE">
        <w:t xml:space="preserve"> </w:t>
      </w:r>
      <w:proofErr w:type="spellStart"/>
      <w:r w:rsidRPr="007F6FAE">
        <w:t>встановлення</w:t>
      </w:r>
      <w:proofErr w:type="spellEnd"/>
      <w:r w:rsidRPr="007F6FAE">
        <w:t xml:space="preserve"> контролю за ходом </w:t>
      </w:r>
      <w:proofErr w:type="spellStart"/>
      <w:r w:rsidRPr="007F6FAE">
        <w:t>реалізації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>;</w:t>
      </w:r>
    </w:p>
    <w:p w:rsidR="00323136" w:rsidRPr="007F6FAE" w:rsidRDefault="00323136" w:rsidP="00323136">
      <w:pPr>
        <w:ind w:firstLine="709"/>
        <w:jc w:val="both"/>
      </w:pPr>
      <w:proofErr w:type="spellStart"/>
      <w:r w:rsidRPr="007F6FAE">
        <w:t>що</w:t>
      </w:r>
      <w:r>
        <w:t>річна</w:t>
      </w:r>
      <w:proofErr w:type="spellEnd"/>
      <w:r w:rsidRPr="007F6FAE">
        <w:t xml:space="preserve"> </w:t>
      </w:r>
      <w:proofErr w:type="spellStart"/>
      <w:r w:rsidRPr="007F6FAE">
        <w:t>звітність</w:t>
      </w:r>
      <w:proofErr w:type="spellEnd"/>
      <w:r w:rsidRPr="007F6FAE">
        <w:t xml:space="preserve"> про стан </w:t>
      </w:r>
      <w:proofErr w:type="spellStart"/>
      <w:r w:rsidRPr="007F6FAE">
        <w:t>виконання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>;</w:t>
      </w:r>
    </w:p>
    <w:p w:rsidR="00323136" w:rsidRPr="007F6FAE" w:rsidRDefault="00323136" w:rsidP="00323136">
      <w:pPr>
        <w:ind w:firstLine="709"/>
        <w:jc w:val="both"/>
      </w:pPr>
      <w:proofErr w:type="spellStart"/>
      <w:r w:rsidRPr="007F6FAE">
        <w:t>аналіз</w:t>
      </w:r>
      <w:proofErr w:type="spellEnd"/>
      <w:r w:rsidRPr="007F6FAE">
        <w:t xml:space="preserve"> ходу </w:t>
      </w:r>
      <w:proofErr w:type="spellStart"/>
      <w:r w:rsidRPr="007F6FAE">
        <w:t>виконання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 xml:space="preserve"> та </w:t>
      </w:r>
      <w:proofErr w:type="spellStart"/>
      <w:r w:rsidRPr="007F6FAE">
        <w:t>прийняття</w:t>
      </w:r>
      <w:proofErr w:type="spellEnd"/>
      <w:r w:rsidRPr="007F6FAE">
        <w:t xml:space="preserve"> </w:t>
      </w:r>
      <w:proofErr w:type="spellStart"/>
      <w:r w:rsidRPr="007F6FAE">
        <w:t>додаткових</w:t>
      </w:r>
      <w:proofErr w:type="spellEnd"/>
      <w:r w:rsidRPr="007F6FAE">
        <w:t xml:space="preserve"> </w:t>
      </w:r>
      <w:proofErr w:type="spellStart"/>
      <w:r w:rsidRPr="007F6FAE">
        <w:t>заходів</w:t>
      </w:r>
      <w:proofErr w:type="spellEnd"/>
      <w:r w:rsidRPr="007F6FAE">
        <w:t xml:space="preserve">, </w:t>
      </w:r>
      <w:proofErr w:type="spellStart"/>
      <w:r w:rsidRPr="007F6FAE">
        <w:t>спрямованих</w:t>
      </w:r>
      <w:proofErr w:type="spellEnd"/>
      <w:r w:rsidRPr="007F6FAE">
        <w:t xml:space="preserve"> на </w:t>
      </w:r>
      <w:proofErr w:type="spellStart"/>
      <w:r w:rsidRPr="007F6FAE">
        <w:t>досягнення</w:t>
      </w:r>
      <w:proofErr w:type="spellEnd"/>
      <w:r w:rsidRPr="007F6FAE">
        <w:t xml:space="preserve"> мети </w:t>
      </w:r>
      <w:proofErr w:type="spellStart"/>
      <w:r w:rsidRPr="007F6FAE">
        <w:t>Програми</w:t>
      </w:r>
      <w:proofErr w:type="spellEnd"/>
      <w:r w:rsidRPr="007F6FAE">
        <w:t xml:space="preserve">; </w:t>
      </w:r>
    </w:p>
    <w:p w:rsidR="00323136" w:rsidRPr="007F6FAE" w:rsidRDefault="00323136" w:rsidP="00323136">
      <w:pPr>
        <w:ind w:firstLine="709"/>
        <w:jc w:val="both"/>
      </w:pPr>
      <w:proofErr w:type="spellStart"/>
      <w:r w:rsidRPr="007F6FAE">
        <w:t>залучення</w:t>
      </w:r>
      <w:proofErr w:type="spellEnd"/>
      <w:r w:rsidRPr="007F6FAE">
        <w:t xml:space="preserve"> </w:t>
      </w:r>
      <w:proofErr w:type="spellStart"/>
      <w:r w:rsidRPr="007F6FAE">
        <w:t>засобів</w:t>
      </w:r>
      <w:proofErr w:type="spellEnd"/>
      <w:r w:rsidRPr="007F6FAE">
        <w:t xml:space="preserve"> </w:t>
      </w:r>
      <w:proofErr w:type="spellStart"/>
      <w:r w:rsidRPr="007F6FAE">
        <w:t>масової</w:t>
      </w:r>
      <w:proofErr w:type="spellEnd"/>
      <w:r w:rsidRPr="007F6FAE">
        <w:t xml:space="preserve"> </w:t>
      </w:r>
      <w:proofErr w:type="spellStart"/>
      <w:r w:rsidRPr="007F6FAE">
        <w:t>інформації</w:t>
      </w:r>
      <w:proofErr w:type="spellEnd"/>
      <w:r w:rsidRPr="007F6FAE">
        <w:t xml:space="preserve"> для </w:t>
      </w:r>
      <w:proofErr w:type="spellStart"/>
      <w:r w:rsidRPr="007F6FAE">
        <w:t>висвітлення</w:t>
      </w:r>
      <w:proofErr w:type="spellEnd"/>
      <w:r w:rsidRPr="007F6FAE">
        <w:t xml:space="preserve"> ходу </w:t>
      </w:r>
      <w:proofErr w:type="spellStart"/>
      <w:r w:rsidRPr="007F6FAE">
        <w:t>реалізації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>.</w:t>
      </w:r>
    </w:p>
    <w:p w:rsidR="00323136" w:rsidRPr="007F6FAE" w:rsidRDefault="00323136" w:rsidP="00323136">
      <w:pPr>
        <w:ind w:firstLine="709"/>
        <w:jc w:val="both"/>
      </w:pPr>
      <w:proofErr w:type="spellStart"/>
      <w:r w:rsidRPr="007F6FAE">
        <w:t>Організація</w:t>
      </w:r>
      <w:proofErr w:type="spellEnd"/>
      <w:r w:rsidRPr="007F6FAE">
        <w:t xml:space="preserve"> </w:t>
      </w:r>
      <w:proofErr w:type="spellStart"/>
      <w:r w:rsidRPr="007F6FAE">
        <w:t>виконання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 xml:space="preserve"> </w:t>
      </w:r>
      <w:proofErr w:type="spellStart"/>
      <w:r w:rsidRPr="007F6FAE">
        <w:t>забезпечується</w:t>
      </w:r>
      <w:proofErr w:type="spellEnd"/>
      <w:r w:rsidRPr="007F6FAE">
        <w:t xml:space="preserve"> шляхом </w:t>
      </w:r>
      <w:proofErr w:type="spellStart"/>
      <w:r w:rsidRPr="007F6FAE">
        <w:t>укладання</w:t>
      </w:r>
      <w:proofErr w:type="spellEnd"/>
      <w:r w:rsidRPr="007F6FAE">
        <w:t xml:space="preserve"> в </w:t>
      </w:r>
      <w:proofErr w:type="spellStart"/>
      <w:r w:rsidRPr="007F6FAE">
        <w:t>установленому</w:t>
      </w:r>
      <w:proofErr w:type="spellEnd"/>
      <w:r w:rsidRPr="007F6FAE">
        <w:t xml:space="preserve"> порядку </w:t>
      </w:r>
      <w:proofErr w:type="spellStart"/>
      <w:r w:rsidRPr="007F6FAE">
        <w:t>угод</w:t>
      </w:r>
      <w:proofErr w:type="spellEnd"/>
      <w:r w:rsidRPr="007F6FAE">
        <w:t xml:space="preserve">, в </w:t>
      </w:r>
      <w:proofErr w:type="spellStart"/>
      <w:r w:rsidRPr="007F6FAE">
        <w:t>яких</w:t>
      </w:r>
      <w:proofErr w:type="spellEnd"/>
      <w:r w:rsidRPr="007F6FAE">
        <w:t xml:space="preserve"> </w:t>
      </w:r>
      <w:proofErr w:type="spellStart"/>
      <w:r w:rsidRPr="007F6FAE">
        <w:t>визначаються</w:t>
      </w:r>
      <w:proofErr w:type="spellEnd"/>
      <w:r w:rsidRPr="007F6FAE">
        <w:t xml:space="preserve"> </w:t>
      </w:r>
      <w:proofErr w:type="spellStart"/>
      <w:r w:rsidRPr="007F6FAE">
        <w:t>обсяги</w:t>
      </w:r>
      <w:proofErr w:type="spellEnd"/>
      <w:r w:rsidRPr="007F6FAE">
        <w:t xml:space="preserve">, </w:t>
      </w:r>
      <w:proofErr w:type="spellStart"/>
      <w:r w:rsidRPr="007F6FAE">
        <w:t>змі</w:t>
      </w:r>
      <w:proofErr w:type="gramStart"/>
      <w:r w:rsidRPr="007F6FAE">
        <w:t>ст</w:t>
      </w:r>
      <w:proofErr w:type="spellEnd"/>
      <w:proofErr w:type="gramEnd"/>
      <w:r w:rsidRPr="007F6FAE">
        <w:t xml:space="preserve">, </w:t>
      </w:r>
      <w:proofErr w:type="spellStart"/>
      <w:r w:rsidRPr="007F6FAE">
        <w:t>терміни</w:t>
      </w:r>
      <w:proofErr w:type="spellEnd"/>
      <w:r w:rsidRPr="007F6FAE">
        <w:t xml:space="preserve"> </w:t>
      </w:r>
      <w:proofErr w:type="spellStart"/>
      <w:r w:rsidRPr="007F6FAE">
        <w:t>виконання</w:t>
      </w:r>
      <w:proofErr w:type="spellEnd"/>
      <w:r w:rsidRPr="007F6FAE">
        <w:t xml:space="preserve"> </w:t>
      </w:r>
      <w:proofErr w:type="spellStart"/>
      <w:r w:rsidRPr="007F6FAE">
        <w:t>робіт</w:t>
      </w:r>
      <w:proofErr w:type="spellEnd"/>
      <w:r w:rsidRPr="007F6FAE">
        <w:t xml:space="preserve">, порядок </w:t>
      </w:r>
      <w:proofErr w:type="spellStart"/>
      <w:r w:rsidRPr="007F6FAE">
        <w:t>фінансування</w:t>
      </w:r>
      <w:proofErr w:type="spellEnd"/>
      <w:r w:rsidRPr="007F6FAE">
        <w:t xml:space="preserve"> та </w:t>
      </w:r>
      <w:proofErr w:type="spellStart"/>
      <w:r w:rsidRPr="007F6FAE">
        <w:t>звітування</w:t>
      </w:r>
      <w:proofErr w:type="spellEnd"/>
      <w:r w:rsidRPr="007F6FAE">
        <w:t xml:space="preserve">. </w:t>
      </w:r>
      <w:proofErr w:type="spellStart"/>
      <w:r w:rsidRPr="007F6FAE">
        <w:t>Конкретний</w:t>
      </w:r>
      <w:proofErr w:type="spellEnd"/>
      <w:r w:rsidRPr="007F6FAE">
        <w:t xml:space="preserve"> </w:t>
      </w:r>
      <w:proofErr w:type="spellStart"/>
      <w:r w:rsidRPr="007F6FAE">
        <w:t>механізм</w:t>
      </w:r>
      <w:proofErr w:type="spellEnd"/>
      <w:r w:rsidRPr="007F6FAE">
        <w:t xml:space="preserve"> </w:t>
      </w:r>
      <w:proofErr w:type="spellStart"/>
      <w:r w:rsidRPr="007F6FAE">
        <w:t>фінансування</w:t>
      </w:r>
      <w:proofErr w:type="spellEnd"/>
      <w:r w:rsidRPr="007F6FAE">
        <w:t xml:space="preserve"> </w:t>
      </w:r>
      <w:proofErr w:type="spellStart"/>
      <w:r w:rsidRPr="007F6FAE">
        <w:t>визначається</w:t>
      </w:r>
      <w:proofErr w:type="spellEnd"/>
      <w:r w:rsidRPr="007F6FAE">
        <w:t xml:space="preserve"> </w:t>
      </w:r>
      <w:proofErr w:type="gramStart"/>
      <w:r w:rsidRPr="007F6FAE">
        <w:t>за</w:t>
      </w:r>
      <w:proofErr w:type="gramEnd"/>
      <w:r w:rsidRPr="007F6FAE">
        <w:t xml:space="preserve"> </w:t>
      </w:r>
      <w:proofErr w:type="gramStart"/>
      <w:r w:rsidRPr="007F6FAE">
        <w:t>умов</w:t>
      </w:r>
      <w:proofErr w:type="gramEnd"/>
      <w:r w:rsidRPr="007F6FAE">
        <w:t xml:space="preserve"> максимально </w:t>
      </w:r>
      <w:proofErr w:type="spellStart"/>
      <w:r w:rsidRPr="007F6FAE">
        <w:t>ефективного</w:t>
      </w:r>
      <w:proofErr w:type="spellEnd"/>
      <w:r w:rsidRPr="007F6FAE">
        <w:t xml:space="preserve"> </w:t>
      </w:r>
      <w:proofErr w:type="spellStart"/>
      <w:r w:rsidRPr="007F6FAE">
        <w:t>використання</w:t>
      </w:r>
      <w:proofErr w:type="spellEnd"/>
      <w:r w:rsidRPr="007F6FAE">
        <w:t xml:space="preserve"> </w:t>
      </w:r>
      <w:proofErr w:type="spellStart"/>
      <w:r w:rsidRPr="007F6FAE">
        <w:t>виділених</w:t>
      </w:r>
      <w:proofErr w:type="spellEnd"/>
      <w:r w:rsidRPr="007F6FAE">
        <w:t xml:space="preserve"> </w:t>
      </w:r>
      <w:proofErr w:type="spellStart"/>
      <w:r w:rsidRPr="007F6FAE">
        <w:t>коштів</w:t>
      </w:r>
      <w:proofErr w:type="spellEnd"/>
      <w:r w:rsidRPr="007F6FAE">
        <w:t xml:space="preserve">, </w:t>
      </w:r>
      <w:proofErr w:type="spellStart"/>
      <w:r w:rsidRPr="007F6FAE">
        <w:t>можливостей</w:t>
      </w:r>
      <w:proofErr w:type="spellEnd"/>
      <w:r w:rsidRPr="007F6FAE">
        <w:t xml:space="preserve"> </w:t>
      </w:r>
      <w:proofErr w:type="spellStart"/>
      <w:r w:rsidRPr="007F6FAE">
        <w:t>виконавців</w:t>
      </w:r>
      <w:proofErr w:type="spellEnd"/>
      <w:r w:rsidRPr="007F6FAE">
        <w:t xml:space="preserve">, </w:t>
      </w:r>
      <w:proofErr w:type="spellStart"/>
      <w:r w:rsidRPr="007F6FAE">
        <w:t>змісту</w:t>
      </w:r>
      <w:proofErr w:type="spellEnd"/>
      <w:r w:rsidRPr="007F6FAE">
        <w:t xml:space="preserve"> та </w:t>
      </w:r>
      <w:proofErr w:type="spellStart"/>
      <w:r w:rsidRPr="007F6FAE">
        <w:t>термінів</w:t>
      </w:r>
      <w:proofErr w:type="spellEnd"/>
      <w:r w:rsidRPr="007F6FAE">
        <w:t xml:space="preserve"> </w:t>
      </w:r>
      <w:proofErr w:type="spellStart"/>
      <w:r w:rsidRPr="007F6FAE">
        <w:t>виконання</w:t>
      </w:r>
      <w:proofErr w:type="spellEnd"/>
      <w:r w:rsidRPr="007F6FAE">
        <w:t xml:space="preserve"> </w:t>
      </w:r>
      <w:proofErr w:type="spellStart"/>
      <w:r w:rsidRPr="007F6FAE">
        <w:t>робіт</w:t>
      </w:r>
      <w:proofErr w:type="spellEnd"/>
      <w:r w:rsidRPr="007F6FAE">
        <w:t>.</w:t>
      </w:r>
    </w:p>
    <w:p w:rsidR="00323136" w:rsidRDefault="00323136" w:rsidP="00323136">
      <w:pPr>
        <w:shd w:val="clear" w:color="auto" w:fill="FFFFFF"/>
        <w:ind w:firstLine="567"/>
        <w:jc w:val="both"/>
        <w:rPr>
          <w:spacing w:val="6"/>
          <w:lang w:val="uk-UA"/>
        </w:rPr>
      </w:pPr>
      <w:proofErr w:type="spellStart"/>
      <w:r w:rsidRPr="007F6FAE">
        <w:rPr>
          <w:spacing w:val="3"/>
        </w:rPr>
        <w:t>Безпосередній</w:t>
      </w:r>
      <w:proofErr w:type="spellEnd"/>
      <w:r w:rsidRPr="007F6FAE">
        <w:rPr>
          <w:spacing w:val="3"/>
        </w:rPr>
        <w:t xml:space="preserve"> контроль за </w:t>
      </w:r>
      <w:proofErr w:type="spellStart"/>
      <w:r w:rsidRPr="007F6FAE">
        <w:rPr>
          <w:spacing w:val="3"/>
        </w:rPr>
        <w:t>виконанням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заходів</w:t>
      </w:r>
      <w:proofErr w:type="spellEnd"/>
      <w:r w:rsidRPr="007F6FAE">
        <w:rPr>
          <w:spacing w:val="3"/>
        </w:rPr>
        <w:t xml:space="preserve"> і </w:t>
      </w:r>
      <w:proofErr w:type="spellStart"/>
      <w:r w:rsidRPr="007F6FAE">
        <w:rPr>
          <w:spacing w:val="3"/>
        </w:rPr>
        <w:t>завдань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програми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здійснює</w:t>
      </w:r>
      <w:proofErr w:type="spellEnd"/>
      <w:r w:rsidRPr="007F6FAE">
        <w:rPr>
          <w:spacing w:val="3"/>
        </w:rPr>
        <w:t xml:space="preserve"> </w:t>
      </w:r>
      <w:r>
        <w:rPr>
          <w:spacing w:val="3"/>
        </w:rPr>
        <w:t xml:space="preserve">сектор з </w:t>
      </w:r>
      <w:proofErr w:type="spellStart"/>
      <w:r>
        <w:rPr>
          <w:spacing w:val="3"/>
        </w:rPr>
        <w:t>питань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надзвичайних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ситуацій</w:t>
      </w:r>
      <w:proofErr w:type="spellEnd"/>
      <w:r>
        <w:rPr>
          <w:spacing w:val="3"/>
        </w:rPr>
        <w:t xml:space="preserve">, </w:t>
      </w:r>
      <w:proofErr w:type="spellStart"/>
      <w:r>
        <w:rPr>
          <w:spacing w:val="3"/>
        </w:rPr>
        <w:t>охорони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праці</w:t>
      </w:r>
      <w:proofErr w:type="spellEnd"/>
      <w:r>
        <w:rPr>
          <w:spacing w:val="3"/>
        </w:rPr>
        <w:t xml:space="preserve">, </w:t>
      </w:r>
      <w:proofErr w:type="spellStart"/>
      <w:r>
        <w:rPr>
          <w:spacing w:val="3"/>
        </w:rPr>
        <w:t>екології</w:t>
      </w:r>
      <w:proofErr w:type="spellEnd"/>
      <w:r>
        <w:rPr>
          <w:spacing w:val="3"/>
        </w:rPr>
        <w:t xml:space="preserve"> та благоустрою </w:t>
      </w:r>
      <w:proofErr w:type="spellStart"/>
      <w:r>
        <w:rPr>
          <w:spacing w:val="3"/>
        </w:rPr>
        <w:t>управління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містобудування</w:t>
      </w:r>
      <w:proofErr w:type="spellEnd"/>
      <w:r>
        <w:rPr>
          <w:spacing w:val="3"/>
        </w:rPr>
        <w:t xml:space="preserve">, </w:t>
      </w:r>
      <w:proofErr w:type="spellStart"/>
      <w:proofErr w:type="gramStart"/>
      <w:r>
        <w:rPr>
          <w:spacing w:val="3"/>
        </w:rPr>
        <w:t>арх</w:t>
      </w:r>
      <w:proofErr w:type="gramEnd"/>
      <w:r>
        <w:rPr>
          <w:spacing w:val="3"/>
        </w:rPr>
        <w:t>ітектури</w:t>
      </w:r>
      <w:proofErr w:type="spellEnd"/>
      <w:r>
        <w:rPr>
          <w:spacing w:val="3"/>
        </w:rPr>
        <w:t xml:space="preserve"> та </w:t>
      </w:r>
      <w:proofErr w:type="spellStart"/>
      <w:r>
        <w:rPr>
          <w:spacing w:val="3"/>
        </w:rPr>
        <w:t>житлово-комунального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господарства</w:t>
      </w:r>
      <w:proofErr w:type="spellEnd"/>
      <w:r>
        <w:rPr>
          <w:spacing w:val="3"/>
          <w:lang w:val="uk-UA"/>
        </w:rPr>
        <w:t xml:space="preserve"> </w:t>
      </w:r>
      <w:proofErr w:type="spellStart"/>
      <w:r>
        <w:rPr>
          <w:spacing w:val="3"/>
          <w:lang w:val="uk-UA"/>
        </w:rPr>
        <w:t>Знам’янської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3"/>
        </w:rPr>
        <w:t>міської</w:t>
      </w:r>
      <w:proofErr w:type="spellEnd"/>
      <w:r>
        <w:rPr>
          <w:spacing w:val="3"/>
        </w:rPr>
        <w:t xml:space="preserve"> ради</w:t>
      </w:r>
      <w:r w:rsidRPr="007F6FAE">
        <w:rPr>
          <w:spacing w:val="3"/>
        </w:rPr>
        <w:t xml:space="preserve">, </w:t>
      </w:r>
      <w:proofErr w:type="spellStart"/>
      <w:r w:rsidRPr="007F6FAE">
        <w:rPr>
          <w:spacing w:val="3"/>
        </w:rPr>
        <w:t>який</w:t>
      </w:r>
      <w:proofErr w:type="spellEnd"/>
      <w:r w:rsidRPr="007F6FAE">
        <w:rPr>
          <w:spacing w:val="3"/>
        </w:rPr>
        <w:t xml:space="preserve"> в межах </w:t>
      </w:r>
      <w:proofErr w:type="spellStart"/>
      <w:r w:rsidRPr="007F6FAE">
        <w:rPr>
          <w:spacing w:val="3"/>
        </w:rPr>
        <w:t>своїх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повноважень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3"/>
        </w:rPr>
        <w:t>здійснює</w:t>
      </w:r>
      <w:proofErr w:type="spellEnd"/>
      <w:r w:rsidRPr="007F6FAE">
        <w:rPr>
          <w:spacing w:val="3"/>
        </w:rPr>
        <w:t xml:space="preserve"> </w:t>
      </w:r>
      <w:proofErr w:type="spellStart"/>
      <w:r w:rsidRPr="007F6FAE">
        <w:rPr>
          <w:spacing w:val="4"/>
        </w:rPr>
        <w:t>координацію</w:t>
      </w:r>
      <w:proofErr w:type="spellEnd"/>
      <w:r w:rsidRPr="007F6FAE">
        <w:rPr>
          <w:spacing w:val="4"/>
        </w:rPr>
        <w:t xml:space="preserve">, </w:t>
      </w:r>
      <w:proofErr w:type="spellStart"/>
      <w:r w:rsidRPr="007F6FAE">
        <w:rPr>
          <w:spacing w:val="4"/>
        </w:rPr>
        <w:t>аналіз</w:t>
      </w:r>
      <w:proofErr w:type="spellEnd"/>
      <w:r w:rsidRPr="007F6FAE">
        <w:rPr>
          <w:spacing w:val="4"/>
        </w:rPr>
        <w:t xml:space="preserve"> і контроль за </w:t>
      </w:r>
      <w:proofErr w:type="spellStart"/>
      <w:r w:rsidRPr="007F6FAE">
        <w:rPr>
          <w:spacing w:val="4"/>
        </w:rPr>
        <w:t>формуванням</w:t>
      </w:r>
      <w:proofErr w:type="spellEnd"/>
      <w:r w:rsidRPr="007F6FAE">
        <w:rPr>
          <w:spacing w:val="4"/>
        </w:rPr>
        <w:t xml:space="preserve"> та </w:t>
      </w:r>
      <w:proofErr w:type="spellStart"/>
      <w:r w:rsidRPr="007F6FAE">
        <w:rPr>
          <w:spacing w:val="4"/>
        </w:rPr>
        <w:t>реалізацією</w:t>
      </w:r>
      <w:proofErr w:type="spellEnd"/>
      <w:r w:rsidRPr="007F6FAE">
        <w:rPr>
          <w:spacing w:val="4"/>
        </w:rPr>
        <w:t xml:space="preserve"> </w:t>
      </w:r>
      <w:proofErr w:type="spellStart"/>
      <w:r w:rsidRPr="007F6FAE">
        <w:rPr>
          <w:spacing w:val="4"/>
        </w:rPr>
        <w:t>програми</w:t>
      </w:r>
      <w:proofErr w:type="spellEnd"/>
      <w:r w:rsidRPr="007F6FAE">
        <w:rPr>
          <w:spacing w:val="4"/>
        </w:rPr>
        <w:t xml:space="preserve">, </w:t>
      </w:r>
      <w:proofErr w:type="spellStart"/>
      <w:r w:rsidRPr="007F6FAE">
        <w:rPr>
          <w:spacing w:val="6"/>
        </w:rPr>
        <w:t>відповідає</w:t>
      </w:r>
      <w:proofErr w:type="spellEnd"/>
      <w:r w:rsidRPr="007F6FAE">
        <w:rPr>
          <w:spacing w:val="6"/>
        </w:rPr>
        <w:t xml:space="preserve"> за </w:t>
      </w:r>
      <w:proofErr w:type="spellStart"/>
      <w:r w:rsidRPr="007F6FAE">
        <w:rPr>
          <w:spacing w:val="6"/>
        </w:rPr>
        <w:t>її</w:t>
      </w:r>
      <w:proofErr w:type="spellEnd"/>
      <w:r w:rsidRPr="007F6FAE">
        <w:rPr>
          <w:spacing w:val="6"/>
        </w:rPr>
        <w:t xml:space="preserve"> </w:t>
      </w:r>
      <w:proofErr w:type="spellStart"/>
      <w:r w:rsidRPr="007F6FAE">
        <w:rPr>
          <w:spacing w:val="6"/>
        </w:rPr>
        <w:t>які</w:t>
      </w:r>
      <w:proofErr w:type="gramStart"/>
      <w:r w:rsidRPr="007F6FAE">
        <w:rPr>
          <w:spacing w:val="6"/>
        </w:rPr>
        <w:t>сне</w:t>
      </w:r>
      <w:proofErr w:type="spellEnd"/>
      <w:proofErr w:type="gramEnd"/>
      <w:r w:rsidRPr="007F6FAE">
        <w:rPr>
          <w:spacing w:val="6"/>
        </w:rPr>
        <w:t xml:space="preserve"> </w:t>
      </w:r>
      <w:proofErr w:type="spellStart"/>
      <w:r w:rsidRPr="007F6FAE">
        <w:rPr>
          <w:spacing w:val="6"/>
        </w:rPr>
        <w:t>виконання</w:t>
      </w:r>
      <w:proofErr w:type="spellEnd"/>
      <w:r w:rsidRPr="007F6FAE">
        <w:rPr>
          <w:spacing w:val="6"/>
        </w:rPr>
        <w:t xml:space="preserve">. Контроль за </w:t>
      </w:r>
      <w:proofErr w:type="spellStart"/>
      <w:r w:rsidRPr="007F6FAE">
        <w:rPr>
          <w:spacing w:val="6"/>
        </w:rPr>
        <w:t>цільовим</w:t>
      </w:r>
      <w:proofErr w:type="spellEnd"/>
      <w:r w:rsidRPr="007F6FAE">
        <w:rPr>
          <w:spacing w:val="6"/>
        </w:rPr>
        <w:t xml:space="preserve"> та </w:t>
      </w:r>
      <w:proofErr w:type="spellStart"/>
      <w:r w:rsidRPr="007F6FAE">
        <w:rPr>
          <w:spacing w:val="6"/>
        </w:rPr>
        <w:t>ефективним</w:t>
      </w:r>
      <w:proofErr w:type="spellEnd"/>
      <w:r w:rsidRPr="007F6FAE">
        <w:rPr>
          <w:spacing w:val="6"/>
        </w:rPr>
        <w:t xml:space="preserve"> </w:t>
      </w:r>
      <w:proofErr w:type="spellStart"/>
      <w:r w:rsidRPr="007F6FAE">
        <w:rPr>
          <w:spacing w:val="6"/>
        </w:rPr>
        <w:t>використанням</w:t>
      </w:r>
      <w:proofErr w:type="spellEnd"/>
      <w:r w:rsidRPr="007F6FAE">
        <w:rPr>
          <w:spacing w:val="6"/>
        </w:rPr>
        <w:t xml:space="preserve"> </w:t>
      </w:r>
      <w:proofErr w:type="spellStart"/>
      <w:r w:rsidRPr="007F6FAE">
        <w:rPr>
          <w:spacing w:val="6"/>
        </w:rPr>
        <w:t>коштів</w:t>
      </w:r>
      <w:proofErr w:type="spellEnd"/>
      <w:r w:rsidRPr="007F6FAE">
        <w:rPr>
          <w:spacing w:val="6"/>
        </w:rPr>
        <w:t xml:space="preserve"> </w:t>
      </w:r>
      <w:proofErr w:type="spellStart"/>
      <w:r w:rsidRPr="007F6FAE">
        <w:rPr>
          <w:spacing w:val="6"/>
        </w:rPr>
        <w:t>здійснює</w:t>
      </w:r>
      <w:proofErr w:type="spellEnd"/>
      <w:r w:rsidRPr="007F6FAE">
        <w:rPr>
          <w:spacing w:val="6"/>
        </w:rPr>
        <w:t xml:space="preserve"> </w:t>
      </w:r>
      <w:proofErr w:type="spellStart"/>
      <w:r w:rsidRPr="007F6FAE">
        <w:rPr>
          <w:spacing w:val="6"/>
        </w:rPr>
        <w:t>головний</w:t>
      </w:r>
      <w:proofErr w:type="spellEnd"/>
      <w:r w:rsidRPr="007F6FAE">
        <w:rPr>
          <w:spacing w:val="6"/>
        </w:rPr>
        <w:t xml:space="preserve"> </w:t>
      </w:r>
      <w:proofErr w:type="spellStart"/>
      <w:r w:rsidRPr="007F6FAE">
        <w:rPr>
          <w:spacing w:val="6"/>
        </w:rPr>
        <w:t>розпорядник</w:t>
      </w:r>
      <w:proofErr w:type="spellEnd"/>
      <w:r w:rsidRPr="007F6FAE">
        <w:rPr>
          <w:spacing w:val="6"/>
        </w:rPr>
        <w:t xml:space="preserve"> </w:t>
      </w:r>
      <w:proofErr w:type="spellStart"/>
      <w:r w:rsidRPr="007F6FAE">
        <w:rPr>
          <w:spacing w:val="6"/>
        </w:rPr>
        <w:t>кошті</w:t>
      </w:r>
      <w:proofErr w:type="gramStart"/>
      <w:r w:rsidRPr="007F6FAE">
        <w:rPr>
          <w:spacing w:val="6"/>
        </w:rPr>
        <w:t>в</w:t>
      </w:r>
      <w:proofErr w:type="spellEnd"/>
      <w:proofErr w:type="gramEnd"/>
      <w:r w:rsidRPr="007F6FAE">
        <w:rPr>
          <w:spacing w:val="6"/>
        </w:rPr>
        <w:t>.</w:t>
      </w:r>
    </w:p>
    <w:p w:rsidR="00323136" w:rsidRDefault="00323136" w:rsidP="00323136">
      <w:pPr>
        <w:shd w:val="clear" w:color="auto" w:fill="FFFFFF"/>
        <w:ind w:firstLine="567"/>
        <w:jc w:val="both"/>
        <w:rPr>
          <w:lang w:val="uk-UA"/>
        </w:rPr>
      </w:pPr>
      <w:r w:rsidRPr="00C3410E">
        <w:rPr>
          <w:lang w:val="uk-UA"/>
        </w:rPr>
        <w:t xml:space="preserve">До виконання Програми залучаються структурні підрозділи </w:t>
      </w:r>
      <w:r>
        <w:rPr>
          <w:lang w:val="uk-UA"/>
        </w:rPr>
        <w:t>виконавчого комітету</w:t>
      </w:r>
      <w:r w:rsidRPr="00C3410E">
        <w:rPr>
          <w:lang w:val="uk-UA"/>
        </w:rPr>
        <w:t xml:space="preserve">, </w:t>
      </w:r>
      <w:proofErr w:type="spellStart"/>
      <w:r w:rsidRPr="00C3410E">
        <w:rPr>
          <w:lang w:val="uk-UA"/>
        </w:rPr>
        <w:t>Знам’янський</w:t>
      </w:r>
      <w:proofErr w:type="spellEnd"/>
      <w:r w:rsidRPr="00C3410E">
        <w:rPr>
          <w:lang w:val="uk-UA"/>
        </w:rPr>
        <w:t xml:space="preserve"> </w:t>
      </w:r>
      <w:proofErr w:type="spellStart"/>
      <w:r w:rsidRPr="00C3410E">
        <w:rPr>
          <w:lang w:val="uk-UA"/>
        </w:rPr>
        <w:t>міськрайонний</w:t>
      </w:r>
      <w:proofErr w:type="spellEnd"/>
      <w:r w:rsidRPr="00C3410E">
        <w:rPr>
          <w:lang w:val="uk-UA"/>
        </w:rPr>
        <w:t xml:space="preserve"> відділ управління ДСНС України у Кіровоградській області, об’єкти комунальної форми власності міста. </w:t>
      </w:r>
    </w:p>
    <w:p w:rsidR="00323136" w:rsidRDefault="00323136" w:rsidP="00323136">
      <w:pPr>
        <w:shd w:val="clear" w:color="auto" w:fill="FFFFFF"/>
        <w:ind w:firstLine="567"/>
        <w:jc w:val="both"/>
        <w:rPr>
          <w:lang w:val="uk-UA"/>
        </w:rPr>
      </w:pPr>
      <w:r w:rsidRPr="00C3410E">
        <w:rPr>
          <w:spacing w:val="3"/>
          <w:lang w:val="uk-UA"/>
        </w:rPr>
        <w:t xml:space="preserve">Сектор з питань надзвичайних ситуацій, охорони праці, екології та благоустрою управління містобудування, архітектури та житлово-комунального господарства </w:t>
      </w:r>
      <w:r>
        <w:rPr>
          <w:spacing w:val="3"/>
          <w:lang w:val="uk-UA"/>
        </w:rPr>
        <w:t xml:space="preserve"> </w:t>
      </w:r>
      <w:proofErr w:type="spellStart"/>
      <w:r>
        <w:rPr>
          <w:spacing w:val="3"/>
          <w:lang w:val="uk-UA"/>
        </w:rPr>
        <w:t>Знам’янської</w:t>
      </w:r>
      <w:proofErr w:type="spellEnd"/>
      <w:r>
        <w:rPr>
          <w:spacing w:val="3"/>
          <w:lang w:val="uk-UA"/>
        </w:rPr>
        <w:t xml:space="preserve"> </w:t>
      </w:r>
      <w:r w:rsidRPr="00C3410E">
        <w:rPr>
          <w:spacing w:val="3"/>
          <w:lang w:val="uk-UA"/>
        </w:rPr>
        <w:t>міської ради</w:t>
      </w:r>
      <w:r w:rsidRPr="00C3410E">
        <w:rPr>
          <w:lang w:val="uk-UA"/>
        </w:rPr>
        <w:t xml:space="preserve">  щороку до 1 грудня звітує міській раді про використання коштів, виконання заходів, хід виконання Програми. </w:t>
      </w:r>
    </w:p>
    <w:p w:rsidR="00323136" w:rsidRPr="00C3410E" w:rsidRDefault="00323136" w:rsidP="00323136">
      <w:pPr>
        <w:shd w:val="clear" w:color="auto" w:fill="FFFFFF"/>
        <w:ind w:firstLine="567"/>
        <w:jc w:val="both"/>
        <w:rPr>
          <w:lang w:val="uk-UA"/>
        </w:rPr>
      </w:pPr>
      <w:r w:rsidRPr="007F6FAE">
        <w:lastRenderedPageBreak/>
        <w:t xml:space="preserve">Контроль за </w:t>
      </w:r>
      <w:proofErr w:type="spellStart"/>
      <w:r w:rsidRPr="007F6FAE">
        <w:t>цільовим</w:t>
      </w:r>
      <w:proofErr w:type="spellEnd"/>
      <w:r w:rsidRPr="007F6FAE">
        <w:t xml:space="preserve"> та </w:t>
      </w:r>
      <w:proofErr w:type="spellStart"/>
      <w:r w:rsidRPr="007F6FAE">
        <w:t>ефективним</w:t>
      </w:r>
      <w:proofErr w:type="spellEnd"/>
      <w:r w:rsidRPr="007F6FAE">
        <w:t xml:space="preserve"> </w:t>
      </w:r>
      <w:proofErr w:type="spellStart"/>
      <w:r w:rsidRPr="007F6FAE">
        <w:t>використанням</w:t>
      </w:r>
      <w:proofErr w:type="spellEnd"/>
      <w:r w:rsidRPr="007F6FAE">
        <w:t xml:space="preserve"> </w:t>
      </w:r>
      <w:proofErr w:type="spellStart"/>
      <w:r w:rsidRPr="007F6FAE">
        <w:t>бюджетних</w:t>
      </w:r>
      <w:proofErr w:type="spellEnd"/>
      <w:r w:rsidRPr="007F6FAE">
        <w:t xml:space="preserve"> </w:t>
      </w:r>
      <w:proofErr w:type="spellStart"/>
      <w:r w:rsidRPr="007F6FAE">
        <w:t>коштів</w:t>
      </w:r>
      <w:proofErr w:type="spellEnd"/>
      <w:r w:rsidRPr="007F6FAE">
        <w:t xml:space="preserve">, </w:t>
      </w:r>
      <w:proofErr w:type="spellStart"/>
      <w:r w:rsidRPr="007F6FAE">
        <w:t>спрямованих</w:t>
      </w:r>
      <w:proofErr w:type="spellEnd"/>
      <w:r w:rsidRPr="007F6FAE">
        <w:t xml:space="preserve"> на </w:t>
      </w:r>
      <w:proofErr w:type="spellStart"/>
      <w:r w:rsidRPr="007F6FAE">
        <w:t>забезпечення</w:t>
      </w:r>
      <w:proofErr w:type="spellEnd"/>
      <w:r w:rsidRPr="007F6FAE">
        <w:t xml:space="preserve"> </w:t>
      </w:r>
      <w:proofErr w:type="spellStart"/>
      <w:r w:rsidRPr="007F6FAE">
        <w:t>виконання</w:t>
      </w:r>
      <w:proofErr w:type="spellEnd"/>
      <w:r w:rsidRPr="007F6FAE">
        <w:t xml:space="preserve"> </w:t>
      </w:r>
      <w:proofErr w:type="spellStart"/>
      <w:r w:rsidRPr="007F6FAE">
        <w:t>заходів</w:t>
      </w:r>
      <w:proofErr w:type="spellEnd"/>
      <w:r w:rsidRPr="007F6FAE">
        <w:t xml:space="preserve"> </w:t>
      </w:r>
      <w:proofErr w:type="spellStart"/>
      <w:r w:rsidRPr="007F6FAE">
        <w:t>Програми</w:t>
      </w:r>
      <w:proofErr w:type="spellEnd"/>
      <w:r w:rsidRPr="007F6FAE">
        <w:t xml:space="preserve">, </w:t>
      </w:r>
      <w:proofErr w:type="spellStart"/>
      <w:r w:rsidRPr="007F6FAE">
        <w:t>здійснюється</w:t>
      </w:r>
      <w:proofErr w:type="spellEnd"/>
      <w:r w:rsidRPr="007F6FAE">
        <w:t xml:space="preserve"> у порядку, </w:t>
      </w:r>
      <w:proofErr w:type="spellStart"/>
      <w:r w:rsidRPr="007F6FAE">
        <w:t>встановленому</w:t>
      </w:r>
      <w:proofErr w:type="spellEnd"/>
      <w:r w:rsidRPr="007F6FAE">
        <w:t xml:space="preserve"> </w:t>
      </w:r>
      <w:proofErr w:type="spellStart"/>
      <w:r w:rsidRPr="007F6FAE">
        <w:t>чинним</w:t>
      </w:r>
      <w:proofErr w:type="spellEnd"/>
      <w:r w:rsidRPr="007F6FAE">
        <w:t xml:space="preserve"> </w:t>
      </w:r>
      <w:proofErr w:type="spellStart"/>
      <w:r w:rsidRPr="007F6FAE">
        <w:t>законодавством</w:t>
      </w:r>
      <w:proofErr w:type="spellEnd"/>
      <w:r>
        <w:rPr>
          <w:lang w:val="uk-UA"/>
        </w:rPr>
        <w:t>.</w:t>
      </w:r>
    </w:p>
    <w:p w:rsidR="00323136" w:rsidRPr="007F6FAE" w:rsidRDefault="00323136" w:rsidP="00323136">
      <w:pPr>
        <w:jc w:val="both"/>
      </w:pPr>
    </w:p>
    <w:p w:rsidR="00002297" w:rsidRDefault="00002297">
      <w:bookmarkStart w:id="0" w:name="_GoBack"/>
      <w:bookmarkEnd w:id="0"/>
    </w:p>
    <w:sectPr w:rsidR="00002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">
    <w:altName w:val="?l?r ??Ѓf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C033B"/>
    <w:multiLevelType w:val="hybridMultilevel"/>
    <w:tmpl w:val="450C3D1A"/>
    <w:lvl w:ilvl="0" w:tplc="0F5238E6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36"/>
    <w:rsid w:val="00002297"/>
    <w:rsid w:val="0032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32313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unhideWhenUsed/>
    <w:qFormat/>
    <w:rsid w:val="003231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3231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231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231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Title"/>
    <w:basedOn w:val="a"/>
    <w:link w:val="a5"/>
    <w:uiPriority w:val="99"/>
    <w:qFormat/>
    <w:rsid w:val="00323136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32313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Body Text 3"/>
    <w:basedOn w:val="a"/>
    <w:link w:val="30"/>
    <w:uiPriority w:val="99"/>
    <w:rsid w:val="00323136"/>
    <w:pPr>
      <w:jc w:val="both"/>
    </w:pPr>
    <w:rPr>
      <w:rFonts w:eastAsia="Calibri"/>
      <w:sz w:val="22"/>
      <w:szCs w:val="20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323136"/>
    <w:rPr>
      <w:rFonts w:ascii="Times New Roman" w:eastAsia="Calibri" w:hAnsi="Times New Roman" w:cs="Times New Roman"/>
      <w:szCs w:val="20"/>
      <w:lang w:val="uk-UA" w:eastAsia="ru-RU"/>
    </w:rPr>
  </w:style>
  <w:style w:type="paragraph" w:styleId="a6">
    <w:name w:val="Normal (Web)"/>
    <w:basedOn w:val="a"/>
    <w:rsid w:val="00323136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customStyle="1" w:styleId="BodyText21">
    <w:name w:val="Body Text 21"/>
    <w:basedOn w:val="a"/>
    <w:uiPriority w:val="99"/>
    <w:rsid w:val="00323136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323136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unhideWhenUsed/>
    <w:qFormat/>
    <w:rsid w:val="003231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3231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231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231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Title"/>
    <w:basedOn w:val="a"/>
    <w:link w:val="a5"/>
    <w:uiPriority w:val="99"/>
    <w:qFormat/>
    <w:rsid w:val="00323136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32313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Body Text 3"/>
    <w:basedOn w:val="a"/>
    <w:link w:val="30"/>
    <w:uiPriority w:val="99"/>
    <w:rsid w:val="00323136"/>
    <w:pPr>
      <w:jc w:val="both"/>
    </w:pPr>
    <w:rPr>
      <w:rFonts w:eastAsia="Calibri"/>
      <w:sz w:val="22"/>
      <w:szCs w:val="20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323136"/>
    <w:rPr>
      <w:rFonts w:ascii="Times New Roman" w:eastAsia="Calibri" w:hAnsi="Times New Roman" w:cs="Times New Roman"/>
      <w:szCs w:val="20"/>
      <w:lang w:val="uk-UA" w:eastAsia="ru-RU"/>
    </w:rPr>
  </w:style>
  <w:style w:type="paragraph" w:styleId="a6">
    <w:name w:val="Normal (Web)"/>
    <w:basedOn w:val="a"/>
    <w:rsid w:val="00323136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customStyle="1" w:styleId="BodyText21">
    <w:name w:val="Body Text 21"/>
    <w:basedOn w:val="a"/>
    <w:uiPriority w:val="99"/>
    <w:rsid w:val="00323136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2020-12-30T06:51:00Z</dcterms:created>
  <dcterms:modified xsi:type="dcterms:W3CDTF">2020-12-30T06:51:00Z</dcterms:modified>
</cp:coreProperties>
</file>