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DC0" w:rsidRPr="00321DC0" w:rsidRDefault="00321DC0" w:rsidP="00EC388E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321DC0"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               </w:t>
      </w:r>
      <w:r w:rsidR="0063014C">
        <w:rPr>
          <w:rFonts w:ascii="Times New Roman" w:hAnsi="Times New Roman" w:cs="Times New Roman"/>
          <w:b/>
          <w:lang w:val="uk-UA"/>
        </w:rPr>
        <w:t xml:space="preserve">                            </w:t>
      </w:r>
      <w:r w:rsidRPr="00321DC0">
        <w:rPr>
          <w:rFonts w:ascii="Times New Roman" w:hAnsi="Times New Roman" w:cs="Times New Roman"/>
          <w:b/>
          <w:lang w:val="uk-UA"/>
        </w:rPr>
        <w:t>ПРОЕКТ №</w:t>
      </w:r>
    </w:p>
    <w:p w:rsidR="00321DC0" w:rsidRDefault="00321DC0" w:rsidP="00F92A8E">
      <w:pPr>
        <w:spacing w:after="0" w:line="240" w:lineRule="auto"/>
        <w:ind w:firstLine="851"/>
        <w:jc w:val="center"/>
        <w:rPr>
          <w:lang w:val="uk-UA"/>
        </w:rPr>
      </w:pPr>
    </w:p>
    <w:p w:rsidR="00F92A8E" w:rsidRPr="00A61CF0" w:rsidRDefault="00F92A8E" w:rsidP="00F92A8E">
      <w:pPr>
        <w:spacing w:after="0" w:line="240" w:lineRule="auto"/>
        <w:ind w:firstLine="851"/>
        <w:jc w:val="center"/>
        <w:rPr>
          <w:lang w:val="uk-UA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6572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ab/>
      </w:r>
    </w:p>
    <w:p w:rsidR="00F92A8E" w:rsidRPr="00EC388E" w:rsidRDefault="00F92A8E" w:rsidP="00F92A8E">
      <w:pPr>
        <w:spacing w:after="0" w:line="240" w:lineRule="auto"/>
        <w:jc w:val="center"/>
        <w:rPr>
          <w:sz w:val="28"/>
          <w:lang w:val="uk-UA"/>
        </w:rPr>
      </w:pPr>
      <w:proofErr w:type="spellStart"/>
      <w:r w:rsidRPr="00EC388E">
        <w:rPr>
          <w:rFonts w:ascii="Times New Roman CYR" w:hAnsi="Times New Roman CYR"/>
          <w:b/>
          <w:sz w:val="28"/>
          <w:lang w:val="uk-UA"/>
        </w:rPr>
        <w:t>Знам`янська</w:t>
      </w:r>
      <w:proofErr w:type="spellEnd"/>
      <w:r w:rsidR="00EE78E9">
        <w:rPr>
          <w:rFonts w:ascii="Times New Roman CYR" w:hAnsi="Times New Roman CYR"/>
          <w:b/>
          <w:sz w:val="28"/>
          <w:lang w:val="uk-UA"/>
        </w:rPr>
        <w:t xml:space="preserve"> </w:t>
      </w:r>
      <w:r w:rsidRPr="00EC388E">
        <w:rPr>
          <w:rFonts w:ascii="Times New Roman CYR" w:hAnsi="Times New Roman CYR"/>
          <w:b/>
          <w:sz w:val="28"/>
          <w:lang w:val="uk-UA"/>
        </w:rPr>
        <w:t>міська</w:t>
      </w:r>
      <w:r w:rsidR="00EE78E9">
        <w:rPr>
          <w:rFonts w:ascii="Times New Roman CYR" w:hAnsi="Times New Roman CYR"/>
          <w:b/>
          <w:sz w:val="28"/>
          <w:lang w:val="uk-UA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EC388E">
        <w:rPr>
          <w:rFonts w:ascii="Times New Roman CYR" w:hAnsi="Times New Roman CYR"/>
          <w:b/>
          <w:sz w:val="28"/>
          <w:lang w:val="uk-UA"/>
        </w:rPr>
        <w:t>ада</w:t>
      </w:r>
      <w:r w:rsidR="00EE78E9">
        <w:rPr>
          <w:rFonts w:ascii="Times New Roman CYR" w:hAnsi="Times New Roman CYR"/>
          <w:b/>
          <w:sz w:val="28"/>
          <w:lang w:val="uk-UA"/>
        </w:rPr>
        <w:t xml:space="preserve"> </w:t>
      </w:r>
      <w:r w:rsidRPr="00EC388E">
        <w:rPr>
          <w:rFonts w:ascii="Times New Roman CYR" w:hAnsi="Times New Roman CYR"/>
          <w:b/>
          <w:sz w:val="28"/>
          <w:lang w:val="uk-UA"/>
        </w:rPr>
        <w:t>Кіровоградської</w:t>
      </w:r>
      <w:r w:rsidR="00EE78E9">
        <w:rPr>
          <w:rFonts w:ascii="Times New Roman CYR" w:hAnsi="Times New Roman CYR"/>
          <w:b/>
          <w:sz w:val="28"/>
          <w:lang w:val="uk-UA"/>
        </w:rPr>
        <w:t xml:space="preserve"> </w:t>
      </w:r>
      <w:r w:rsidRPr="00EC388E">
        <w:rPr>
          <w:rFonts w:ascii="Times New Roman CYR" w:hAnsi="Times New Roman CYR"/>
          <w:b/>
          <w:sz w:val="28"/>
          <w:lang w:val="uk-UA"/>
        </w:rPr>
        <w:t>області</w:t>
      </w:r>
    </w:p>
    <w:p w:rsidR="00F92A8E" w:rsidRDefault="00F92A8E" w:rsidP="00F92A8E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Виконавчий комітет</w:t>
      </w:r>
    </w:p>
    <w:p w:rsidR="00F92A8E" w:rsidRDefault="00F92A8E" w:rsidP="00F92A8E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2A8E" w:rsidRDefault="00F92A8E" w:rsidP="00F92A8E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2A8E" w:rsidRPr="00F92A8E" w:rsidRDefault="00321DC0" w:rsidP="00F92A8E">
      <w:pPr>
        <w:spacing w:after="0"/>
        <w:ind w:left="-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Ріш</w:t>
      </w:r>
      <w:r w:rsidR="00F92A8E" w:rsidRPr="00F92A8E">
        <w:rPr>
          <w:rFonts w:ascii="Times New Roman" w:hAnsi="Times New Roman" w:cs="Times New Roman"/>
          <w:b/>
          <w:sz w:val="28"/>
          <w:szCs w:val="28"/>
          <w:lang w:val="uk-UA"/>
        </w:rPr>
        <w:t>ення</w:t>
      </w:r>
    </w:p>
    <w:p w:rsidR="00190887" w:rsidRPr="004463AC" w:rsidRDefault="007F1C76" w:rsidP="00494DF0">
      <w:pPr>
        <w:ind w:left="-993"/>
        <w:rPr>
          <w:rFonts w:ascii="Times New Roman" w:hAnsi="Times New Roman" w:cs="Times New Roman"/>
          <w:sz w:val="24"/>
          <w:szCs w:val="24"/>
          <w:lang w:val="uk-UA"/>
        </w:rPr>
      </w:pPr>
      <w:r w:rsidRPr="004463AC">
        <w:rPr>
          <w:rFonts w:ascii="Times New Roman" w:hAnsi="Times New Roman" w:cs="Times New Roman"/>
          <w:sz w:val="24"/>
          <w:szCs w:val="24"/>
          <w:lang w:val="uk-UA"/>
        </w:rPr>
        <w:t>від _</w:t>
      </w:r>
      <w:r w:rsidR="004463AC">
        <w:rPr>
          <w:rFonts w:ascii="Times New Roman" w:hAnsi="Times New Roman" w:cs="Times New Roman"/>
          <w:sz w:val="24"/>
          <w:szCs w:val="24"/>
          <w:lang w:val="uk-UA"/>
        </w:rPr>
        <w:t>__  ____________ 2019 року</w:t>
      </w:r>
      <w:r w:rsidR="004463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63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63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63A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463A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63A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63A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463AC">
        <w:rPr>
          <w:rFonts w:ascii="Times New Roman" w:hAnsi="Times New Roman" w:cs="Times New Roman"/>
          <w:sz w:val="24"/>
          <w:szCs w:val="24"/>
          <w:lang w:val="uk-UA"/>
        </w:rPr>
        <w:tab/>
        <w:t>№________</w:t>
      </w:r>
    </w:p>
    <w:p w:rsidR="007F1C76" w:rsidRDefault="00D96CA6" w:rsidP="00D96CA6">
      <w:pPr>
        <w:ind w:left="-99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</w:p>
    <w:p w:rsidR="00F92A8E" w:rsidRPr="004463AC" w:rsidRDefault="00F92A8E" w:rsidP="00D96CA6">
      <w:pPr>
        <w:ind w:left="-99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92A8E" w:rsidRDefault="00214688" w:rsidP="00011984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6CA6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міського</w:t>
      </w:r>
      <w:r w:rsidR="00F60C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96C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плану заходів </w:t>
      </w:r>
    </w:p>
    <w:p w:rsidR="00F92A8E" w:rsidRDefault="00214688" w:rsidP="00011984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6CA6">
        <w:rPr>
          <w:rFonts w:ascii="Times New Roman" w:hAnsi="Times New Roman" w:cs="Times New Roman"/>
          <w:b/>
          <w:sz w:val="24"/>
          <w:szCs w:val="24"/>
          <w:lang w:val="uk-UA"/>
        </w:rPr>
        <w:t>на 2019-2020 роки</w:t>
      </w:r>
      <w:r w:rsidR="00B37E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96C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реалізації Стратегії </w:t>
      </w:r>
    </w:p>
    <w:p w:rsidR="00F92A8E" w:rsidRDefault="00214688" w:rsidP="00011984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6CA6">
        <w:rPr>
          <w:rFonts w:ascii="Times New Roman" w:hAnsi="Times New Roman" w:cs="Times New Roman"/>
          <w:b/>
          <w:sz w:val="24"/>
          <w:szCs w:val="24"/>
          <w:lang w:val="uk-UA"/>
        </w:rPr>
        <w:t>державної політики</w:t>
      </w:r>
      <w:r w:rsidR="00B37E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96C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наркотиків </w:t>
      </w:r>
    </w:p>
    <w:p w:rsidR="00214688" w:rsidRDefault="00214688" w:rsidP="00011984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6CA6">
        <w:rPr>
          <w:rFonts w:ascii="Times New Roman" w:hAnsi="Times New Roman" w:cs="Times New Roman"/>
          <w:b/>
          <w:sz w:val="24"/>
          <w:szCs w:val="24"/>
          <w:lang w:val="uk-UA"/>
        </w:rPr>
        <w:t>на період до 2020 року</w:t>
      </w:r>
    </w:p>
    <w:p w:rsidR="00011984" w:rsidRPr="00D96CA6" w:rsidRDefault="00011984" w:rsidP="00011984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14688" w:rsidRDefault="00724D0E" w:rsidP="00011984">
      <w:pPr>
        <w:spacing w:line="240" w:lineRule="auto"/>
        <w:ind w:left="-993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63AC">
        <w:rPr>
          <w:rFonts w:ascii="Times New Roman" w:hAnsi="Times New Roman" w:cs="Times New Roman"/>
          <w:sz w:val="24"/>
          <w:szCs w:val="24"/>
          <w:lang w:val="uk-UA"/>
        </w:rPr>
        <w:t>На виконання розпорядження Кабінету Міністрів України від 06 лютого 2019 року № 56-р «Про затвердження плану заходів на 2019-2020 роки з реалізації Стратегії  державної політики щодо наркотиків на період до 2020 року», розпорядження голови Кіровоградської обласної державної адміністрації від 22 березня 2019 року № 567-р «Про обласний план заходів на 2019-2020 роки з реалізації Стратегії державної політики щодо наркотиків на період до 2020 року» та з метою здійснення заходів, спрямованих на профілактику вживання наркотичних засобів, психотропних речовин та п</w:t>
      </w:r>
      <w:r w:rsidR="001F1FB6">
        <w:rPr>
          <w:rFonts w:ascii="Times New Roman" w:hAnsi="Times New Roman" w:cs="Times New Roman"/>
          <w:sz w:val="24"/>
          <w:szCs w:val="24"/>
          <w:lang w:val="uk-UA"/>
        </w:rPr>
        <w:t>рекурсорів у 2019 – 2020 роках, керуючись ст. 40  Закону України «Про місцеве самовряду</w:t>
      </w:r>
      <w:r w:rsidR="00EE78E9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1F1FB6">
        <w:rPr>
          <w:rFonts w:ascii="Times New Roman" w:hAnsi="Times New Roman" w:cs="Times New Roman"/>
          <w:sz w:val="24"/>
          <w:szCs w:val="24"/>
          <w:lang w:val="uk-UA"/>
        </w:rPr>
        <w:t>ання в Ук</w:t>
      </w:r>
      <w:r w:rsidR="00EC388E">
        <w:rPr>
          <w:rFonts w:ascii="Times New Roman" w:hAnsi="Times New Roman" w:cs="Times New Roman"/>
          <w:sz w:val="24"/>
          <w:szCs w:val="24"/>
          <w:lang w:val="uk-UA"/>
        </w:rPr>
        <w:t>раїні», виконавчий комітет Знам’</w:t>
      </w:r>
      <w:r w:rsidR="001F1FB6">
        <w:rPr>
          <w:rFonts w:ascii="Times New Roman" w:hAnsi="Times New Roman" w:cs="Times New Roman"/>
          <w:sz w:val="24"/>
          <w:szCs w:val="24"/>
          <w:lang w:val="uk-UA"/>
        </w:rPr>
        <w:t>янської міської ради</w:t>
      </w:r>
    </w:p>
    <w:p w:rsidR="001F1FB6" w:rsidRPr="001F1FB6" w:rsidRDefault="001F1FB6" w:rsidP="001F1FB6">
      <w:pPr>
        <w:spacing w:line="240" w:lineRule="auto"/>
        <w:ind w:left="-993"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1FB6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B7C58" w:rsidRPr="00EE78E9" w:rsidRDefault="00EE78E9" w:rsidP="00EE78E9">
      <w:pPr>
        <w:spacing w:after="0" w:line="240" w:lineRule="auto"/>
        <w:ind w:left="-993" w:right="-143"/>
        <w:rPr>
          <w:rFonts w:ascii="Times New Roman" w:hAnsi="Times New Roman" w:cs="Times New Roman"/>
          <w:sz w:val="24"/>
          <w:szCs w:val="24"/>
          <w:lang w:val="uk-UA"/>
        </w:rPr>
      </w:pPr>
      <w:r w:rsidRPr="00EE78E9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7B7C58" w:rsidRPr="00EE78E9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7C58" w:rsidRPr="00EE78E9">
        <w:rPr>
          <w:rFonts w:ascii="Times New Roman" w:hAnsi="Times New Roman" w:cs="Times New Roman"/>
          <w:sz w:val="24"/>
          <w:szCs w:val="24"/>
          <w:lang w:val="uk-UA"/>
        </w:rPr>
        <w:t>міський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7C58" w:rsidRPr="00EE78E9">
        <w:rPr>
          <w:rFonts w:ascii="Times New Roman" w:hAnsi="Times New Roman" w:cs="Times New Roman"/>
          <w:sz w:val="24"/>
          <w:szCs w:val="24"/>
          <w:lang w:val="uk-UA"/>
        </w:rPr>
        <w:t>план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7C58" w:rsidRPr="00EE78E9">
        <w:rPr>
          <w:rFonts w:ascii="Times New Roman" w:hAnsi="Times New Roman" w:cs="Times New Roman"/>
          <w:sz w:val="24"/>
          <w:szCs w:val="24"/>
          <w:lang w:val="uk-UA"/>
        </w:rPr>
        <w:t>заходів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2019-2020 роки з </w:t>
      </w:r>
      <w:r w:rsidR="007B7C58" w:rsidRPr="00EE78E9">
        <w:rPr>
          <w:rFonts w:ascii="Times New Roman" w:hAnsi="Times New Roman" w:cs="Times New Roman"/>
          <w:sz w:val="24"/>
          <w:szCs w:val="24"/>
          <w:lang w:val="uk-UA"/>
        </w:rPr>
        <w:t>реалізації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7C58" w:rsidRPr="00EE78E9">
        <w:rPr>
          <w:rFonts w:ascii="Times New Roman" w:hAnsi="Times New Roman" w:cs="Times New Roman"/>
          <w:sz w:val="24"/>
          <w:szCs w:val="24"/>
          <w:lang w:val="uk-UA"/>
        </w:rPr>
        <w:t>Стратегії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7C58" w:rsidRPr="00EE78E9">
        <w:rPr>
          <w:rFonts w:ascii="Times New Roman" w:hAnsi="Times New Roman" w:cs="Times New Roman"/>
          <w:sz w:val="24"/>
          <w:szCs w:val="24"/>
          <w:lang w:val="uk-UA"/>
        </w:rPr>
        <w:t>державної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7C58" w:rsidRPr="00EE78E9">
        <w:rPr>
          <w:rFonts w:ascii="Times New Roman" w:hAnsi="Times New Roman" w:cs="Times New Roman"/>
          <w:sz w:val="24"/>
          <w:szCs w:val="24"/>
          <w:lang w:val="uk-UA"/>
        </w:rPr>
        <w:t>політики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7C58" w:rsidRPr="00EE78E9">
        <w:rPr>
          <w:rFonts w:ascii="Times New Roman" w:hAnsi="Times New Roman" w:cs="Times New Roman"/>
          <w:sz w:val="24"/>
          <w:szCs w:val="24"/>
          <w:lang w:val="uk-UA"/>
        </w:rPr>
        <w:t>щодо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7C58" w:rsidRPr="00EE78E9">
        <w:rPr>
          <w:rFonts w:ascii="Times New Roman" w:hAnsi="Times New Roman" w:cs="Times New Roman"/>
          <w:sz w:val="24"/>
          <w:szCs w:val="24"/>
          <w:lang w:val="uk-UA"/>
        </w:rPr>
        <w:t>наркотиків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7C58" w:rsidRPr="00EE78E9"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7C58" w:rsidRPr="00EE78E9">
        <w:rPr>
          <w:rFonts w:ascii="Times New Roman" w:hAnsi="Times New Roman" w:cs="Times New Roman"/>
          <w:sz w:val="24"/>
          <w:szCs w:val="24"/>
          <w:lang w:val="uk-UA"/>
        </w:rPr>
        <w:t>період до 2020 року</w:t>
      </w:r>
      <w:r w:rsidR="00D96CA6" w:rsidRPr="00EE78E9">
        <w:rPr>
          <w:rFonts w:ascii="Times New Roman" w:hAnsi="Times New Roman" w:cs="Times New Roman"/>
          <w:sz w:val="24"/>
          <w:szCs w:val="24"/>
          <w:lang w:val="uk-UA"/>
        </w:rPr>
        <w:t xml:space="preserve"> (далі – План заходів) </w:t>
      </w:r>
      <w:r w:rsidR="007B7C58" w:rsidRPr="00EE78E9">
        <w:rPr>
          <w:rFonts w:ascii="Times New Roman" w:hAnsi="Times New Roman" w:cs="Times New Roman"/>
          <w:sz w:val="24"/>
          <w:szCs w:val="24"/>
          <w:lang w:val="uk-UA"/>
        </w:rPr>
        <w:t xml:space="preserve"> (додається).</w:t>
      </w:r>
    </w:p>
    <w:p w:rsidR="00D96CA6" w:rsidRDefault="00EC1846" w:rsidP="00EE78E9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11984">
        <w:rPr>
          <w:rFonts w:ascii="Times New Roman" w:hAnsi="Times New Roman" w:cs="Times New Roman"/>
          <w:sz w:val="24"/>
          <w:szCs w:val="24"/>
          <w:lang w:val="uk-UA"/>
        </w:rPr>
        <w:t>. Структ</w:t>
      </w:r>
      <w:r w:rsidR="00B37E0F">
        <w:rPr>
          <w:rFonts w:ascii="Times New Roman" w:hAnsi="Times New Roman" w:cs="Times New Roman"/>
          <w:sz w:val="24"/>
          <w:szCs w:val="24"/>
          <w:lang w:val="uk-UA"/>
        </w:rPr>
        <w:t>урним підрозділам виконавчого комітету Знам’янської міської ради</w:t>
      </w:r>
      <w:r w:rsidR="00011984">
        <w:rPr>
          <w:rFonts w:ascii="Times New Roman" w:hAnsi="Times New Roman" w:cs="Times New Roman"/>
          <w:sz w:val="24"/>
          <w:szCs w:val="24"/>
          <w:lang w:val="uk-UA"/>
        </w:rPr>
        <w:t>, керівникам залучених державних установ задіяним у виконанні міських заходів забезпечити надання</w:t>
      </w:r>
      <w:r w:rsidR="006E0F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1984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інформації </w:t>
      </w:r>
      <w:r w:rsidR="008D695A">
        <w:rPr>
          <w:rFonts w:ascii="Times New Roman" w:hAnsi="Times New Roman" w:cs="Times New Roman"/>
          <w:sz w:val="24"/>
          <w:szCs w:val="24"/>
          <w:lang w:val="uk-UA"/>
        </w:rPr>
        <w:t xml:space="preserve">про виконання Плану заходів </w:t>
      </w:r>
      <w:r w:rsidR="00011984">
        <w:rPr>
          <w:rFonts w:ascii="Times New Roman" w:hAnsi="Times New Roman" w:cs="Times New Roman"/>
          <w:sz w:val="24"/>
          <w:szCs w:val="24"/>
          <w:lang w:val="uk-UA"/>
        </w:rPr>
        <w:t xml:space="preserve">на адресу </w:t>
      </w:r>
      <w:r w:rsidR="00CC395E">
        <w:rPr>
          <w:rFonts w:ascii="Times New Roman" w:hAnsi="Times New Roman" w:cs="Times New Roman"/>
          <w:sz w:val="24"/>
          <w:szCs w:val="24"/>
          <w:lang w:val="uk-UA"/>
        </w:rPr>
        <w:t>Центру соціальних служб для сім’ї, дітей та молоді</w:t>
      </w:r>
      <w:r w:rsidR="00D958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595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D95868">
        <w:rPr>
          <w:rFonts w:ascii="Times New Roman" w:hAnsi="Times New Roman" w:cs="Times New Roman"/>
          <w:sz w:val="24"/>
          <w:szCs w:val="24"/>
          <w:lang w:val="uk-UA"/>
        </w:rPr>
        <w:t>(дир. Н. Шевченко)</w:t>
      </w:r>
      <w:r w:rsidR="00CC395E">
        <w:rPr>
          <w:rFonts w:ascii="Times New Roman" w:hAnsi="Times New Roman" w:cs="Times New Roman"/>
          <w:sz w:val="24"/>
          <w:szCs w:val="24"/>
          <w:lang w:val="uk-UA"/>
        </w:rPr>
        <w:t xml:space="preserve"> до 20 грудня 2019 року та 20 грудня 2020 року.</w:t>
      </w:r>
    </w:p>
    <w:p w:rsidR="00CC395E" w:rsidRDefault="00EC1846" w:rsidP="00EE78E9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C395E">
        <w:rPr>
          <w:rFonts w:ascii="Times New Roman" w:hAnsi="Times New Roman" w:cs="Times New Roman"/>
          <w:sz w:val="24"/>
          <w:szCs w:val="24"/>
          <w:lang w:val="uk-UA"/>
        </w:rPr>
        <w:t>. Центру соціальних служб для сім’ї, дітей та молоді</w:t>
      </w:r>
      <w:r w:rsidR="006E0F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5868">
        <w:rPr>
          <w:rFonts w:ascii="Times New Roman" w:hAnsi="Times New Roman" w:cs="Times New Roman"/>
          <w:sz w:val="24"/>
          <w:szCs w:val="24"/>
          <w:lang w:val="uk-UA"/>
        </w:rPr>
        <w:t>надавати Обласному центру соціальних служб для сім’ї, дітей та молоді</w:t>
      </w:r>
      <w:r w:rsidR="00CC395E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інформації про стан виконання Плану заходів до 03 січня 2020 року та 05 січня 2021 року.</w:t>
      </w:r>
    </w:p>
    <w:p w:rsidR="008D695A" w:rsidRDefault="008D695A" w:rsidP="00EE78E9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Організацію виконання </w:t>
      </w:r>
      <w:r w:rsidR="005A55EC">
        <w:rPr>
          <w:rFonts w:ascii="Times New Roman" w:hAnsi="Times New Roman" w:cs="Times New Roman"/>
          <w:sz w:val="24"/>
          <w:szCs w:val="24"/>
          <w:lang w:val="uk-UA"/>
        </w:rPr>
        <w:t xml:space="preserve">даного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рішення покласти на відповідальних виконавців.</w:t>
      </w:r>
    </w:p>
    <w:p w:rsidR="00CC395E" w:rsidRDefault="008D695A" w:rsidP="00EE78E9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C184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C395E">
        <w:rPr>
          <w:rFonts w:ascii="Times New Roman" w:hAnsi="Times New Roman" w:cs="Times New Roman"/>
          <w:sz w:val="24"/>
          <w:szCs w:val="24"/>
          <w:lang w:val="uk-UA"/>
        </w:rPr>
        <w:t xml:space="preserve"> Контрол</w:t>
      </w:r>
      <w:r w:rsidR="001F1FB6">
        <w:rPr>
          <w:rFonts w:ascii="Times New Roman" w:hAnsi="Times New Roman" w:cs="Times New Roman"/>
          <w:sz w:val="24"/>
          <w:szCs w:val="24"/>
          <w:lang w:val="uk-UA"/>
        </w:rPr>
        <w:t>ь за виконанням даного ріше</w:t>
      </w:r>
      <w:r w:rsidR="00CC395E">
        <w:rPr>
          <w:rFonts w:ascii="Times New Roman" w:hAnsi="Times New Roman" w:cs="Times New Roman"/>
          <w:sz w:val="24"/>
          <w:szCs w:val="24"/>
          <w:lang w:val="uk-UA"/>
        </w:rPr>
        <w:t>ння покласти на секретаря Знам’янської міської</w:t>
      </w:r>
      <w:r w:rsidR="00B37E0F">
        <w:rPr>
          <w:rFonts w:ascii="Times New Roman" w:hAnsi="Times New Roman" w:cs="Times New Roman"/>
          <w:sz w:val="24"/>
          <w:szCs w:val="24"/>
          <w:lang w:val="uk-UA"/>
        </w:rPr>
        <w:t xml:space="preserve"> ради Клименко Н. М.</w:t>
      </w:r>
      <w:r w:rsidR="00CC39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C395E" w:rsidRDefault="00CC395E" w:rsidP="00EE78E9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1984" w:rsidRDefault="00011984" w:rsidP="00011984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1984" w:rsidRDefault="00011984" w:rsidP="00011984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1984" w:rsidRDefault="00011984" w:rsidP="00011984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395E" w:rsidRPr="00CC395E" w:rsidRDefault="00CC395E" w:rsidP="00CC395E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39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</w:t>
      </w:r>
      <w:r w:rsidR="00B37E0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C39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A252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B37E0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B37E0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C39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С. Філіпенко</w:t>
      </w:r>
    </w:p>
    <w:p w:rsidR="007B7C58" w:rsidRPr="007B7C58" w:rsidRDefault="007B7C58" w:rsidP="007B7C58">
      <w:pPr>
        <w:pStyle w:val="a4"/>
        <w:spacing w:after="0"/>
        <w:ind w:left="-63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4D0E" w:rsidRPr="004463AC" w:rsidRDefault="00724D0E" w:rsidP="00494DF0">
      <w:pPr>
        <w:ind w:left="-993"/>
        <w:rPr>
          <w:rFonts w:ascii="Times New Roman" w:hAnsi="Times New Roman" w:cs="Times New Roman"/>
          <w:sz w:val="24"/>
          <w:szCs w:val="24"/>
          <w:lang w:val="uk-UA"/>
        </w:rPr>
      </w:pPr>
    </w:p>
    <w:p w:rsidR="00D95868" w:rsidRDefault="00D95868" w:rsidP="001F1FB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F1FB6" w:rsidRDefault="001F1FB6" w:rsidP="001F1F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1846" w:rsidRDefault="00EC1846" w:rsidP="00E94F2E">
      <w:pPr>
        <w:spacing w:after="0"/>
        <w:ind w:left="425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6911" w:rsidRPr="004463AC" w:rsidRDefault="00011984" w:rsidP="00E94F2E">
      <w:pPr>
        <w:spacing w:after="0"/>
        <w:ind w:left="425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Додаток</w:t>
      </w:r>
    </w:p>
    <w:p w:rsidR="001F1FB6" w:rsidRDefault="00EE78E9" w:rsidP="00E94F2E">
      <w:pPr>
        <w:spacing w:after="0"/>
        <w:ind w:left="425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1F1FB6">
        <w:rPr>
          <w:rFonts w:ascii="Times New Roman" w:hAnsi="Times New Roman" w:cs="Times New Roman"/>
          <w:sz w:val="24"/>
          <w:szCs w:val="24"/>
          <w:lang w:val="uk-UA"/>
        </w:rPr>
        <w:t>до ріш</w:t>
      </w:r>
      <w:r w:rsidR="00011984">
        <w:rPr>
          <w:rFonts w:ascii="Times New Roman" w:hAnsi="Times New Roman" w:cs="Times New Roman"/>
          <w:sz w:val="24"/>
          <w:szCs w:val="24"/>
          <w:lang w:val="uk-UA"/>
        </w:rPr>
        <w:t xml:space="preserve">ення </w:t>
      </w:r>
      <w:r w:rsidR="001F1FB6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</w:p>
    <w:p w:rsidR="00E94F2E" w:rsidRPr="004463AC" w:rsidRDefault="001F1FB6" w:rsidP="00E94F2E">
      <w:pPr>
        <w:spacing w:after="0"/>
        <w:ind w:left="425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E94F2E" w:rsidRPr="004463AC">
        <w:rPr>
          <w:rFonts w:ascii="Times New Roman" w:hAnsi="Times New Roman" w:cs="Times New Roman"/>
          <w:sz w:val="24"/>
          <w:szCs w:val="24"/>
          <w:lang w:val="uk-UA"/>
        </w:rPr>
        <w:t>від _____ _____________</w:t>
      </w:r>
      <w:r w:rsidR="007F1C76" w:rsidRPr="004463AC">
        <w:rPr>
          <w:rFonts w:ascii="Times New Roman" w:hAnsi="Times New Roman" w:cs="Times New Roman"/>
          <w:sz w:val="24"/>
          <w:szCs w:val="24"/>
          <w:lang w:val="uk-UA"/>
        </w:rPr>
        <w:t xml:space="preserve"> 2019 </w:t>
      </w:r>
      <w:r w:rsidR="00E94F2E" w:rsidRPr="004463AC">
        <w:rPr>
          <w:rFonts w:ascii="Times New Roman" w:hAnsi="Times New Roman" w:cs="Times New Roman"/>
          <w:sz w:val="24"/>
          <w:szCs w:val="24"/>
          <w:lang w:val="uk-UA"/>
        </w:rPr>
        <w:t>року № ____</w:t>
      </w:r>
    </w:p>
    <w:p w:rsidR="00086911" w:rsidRPr="004463AC" w:rsidRDefault="00086911" w:rsidP="000869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6911" w:rsidRPr="004463AC" w:rsidRDefault="00086911" w:rsidP="000869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4DF0" w:rsidRPr="004463AC" w:rsidRDefault="00086911" w:rsidP="000869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63AC">
        <w:rPr>
          <w:rFonts w:ascii="Times New Roman" w:hAnsi="Times New Roman" w:cs="Times New Roman"/>
          <w:b/>
          <w:sz w:val="24"/>
          <w:szCs w:val="24"/>
          <w:lang w:val="uk-UA"/>
        </w:rPr>
        <w:t>МІСЬКИЙ ПЛАН ЗАХОДІВ</w:t>
      </w:r>
    </w:p>
    <w:p w:rsidR="00086911" w:rsidRPr="004463AC" w:rsidRDefault="00086911" w:rsidP="000869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63AC">
        <w:rPr>
          <w:rFonts w:ascii="Times New Roman" w:hAnsi="Times New Roman" w:cs="Times New Roman"/>
          <w:b/>
          <w:sz w:val="24"/>
          <w:szCs w:val="24"/>
          <w:lang w:val="uk-UA"/>
        </w:rPr>
        <w:t>на 2019-2020 роки з реалізації Стратегії державної політики</w:t>
      </w:r>
    </w:p>
    <w:p w:rsidR="00086911" w:rsidRPr="004463AC" w:rsidRDefault="00086911" w:rsidP="000869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63AC">
        <w:rPr>
          <w:rFonts w:ascii="Times New Roman" w:hAnsi="Times New Roman" w:cs="Times New Roman"/>
          <w:b/>
          <w:sz w:val="24"/>
          <w:szCs w:val="24"/>
          <w:lang w:val="uk-UA"/>
        </w:rPr>
        <w:t>щодо наркотиків на період до 2020 року</w:t>
      </w:r>
    </w:p>
    <w:p w:rsidR="00086911" w:rsidRPr="004463AC" w:rsidRDefault="00086911" w:rsidP="000869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10734" w:type="dxa"/>
        <w:tblInd w:w="-845" w:type="dxa"/>
        <w:tblLayout w:type="fixed"/>
        <w:tblLook w:val="04A0" w:firstRow="1" w:lastRow="0" w:firstColumn="1" w:lastColumn="0" w:noHBand="0" w:noVBand="1"/>
      </w:tblPr>
      <w:tblGrid>
        <w:gridCol w:w="518"/>
        <w:gridCol w:w="4830"/>
        <w:gridCol w:w="1984"/>
        <w:gridCol w:w="3402"/>
      </w:tblGrid>
      <w:tr w:rsidR="00494DF0" w:rsidRPr="004463AC" w:rsidTr="00EE78E9">
        <w:trPr>
          <w:trHeight w:val="92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DF0" w:rsidRPr="004463AC" w:rsidRDefault="00494DF0" w:rsidP="008F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>№ з/</w:t>
            </w:r>
            <w:proofErr w:type="gramStart"/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DF0" w:rsidRPr="004463AC" w:rsidRDefault="00494DF0" w:rsidP="008F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DF0" w:rsidRPr="004463AC" w:rsidRDefault="00494DF0" w:rsidP="008F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Строк </w:t>
            </w:r>
            <w:proofErr w:type="spellStart"/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F0" w:rsidRPr="00FA346F" w:rsidRDefault="00494DF0" w:rsidP="00F21E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4DF0" w:rsidRPr="00FA346F" w:rsidRDefault="00494DF0" w:rsidP="00FA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346F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</w:t>
            </w:r>
            <w:proofErr w:type="spellEnd"/>
            <w:r w:rsidRPr="00FA3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</w:t>
            </w:r>
            <w:proofErr w:type="spellStart"/>
            <w:r w:rsidRPr="00FA346F"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</w:t>
            </w:r>
            <w:proofErr w:type="spellEnd"/>
          </w:p>
        </w:tc>
      </w:tr>
      <w:tr w:rsidR="00494DF0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F0" w:rsidRPr="004463AC" w:rsidRDefault="00494DF0" w:rsidP="008F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F0" w:rsidRPr="004463AC" w:rsidRDefault="00494DF0" w:rsidP="008F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F0" w:rsidRPr="004463AC" w:rsidRDefault="00494DF0" w:rsidP="008F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F0" w:rsidRPr="004463AC" w:rsidRDefault="00494DF0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4DF0" w:rsidRPr="004463AC" w:rsidTr="00EC388E">
        <w:trPr>
          <w:trHeight w:val="328"/>
        </w:trPr>
        <w:tc>
          <w:tcPr>
            <w:tcW w:w="10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F0" w:rsidRPr="004463AC" w:rsidRDefault="00494DF0" w:rsidP="008F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І. </w:t>
            </w:r>
            <w:proofErr w:type="spellStart"/>
            <w:proofErr w:type="gramStart"/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>Проф</w:t>
            </w:r>
            <w:proofErr w:type="gramEnd"/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>ілактика</w:t>
            </w:r>
            <w:proofErr w:type="spellEnd"/>
            <w:r w:rsidR="006E0F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>наркозалежності</w:t>
            </w:r>
            <w:proofErr w:type="spellEnd"/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>запобігання</w:t>
            </w:r>
            <w:proofErr w:type="spellEnd"/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незаконному </w:t>
            </w:r>
            <w:proofErr w:type="spellStart"/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>вживанню</w:t>
            </w:r>
            <w:proofErr w:type="spellEnd"/>
            <w:r w:rsidR="006E0F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3AC">
              <w:rPr>
                <w:rFonts w:ascii="Times New Roman" w:hAnsi="Times New Roman" w:cs="Times New Roman"/>
                <w:b/>
                <w:sz w:val="24"/>
                <w:szCs w:val="24"/>
              </w:rPr>
              <w:t>наркотиків</w:t>
            </w:r>
            <w:proofErr w:type="spellEnd"/>
          </w:p>
        </w:tc>
      </w:tr>
      <w:tr w:rsidR="00494DF0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F0" w:rsidRPr="00B37E0F" w:rsidRDefault="00F21E92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F0" w:rsidRPr="004463AC" w:rsidRDefault="00FF546B" w:rsidP="00361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="006E0F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інформаційно-просвітницьких</w:t>
            </w:r>
            <w:proofErr w:type="spellEnd"/>
            <w:r w:rsidR="00EE7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тематичних</w:t>
            </w:r>
            <w:proofErr w:type="spellEnd"/>
            <w:r w:rsidR="00EE7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виставок</w:t>
            </w:r>
            <w:proofErr w:type="spellEnd"/>
            <w:r w:rsidR="00EE7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EE78E9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  <w:r w:rsidR="00EE78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78E9">
              <w:rPr>
                <w:rFonts w:ascii="Times New Roman" w:hAnsi="Times New Roman" w:cs="Times New Roman"/>
                <w:sz w:val="24"/>
                <w:szCs w:val="24"/>
              </w:rPr>
              <w:t>бесід</w:t>
            </w:r>
            <w:proofErr w:type="spellEnd"/>
            <w:r w:rsidR="00EE78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E7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="00EE7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запобігання</w:t>
            </w:r>
            <w:proofErr w:type="spellEnd"/>
            <w:r w:rsidR="00EE7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вживання</w:t>
            </w:r>
            <w:proofErr w:type="spellEnd"/>
            <w:r w:rsidR="00EE7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наркотичних</w:t>
            </w:r>
            <w:proofErr w:type="spellEnd"/>
            <w:r w:rsidR="006E0F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речовин</w:t>
            </w:r>
            <w:proofErr w:type="spellEnd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алкогольних</w:t>
            </w:r>
            <w:proofErr w:type="spellEnd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тютюнових</w:t>
            </w:r>
            <w:proofErr w:type="spellEnd"/>
            <w:r w:rsidR="00EE78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виробі</w:t>
            </w:r>
            <w:proofErr w:type="gram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02"/>
            </w:tblGrid>
            <w:tr w:rsidR="00B85698" w:rsidRPr="004463AC" w:rsidTr="00EE78E9">
              <w:trPr>
                <w:trHeight w:val="91"/>
              </w:trPr>
              <w:tc>
                <w:tcPr>
                  <w:tcW w:w="1702" w:type="dxa"/>
                </w:tcPr>
                <w:p w:rsidR="00B85698" w:rsidRPr="004463AC" w:rsidRDefault="00B85698" w:rsidP="00EE78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2019-2020 роки</w:t>
                  </w:r>
                </w:p>
              </w:tc>
            </w:tr>
          </w:tbl>
          <w:p w:rsidR="00494DF0" w:rsidRPr="004463AC" w:rsidRDefault="00494DF0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F0" w:rsidRPr="004463AC" w:rsidRDefault="00B37E0F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лізована</w:t>
            </w:r>
            <w:proofErr w:type="spellEnd"/>
            <w:r w:rsidR="00FF546B" w:rsidRPr="00446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546B" w:rsidRPr="004463AC">
              <w:rPr>
                <w:rFonts w:ascii="Times New Roman" w:hAnsi="Times New Roman" w:cs="Times New Roman"/>
                <w:sz w:val="24"/>
                <w:szCs w:val="24"/>
              </w:rPr>
              <w:t>бібліотечна</w:t>
            </w:r>
            <w:proofErr w:type="spellEnd"/>
            <w:r w:rsidR="00FF546B" w:rsidRPr="004463AC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</w:tr>
      <w:tr w:rsidR="000D295F" w:rsidRPr="00EC388E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0D295F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0D295F" w:rsidP="00B37E0F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інформаційно-роз’яснювальної роботи серед учнівської молоді  щодо ризиків потрапляння в залежність від наркотичних засобів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67"/>
            </w:tblGrid>
            <w:tr w:rsidR="00B85698" w:rsidRPr="004463AC" w:rsidTr="00EE78E9">
              <w:trPr>
                <w:trHeight w:val="68"/>
              </w:trPr>
              <w:tc>
                <w:tcPr>
                  <w:tcW w:w="1767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2019-2020 роки </w:t>
                  </w:r>
                </w:p>
              </w:tc>
            </w:tr>
          </w:tbl>
          <w:p w:rsidR="000D295F" w:rsidRPr="004463AC" w:rsidRDefault="000D295F" w:rsidP="00F408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0D295F" w:rsidP="00B37E0F">
            <w:pPr>
              <w:tabs>
                <w:tab w:val="center" w:pos="4819"/>
                <w:tab w:val="left" w:pos="6663"/>
                <w:tab w:val="right" w:pos="9639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38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="006E0F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38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</w:t>
            </w:r>
          </w:p>
        </w:tc>
      </w:tr>
      <w:tr w:rsidR="000D295F" w:rsidRPr="00EC388E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0D295F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712502" w:rsidP="00F408B1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постійно </w:t>
            </w:r>
            <w:r w:rsidR="000D295F"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діючої системи дієвої первинної профілактики серед учнів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8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19"/>
            </w:tblGrid>
            <w:tr w:rsidR="00B85698" w:rsidRPr="004463AC" w:rsidTr="00EE78E9">
              <w:trPr>
                <w:trHeight w:val="83"/>
              </w:trPr>
              <w:tc>
                <w:tcPr>
                  <w:tcW w:w="1819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2019-2020 роки </w:t>
                  </w:r>
                </w:p>
              </w:tc>
            </w:tr>
          </w:tbl>
          <w:p w:rsidR="000D295F" w:rsidRPr="004463AC" w:rsidRDefault="000D295F" w:rsidP="00F408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0D295F" w:rsidP="00B37E0F">
            <w:pPr>
              <w:ind w:left="3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38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="006E0F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38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</w:t>
            </w:r>
          </w:p>
        </w:tc>
      </w:tr>
      <w:tr w:rsidR="000D295F" w:rsidRPr="005673F5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0D295F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0D295F" w:rsidP="00F408B1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використання комплексного підходу працівників психологічної служби  та педагогічних працівників загальноосвітніх навчальних закладів у роботі з дітьми та батьками щодо питань збереження здоров’я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8"/>
            </w:tblGrid>
            <w:tr w:rsidR="00B85698" w:rsidRPr="004463AC" w:rsidTr="00EE78E9">
              <w:trPr>
                <w:trHeight w:val="105"/>
              </w:trPr>
              <w:tc>
                <w:tcPr>
                  <w:tcW w:w="1688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2019-2020 роки </w:t>
                  </w:r>
                </w:p>
              </w:tc>
            </w:tr>
          </w:tbl>
          <w:p w:rsidR="000D295F" w:rsidRPr="004463AC" w:rsidRDefault="000D295F" w:rsidP="00F408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ED" w:rsidRDefault="000D295F" w:rsidP="00D537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38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="006E0F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38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освіти,</w:t>
            </w:r>
            <w:r w:rsidR="006E0F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537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молоді, спорту та охорони здоров’я, </w:t>
            </w:r>
          </w:p>
          <w:p w:rsidR="000D295F" w:rsidRPr="004463AC" w:rsidRDefault="005673F5" w:rsidP="00F408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Центр соціальних служб для сім’ї, дітей та молоді</w:t>
            </w:r>
          </w:p>
        </w:tc>
      </w:tr>
      <w:tr w:rsidR="000D295F" w:rsidRPr="00EC388E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0D295F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D95868" w:rsidP="00F408B1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Сприяння</w:t>
            </w:r>
            <w:r w:rsidR="000D295F"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налагодженню співпраці з міжнародними та громадськими організаціями у сфері протидії поширенню наркоманії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49"/>
            </w:tblGrid>
            <w:tr w:rsidR="00B85698" w:rsidRPr="004463AC" w:rsidTr="00EE78E9">
              <w:trPr>
                <w:trHeight w:val="68"/>
              </w:trPr>
              <w:tc>
                <w:tcPr>
                  <w:tcW w:w="1649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2019-2020 роки </w:t>
                  </w:r>
                </w:p>
              </w:tc>
            </w:tr>
          </w:tbl>
          <w:p w:rsidR="000D295F" w:rsidRPr="004463AC" w:rsidRDefault="000D295F" w:rsidP="00F408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0D295F" w:rsidP="00B37E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38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="006E0F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38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</w:t>
            </w:r>
            <w:r w:rsidR="005673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0D295F" w:rsidRPr="004463AC" w:rsidTr="00B37E0F">
        <w:trPr>
          <w:trHeight w:val="8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B37E0F" w:rsidRDefault="004463AC" w:rsidP="00B37E0F">
            <w:r w:rsidRPr="00B37E0F">
              <w:t>6</w:t>
            </w:r>
            <w:r w:rsidR="00B37E0F" w:rsidRPr="00B37E0F"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27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73"/>
            </w:tblGrid>
            <w:tr w:rsidR="00B85698" w:rsidRPr="00B37E0F" w:rsidTr="00B37E0F">
              <w:trPr>
                <w:trHeight w:val="353"/>
              </w:trPr>
              <w:tc>
                <w:tcPr>
                  <w:tcW w:w="7273" w:type="dxa"/>
                </w:tcPr>
                <w:p w:rsidR="00B85698" w:rsidRPr="00B37E0F" w:rsidRDefault="00B85698" w:rsidP="00C77B25">
                  <w:pPr>
                    <w:ind w:right="25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Моніторинг</w:t>
                  </w:r>
                  <w:proofErr w:type="spellEnd"/>
                  <w:r w:rsidR="00EE78E9"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заходів</w:t>
                  </w:r>
                  <w:proofErr w:type="spellEnd"/>
                  <w:r w:rsidR="00EE78E9"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</w:t>
                  </w:r>
                  <w:proofErr w:type="gramEnd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ілактики</w:t>
                  </w:r>
                  <w:proofErr w:type="spellEnd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E78E9"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незаконного </w:t>
                  </w:r>
                  <w:proofErr w:type="spellStart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використання</w:t>
                  </w:r>
                  <w:proofErr w:type="spellEnd"/>
                  <w:r w:rsidR="00EE78E9"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психоактивних</w:t>
                  </w:r>
                  <w:proofErr w:type="spellEnd"/>
                  <w:r w:rsidR="00EE78E9"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речовин</w:t>
                  </w:r>
                  <w:proofErr w:type="spellEnd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77B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 </w:t>
                  </w:r>
                  <w:proofErr w:type="spellStart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лікарні</w:t>
                  </w:r>
                  <w:proofErr w:type="spellEnd"/>
                </w:p>
              </w:tc>
            </w:tr>
          </w:tbl>
          <w:p w:rsidR="000D295F" w:rsidRPr="00B37E0F" w:rsidRDefault="000D295F" w:rsidP="00B37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69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90"/>
            </w:tblGrid>
            <w:tr w:rsidR="00B85698" w:rsidRPr="00B37E0F" w:rsidTr="00B37E0F">
              <w:trPr>
                <w:trHeight w:val="65"/>
              </w:trPr>
              <w:tc>
                <w:tcPr>
                  <w:tcW w:w="1690" w:type="dxa"/>
                </w:tcPr>
                <w:p w:rsidR="00B85698" w:rsidRPr="00B37E0F" w:rsidRDefault="00B85698" w:rsidP="00B37E0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2019-2020 роки </w:t>
                  </w:r>
                </w:p>
              </w:tc>
            </w:tr>
          </w:tbl>
          <w:p w:rsidR="000D295F" w:rsidRPr="00B37E0F" w:rsidRDefault="000D295F" w:rsidP="00B37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26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66"/>
            </w:tblGrid>
            <w:tr w:rsidR="00C6692F" w:rsidRPr="00B37E0F" w:rsidTr="00B37E0F">
              <w:trPr>
                <w:trHeight w:val="225"/>
              </w:trPr>
              <w:tc>
                <w:tcPr>
                  <w:tcW w:w="3266" w:type="dxa"/>
                </w:tcPr>
                <w:p w:rsidR="00C6692F" w:rsidRPr="00B37E0F" w:rsidRDefault="009B3FF3" w:rsidP="00B37E0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КЗ «</w:t>
                  </w:r>
                  <w:proofErr w:type="spellStart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Знам’янська</w:t>
                  </w:r>
                  <w:proofErr w:type="spellEnd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міська</w:t>
                  </w:r>
                  <w:proofErr w:type="spellEnd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лікарня</w:t>
                  </w:r>
                  <w:proofErr w:type="spellEnd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ім</w:t>
                  </w:r>
                  <w:proofErr w:type="spellEnd"/>
                  <w:r w:rsidRPr="00B37E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А. В. Лисенка»</w:t>
                  </w:r>
                </w:p>
              </w:tc>
            </w:tr>
          </w:tbl>
          <w:p w:rsidR="000D295F" w:rsidRPr="00B37E0F" w:rsidRDefault="000D295F" w:rsidP="00B37E0F"/>
        </w:tc>
      </w:tr>
      <w:tr w:rsidR="000D295F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B37E0F" w:rsidRDefault="004463AC" w:rsidP="00F21E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73"/>
            </w:tblGrid>
            <w:tr w:rsidR="00C6692F" w:rsidRPr="004463AC" w:rsidTr="00EC388E">
              <w:trPr>
                <w:trHeight w:val="353"/>
              </w:trPr>
              <w:tc>
                <w:tcPr>
                  <w:tcW w:w="7273" w:type="dxa"/>
                </w:tcPr>
                <w:p w:rsidR="00C6692F" w:rsidRPr="004463AC" w:rsidRDefault="00C6692F" w:rsidP="00C77B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258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Висвітлення</w:t>
                  </w:r>
                  <w:proofErr w:type="spellEnd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засобах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масової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                                    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інформації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відомостей</w:t>
                  </w:r>
                  <w:proofErr w:type="spellEnd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про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небезпеки</w:t>
                  </w:r>
                  <w:proofErr w:type="spellEnd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proofErr w:type="gram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пов’язан</w:t>
                  </w:r>
                  <w:proofErr w:type="gramEnd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і</w:t>
                  </w:r>
                  <w:proofErr w:type="spellEnd"/>
                  <w:r w:rsidR="00C77B2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</w:t>
                  </w: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з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вживанням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наркотичних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речовин</w:t>
                  </w:r>
                  <w:proofErr w:type="spellEnd"/>
                </w:p>
              </w:tc>
            </w:tr>
          </w:tbl>
          <w:p w:rsidR="000D295F" w:rsidRPr="004463AC" w:rsidRDefault="000D295F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35"/>
            </w:tblGrid>
            <w:tr w:rsidR="00B85698" w:rsidRPr="004463AC" w:rsidTr="00EE78E9">
              <w:trPr>
                <w:trHeight w:val="107"/>
              </w:trPr>
              <w:tc>
                <w:tcPr>
                  <w:tcW w:w="1635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2019-2020 роки </w:t>
                  </w:r>
                </w:p>
              </w:tc>
            </w:tr>
          </w:tbl>
          <w:p w:rsidR="000D295F" w:rsidRPr="004463AC" w:rsidRDefault="000D295F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26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66"/>
            </w:tblGrid>
            <w:tr w:rsidR="00C6692F" w:rsidRPr="004463AC" w:rsidTr="00B37E0F">
              <w:trPr>
                <w:trHeight w:val="99"/>
              </w:trPr>
              <w:tc>
                <w:tcPr>
                  <w:tcW w:w="3266" w:type="dxa"/>
                </w:tcPr>
                <w:p w:rsidR="00C6692F" w:rsidRDefault="00B37E0F" w:rsidP="00C669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КЗ</w:t>
                  </w:r>
                  <w:r w:rsidR="009B3F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«</w:t>
                  </w:r>
                  <w:proofErr w:type="spellStart"/>
                  <w:r w:rsidR="009B3F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Знам’янська</w:t>
                  </w:r>
                  <w:proofErr w:type="spellEnd"/>
                  <w:r w:rsidR="009B3F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міська лікарня ім. А. В. Лисенка»</w:t>
                  </w:r>
                </w:p>
                <w:p w:rsidR="006305A9" w:rsidRPr="004463AC" w:rsidRDefault="006305A9" w:rsidP="00C669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0D295F" w:rsidRPr="004463AC" w:rsidRDefault="000D295F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698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8" w:rsidRPr="00B37E0F" w:rsidRDefault="004463AC" w:rsidP="00F21E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73"/>
            </w:tblGrid>
            <w:tr w:rsidR="00C6692F" w:rsidRPr="004463AC" w:rsidTr="00EC388E">
              <w:trPr>
                <w:trHeight w:val="479"/>
              </w:trPr>
              <w:tc>
                <w:tcPr>
                  <w:tcW w:w="7273" w:type="dxa"/>
                </w:tcPr>
                <w:p w:rsidR="00C6692F" w:rsidRPr="004463AC" w:rsidRDefault="00EE78E9" w:rsidP="00C669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Проведення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занять з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лікарями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                                                   </w:t>
                  </w:r>
                  <w:proofErr w:type="spellStart"/>
                  <w:r w:rsidR="00C6692F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медичним</w:t>
                  </w:r>
                  <w:proofErr w:type="spellEnd"/>
                  <w:r w:rsidR="00C6692F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персоналом </w:t>
                  </w:r>
                  <w:proofErr w:type="spellStart"/>
                  <w:r w:rsidR="00C6692F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щодо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="00C6692F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раннього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                                         </w:t>
                  </w:r>
                  <w:proofErr w:type="spellStart"/>
                  <w:r w:rsidR="00C6692F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виявлення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proofErr w:type="gramStart"/>
                  <w:r w:rsidR="00C6692F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осіб</w:t>
                  </w:r>
                  <w:proofErr w:type="spellEnd"/>
                  <w:proofErr w:type="gramEnd"/>
                  <w:r w:rsidR="00C6692F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C6692F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що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="00C6692F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вживають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="00C6692F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наркотичні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                                           </w:t>
                  </w:r>
                  <w:proofErr w:type="spellStart"/>
                  <w:r w:rsidR="00C6692F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речовини</w:t>
                  </w:r>
                  <w:proofErr w:type="spellEnd"/>
                  <w:r w:rsidR="00C6692F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. </w:t>
                  </w:r>
                </w:p>
              </w:tc>
            </w:tr>
          </w:tbl>
          <w:p w:rsidR="00B85698" w:rsidRPr="004463AC" w:rsidRDefault="00B85698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8"/>
            </w:tblGrid>
            <w:tr w:rsidR="00B85698" w:rsidRPr="004463AC" w:rsidTr="00EE78E9">
              <w:trPr>
                <w:trHeight w:val="67"/>
              </w:trPr>
              <w:tc>
                <w:tcPr>
                  <w:tcW w:w="1688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2019-2020 роки </w:t>
                  </w:r>
                </w:p>
              </w:tc>
            </w:tr>
          </w:tbl>
          <w:p w:rsidR="00B85698" w:rsidRPr="004463AC" w:rsidRDefault="00B85698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26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66"/>
            </w:tblGrid>
            <w:tr w:rsidR="00B37E0F" w:rsidRPr="004463AC" w:rsidTr="00B37E0F">
              <w:trPr>
                <w:trHeight w:val="828"/>
              </w:trPr>
              <w:tc>
                <w:tcPr>
                  <w:tcW w:w="3266" w:type="dxa"/>
                </w:tcPr>
                <w:p w:rsidR="00B37E0F" w:rsidRPr="004463AC" w:rsidRDefault="00B37E0F" w:rsidP="00C669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КЗ «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Знам’янська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міська лікарня ім. А. В. Лисенка»</w:t>
                  </w:r>
                </w:p>
              </w:tc>
            </w:tr>
          </w:tbl>
          <w:p w:rsidR="00B85698" w:rsidRPr="004463AC" w:rsidRDefault="00B85698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698" w:rsidRPr="005A55E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8" w:rsidRPr="00B37E0F" w:rsidRDefault="00AA686F" w:rsidP="00F21E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98" w:rsidRPr="00361DE0" w:rsidRDefault="00361DE0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заходів інформаційного, освітнього та виховного характеру, зокрема в місцях дозвілля дітей та молоді, у тому числі під час оздоровлення </w:t>
            </w:r>
            <w:r w:rsidR="006356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дітей протягом </w:t>
            </w:r>
            <w:r w:rsidR="006356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роботи пришкільних таборів з денним перебуванням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(лекцій, бесід тощо)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8"/>
            </w:tblGrid>
            <w:tr w:rsidR="00B85698" w:rsidRPr="004463AC" w:rsidTr="00EE78E9">
              <w:trPr>
                <w:trHeight w:val="88"/>
              </w:trPr>
              <w:tc>
                <w:tcPr>
                  <w:tcW w:w="1688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2019-2020 роки </w:t>
                  </w:r>
                </w:p>
              </w:tc>
            </w:tr>
          </w:tbl>
          <w:p w:rsidR="00B85698" w:rsidRPr="004463AC" w:rsidRDefault="00B85698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B6" w:rsidRDefault="001339CC" w:rsidP="001F1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r w:rsidR="005673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4463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1FB6" w:rsidRDefault="005673F5" w:rsidP="001F1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</w:t>
            </w:r>
            <w:r w:rsidR="00133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молоді, спорту та охорони здоров’я, </w:t>
            </w:r>
          </w:p>
          <w:p w:rsidR="00B85698" w:rsidRPr="001339CC" w:rsidRDefault="001339CC" w:rsidP="001F1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міська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лікарня ім. А. В. Лисенка», </w:t>
            </w:r>
            <w:proofErr w:type="spellStart"/>
            <w:r w:rsidR="00D90E1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Знам’янське</w:t>
            </w:r>
            <w:proofErr w:type="spellEnd"/>
            <w:r w:rsidR="00D90E1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районне лабораторне відділення,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Центр соціальних служб для сім’ї, дітей та молоді, Знам’янський </w:t>
            </w:r>
            <w:r w:rsidR="00B37E0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ВП ГУНП  в Кіровоградській області</w:t>
            </w:r>
            <w:r w:rsidR="00D90E1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Знам’янський МРВ </w:t>
            </w:r>
            <w:proofErr w:type="spellStart"/>
            <w:r w:rsidR="00D90E1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пробації</w:t>
            </w:r>
            <w:proofErr w:type="spellEnd"/>
            <w:r w:rsidR="00D90E1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філії ДУ «Центр </w:t>
            </w:r>
            <w:proofErr w:type="spellStart"/>
            <w:r w:rsidR="00D90E1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пробації</w:t>
            </w:r>
            <w:proofErr w:type="spellEnd"/>
            <w:r w:rsidR="00D90E1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 в Кіровоградській обл</w:t>
            </w:r>
            <w:r w:rsidR="00B37E0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асті</w:t>
            </w:r>
          </w:p>
        </w:tc>
      </w:tr>
      <w:tr w:rsidR="0063564F" w:rsidRPr="00712502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4F" w:rsidRPr="00B37E0F" w:rsidRDefault="0063564F" w:rsidP="00F21E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4F" w:rsidRDefault="0063564F" w:rsidP="00D90E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профілактичних бесід з особами, засудженими без позбавлення волі</w:t>
            </w:r>
            <w:r w:rsidR="00712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D90E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особами, які умовно-достроково звільнились з місць позбавлення волі у разі їхнього звернення до відповідних закладів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4F" w:rsidRPr="0063564F" w:rsidRDefault="00D90E16" w:rsidP="00B856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2019-2020 роки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02" w:rsidRDefault="00D90E16" w:rsidP="00F21E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Знам’янський МРВ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пробації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філії ДУ «Центр </w:t>
            </w:r>
            <w:proofErr w:type="spellStart"/>
            <w:r w:rsidR="00B37E0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пробації</w:t>
            </w:r>
            <w:proofErr w:type="spellEnd"/>
            <w:r w:rsidR="00B37E0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 в Кіровоградській обл</w:t>
            </w:r>
            <w:r w:rsidR="00B37E0F" w:rsidRPr="00B37E0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</w:p>
          <w:p w:rsidR="0063564F" w:rsidRPr="00D90E16" w:rsidRDefault="00D90E16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Центр соціальних служб для сім’ї, дітей та молоді</w:t>
            </w:r>
          </w:p>
        </w:tc>
      </w:tr>
      <w:tr w:rsidR="00FC0580" w:rsidRPr="00D90E16" w:rsidTr="00B37E0F">
        <w:trPr>
          <w:trHeight w:val="93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0" w:rsidRDefault="00FC0580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0" w:rsidRPr="00FC0580" w:rsidRDefault="00712502" w:rsidP="009D52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інформації батькам</w:t>
            </w:r>
            <w:r w:rsidR="00FC0580" w:rsidRPr="00FC05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питань ризиків залежностей під час здійснення соціального відвідування </w:t>
            </w:r>
          </w:p>
          <w:p w:rsidR="00FC0580" w:rsidRDefault="00FC0580" w:rsidP="00D90E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0" w:rsidRPr="00FC0580" w:rsidRDefault="00FC0580" w:rsidP="00B856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2019-2020 роки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80" w:rsidRDefault="00FC0580" w:rsidP="00F21E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Центр соціальних служб для сім’ї, дітей та молоді</w:t>
            </w:r>
          </w:p>
        </w:tc>
      </w:tr>
      <w:tr w:rsidR="009F7003" w:rsidRPr="00D90E16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03" w:rsidRDefault="009F7003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03" w:rsidRPr="009F7003" w:rsidRDefault="009F7003" w:rsidP="009D52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7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індивідуальних консультацій отримувача</w:t>
            </w:r>
            <w:r w:rsidR="00712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 послуг в рамках роботи ЦСССДМ</w:t>
            </w:r>
            <w:r w:rsidRPr="009F7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метою розповсюдження інформації </w:t>
            </w:r>
            <w:r w:rsidRPr="009F7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пропрофілактику наркоманії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03" w:rsidRDefault="009F7003" w:rsidP="00B856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2019-2020 роки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03" w:rsidRDefault="008055FB" w:rsidP="00F21E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Центр соціальних служб для сім’ї, дітей та молоді</w:t>
            </w:r>
          </w:p>
        </w:tc>
      </w:tr>
      <w:tr w:rsidR="008055FB" w:rsidRPr="00D90E16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FB" w:rsidRDefault="00B37E0F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FB" w:rsidRDefault="008055FB" w:rsidP="009D52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групових заходів з метою профілактики негативних явищ серед учнівської молоді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FB" w:rsidRPr="004463AC" w:rsidRDefault="008055FB" w:rsidP="00B856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2019-2020 роки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FB" w:rsidRDefault="008055FB" w:rsidP="00F21E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Центр соціальних служб для сім’ї, дітей та молоді</w:t>
            </w:r>
          </w:p>
        </w:tc>
      </w:tr>
      <w:tr w:rsidR="008055FB" w:rsidRPr="00D90E16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FB" w:rsidRDefault="008055FB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FB" w:rsidRPr="009F7003" w:rsidRDefault="008055FB" w:rsidP="009D52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Розповсюдження акцидентної продукції з профілактики наркоманії під час проведення групових заходів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FB" w:rsidRDefault="008055FB" w:rsidP="00B856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2019-2020 роки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FB" w:rsidRDefault="008055FB" w:rsidP="00F21E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Центр соціальних служб для сім’ї, дітей та молоді</w:t>
            </w:r>
          </w:p>
        </w:tc>
      </w:tr>
      <w:tr w:rsidR="000D295F" w:rsidRPr="00D90E16" w:rsidTr="00EC388E">
        <w:trPr>
          <w:trHeight w:val="328"/>
        </w:trPr>
        <w:tc>
          <w:tcPr>
            <w:tcW w:w="10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95F" w:rsidRPr="00AA686F" w:rsidRDefault="000D295F" w:rsidP="008F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68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ІІ. Лікування та реабілітація осіб з психічними та поведінковими розладами внаслідок вживання </w:t>
            </w:r>
            <w:proofErr w:type="spellStart"/>
            <w:r w:rsidRPr="00AA68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психоактивних</w:t>
            </w:r>
            <w:proofErr w:type="spellEnd"/>
            <w:r w:rsidRPr="00AA68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речовин</w:t>
            </w:r>
          </w:p>
        </w:tc>
      </w:tr>
      <w:tr w:rsidR="000D295F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4F22E6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27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73"/>
            </w:tblGrid>
            <w:tr w:rsidR="004F22E6" w:rsidRPr="00EC388E" w:rsidTr="00B37E0F">
              <w:trPr>
                <w:trHeight w:val="479"/>
              </w:trPr>
              <w:tc>
                <w:tcPr>
                  <w:tcW w:w="7273" w:type="dxa"/>
                </w:tcPr>
                <w:p w:rsidR="004F22E6" w:rsidRPr="00EC388E" w:rsidRDefault="004F22E6" w:rsidP="00C77B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258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D90E1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Продов</w:t>
                  </w:r>
                  <w:r w:rsidR="00712502" w:rsidRPr="00EC38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ж</w:t>
                  </w:r>
                  <w:r w:rsidR="0071250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ення</w:t>
                  </w:r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r w:rsidRPr="00EC38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впровадження</w:t>
                  </w:r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r w:rsidRPr="00EC38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стандартів</w:t>
                  </w:r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                                   </w:t>
                  </w:r>
                  <w:r w:rsidRPr="00EC38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медичної</w:t>
                  </w:r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r w:rsidRPr="00EC38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допомоги особам з психічними та</w:t>
                  </w:r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  </w:t>
                  </w:r>
                  <w:r w:rsidRPr="00EC38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поведінковими</w:t>
                  </w:r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r w:rsidRPr="00EC38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розладами</w:t>
                  </w:r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r w:rsidRPr="00EC38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внаслідок</w:t>
                  </w:r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r w:rsidRPr="00EC38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вживання</w:t>
                  </w:r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</w:t>
                  </w:r>
                  <w:proofErr w:type="spellStart"/>
                  <w:r w:rsidRPr="00EC38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психоактивних</w:t>
                  </w:r>
                  <w:proofErr w:type="spellEnd"/>
                  <w:r w:rsidR="00C77B2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r w:rsidRPr="00EC38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речовин. </w:t>
                  </w:r>
                </w:p>
              </w:tc>
            </w:tr>
          </w:tbl>
          <w:p w:rsidR="000D295F" w:rsidRPr="00EC388E" w:rsidRDefault="000D295F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53"/>
            </w:tblGrid>
            <w:tr w:rsidR="00B85698" w:rsidRPr="004463AC" w:rsidTr="00EE78E9">
              <w:trPr>
                <w:trHeight w:val="83"/>
              </w:trPr>
              <w:tc>
                <w:tcPr>
                  <w:tcW w:w="1753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38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2019-2020 роки </w:t>
                  </w:r>
                </w:p>
              </w:tc>
            </w:tr>
          </w:tbl>
          <w:p w:rsidR="000D295F" w:rsidRPr="004463AC" w:rsidRDefault="000D295F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9B3FF3" w:rsidRDefault="009B3FF3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міська лікарня ім. А. В. Лисенка»</w:t>
            </w:r>
          </w:p>
        </w:tc>
      </w:tr>
      <w:tr w:rsidR="000D295F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4F22E6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27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73"/>
            </w:tblGrid>
            <w:tr w:rsidR="004F22E6" w:rsidRPr="004463AC" w:rsidTr="00B37E0F">
              <w:trPr>
                <w:trHeight w:val="479"/>
              </w:trPr>
              <w:tc>
                <w:tcPr>
                  <w:tcW w:w="7273" w:type="dxa"/>
                </w:tcPr>
                <w:p w:rsidR="004F22E6" w:rsidRDefault="00712502" w:rsidP="004F22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Н</w:t>
                  </w:r>
                  <w:proofErr w:type="spellStart"/>
                  <w:r w:rsidR="004F22E6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адання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="004F22E6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послуг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="004F22E6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психосоціального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                                                           </w:t>
                  </w:r>
                  <w:proofErr w:type="spellStart"/>
                  <w:r w:rsidR="004F22E6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супроводу</w:t>
                  </w:r>
                  <w:proofErr w:type="spellEnd"/>
                  <w:r w:rsidR="004F22E6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для </w:t>
                  </w:r>
                  <w:proofErr w:type="spellStart"/>
                  <w:r w:rsidR="004F22E6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пацієнтів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</w:t>
                  </w:r>
                  <w:proofErr w:type="spellStart"/>
                  <w:r w:rsidR="004F22E6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програми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="004F22E6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замісної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="004F22E6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підтримувальної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</w:t>
                  </w:r>
                  <w:proofErr w:type="spellStart"/>
                  <w:r w:rsidR="004F22E6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терапії</w:t>
                  </w:r>
                  <w:proofErr w:type="spellEnd"/>
                  <w:r w:rsidR="004F22E6"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(ЗПТ) </w:t>
                  </w:r>
                </w:p>
                <w:p w:rsidR="006E0F12" w:rsidRPr="006E0F12" w:rsidRDefault="006E0F12" w:rsidP="004F22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0D295F" w:rsidRPr="004463AC" w:rsidRDefault="000D295F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40"/>
            </w:tblGrid>
            <w:tr w:rsidR="00B85698" w:rsidRPr="004463AC" w:rsidTr="00EE78E9">
              <w:trPr>
                <w:trHeight w:val="88"/>
              </w:trPr>
              <w:tc>
                <w:tcPr>
                  <w:tcW w:w="1740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2019-2020 роки </w:t>
                  </w:r>
                </w:p>
              </w:tc>
            </w:tr>
          </w:tbl>
          <w:p w:rsidR="000D295F" w:rsidRPr="004463AC" w:rsidRDefault="000D295F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F" w:rsidRPr="004463AC" w:rsidRDefault="009B3FF3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міська лікарня ім. А. В. Лисенка»</w:t>
            </w:r>
          </w:p>
        </w:tc>
      </w:tr>
      <w:tr w:rsidR="00B33C5A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5A" w:rsidRPr="004463AC" w:rsidRDefault="004F22E6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27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73"/>
            </w:tblGrid>
            <w:tr w:rsidR="004F22E6" w:rsidRPr="004463AC" w:rsidTr="00B37E0F">
              <w:trPr>
                <w:trHeight w:val="480"/>
              </w:trPr>
              <w:tc>
                <w:tcPr>
                  <w:tcW w:w="7273" w:type="dxa"/>
                </w:tcPr>
                <w:p w:rsidR="004F22E6" w:rsidRPr="004463AC" w:rsidRDefault="004F22E6" w:rsidP="00C77B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258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Надання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комплексних</w:t>
                  </w:r>
                  <w:proofErr w:type="spellEnd"/>
                  <w:r w:rsidR="00A11D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послуг</w:t>
                  </w:r>
                  <w:proofErr w:type="spellEnd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з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медичного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                                       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обслуговування</w:t>
                  </w:r>
                  <w:proofErr w:type="spellEnd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і </w:t>
                  </w:r>
                  <w:proofErr w:type="spellStart"/>
                  <w:proofErr w:type="gram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соц</w:t>
                  </w:r>
                  <w:proofErr w:type="gramEnd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іальних</w:t>
                  </w:r>
                  <w:proofErr w:type="spellEnd"/>
                  <w:r w:rsidR="00A11D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послуг</w:t>
                  </w:r>
                  <w:proofErr w:type="spellEnd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                        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пов’язаних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із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зниженням</w:t>
                  </w:r>
                  <w:proofErr w:type="spellEnd"/>
                  <w:r w:rsidR="00EE78E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ризику</w:t>
                  </w:r>
                  <w:proofErr w:type="spellEnd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і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запобіганням</w:t>
                  </w:r>
                  <w:proofErr w:type="spellEnd"/>
                  <w:r w:rsidR="00C77B2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 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поширенню</w:t>
                  </w:r>
                  <w:proofErr w:type="spellEnd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ВІЛ-</w:t>
                  </w:r>
                  <w:proofErr w:type="spellStart"/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інфекції</w:t>
                  </w:r>
                  <w:proofErr w:type="spellEnd"/>
                </w:p>
              </w:tc>
            </w:tr>
          </w:tbl>
          <w:p w:rsidR="00B33C5A" w:rsidRPr="004463AC" w:rsidRDefault="00B33C5A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75"/>
            </w:tblGrid>
            <w:tr w:rsidR="00B85698" w:rsidRPr="004463AC" w:rsidTr="00EE78E9">
              <w:trPr>
                <w:trHeight w:val="114"/>
              </w:trPr>
              <w:tc>
                <w:tcPr>
                  <w:tcW w:w="1675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2019-2020 роки </w:t>
                  </w:r>
                </w:p>
              </w:tc>
            </w:tr>
          </w:tbl>
          <w:p w:rsidR="00B33C5A" w:rsidRPr="004463AC" w:rsidRDefault="00B33C5A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326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66"/>
            </w:tblGrid>
            <w:tr w:rsidR="004F22E6" w:rsidRPr="004463AC" w:rsidTr="00A11DCF">
              <w:trPr>
                <w:trHeight w:val="352"/>
              </w:trPr>
              <w:tc>
                <w:tcPr>
                  <w:tcW w:w="3266" w:type="dxa"/>
                </w:tcPr>
                <w:p w:rsidR="00EE78E9" w:rsidRPr="00EE78E9" w:rsidRDefault="00A11DCF" w:rsidP="00B37E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КЗ «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Знам’янська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міська лікарня ім. А. В. Лисенка»               </w:t>
                  </w:r>
                </w:p>
              </w:tc>
            </w:tr>
          </w:tbl>
          <w:p w:rsidR="00B33C5A" w:rsidRPr="004463AC" w:rsidRDefault="00B33C5A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C5A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5A" w:rsidRPr="004463AC" w:rsidRDefault="004F22E6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E6" w:rsidRPr="004463AC" w:rsidRDefault="004F22E6" w:rsidP="004F22E6">
            <w:pPr>
              <w:pStyle w:val="Default"/>
              <w:rPr>
                <w:lang w:val="uk-UA"/>
              </w:rPr>
            </w:pPr>
            <w:r w:rsidRPr="004463AC">
              <w:rPr>
                <w:lang w:val="uk-UA"/>
              </w:rPr>
              <w:t xml:space="preserve">Проведення оцінки потреб у профілактиці вживання </w:t>
            </w:r>
            <w:proofErr w:type="spellStart"/>
            <w:r w:rsidRPr="004463AC">
              <w:rPr>
                <w:lang w:val="uk-UA"/>
              </w:rPr>
              <w:t>психоактивних</w:t>
            </w:r>
            <w:proofErr w:type="spellEnd"/>
            <w:r w:rsidRPr="004463AC">
              <w:rPr>
                <w:lang w:val="uk-UA"/>
              </w:rPr>
              <w:t xml:space="preserve"> речовин та лікування замісною підтримувальною терапією з метою максимального охоплення споживачів наркотиків, у тому числі ін’єкційних, відповідними програмами </w:t>
            </w:r>
          </w:p>
          <w:p w:rsidR="00B33C5A" w:rsidRPr="004463AC" w:rsidRDefault="00B33C5A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53"/>
            </w:tblGrid>
            <w:tr w:rsidR="00B85698" w:rsidRPr="004463AC" w:rsidTr="00EE78E9">
              <w:trPr>
                <w:trHeight w:val="108"/>
              </w:trPr>
              <w:tc>
                <w:tcPr>
                  <w:tcW w:w="1753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2019-2020 роки </w:t>
                  </w:r>
                </w:p>
              </w:tc>
            </w:tr>
          </w:tbl>
          <w:p w:rsidR="00B33C5A" w:rsidRPr="004463AC" w:rsidRDefault="00B33C5A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E6" w:rsidRPr="004463AC" w:rsidRDefault="009B3FF3" w:rsidP="004F22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міська лікарня ім. А. В. Лисенка»</w:t>
            </w:r>
          </w:p>
          <w:p w:rsidR="00B33C5A" w:rsidRPr="004463AC" w:rsidRDefault="00B33C5A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C5A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5A" w:rsidRPr="004463AC" w:rsidRDefault="004F22E6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E6" w:rsidRPr="004463AC" w:rsidRDefault="004F22E6" w:rsidP="004F22E6">
            <w:pPr>
              <w:pStyle w:val="Default"/>
              <w:rPr>
                <w:lang w:val="uk-UA"/>
              </w:rPr>
            </w:pPr>
            <w:r w:rsidRPr="004463AC">
              <w:rPr>
                <w:lang w:val="uk-UA"/>
              </w:rPr>
              <w:t xml:space="preserve">Проведення інформаційної роботи з формування у споживачів ін’єкційних наркотиків навичок безпечної поведінки, </w:t>
            </w:r>
            <w:r w:rsidRPr="004463AC">
              <w:rPr>
                <w:lang w:val="uk-UA"/>
              </w:rPr>
              <w:lastRenderedPageBreak/>
              <w:t xml:space="preserve">усвідомлення </w:t>
            </w:r>
            <w:r w:rsidR="003E0B13">
              <w:rPr>
                <w:lang w:val="uk-UA"/>
              </w:rPr>
              <w:t>ризику зараження ВІЛ інфекцією,</w:t>
            </w:r>
            <w:r w:rsidRPr="004463AC">
              <w:rPr>
                <w:lang w:val="uk-UA"/>
              </w:rPr>
              <w:t xml:space="preserve"> відповідальності за власне здоров’я </w:t>
            </w:r>
          </w:p>
          <w:p w:rsidR="00B33C5A" w:rsidRPr="004463AC" w:rsidRDefault="00B33C5A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8"/>
            </w:tblGrid>
            <w:tr w:rsidR="00B85698" w:rsidRPr="004463AC" w:rsidTr="00EE78E9">
              <w:trPr>
                <w:trHeight w:val="101"/>
              </w:trPr>
              <w:tc>
                <w:tcPr>
                  <w:tcW w:w="1688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2019-2020 роки </w:t>
                  </w:r>
                </w:p>
              </w:tc>
            </w:tr>
          </w:tbl>
          <w:p w:rsidR="00B33C5A" w:rsidRPr="004463AC" w:rsidRDefault="00B33C5A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5A" w:rsidRDefault="006305A9" w:rsidP="00F21E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міська лікарня ім. А. В. Лисенка»</w:t>
            </w:r>
          </w:p>
          <w:p w:rsidR="006305A9" w:rsidRPr="006305A9" w:rsidRDefault="006305A9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D295F" w:rsidRPr="00695F38" w:rsidTr="00EC388E">
        <w:trPr>
          <w:trHeight w:val="328"/>
        </w:trPr>
        <w:tc>
          <w:tcPr>
            <w:tcW w:w="10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95F" w:rsidRPr="00695F38" w:rsidRDefault="000D295F" w:rsidP="008F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5F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ІІІ. Запобігання незаконному вживанню наркотичних засобів</w:t>
            </w:r>
          </w:p>
        </w:tc>
      </w:tr>
      <w:tr w:rsidR="00B33C5A" w:rsidRPr="00EC388E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5A" w:rsidRPr="004463AC" w:rsidRDefault="00B33C5A" w:rsidP="00F408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5A" w:rsidRPr="004463AC" w:rsidRDefault="00B33C5A" w:rsidP="00F408B1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роз’яснювальної роботи щодо негативних наслідків вживання наркотичних засобів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22"/>
            </w:tblGrid>
            <w:tr w:rsidR="00B85698" w:rsidRPr="004463AC" w:rsidTr="00EE78E9">
              <w:trPr>
                <w:trHeight w:val="91"/>
              </w:trPr>
              <w:tc>
                <w:tcPr>
                  <w:tcW w:w="1622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2019-2020 роки </w:t>
                  </w:r>
                </w:p>
              </w:tc>
            </w:tr>
          </w:tbl>
          <w:p w:rsidR="00B33C5A" w:rsidRPr="004463AC" w:rsidRDefault="00B33C5A" w:rsidP="00F408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5A" w:rsidRPr="004463AC" w:rsidRDefault="00EE78E9" w:rsidP="00B37E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</w:t>
            </w:r>
            <w:r w:rsidR="00B33C5A" w:rsidRPr="00EC38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світи</w:t>
            </w:r>
          </w:p>
        </w:tc>
      </w:tr>
      <w:tr w:rsidR="00B33C5A" w:rsidRPr="00B37E0F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5A" w:rsidRPr="004463AC" w:rsidRDefault="00B33C5A" w:rsidP="00F408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5A" w:rsidRPr="004463AC" w:rsidRDefault="004F22E6" w:rsidP="00F408B1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  <w:r w:rsidR="00B33C5A"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інформаційних акцій з питань протидії поширення наркоманії та злочинності, пов’язаної з незаконним обігом наркотичних засобів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8"/>
            </w:tblGrid>
            <w:tr w:rsidR="00B85698" w:rsidRPr="004463AC" w:rsidTr="004F68CE">
              <w:trPr>
                <w:trHeight w:val="86"/>
              </w:trPr>
              <w:tc>
                <w:tcPr>
                  <w:tcW w:w="1688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2019-2020 роки </w:t>
                  </w:r>
                </w:p>
              </w:tc>
            </w:tr>
          </w:tbl>
          <w:p w:rsidR="00B33C5A" w:rsidRPr="004463AC" w:rsidRDefault="00B33C5A" w:rsidP="00F408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13" w:rsidRDefault="00B33C5A" w:rsidP="003E0B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F1F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E0B1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Знам’янський </w:t>
            </w:r>
            <w:r w:rsidR="00B37E0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ВП ГУНП  в Кіровоградській області</w:t>
            </w:r>
          </w:p>
          <w:p w:rsidR="00B33C5A" w:rsidRPr="004463AC" w:rsidRDefault="00B33C5A" w:rsidP="001F1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33C5A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5A" w:rsidRPr="004463AC" w:rsidRDefault="004F22E6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2E6" w:rsidRPr="00EC388E" w:rsidRDefault="004F22E6" w:rsidP="004F22E6">
            <w:pPr>
              <w:pStyle w:val="Default"/>
              <w:rPr>
                <w:lang w:val="uk-UA"/>
              </w:rPr>
            </w:pPr>
            <w:r w:rsidRPr="00EC388E">
              <w:rPr>
                <w:lang w:val="uk-UA"/>
              </w:rPr>
              <w:t>Проведення</w:t>
            </w:r>
            <w:r w:rsidR="004F68CE">
              <w:rPr>
                <w:lang w:val="uk-UA"/>
              </w:rPr>
              <w:t xml:space="preserve"> </w:t>
            </w:r>
            <w:r w:rsidRPr="00EC388E">
              <w:rPr>
                <w:lang w:val="uk-UA"/>
              </w:rPr>
              <w:t>оцінки потреби у лікарських</w:t>
            </w:r>
            <w:r w:rsidR="004F68CE">
              <w:rPr>
                <w:lang w:val="uk-UA"/>
              </w:rPr>
              <w:t xml:space="preserve"> </w:t>
            </w:r>
            <w:r w:rsidRPr="00EC388E">
              <w:rPr>
                <w:lang w:val="uk-UA"/>
              </w:rPr>
              <w:t>засобах, що</w:t>
            </w:r>
            <w:r w:rsidR="004F68CE">
              <w:rPr>
                <w:lang w:val="uk-UA"/>
              </w:rPr>
              <w:t xml:space="preserve"> </w:t>
            </w:r>
            <w:r w:rsidRPr="00EC388E">
              <w:rPr>
                <w:lang w:val="uk-UA"/>
              </w:rPr>
              <w:t>містять</w:t>
            </w:r>
            <w:r w:rsidR="004F68CE">
              <w:rPr>
                <w:lang w:val="uk-UA"/>
              </w:rPr>
              <w:t xml:space="preserve"> </w:t>
            </w:r>
            <w:r w:rsidRPr="00EC388E">
              <w:rPr>
                <w:lang w:val="uk-UA"/>
              </w:rPr>
              <w:t>наркотичні</w:t>
            </w:r>
            <w:r w:rsidR="004F68CE">
              <w:rPr>
                <w:lang w:val="uk-UA"/>
              </w:rPr>
              <w:t xml:space="preserve"> </w:t>
            </w:r>
            <w:r w:rsidRPr="00EC388E">
              <w:rPr>
                <w:lang w:val="uk-UA"/>
              </w:rPr>
              <w:t>засоби, психотропні</w:t>
            </w:r>
            <w:r w:rsidR="004F68CE">
              <w:rPr>
                <w:lang w:val="uk-UA"/>
              </w:rPr>
              <w:t xml:space="preserve"> </w:t>
            </w:r>
            <w:r w:rsidRPr="00EC388E">
              <w:rPr>
                <w:lang w:val="uk-UA"/>
              </w:rPr>
              <w:t>речовини і прекурсори</w:t>
            </w:r>
          </w:p>
          <w:p w:rsidR="00B33C5A" w:rsidRPr="00EC388E" w:rsidRDefault="00B33C5A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10"/>
            </w:tblGrid>
            <w:tr w:rsidR="00B85698" w:rsidRPr="004463AC" w:rsidTr="004F68CE">
              <w:trPr>
                <w:trHeight w:val="82"/>
              </w:trPr>
              <w:tc>
                <w:tcPr>
                  <w:tcW w:w="1610" w:type="dxa"/>
                </w:tcPr>
                <w:p w:rsidR="00B85698" w:rsidRPr="004463AC" w:rsidRDefault="00B8569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38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</w:t>
                  </w: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2019-2020 роки </w:t>
                  </w:r>
                </w:p>
              </w:tc>
            </w:tr>
          </w:tbl>
          <w:p w:rsidR="00B33C5A" w:rsidRPr="004463AC" w:rsidRDefault="00B33C5A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5A" w:rsidRPr="004463AC" w:rsidRDefault="006305A9" w:rsidP="004F2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міська лікарня ім. А. В. Лисенка»</w:t>
            </w:r>
          </w:p>
        </w:tc>
      </w:tr>
      <w:tr w:rsidR="00695F38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4463AC" w:rsidRDefault="00695F38" w:rsidP="00F408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695F38" w:rsidRDefault="00695F38" w:rsidP="00F408B1">
            <w:pPr>
              <w:pStyle w:val="Default"/>
              <w:rPr>
                <w:lang w:val="uk-UA"/>
              </w:rPr>
            </w:pPr>
            <w:r w:rsidRPr="00695F38">
              <w:rPr>
                <w:rFonts w:eastAsia="Calibri"/>
                <w:shd w:val="clear" w:color="auto" w:fill="FFFFFF"/>
                <w:lang w:val="uk-UA"/>
              </w:rPr>
              <w:t>С</w:t>
            </w:r>
            <w:proofErr w:type="spellStart"/>
            <w:r w:rsidRPr="00695F38">
              <w:rPr>
                <w:rFonts w:eastAsia="Calibri"/>
                <w:shd w:val="clear" w:color="auto" w:fill="FFFFFF"/>
              </w:rPr>
              <w:t>півробітництво</w:t>
            </w:r>
            <w:proofErr w:type="spellEnd"/>
            <w:r w:rsidR="004F68CE">
              <w:rPr>
                <w:rFonts w:eastAsia="Calibri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695F38">
              <w:rPr>
                <w:rFonts w:eastAsia="Calibri"/>
                <w:shd w:val="clear" w:color="auto" w:fill="FFFFFF"/>
              </w:rPr>
              <w:t>правоохоронних</w:t>
            </w:r>
            <w:proofErr w:type="spellEnd"/>
            <w:r w:rsidR="004F68CE">
              <w:rPr>
                <w:rFonts w:eastAsia="Calibri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695F38">
              <w:rPr>
                <w:rFonts w:eastAsia="Calibri"/>
                <w:shd w:val="clear" w:color="auto" w:fill="FFFFFF"/>
              </w:rPr>
              <w:t>органів</w:t>
            </w:r>
            <w:proofErr w:type="spellEnd"/>
            <w:r w:rsidRPr="00695F38">
              <w:rPr>
                <w:rFonts w:eastAsia="Calibri"/>
                <w:shd w:val="clear" w:color="auto" w:fill="FFFFFF"/>
              </w:rPr>
              <w:t xml:space="preserve"> з органами </w:t>
            </w:r>
            <w:proofErr w:type="spellStart"/>
            <w:r w:rsidRPr="00695F38">
              <w:rPr>
                <w:rFonts w:eastAsia="Calibri"/>
                <w:shd w:val="clear" w:color="auto" w:fill="FFFFFF"/>
              </w:rPr>
              <w:t>місцевого</w:t>
            </w:r>
            <w:proofErr w:type="spellEnd"/>
            <w:r w:rsidR="004F68CE">
              <w:rPr>
                <w:rFonts w:eastAsia="Calibri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695F38">
              <w:rPr>
                <w:rFonts w:eastAsia="Calibri"/>
                <w:shd w:val="clear" w:color="auto" w:fill="FFFFFF"/>
              </w:rPr>
              <w:t>самоврядування</w:t>
            </w:r>
            <w:proofErr w:type="spellEnd"/>
            <w:r w:rsidRPr="00695F38">
              <w:rPr>
                <w:rFonts w:eastAsia="Calibri"/>
                <w:shd w:val="clear" w:color="auto" w:fill="FFFFFF"/>
              </w:rPr>
              <w:t xml:space="preserve"> та </w:t>
            </w:r>
            <w:proofErr w:type="spellStart"/>
            <w:r w:rsidRPr="00695F38">
              <w:rPr>
                <w:rFonts w:eastAsia="Calibri"/>
                <w:shd w:val="clear" w:color="auto" w:fill="FFFFFF"/>
              </w:rPr>
              <w:t>громадськістю</w:t>
            </w:r>
            <w:proofErr w:type="spellEnd"/>
            <w:r w:rsidRPr="00695F38">
              <w:rPr>
                <w:rFonts w:eastAsia="Calibri"/>
                <w:shd w:val="clear" w:color="auto" w:fill="FFFFFF"/>
              </w:rPr>
              <w:t xml:space="preserve"> у </w:t>
            </w:r>
            <w:proofErr w:type="spellStart"/>
            <w:r w:rsidRPr="00695F38">
              <w:rPr>
                <w:rFonts w:eastAsia="Calibri"/>
                <w:shd w:val="clear" w:color="auto" w:fill="FFFFFF"/>
              </w:rPr>
              <w:t>проведенні</w:t>
            </w:r>
            <w:proofErr w:type="spellEnd"/>
            <w:r w:rsidRPr="00695F38">
              <w:rPr>
                <w:rFonts w:eastAsia="Calibri"/>
                <w:shd w:val="clear" w:color="auto" w:fill="FFFFFF"/>
              </w:rPr>
              <w:t xml:space="preserve"> комплексу </w:t>
            </w:r>
            <w:proofErr w:type="spellStart"/>
            <w:r w:rsidRPr="00695F38">
              <w:rPr>
                <w:rFonts w:eastAsia="Calibri"/>
                <w:shd w:val="clear" w:color="auto" w:fill="FFFFFF"/>
              </w:rPr>
              <w:t>соціальних</w:t>
            </w:r>
            <w:proofErr w:type="spellEnd"/>
            <w:r w:rsidRPr="00695F38">
              <w:rPr>
                <w:rFonts w:eastAsia="Calibri"/>
                <w:shd w:val="clear" w:color="auto" w:fill="FFFFFF"/>
              </w:rPr>
              <w:t>, медико-</w:t>
            </w:r>
            <w:proofErr w:type="spellStart"/>
            <w:r w:rsidRPr="00695F38">
              <w:rPr>
                <w:rFonts w:eastAsia="Calibri"/>
                <w:shd w:val="clear" w:color="auto" w:fill="FFFFFF"/>
              </w:rPr>
              <w:t>профілактичних</w:t>
            </w:r>
            <w:proofErr w:type="spellEnd"/>
            <w:r w:rsidR="004F68CE">
              <w:rPr>
                <w:rFonts w:eastAsia="Calibri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695F38">
              <w:rPr>
                <w:rFonts w:eastAsia="Calibri"/>
                <w:shd w:val="clear" w:color="auto" w:fill="FFFFFF"/>
              </w:rPr>
              <w:t>заходів</w:t>
            </w:r>
            <w:proofErr w:type="spellEnd"/>
            <w:r w:rsidRPr="00695F38">
              <w:rPr>
                <w:rFonts w:eastAsia="Calibri"/>
                <w:shd w:val="clear" w:color="auto" w:fill="FFFFFF"/>
              </w:rPr>
              <w:t xml:space="preserve"> на </w:t>
            </w:r>
            <w:proofErr w:type="spellStart"/>
            <w:r w:rsidRPr="00695F38">
              <w:rPr>
                <w:rFonts w:eastAsia="Calibri"/>
                <w:shd w:val="clear" w:color="auto" w:fill="FFFFFF"/>
              </w:rPr>
              <w:t>території</w:t>
            </w:r>
            <w:proofErr w:type="spellEnd"/>
            <w:r w:rsidR="004F68CE">
              <w:rPr>
                <w:rFonts w:eastAsia="Calibri"/>
                <w:shd w:val="clear" w:color="auto" w:fill="FFFFFF"/>
                <w:lang w:val="uk-UA"/>
              </w:rPr>
              <w:t xml:space="preserve"> </w:t>
            </w:r>
            <w:r w:rsidRPr="00695F38">
              <w:rPr>
                <w:rFonts w:eastAsia="Calibri"/>
                <w:shd w:val="clear" w:color="auto" w:fill="FFFFFF"/>
                <w:lang w:val="uk-UA"/>
              </w:rPr>
              <w:t>міста.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4463AC" w:rsidRDefault="00695F38" w:rsidP="00F40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2019-2020 роки </w:t>
            </w:r>
          </w:p>
          <w:p w:rsidR="00695F38" w:rsidRPr="004463AC" w:rsidRDefault="00695F38" w:rsidP="00F40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B6" w:rsidRDefault="00695F38" w:rsidP="001F1FB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Знам’янський</w:t>
            </w:r>
            <w:r w:rsidR="00B37E0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ВП ГУНП  в Кіровоградській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</w:p>
          <w:p w:rsidR="00695F38" w:rsidRDefault="00695F38" w:rsidP="001F1FB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міська лікарня ім. А. В. Лисенка», </w:t>
            </w:r>
          </w:p>
          <w:p w:rsidR="001F1FB6" w:rsidRPr="004F68CE" w:rsidRDefault="001F1FB6" w:rsidP="001F1FB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68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молоді, спорту та охорони здоров’я</w:t>
            </w:r>
          </w:p>
        </w:tc>
      </w:tr>
      <w:tr w:rsidR="00695F38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6E60C2" w:rsidRDefault="006E60C2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B37E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695F38" w:rsidRDefault="00712502" w:rsidP="00695F3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Вжиття заходів, спрямованих </w:t>
            </w:r>
            <w:r w:rsidR="00695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ліквідацію надписів рекламного характеру з розповсюдження наркотичних речовин, у разі виявлення таких надпи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 на фасадах споруд, парканах</w:t>
            </w:r>
            <w:r w:rsidR="00695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тощо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80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05"/>
            </w:tblGrid>
            <w:tr w:rsidR="00695F38" w:rsidRPr="004463AC" w:rsidTr="004F68CE">
              <w:trPr>
                <w:trHeight w:val="113"/>
              </w:trPr>
              <w:tc>
                <w:tcPr>
                  <w:tcW w:w="1805" w:type="dxa"/>
                </w:tcPr>
                <w:p w:rsidR="00695F38" w:rsidRPr="004463AC" w:rsidRDefault="00695F3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2019-2020 роки </w:t>
                  </w:r>
                </w:p>
              </w:tc>
            </w:tr>
          </w:tbl>
          <w:p w:rsidR="00695F38" w:rsidRPr="004463AC" w:rsidRDefault="00695F38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4463AC" w:rsidRDefault="00695F38" w:rsidP="00695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Знам’янський</w:t>
            </w:r>
            <w:r w:rsidR="00A252A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ВП ГУНП  в Кіровоградській області</w:t>
            </w:r>
            <w:r w:rsidR="00FE33C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FE33CF" w:rsidRPr="00FE33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Управління</w:t>
            </w:r>
            <w:proofErr w:type="spellEnd"/>
            <w:r w:rsidR="004F68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FE33CF" w:rsidRPr="00FE33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містобудування</w:t>
            </w:r>
            <w:proofErr w:type="spellEnd"/>
            <w:r w:rsidR="00FE33CF" w:rsidRPr="00FE33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FE33CF" w:rsidRPr="00FE33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архітектури</w:t>
            </w:r>
            <w:proofErr w:type="spellEnd"/>
            <w:r w:rsidR="00FE33CF" w:rsidRPr="00FE33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="00FE33CF" w:rsidRPr="00FE33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житлово-комунального</w:t>
            </w:r>
            <w:proofErr w:type="spellEnd"/>
            <w:r w:rsidR="004F68C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="00FE33CF" w:rsidRPr="00FE33C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господарства</w:t>
            </w:r>
            <w:proofErr w:type="spellEnd"/>
          </w:p>
        </w:tc>
      </w:tr>
      <w:tr w:rsidR="00695F38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6E60C2" w:rsidRDefault="006E60C2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A252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AF6A48" w:rsidRDefault="00AF6A48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Удосконалення механізму міжвідомчого співробітництва у сфері протидії поширенню наркоманії шляхом обміну інформацією, досвідом роботи, проведенням спільних заходів.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75"/>
            </w:tblGrid>
            <w:tr w:rsidR="00695F38" w:rsidRPr="004463AC" w:rsidTr="004F68CE">
              <w:trPr>
                <w:trHeight w:val="94"/>
              </w:trPr>
              <w:tc>
                <w:tcPr>
                  <w:tcW w:w="1675" w:type="dxa"/>
                </w:tcPr>
                <w:p w:rsidR="00695F38" w:rsidRPr="004463AC" w:rsidRDefault="00695F3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2019-2020 роки </w:t>
                  </w:r>
                </w:p>
              </w:tc>
            </w:tr>
          </w:tbl>
          <w:p w:rsidR="00695F38" w:rsidRPr="004463AC" w:rsidRDefault="00695F38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1F1FB6" w:rsidRDefault="00AF6A48" w:rsidP="001F1FB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0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</w:t>
            </w:r>
            <w:r w:rsidR="00A252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ВП ГУНП  в Кіровоградській області</w:t>
            </w:r>
            <w:r w:rsidRPr="00630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A252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</w:t>
            </w:r>
            <w:r w:rsidRPr="00630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КЗ «</w:t>
            </w:r>
            <w:proofErr w:type="spellStart"/>
            <w:r w:rsidRPr="00630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 w:rsidRPr="00630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лікарня ім. А. В. Лисенка»,</w:t>
            </w:r>
            <w:r w:rsidRPr="001F1FB6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="00630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координаційна рада</w:t>
            </w:r>
            <w:r w:rsidR="0063014C" w:rsidRPr="00630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питань профілактики наркоманії  і протидії злочинності, пов’язаної з незаконним обігом наркотичних засобів, психотропних речовин  та прекурсорів, та запобіганню </w:t>
            </w:r>
            <w:r w:rsidR="0063014C" w:rsidRPr="00873F12">
              <w:rPr>
                <w:rFonts w:ascii="Times New Roman" w:hAnsi="Times New Roman" w:cs="Times New Roman"/>
                <w:sz w:val="24"/>
                <w:szCs w:val="24"/>
              </w:rPr>
              <w:t>ВІЛ-</w:t>
            </w:r>
            <w:proofErr w:type="spellStart"/>
            <w:r w:rsidR="0063014C" w:rsidRPr="00873F12">
              <w:rPr>
                <w:rFonts w:ascii="Times New Roman" w:hAnsi="Times New Roman" w:cs="Times New Roman"/>
                <w:sz w:val="24"/>
                <w:szCs w:val="24"/>
              </w:rPr>
              <w:t>інфекції</w:t>
            </w:r>
            <w:proofErr w:type="spellEnd"/>
            <w:r w:rsidR="0063014C" w:rsidRPr="00873F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3014C" w:rsidRPr="00873F12">
              <w:rPr>
                <w:rFonts w:ascii="Times New Roman" w:hAnsi="Times New Roman" w:cs="Times New Roman"/>
                <w:sz w:val="24"/>
                <w:szCs w:val="24"/>
              </w:rPr>
              <w:t>СНІДу</w:t>
            </w:r>
            <w:proofErr w:type="spellEnd"/>
          </w:p>
        </w:tc>
      </w:tr>
      <w:tr w:rsidR="00695F38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6E60C2" w:rsidRDefault="006E60C2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A252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6E60C2" w:rsidRDefault="006E60C2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Запобігання ввезенню наркотиків, перевезенню до пунктів постачання, їх вирощуванню, виробництву, незаконному розповсюдженню у великих та особливо великих розмірах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7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80"/>
            </w:tblGrid>
            <w:tr w:rsidR="00695F38" w:rsidRPr="004463AC" w:rsidTr="0063014C">
              <w:trPr>
                <w:trHeight w:val="76"/>
              </w:trPr>
              <w:tc>
                <w:tcPr>
                  <w:tcW w:w="1780" w:type="dxa"/>
                </w:tcPr>
                <w:p w:rsidR="00695F38" w:rsidRPr="004463AC" w:rsidRDefault="00695F3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2019-2020 роки </w:t>
                  </w:r>
                </w:p>
              </w:tc>
            </w:tr>
          </w:tbl>
          <w:p w:rsidR="00695F38" w:rsidRPr="004463AC" w:rsidRDefault="00695F38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4463AC" w:rsidRDefault="006E60C2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Знам’янський ВП ГУНП  в </w:t>
            </w:r>
            <w:r w:rsidR="00A252A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Кіровоградській області</w:t>
            </w:r>
          </w:p>
        </w:tc>
      </w:tr>
      <w:tr w:rsidR="00695F38" w:rsidRPr="004463AC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AA686F" w:rsidRDefault="00AA686F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A252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7C3892" w:rsidRDefault="007C3892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ефективної координації дій суб’єктів боротьби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наркозлочинністю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чіткого розподілу сфер відповідальності, оволодіння новими методами виявлення та розслідування злочинів, зокрема з використанням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компю’терних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мереж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27"/>
            </w:tblGrid>
            <w:tr w:rsidR="00695F38" w:rsidRPr="004463AC" w:rsidTr="0063014C">
              <w:trPr>
                <w:trHeight w:val="79"/>
              </w:trPr>
              <w:tc>
                <w:tcPr>
                  <w:tcW w:w="1727" w:type="dxa"/>
                </w:tcPr>
                <w:p w:rsidR="00695F38" w:rsidRPr="004463AC" w:rsidRDefault="00695F38" w:rsidP="00B856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463A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2019-2020 роки </w:t>
                  </w:r>
                </w:p>
              </w:tc>
            </w:tr>
          </w:tbl>
          <w:p w:rsidR="00695F38" w:rsidRPr="004463AC" w:rsidRDefault="00695F38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38" w:rsidRPr="004463AC" w:rsidRDefault="007C3892" w:rsidP="00F21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Знам’янський ВП ГУНП  в Кіровоградській обл</w:t>
            </w:r>
            <w:r w:rsidR="00A252A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асті</w:t>
            </w:r>
          </w:p>
        </w:tc>
      </w:tr>
      <w:tr w:rsidR="0056068E" w:rsidRPr="0056068E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E" w:rsidRDefault="0063014C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A252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E" w:rsidRDefault="0056068E" w:rsidP="0056068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кваліфікації службовців підрозділів державних органів боротьби з незаконним обігом наркотиків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E" w:rsidRPr="007C3892" w:rsidRDefault="00F30168" w:rsidP="00B856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2019-2020 роки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E" w:rsidRDefault="0056068E" w:rsidP="005606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Знам’янський ВП ГУНП  в Кіровоградській обл</w:t>
            </w:r>
            <w:r w:rsidR="00A252A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асті</w:t>
            </w:r>
          </w:p>
        </w:tc>
      </w:tr>
      <w:tr w:rsidR="0056068E" w:rsidRPr="0056068E" w:rsidTr="00EE78E9">
        <w:trPr>
          <w:trHeight w:val="3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E" w:rsidRDefault="0056068E" w:rsidP="00F21E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630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A252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E" w:rsidRDefault="00F30168" w:rsidP="0056068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здійснення заходів посилення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боротьби з відмиванням грошей, отриманих від злочинної діяльності, пов’язаної з незаконним обігом наркотиків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E" w:rsidRPr="007C3892" w:rsidRDefault="00F30168" w:rsidP="00B856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6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2019-2020 роки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E" w:rsidRDefault="00F30168" w:rsidP="005606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Знам’янський ВП ГУНП 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Кіровоградській обл</w:t>
            </w:r>
            <w:r w:rsidR="00A252A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асті</w:t>
            </w:r>
          </w:p>
        </w:tc>
      </w:tr>
    </w:tbl>
    <w:p w:rsidR="005A55EC" w:rsidRDefault="005A55EC" w:rsidP="00F21E92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5A55EC" w:rsidRPr="00C06FFA" w:rsidRDefault="005A55EC" w:rsidP="00F21E9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6F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Керуюча справами                                         </w:t>
      </w:r>
      <w:r w:rsidR="00C06F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C06F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І. Ратушна</w:t>
      </w:r>
    </w:p>
    <w:sectPr w:rsidR="005A55EC" w:rsidRPr="00C06FFA" w:rsidSect="0071250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1F8F"/>
    <w:multiLevelType w:val="hybridMultilevel"/>
    <w:tmpl w:val="6BAE51CC"/>
    <w:lvl w:ilvl="0" w:tplc="735854F4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>
    <w:nsid w:val="78C730C9"/>
    <w:multiLevelType w:val="hybridMultilevel"/>
    <w:tmpl w:val="2BCA5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6357"/>
    <w:rsid w:val="00011984"/>
    <w:rsid w:val="0004203B"/>
    <w:rsid w:val="00086911"/>
    <w:rsid w:val="000D295F"/>
    <w:rsid w:val="001339CC"/>
    <w:rsid w:val="00166B92"/>
    <w:rsid w:val="00190887"/>
    <w:rsid w:val="001F1FB6"/>
    <w:rsid w:val="00214688"/>
    <w:rsid w:val="00221730"/>
    <w:rsid w:val="002D3281"/>
    <w:rsid w:val="00321DC0"/>
    <w:rsid w:val="00361DE0"/>
    <w:rsid w:val="003836C2"/>
    <w:rsid w:val="00390155"/>
    <w:rsid w:val="003E0B13"/>
    <w:rsid w:val="003E347B"/>
    <w:rsid w:val="00430A5D"/>
    <w:rsid w:val="004463AC"/>
    <w:rsid w:val="00463DF1"/>
    <w:rsid w:val="00494DF0"/>
    <w:rsid w:val="004F22E6"/>
    <w:rsid w:val="004F68CE"/>
    <w:rsid w:val="0056068E"/>
    <w:rsid w:val="005673F5"/>
    <w:rsid w:val="00595AE6"/>
    <w:rsid w:val="005A55EC"/>
    <w:rsid w:val="005B7EC3"/>
    <w:rsid w:val="0060595B"/>
    <w:rsid w:val="0063014C"/>
    <w:rsid w:val="006305A9"/>
    <w:rsid w:val="0063564F"/>
    <w:rsid w:val="00695F38"/>
    <w:rsid w:val="006E0F12"/>
    <w:rsid w:val="006E60C2"/>
    <w:rsid w:val="00712502"/>
    <w:rsid w:val="00724D0E"/>
    <w:rsid w:val="0078246F"/>
    <w:rsid w:val="007B7C58"/>
    <w:rsid w:val="007C233B"/>
    <w:rsid w:val="007C3892"/>
    <w:rsid w:val="007E2A08"/>
    <w:rsid w:val="007F1C76"/>
    <w:rsid w:val="008055FB"/>
    <w:rsid w:val="008D695A"/>
    <w:rsid w:val="008F505F"/>
    <w:rsid w:val="00926814"/>
    <w:rsid w:val="00957F88"/>
    <w:rsid w:val="00961331"/>
    <w:rsid w:val="009B3FF3"/>
    <w:rsid w:val="009B75AE"/>
    <w:rsid w:val="009D526C"/>
    <w:rsid w:val="009F7003"/>
    <w:rsid w:val="00A11DCF"/>
    <w:rsid w:val="00A205B7"/>
    <w:rsid w:val="00A252AB"/>
    <w:rsid w:val="00A537C2"/>
    <w:rsid w:val="00AA686F"/>
    <w:rsid w:val="00AF65AD"/>
    <w:rsid w:val="00AF6A48"/>
    <w:rsid w:val="00B33C5A"/>
    <w:rsid w:val="00B37E0F"/>
    <w:rsid w:val="00B85698"/>
    <w:rsid w:val="00B949A8"/>
    <w:rsid w:val="00C06FFA"/>
    <w:rsid w:val="00C15146"/>
    <w:rsid w:val="00C6692F"/>
    <w:rsid w:val="00C77B25"/>
    <w:rsid w:val="00CC395E"/>
    <w:rsid w:val="00D26357"/>
    <w:rsid w:val="00D36D8B"/>
    <w:rsid w:val="00D537ED"/>
    <w:rsid w:val="00D90E16"/>
    <w:rsid w:val="00D95868"/>
    <w:rsid w:val="00D96CA6"/>
    <w:rsid w:val="00DB3E15"/>
    <w:rsid w:val="00E80961"/>
    <w:rsid w:val="00E94F2E"/>
    <w:rsid w:val="00EC1846"/>
    <w:rsid w:val="00EC388E"/>
    <w:rsid w:val="00EE78E9"/>
    <w:rsid w:val="00F21E92"/>
    <w:rsid w:val="00F30168"/>
    <w:rsid w:val="00F408B1"/>
    <w:rsid w:val="00F60CD7"/>
    <w:rsid w:val="00F92A8E"/>
    <w:rsid w:val="00FA346F"/>
    <w:rsid w:val="00FC0580"/>
    <w:rsid w:val="00FE33CF"/>
    <w:rsid w:val="00FF5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85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">
    <w:name w:val="Знак Знак4"/>
    <w:basedOn w:val="a"/>
    <w:rsid w:val="00695F38"/>
    <w:pPr>
      <w:spacing w:after="0" w:line="240" w:lineRule="auto"/>
    </w:pPr>
    <w:rPr>
      <w:rFonts w:ascii="Verdana" w:eastAsia="Times New Roman" w:hAnsi="Verdana" w:cs="Verdana"/>
      <w:color w:val="262626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7B7C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2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A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85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0DEDC-4B44-419E-B306-3C49C0D7A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2019-06-14T08:54:00Z</cp:lastPrinted>
  <dcterms:created xsi:type="dcterms:W3CDTF">2019-06-14T08:42:00Z</dcterms:created>
  <dcterms:modified xsi:type="dcterms:W3CDTF">2019-06-25T06:35:00Z</dcterms:modified>
</cp:coreProperties>
</file>