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5A40" w:rsidRPr="004D3AE6" w:rsidRDefault="00B75A40" w:rsidP="00B75A40">
      <w:pPr>
        <w:shd w:val="clear" w:color="auto" w:fill="FFFFFF"/>
        <w:jc w:val="center"/>
        <w:rPr>
          <w:b/>
          <w:i/>
          <w:sz w:val="28"/>
          <w:szCs w:val="28"/>
          <w:lang w:val="uk-UA"/>
        </w:rPr>
      </w:pPr>
      <w:bookmarkStart w:id="0" w:name="_GoBack"/>
      <w:bookmarkEnd w:id="0"/>
      <w:r w:rsidRPr="004D3AE6">
        <w:rPr>
          <w:b/>
          <w:i/>
          <w:sz w:val="28"/>
          <w:szCs w:val="28"/>
          <w:lang w:val="uk-UA"/>
        </w:rPr>
        <w:t>ХАРАКТЕРИСТИКА ПОТЕНЦІАЛУ МІСТА</w:t>
      </w:r>
    </w:p>
    <w:p w:rsidR="00B75A40" w:rsidRPr="004D3AE6" w:rsidRDefault="00B75A40" w:rsidP="00B75A40">
      <w:pPr>
        <w:shd w:val="clear" w:color="auto" w:fill="FFFFFF"/>
        <w:jc w:val="center"/>
        <w:rPr>
          <w:b/>
          <w:i/>
          <w:sz w:val="28"/>
          <w:szCs w:val="28"/>
          <w:lang w:val="uk-UA"/>
        </w:rPr>
      </w:pPr>
    </w:p>
    <w:p w:rsidR="00B75A40" w:rsidRPr="004D3AE6" w:rsidRDefault="00B75A40" w:rsidP="00B75A40">
      <w:pPr>
        <w:shd w:val="clear" w:color="auto" w:fill="FFFFFF"/>
        <w:rPr>
          <w:b/>
          <w:lang w:val="uk-UA"/>
        </w:rPr>
      </w:pPr>
      <w:r w:rsidRPr="004D3AE6">
        <w:rPr>
          <w:b/>
          <w:i/>
          <w:lang w:val="uk-UA"/>
        </w:rPr>
        <w:t xml:space="preserve">Назва міста: </w:t>
      </w:r>
      <w:r w:rsidRPr="004D3AE6">
        <w:rPr>
          <w:b/>
          <w:lang w:val="uk-UA"/>
        </w:rPr>
        <w:t>місто Знам’янка</w:t>
      </w:r>
    </w:p>
    <w:p w:rsidR="00B75A40" w:rsidRPr="004D3AE6" w:rsidRDefault="00B75A40" w:rsidP="00B75A40">
      <w:pPr>
        <w:rPr>
          <w:b/>
          <w:bCs/>
          <w:i/>
          <w:color w:val="000000"/>
          <w:lang w:val="uk-UA"/>
        </w:rPr>
      </w:pPr>
      <w:r w:rsidRPr="004D3AE6">
        <w:rPr>
          <w:b/>
          <w:bCs/>
          <w:i/>
          <w:color w:val="000000"/>
          <w:lang w:val="uk-UA"/>
        </w:rPr>
        <w:t>Контактна інформація:</w:t>
      </w:r>
    </w:p>
    <w:p w:rsidR="00B75A40" w:rsidRPr="004D3AE6" w:rsidRDefault="00B75A40" w:rsidP="00B75A40">
      <w:pPr>
        <w:rPr>
          <w:lang w:val="uk-UA"/>
        </w:rPr>
      </w:pPr>
      <w:r w:rsidRPr="004D3AE6">
        <w:rPr>
          <w:color w:val="000000"/>
          <w:lang w:val="uk-UA"/>
        </w:rPr>
        <w:t>27400, Кіровоградська обл</w:t>
      </w:r>
      <w:r w:rsidR="004D3AE6" w:rsidRPr="004D3AE6">
        <w:rPr>
          <w:color w:val="000000"/>
          <w:lang w:val="uk-UA"/>
        </w:rPr>
        <w:t>асть</w:t>
      </w:r>
      <w:r w:rsidRPr="004D3AE6">
        <w:rPr>
          <w:color w:val="000000"/>
          <w:lang w:val="uk-UA"/>
        </w:rPr>
        <w:t xml:space="preserve">, м.Знам'янка, вул.Михайла Грушевського, 19 </w:t>
      </w:r>
      <w:r w:rsidRPr="004D3AE6">
        <w:rPr>
          <w:color w:val="000000"/>
          <w:lang w:val="uk-UA"/>
        </w:rPr>
        <w:br/>
        <w:t>Тел.: (05233) 2-20-22, 2-20-82, 2-20-18</w:t>
      </w:r>
      <w:r w:rsidRPr="004D3AE6">
        <w:rPr>
          <w:color w:val="000000"/>
          <w:lang w:val="uk-UA"/>
        </w:rPr>
        <w:br/>
        <w:t>Факс: (05233) 2-38-55</w:t>
      </w:r>
      <w:r w:rsidRPr="004D3AE6">
        <w:rPr>
          <w:color w:val="000000"/>
          <w:lang w:val="uk-UA"/>
        </w:rPr>
        <w:br/>
        <w:t xml:space="preserve">E-mail: </w:t>
      </w:r>
      <w:r w:rsidRPr="004D3AE6">
        <w:rPr>
          <w:color w:val="0000FF"/>
          <w:spacing w:val="-3"/>
          <w:lang w:val="uk-UA"/>
        </w:rPr>
        <w:t xml:space="preserve"> </w:t>
      </w:r>
      <w:hyperlink r:id="rId8" w:history="1">
        <w:r w:rsidRPr="004D3AE6">
          <w:rPr>
            <w:color w:val="0B2D75"/>
            <w:lang w:val="en-US"/>
          </w:rPr>
          <w:t>mznam</w:t>
        </w:r>
        <w:r w:rsidRPr="004D3AE6">
          <w:rPr>
            <w:color w:val="0B2D75"/>
            <w:lang w:val="uk-UA"/>
          </w:rPr>
          <w:t>@</w:t>
        </w:r>
        <w:r w:rsidRPr="004D3AE6">
          <w:rPr>
            <w:color w:val="0B2D75"/>
            <w:lang w:val="en-US"/>
          </w:rPr>
          <w:t>zn</w:t>
        </w:r>
        <w:r w:rsidRPr="004D3AE6">
          <w:rPr>
            <w:color w:val="0B2D75"/>
            <w:lang w:val="uk-UA"/>
          </w:rPr>
          <w:t>-</w:t>
        </w:r>
        <w:r w:rsidRPr="004D3AE6">
          <w:rPr>
            <w:color w:val="0B2D75"/>
            <w:lang w:val="en-US"/>
          </w:rPr>
          <w:t>rada</w:t>
        </w:r>
        <w:r w:rsidRPr="004D3AE6">
          <w:rPr>
            <w:color w:val="0B2D75"/>
            <w:lang w:val="uk-UA"/>
          </w:rPr>
          <w:t>.</w:t>
        </w:r>
        <w:r w:rsidRPr="004D3AE6">
          <w:rPr>
            <w:color w:val="0B2D75"/>
            <w:lang w:val="en-US"/>
          </w:rPr>
          <w:t>gov</w:t>
        </w:r>
        <w:r w:rsidRPr="004D3AE6">
          <w:rPr>
            <w:color w:val="0B2D75"/>
            <w:lang w:val="uk-UA"/>
          </w:rPr>
          <w:t>.</w:t>
        </w:r>
        <w:r w:rsidRPr="004D3AE6">
          <w:rPr>
            <w:color w:val="0B2D75"/>
            <w:lang w:val="en-US"/>
          </w:rPr>
          <w:t>ua</w:t>
        </w:r>
      </w:hyperlink>
      <w:r w:rsidRPr="004D3AE6">
        <w:rPr>
          <w:lang w:val="uk-UA"/>
        </w:rPr>
        <w:t xml:space="preserve"> </w:t>
      </w:r>
    </w:p>
    <w:p w:rsidR="00B75A40" w:rsidRPr="00B75A40" w:rsidRDefault="00B75A40" w:rsidP="00B75A40">
      <w:pPr>
        <w:rPr>
          <w:highlight w:val="green"/>
          <w:lang w:val="uk-UA"/>
        </w:rPr>
      </w:pPr>
      <w:r w:rsidRPr="00B75A40">
        <w:rPr>
          <w:noProof/>
          <w:highlight w:val="green"/>
        </w:rPr>
        <w:drawing>
          <wp:anchor distT="0" distB="0" distL="114300" distR="114300" simplePos="0" relativeHeight="251666432" behindDoc="0" locked="0" layoutInCell="1" allowOverlap="1" wp14:anchorId="075C8CC7" wp14:editId="04916F8F">
            <wp:simplePos x="0" y="0"/>
            <wp:positionH relativeFrom="column">
              <wp:posOffset>4876800</wp:posOffset>
            </wp:positionH>
            <wp:positionV relativeFrom="paragraph">
              <wp:posOffset>90805</wp:posOffset>
            </wp:positionV>
            <wp:extent cx="1524000" cy="1962150"/>
            <wp:effectExtent l="0" t="0" r="0" b="0"/>
            <wp:wrapSquare wrapText="bothSides"/>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4000" cy="1962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A40">
        <w:rPr>
          <w:highlight w:val="green"/>
          <w:lang w:val="uk-UA"/>
        </w:rPr>
        <w:t xml:space="preserve"> </w:t>
      </w:r>
    </w:p>
    <w:p w:rsidR="00B75A40" w:rsidRPr="00C15567" w:rsidRDefault="00641BB2" w:rsidP="00B75A40">
      <w:pPr>
        <w:ind w:firstLine="567"/>
        <w:jc w:val="both"/>
        <w:rPr>
          <w:lang w:val="uk-UA"/>
        </w:rPr>
      </w:pPr>
      <w:r>
        <w:rPr>
          <w:lang w:val="uk-UA"/>
        </w:rPr>
        <w:t xml:space="preserve">Рішенням Знам’янської </w:t>
      </w:r>
      <w:r w:rsidR="00B75A40" w:rsidRPr="00C15567">
        <w:rPr>
          <w:lang w:val="uk-UA"/>
        </w:rPr>
        <w:t>міської ради від 12 вересня 2002 року</w:t>
      </w:r>
      <w:r>
        <w:rPr>
          <w:lang w:val="uk-UA"/>
        </w:rPr>
        <w:t xml:space="preserve"> №137 «Про затвердження ескізів місцевої символіки»</w:t>
      </w:r>
      <w:r w:rsidR="00B75A40" w:rsidRPr="00C15567">
        <w:rPr>
          <w:lang w:val="uk-UA"/>
        </w:rPr>
        <w:t xml:space="preserve"> затверджено ескізи герба і прапора міста Знам'янка. </w:t>
      </w:r>
    </w:p>
    <w:p w:rsidR="00B75A40" w:rsidRPr="00C15567" w:rsidRDefault="00B75A40" w:rsidP="00B75A40">
      <w:pPr>
        <w:ind w:firstLine="567"/>
        <w:jc w:val="both"/>
        <w:rPr>
          <w:lang w:val="uk-UA"/>
        </w:rPr>
      </w:pPr>
      <w:r w:rsidRPr="00C15567">
        <w:rPr>
          <w:lang w:val="uk-UA"/>
        </w:rPr>
        <w:t xml:space="preserve">Герб розміщений на щиті. У верхньому червоному колі міститься золота емблема залізниці -  стилізоване пташине крило, що височить над колесом. У нижньому золотому полі - зелена дубова гілка з дев'ятьма листочками та чотирма жолудями. </w:t>
      </w:r>
    </w:p>
    <w:p w:rsidR="00B75A40" w:rsidRPr="00B75A40" w:rsidRDefault="00B75A40" w:rsidP="00B75A40">
      <w:pPr>
        <w:jc w:val="both"/>
        <w:rPr>
          <w:highlight w:val="green"/>
          <w:lang w:val="uk-UA"/>
        </w:rPr>
      </w:pPr>
    </w:p>
    <w:p w:rsidR="00B75A40" w:rsidRPr="00C15567" w:rsidRDefault="00B75A40" w:rsidP="00B75A40">
      <w:pPr>
        <w:ind w:firstLine="567"/>
        <w:jc w:val="both"/>
        <w:rPr>
          <w:lang w:val="uk-UA"/>
        </w:rPr>
      </w:pPr>
      <w:r w:rsidRPr="00C15567">
        <w:rPr>
          <w:lang w:val="uk-UA"/>
        </w:rPr>
        <w:t>Прапор Знам'янки являє собою квадратне полотнище, розділене по діагоналі з верхнього вільного кута на два рівних трикутних поля. Як і на гербі, у верхньому червоному полі прапора - жовта емблема залізниці, у нижньому жовтому - зелена дубова гілка.</w:t>
      </w:r>
    </w:p>
    <w:p w:rsidR="00B75A40" w:rsidRPr="00C15567" w:rsidRDefault="00B75A40" w:rsidP="00B75A40">
      <w:pPr>
        <w:ind w:firstLine="567"/>
        <w:jc w:val="both"/>
        <w:rPr>
          <w:lang w:val="uk-UA"/>
        </w:rPr>
      </w:pPr>
      <w:r w:rsidRPr="00C15567">
        <w:rPr>
          <w:noProof/>
        </w:rPr>
        <w:drawing>
          <wp:anchor distT="0" distB="0" distL="114300" distR="114300" simplePos="0" relativeHeight="251669504" behindDoc="0" locked="0" layoutInCell="1" allowOverlap="1" wp14:anchorId="1C12B88E" wp14:editId="153EEAAB">
            <wp:simplePos x="0" y="0"/>
            <wp:positionH relativeFrom="column">
              <wp:posOffset>4819650</wp:posOffset>
            </wp:positionH>
            <wp:positionV relativeFrom="paragraph">
              <wp:posOffset>63500</wp:posOffset>
            </wp:positionV>
            <wp:extent cx="1581150" cy="1857375"/>
            <wp:effectExtent l="0" t="0" r="0" b="9525"/>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81150" cy="1857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15567">
        <w:rPr>
          <w:noProof/>
        </w:rPr>
        <w:drawing>
          <wp:anchor distT="0" distB="0" distL="114300" distR="114300" simplePos="0" relativeHeight="251665408" behindDoc="0" locked="0" layoutInCell="1" allowOverlap="1" wp14:anchorId="29BD55C0" wp14:editId="5F8F5FFE">
            <wp:simplePos x="0" y="0"/>
            <wp:positionH relativeFrom="column">
              <wp:posOffset>4819650</wp:posOffset>
            </wp:positionH>
            <wp:positionV relativeFrom="paragraph">
              <wp:posOffset>63500</wp:posOffset>
            </wp:positionV>
            <wp:extent cx="1581150" cy="1857375"/>
            <wp:effectExtent l="0" t="0" r="0" b="9525"/>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81150" cy="1857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15567">
        <w:rPr>
          <w:lang w:val="uk-UA"/>
        </w:rPr>
        <w:t>Дубова гілка символізує витривалість, силу, мужність, стійкість і твердість намірів.</w:t>
      </w:r>
    </w:p>
    <w:p w:rsidR="00B75A40" w:rsidRPr="00C15567" w:rsidRDefault="00B75A40" w:rsidP="00B75A40">
      <w:pPr>
        <w:ind w:firstLine="567"/>
        <w:jc w:val="both"/>
        <w:rPr>
          <w:lang w:val="uk-UA"/>
        </w:rPr>
      </w:pPr>
      <w:r w:rsidRPr="00C15567">
        <w:rPr>
          <w:lang w:val="uk-UA"/>
        </w:rPr>
        <w:t>Емблема залізниці в гербі Знам'янки вказує на те, що місто є значним залізничним вузлом країни від дня будівництва невеликої станції до наших днів.</w:t>
      </w:r>
    </w:p>
    <w:p w:rsidR="00B75A40" w:rsidRPr="00C15567" w:rsidRDefault="00B75A40" w:rsidP="00B75A40">
      <w:pPr>
        <w:ind w:firstLine="567"/>
        <w:jc w:val="both"/>
        <w:rPr>
          <w:lang w:val="uk-UA"/>
        </w:rPr>
      </w:pPr>
      <w:r w:rsidRPr="00C15567">
        <w:rPr>
          <w:lang w:val="uk-UA"/>
        </w:rPr>
        <w:t>Кольорова гама: жовтий (золото) - символ багатства та величі, червоний - символ мужності та сміливості, зелений - символ достатку і надії.</w:t>
      </w:r>
    </w:p>
    <w:p w:rsidR="00B75A40" w:rsidRPr="00C15567" w:rsidRDefault="00B75A40" w:rsidP="00B75A40">
      <w:pPr>
        <w:ind w:firstLine="567"/>
        <w:jc w:val="both"/>
        <w:rPr>
          <w:lang w:val="uk-UA"/>
        </w:rPr>
      </w:pPr>
      <w:r w:rsidRPr="00C15567">
        <w:rPr>
          <w:lang w:val="uk-UA"/>
        </w:rPr>
        <w:t>Всі символи разом всебічно характеризують Знам'янку і є притаманними місту.</w:t>
      </w:r>
    </w:p>
    <w:p w:rsidR="00B75A40" w:rsidRPr="00C15567" w:rsidRDefault="00B75A40" w:rsidP="00B75A40">
      <w:pPr>
        <w:ind w:firstLine="567"/>
        <w:jc w:val="both"/>
        <w:rPr>
          <w:lang w:val="uk-UA"/>
        </w:rPr>
      </w:pPr>
      <w:r w:rsidRPr="00C15567">
        <w:rPr>
          <w:lang w:val="uk-UA"/>
        </w:rPr>
        <w:t>У прапорі використані основні кольори та фігури герба.</w:t>
      </w:r>
    </w:p>
    <w:p w:rsidR="00B75A40" w:rsidRPr="00B75A40" w:rsidRDefault="00B75A40" w:rsidP="00B75A40">
      <w:pPr>
        <w:rPr>
          <w:noProof/>
          <w:highlight w:val="green"/>
        </w:rPr>
      </w:pPr>
    </w:p>
    <w:p w:rsidR="00B75A40" w:rsidRPr="00C15567" w:rsidRDefault="00B75A40" w:rsidP="00B75A40">
      <w:pPr>
        <w:jc w:val="center"/>
        <w:rPr>
          <w:b/>
          <w:color w:val="000000"/>
          <w:lang w:val="uk-UA"/>
        </w:rPr>
      </w:pPr>
      <w:r w:rsidRPr="00C15567">
        <w:rPr>
          <w:b/>
          <w:color w:val="000000"/>
          <w:lang w:val="uk-UA"/>
        </w:rPr>
        <w:t>Історична довідка</w:t>
      </w:r>
    </w:p>
    <w:p w:rsidR="00B75A40" w:rsidRPr="00C15567" w:rsidRDefault="00B75A40" w:rsidP="00B75A40">
      <w:pPr>
        <w:ind w:firstLine="567"/>
        <w:jc w:val="both"/>
        <w:rPr>
          <w:rFonts w:eastAsia="Calibri"/>
          <w:lang w:val="uk-UA" w:eastAsia="en-US"/>
        </w:rPr>
      </w:pPr>
      <w:r w:rsidRPr="00C15567">
        <w:rPr>
          <w:rFonts w:eastAsia="Calibri"/>
          <w:lang w:val="uk-UA" w:eastAsia="en-US"/>
        </w:rPr>
        <w:t xml:space="preserve">Знам'янка виникла ще в 1730 році як розкольницька слобода. Це було невелике селище, жителі якого займались, головним чином, теслярним, токарним, меблевим ремеслами. Однак, роком заснування Знам'янки, як населеного пункту, вважається 1869 рік, коли тут з'явилась залізнична станція Харківсько-Миколаївської залізниці. Свою назву вона отримала від розташованого </w:t>
      </w:r>
      <w:r w:rsidR="00E45922">
        <w:rPr>
          <w:rFonts w:eastAsia="Calibri"/>
          <w:lang w:val="uk-UA" w:eastAsia="en-US"/>
        </w:rPr>
        <w:t xml:space="preserve">за 3 км від неї села Знам'янки. </w:t>
      </w:r>
      <w:r w:rsidRPr="00C15567">
        <w:rPr>
          <w:rFonts w:eastAsia="Calibri"/>
          <w:lang w:val="uk-UA" w:eastAsia="en-US"/>
        </w:rPr>
        <w:t>Ймовірно назва походить від особливо шанованої переселенцями-старообрядцями ікони Знамення Богородиці. У серпні 1873 року відкрито рух поїздів на дільниці Знам'янка-Миколаїв, а ще через 3 роки - до Фастова. З невеликої залізничної станції Знам'янка перетворилася на залізничний вузол. Розширення залізничного вузла у наступні роки зумовило швидке зростання населення пристанційних селищ.</w:t>
      </w:r>
    </w:p>
    <w:p w:rsidR="00B75A40" w:rsidRPr="00C15567" w:rsidRDefault="00B75A40" w:rsidP="00B75A40">
      <w:pPr>
        <w:ind w:firstLine="567"/>
        <w:jc w:val="both"/>
        <w:rPr>
          <w:rFonts w:eastAsia="Calibri"/>
          <w:lang w:val="uk-UA" w:eastAsia="en-US"/>
        </w:rPr>
      </w:pPr>
      <w:r w:rsidRPr="00C15567">
        <w:rPr>
          <w:rFonts w:eastAsia="Calibri"/>
          <w:lang w:val="uk-UA" w:eastAsia="en-US"/>
        </w:rPr>
        <w:t>З травня 1930 року Знам'янку віднесено до категорії селищ міського типу. З 1932 року Знам'янка - райцентр Одеської області, з 1937</w:t>
      </w:r>
      <w:r w:rsidR="00E45922">
        <w:rPr>
          <w:rFonts w:eastAsia="Calibri"/>
          <w:lang w:val="uk-UA" w:eastAsia="en-US"/>
        </w:rPr>
        <w:t xml:space="preserve"> року</w:t>
      </w:r>
      <w:r w:rsidRPr="00C15567">
        <w:rPr>
          <w:rFonts w:eastAsia="Calibri"/>
          <w:lang w:val="uk-UA" w:eastAsia="en-US"/>
        </w:rPr>
        <w:t xml:space="preserve"> - Миколаївської, а з 1939 року - Кіровоградської області. У жовтні 1938 року робітниче селище Знам'янка, де проживало 14,6 тис.чол., переведено до розряду міст районного, а у серпні 1939 - обласного підпорядкування.</w:t>
      </w:r>
    </w:p>
    <w:p w:rsidR="00B75A40" w:rsidRPr="00B75A40" w:rsidRDefault="00B75A40" w:rsidP="00B75A40">
      <w:pPr>
        <w:ind w:firstLine="709"/>
        <w:jc w:val="both"/>
        <w:rPr>
          <w:color w:val="000000"/>
          <w:highlight w:val="green"/>
        </w:rPr>
      </w:pPr>
      <w:r w:rsidRPr="00B75A40">
        <w:rPr>
          <w:noProof/>
          <w:highlight w:val="green"/>
        </w:rPr>
        <w:lastRenderedPageBreak/>
        <w:drawing>
          <wp:anchor distT="0" distB="0" distL="114300" distR="114300" simplePos="0" relativeHeight="251667456" behindDoc="1" locked="0" layoutInCell="1" allowOverlap="1" wp14:anchorId="5E263B2B" wp14:editId="7BB8C0E7">
            <wp:simplePos x="0" y="0"/>
            <wp:positionH relativeFrom="column">
              <wp:posOffset>0</wp:posOffset>
            </wp:positionH>
            <wp:positionV relativeFrom="paragraph">
              <wp:posOffset>59055</wp:posOffset>
            </wp:positionV>
            <wp:extent cx="2790825" cy="1820545"/>
            <wp:effectExtent l="0" t="0" r="9525" b="8255"/>
            <wp:wrapThrough wrapText="bothSides">
              <wp:wrapPolygon edited="0">
                <wp:start x="0" y="0"/>
                <wp:lineTo x="0" y="21472"/>
                <wp:lineTo x="21526" y="21472"/>
                <wp:lineTo x="21526" y="0"/>
                <wp:lineTo x="0" y="0"/>
              </wp:wrapPolygon>
            </wp:wrapThrough>
            <wp:docPr id="14" name="Рисунок 14" descr="обла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область"/>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90825" cy="1820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A40">
        <w:rPr>
          <w:noProof/>
          <w:highlight w:val="green"/>
        </w:rPr>
        <w:drawing>
          <wp:inline distT="0" distB="0" distL="0" distR="0" wp14:anchorId="79CD476A" wp14:editId="5339A41E">
            <wp:extent cx="3021496" cy="1788669"/>
            <wp:effectExtent l="0" t="0" r="7620" b="2540"/>
            <wp:docPr id="7" name="Рисунок 7" descr="Описание: http://maps.googleapis.com/maps/api/staticmap?center=48.712780000000000000,32.664720000000000000&amp;zoom=8&amp;markers=size:mid%7Ccolor:red%7Ccolor:red%7C%7C48.712780000000000000,32.664720000000000000&amp;size=650x250&amp;maptype=road&amp;sensor=fa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maps.googleapis.com/maps/api/staticmap?center=48.712780000000000000,32.664720000000000000&amp;zoom=8&amp;markers=size:mid%7Ccolor:red%7Ccolor:red%7C%7C48.712780000000000000,32.664720000000000000&amp;size=650x250&amp;maptype=road&amp;sensor=fals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21708" cy="1788795"/>
                    </a:xfrm>
                    <a:prstGeom prst="rect">
                      <a:avLst/>
                    </a:prstGeom>
                    <a:noFill/>
                    <a:ln>
                      <a:noFill/>
                    </a:ln>
                  </pic:spPr>
                </pic:pic>
              </a:graphicData>
            </a:graphic>
          </wp:inline>
        </w:drawing>
      </w:r>
    </w:p>
    <w:p w:rsidR="00B75A40" w:rsidRPr="00B75A40" w:rsidRDefault="00B75A40" w:rsidP="00B75A40">
      <w:pPr>
        <w:ind w:firstLine="709"/>
        <w:jc w:val="both"/>
        <w:rPr>
          <w:color w:val="000000"/>
          <w:highlight w:val="green"/>
          <w:lang w:val="uk-UA"/>
        </w:rPr>
      </w:pPr>
    </w:p>
    <w:p w:rsidR="00B75A40" w:rsidRPr="00B75A40" w:rsidRDefault="00B75A40" w:rsidP="00B75A40">
      <w:pPr>
        <w:jc w:val="center"/>
        <w:rPr>
          <w:b/>
          <w:highlight w:val="green"/>
          <w:lang w:val="uk-UA"/>
        </w:rPr>
      </w:pPr>
    </w:p>
    <w:p w:rsidR="00B75A40" w:rsidRPr="00C15567" w:rsidRDefault="00B75A40" w:rsidP="00B75A40">
      <w:pPr>
        <w:jc w:val="center"/>
        <w:rPr>
          <w:b/>
          <w:lang w:val="uk-UA"/>
        </w:rPr>
      </w:pPr>
      <w:r w:rsidRPr="00C15567">
        <w:rPr>
          <w:b/>
          <w:lang w:val="uk-UA"/>
        </w:rPr>
        <w:t xml:space="preserve">Географія та природний потенціал </w:t>
      </w:r>
    </w:p>
    <w:p w:rsidR="00B75A40" w:rsidRPr="00C15567" w:rsidRDefault="00B75A40" w:rsidP="00B75A40">
      <w:pPr>
        <w:ind w:firstLine="708"/>
        <w:jc w:val="both"/>
        <w:rPr>
          <w:lang w:val="uk-UA"/>
        </w:rPr>
      </w:pPr>
      <w:r w:rsidRPr="00C15567">
        <w:rPr>
          <w:lang w:val="uk-UA"/>
        </w:rPr>
        <w:t xml:space="preserve">Місто Знам'янка розташоване за </w:t>
      </w:r>
      <w:smartTag w:uri="urn:schemas-microsoft-com:office:smarttags" w:element="metricconverter">
        <w:smartTagPr>
          <w:attr w:name="ProductID" w:val="40 кілометрів"/>
        </w:smartTagPr>
        <w:r w:rsidRPr="00C15567">
          <w:rPr>
            <w:lang w:val="uk-UA"/>
          </w:rPr>
          <w:t>40 кілометрів</w:t>
        </w:r>
      </w:smartTag>
      <w:r w:rsidRPr="00C15567">
        <w:rPr>
          <w:lang w:val="uk-UA"/>
        </w:rPr>
        <w:t xml:space="preserve"> від обласного центру на вододілі басейнів річок Інгулу, Інгульця та Тясмина. Це північно-східна частина Кіровоградської області. Географічні координати м. Знам'янка – 48</w:t>
      </w:r>
      <w:r w:rsidRPr="00C15567">
        <w:rPr>
          <w:vertAlign w:val="superscript"/>
          <w:lang w:val="uk-UA"/>
        </w:rPr>
        <w:t>о</w:t>
      </w:r>
      <w:r w:rsidRPr="00C15567">
        <w:rPr>
          <w:lang w:val="uk-UA"/>
        </w:rPr>
        <w:t xml:space="preserve"> </w:t>
      </w:r>
      <w:smartTag w:uri="urn:schemas-microsoft-com:office:smarttags" w:element="metricconverter">
        <w:smartTagPr>
          <w:attr w:name="ProductID" w:val="2”"/>
        </w:smartTagPr>
        <w:r w:rsidRPr="00C15567">
          <w:rPr>
            <w:lang w:val="uk-UA"/>
          </w:rPr>
          <w:t>2”</w:t>
        </w:r>
      </w:smartTag>
      <w:r w:rsidRPr="00C15567">
        <w:rPr>
          <w:lang w:val="uk-UA"/>
        </w:rPr>
        <w:t xml:space="preserve"> північної широти та 33</w:t>
      </w:r>
      <w:r w:rsidRPr="00C15567">
        <w:rPr>
          <w:vertAlign w:val="superscript"/>
          <w:lang w:val="uk-UA"/>
        </w:rPr>
        <w:t>о</w:t>
      </w:r>
      <w:r w:rsidRPr="00C15567">
        <w:rPr>
          <w:lang w:val="uk-UA"/>
        </w:rPr>
        <w:t xml:space="preserve"> </w:t>
      </w:r>
      <w:smartTag w:uri="urn:schemas-microsoft-com:office:smarttags" w:element="metricconverter">
        <w:smartTagPr>
          <w:attr w:name="ProductID" w:val="39”"/>
        </w:smartTagPr>
        <w:r w:rsidRPr="00C15567">
          <w:rPr>
            <w:lang w:val="uk-UA"/>
          </w:rPr>
          <w:t>39”</w:t>
        </w:r>
      </w:smartTag>
      <w:r w:rsidRPr="00C15567">
        <w:rPr>
          <w:lang w:val="uk-UA"/>
        </w:rPr>
        <w:t xml:space="preserve"> східної довготи. </w:t>
      </w:r>
    </w:p>
    <w:p w:rsidR="00B75A40" w:rsidRPr="00C15567" w:rsidRDefault="00B75A40" w:rsidP="00B75A40">
      <w:pPr>
        <w:ind w:firstLine="708"/>
        <w:jc w:val="both"/>
        <w:rPr>
          <w:lang w:val="uk-UA"/>
        </w:rPr>
      </w:pPr>
      <w:r w:rsidRPr="00C15567">
        <w:rPr>
          <w:lang w:val="uk-UA"/>
        </w:rPr>
        <w:t xml:space="preserve">Місто лежить у межах Придніпровської височини. Рельєф – підвищена хвиляста рівнина, розчленована сіткою річкових долин, балок та ярів. Перевищення висот – до </w:t>
      </w:r>
      <w:smartTag w:uri="urn:schemas-microsoft-com:office:smarttags" w:element="metricconverter">
        <w:smartTagPr>
          <w:attr w:name="ProductID" w:val="10 м"/>
        </w:smartTagPr>
        <w:r w:rsidRPr="00C15567">
          <w:rPr>
            <w:lang w:val="uk-UA"/>
          </w:rPr>
          <w:t>10 м</w:t>
        </w:r>
      </w:smartTag>
      <w:r w:rsidRPr="00C15567">
        <w:rPr>
          <w:lang w:val="uk-UA"/>
        </w:rPr>
        <w:t xml:space="preserve">. Середня висота плато близько </w:t>
      </w:r>
      <w:smartTag w:uri="urn:schemas-microsoft-com:office:smarttags" w:element="metricconverter">
        <w:smartTagPr>
          <w:attr w:name="ProductID" w:val="200 м"/>
        </w:smartTagPr>
        <w:r w:rsidRPr="00C15567">
          <w:rPr>
            <w:lang w:val="uk-UA"/>
          </w:rPr>
          <w:t>200 м</w:t>
        </w:r>
      </w:smartTag>
      <w:r w:rsidRPr="00C15567">
        <w:rPr>
          <w:lang w:val="uk-UA"/>
        </w:rPr>
        <w:t xml:space="preserve"> над рівнем моря.</w:t>
      </w:r>
    </w:p>
    <w:p w:rsidR="00B75A40" w:rsidRPr="00C15567" w:rsidRDefault="00B75A40" w:rsidP="00B75A40">
      <w:pPr>
        <w:ind w:firstLine="567"/>
        <w:jc w:val="both"/>
        <w:rPr>
          <w:rFonts w:eastAsia="Calibri"/>
          <w:lang w:eastAsia="en-US"/>
        </w:rPr>
      </w:pPr>
      <w:r w:rsidRPr="00C15567">
        <w:rPr>
          <w:rFonts w:eastAsia="Calibri"/>
          <w:lang w:eastAsia="en-US"/>
        </w:rPr>
        <w:t xml:space="preserve">Знам’янка сьогодні є містом обласного </w:t>
      </w:r>
      <w:r w:rsidR="00987030">
        <w:rPr>
          <w:rFonts w:eastAsia="Calibri"/>
          <w:lang w:val="uk-UA" w:eastAsia="en-US"/>
        </w:rPr>
        <w:t>значення</w:t>
      </w:r>
      <w:r w:rsidRPr="00C15567">
        <w:rPr>
          <w:rFonts w:eastAsia="Calibri"/>
          <w:lang w:eastAsia="en-US"/>
        </w:rPr>
        <w:t xml:space="preserve">. У складі Знам’янської міської ради - м. Знам’янка та Знам’янська Друга селищна рада (смт. Знам’янка Друга та с.Водяне). Сьогодні Знам’янка – це місто сплетіння залізниць, ворота півдня України. Це перехрестя залізничних магістралей, які прямують з півночі на південь (Київ-Миколаїв), з півночі на південний схід (Київ-Дніпро), із сходу на захід (Кременчук-Кропивницький). </w:t>
      </w:r>
    </w:p>
    <w:p w:rsidR="00B75A40" w:rsidRPr="00C15567" w:rsidRDefault="00B75A40" w:rsidP="00B75A40">
      <w:pPr>
        <w:ind w:firstLine="708"/>
        <w:jc w:val="both"/>
        <w:rPr>
          <w:lang w:val="uk-UA"/>
        </w:rPr>
      </w:pPr>
      <w:r w:rsidRPr="00C15567">
        <w:rPr>
          <w:lang w:val="uk-UA"/>
        </w:rPr>
        <w:t xml:space="preserve">Для території міста Знам'янка характерні риси помірно-континентального типу клімату, що забезпечує сприятливi умови для розвитку сiльського господарства. </w:t>
      </w:r>
    </w:p>
    <w:p w:rsidR="00B75A40" w:rsidRPr="00B75A40" w:rsidRDefault="00B75A40" w:rsidP="00B75A40">
      <w:pPr>
        <w:jc w:val="center"/>
        <w:rPr>
          <w:b/>
          <w:highlight w:val="green"/>
          <w:lang w:val="uk-UA"/>
        </w:rPr>
      </w:pPr>
    </w:p>
    <w:p w:rsidR="00B75A40" w:rsidRPr="00C15567" w:rsidRDefault="00B75A40" w:rsidP="00B75A40">
      <w:pPr>
        <w:jc w:val="center"/>
        <w:rPr>
          <w:b/>
          <w:lang w:val="uk-UA"/>
        </w:rPr>
      </w:pPr>
      <w:r w:rsidRPr="00C15567">
        <w:rPr>
          <w:b/>
          <w:lang w:val="uk-UA"/>
        </w:rPr>
        <w:t>Загальні відомості про місто</w:t>
      </w:r>
    </w:p>
    <w:p w:rsidR="00B75A40" w:rsidRPr="00C15567" w:rsidRDefault="00B75A40" w:rsidP="00B75A40">
      <w:pPr>
        <w:rPr>
          <w:lang w:val="uk-UA"/>
        </w:rPr>
      </w:pPr>
      <w:r w:rsidRPr="00C15567">
        <w:rPr>
          <w:color w:val="000000"/>
          <w:lang w:val="uk-UA"/>
        </w:rPr>
        <w:t xml:space="preserve">Відстань до обласного центру – </w:t>
      </w:r>
      <w:r w:rsidRPr="00C15567">
        <w:rPr>
          <w:lang w:val="uk-UA"/>
        </w:rPr>
        <w:t xml:space="preserve">залізницею </w:t>
      </w:r>
      <w:smartTag w:uri="urn:schemas-microsoft-com:office:smarttags" w:element="metricconverter">
        <w:smartTagPr>
          <w:attr w:name="ProductID" w:val="51 км"/>
        </w:smartTagPr>
        <w:r w:rsidRPr="00C15567">
          <w:rPr>
            <w:lang w:val="uk-UA"/>
          </w:rPr>
          <w:t>51 км</w:t>
        </w:r>
      </w:smartTag>
      <w:r w:rsidRPr="00C15567">
        <w:rPr>
          <w:lang w:val="uk-UA"/>
        </w:rPr>
        <w:t xml:space="preserve">., автошляхом </w:t>
      </w:r>
      <w:smartTag w:uri="urn:schemas-microsoft-com:office:smarttags" w:element="metricconverter">
        <w:smartTagPr>
          <w:attr w:name="ProductID" w:val="40 км"/>
        </w:smartTagPr>
        <w:r w:rsidRPr="00C15567">
          <w:rPr>
            <w:lang w:val="uk-UA"/>
          </w:rPr>
          <w:t>40 км</w:t>
        </w:r>
      </w:smartTag>
      <w:r w:rsidRPr="00C15567">
        <w:rPr>
          <w:lang w:val="uk-UA"/>
        </w:rPr>
        <w:t>.</w:t>
      </w:r>
    </w:p>
    <w:p w:rsidR="00B75A40" w:rsidRPr="00C15567" w:rsidRDefault="00B75A40" w:rsidP="00B75A40">
      <w:pPr>
        <w:rPr>
          <w:lang w:val="uk-UA"/>
        </w:rPr>
      </w:pPr>
      <w:r w:rsidRPr="00C15567">
        <w:rPr>
          <w:color w:val="000000"/>
          <w:lang w:val="uk-UA"/>
        </w:rPr>
        <w:t xml:space="preserve">Площа – </w:t>
      </w:r>
      <w:r w:rsidRPr="00C15567">
        <w:rPr>
          <w:lang w:val="uk-UA"/>
        </w:rPr>
        <w:t>0,0148 тис.кв.м</w:t>
      </w:r>
    </w:p>
    <w:p w:rsidR="00B75A40" w:rsidRPr="00C15567" w:rsidRDefault="00B75A40" w:rsidP="00B75A40">
      <w:pPr>
        <w:rPr>
          <w:color w:val="000000"/>
          <w:lang w:val="uk-UA"/>
        </w:rPr>
      </w:pPr>
      <w:r w:rsidRPr="00C15567">
        <w:rPr>
          <w:color w:val="000000"/>
          <w:lang w:val="uk-UA"/>
        </w:rPr>
        <w:t>Сільськогосподарські угіддя – 0,0057 тис.кв.м.</w:t>
      </w:r>
    </w:p>
    <w:p w:rsidR="00B75A40" w:rsidRPr="00C15567" w:rsidRDefault="00B75A40" w:rsidP="00B75A40">
      <w:pPr>
        <w:rPr>
          <w:color w:val="000000"/>
          <w:lang w:val="uk-UA"/>
        </w:rPr>
      </w:pPr>
      <w:r w:rsidRPr="00C15567">
        <w:rPr>
          <w:color w:val="000000"/>
          <w:lang w:val="uk-UA"/>
        </w:rPr>
        <w:t>Ліси – 0,00028 тис.кв.м</w:t>
      </w:r>
    </w:p>
    <w:p w:rsidR="00B75A40" w:rsidRPr="00C15567" w:rsidRDefault="00B75A40" w:rsidP="00B75A40">
      <w:pPr>
        <w:rPr>
          <w:color w:val="000000"/>
          <w:lang w:val="uk-UA"/>
        </w:rPr>
      </w:pPr>
      <w:r w:rsidRPr="00C15567">
        <w:rPr>
          <w:color w:val="000000"/>
          <w:lang w:val="uk-UA"/>
        </w:rPr>
        <w:t>Землі під забудовою – 0,0086 тис.кв.м</w:t>
      </w:r>
    </w:p>
    <w:p w:rsidR="00B75A40" w:rsidRPr="00B75A40" w:rsidRDefault="00B75A40" w:rsidP="00B75A40">
      <w:pPr>
        <w:rPr>
          <w:color w:val="000000"/>
          <w:highlight w:val="green"/>
          <w:lang w:val="uk-UA"/>
        </w:rPr>
      </w:pPr>
    </w:p>
    <w:p w:rsidR="00B75A40" w:rsidRPr="00C15567" w:rsidRDefault="00B75A40" w:rsidP="00B75A40">
      <w:pPr>
        <w:ind w:left="720"/>
        <w:jc w:val="center"/>
        <w:rPr>
          <w:b/>
          <w:lang w:val="uk-UA"/>
        </w:rPr>
      </w:pPr>
      <w:r w:rsidRPr="00C15567">
        <w:rPr>
          <w:b/>
          <w:lang w:val="uk-UA"/>
        </w:rPr>
        <w:t>Мінерально-сировинні ресурси</w:t>
      </w:r>
    </w:p>
    <w:p w:rsidR="00B75A40" w:rsidRPr="00C15567" w:rsidRDefault="00B75A40" w:rsidP="00B75A40">
      <w:pPr>
        <w:ind w:firstLine="708"/>
        <w:jc w:val="both"/>
        <w:rPr>
          <w:lang w:val="uk-UA"/>
        </w:rPr>
      </w:pPr>
      <w:r w:rsidRPr="00C15567">
        <w:rPr>
          <w:lang w:val="uk-UA"/>
        </w:rPr>
        <w:t xml:space="preserve">Справжнім багатством нашого краю є родючі чорноземні ґрунти. Ґрунтовий покрив міста відбиває їх розташування у перехідній смузі від південного лісостепу до північного степу і представлений більш, ніж 50 відмінами ґрунтів. Чорноземи є найродючішими ґрунтами Землі. Вони мають потужний, багатий органічними речовинами гумусовий горизонт, який поступово переходить у ґрунтоутворюючу породу. </w:t>
      </w:r>
    </w:p>
    <w:p w:rsidR="00B75A40" w:rsidRPr="00C15567" w:rsidRDefault="00B75A40" w:rsidP="00B75A40">
      <w:pPr>
        <w:ind w:firstLine="708"/>
        <w:jc w:val="both"/>
        <w:rPr>
          <w:lang w:val="uk-UA"/>
        </w:rPr>
      </w:pPr>
      <w:r w:rsidRPr="00C15567">
        <w:rPr>
          <w:lang w:val="uk-UA"/>
        </w:rPr>
        <w:t xml:space="preserve">На території міста є запаси мінеральних вод з вмістом родону до </w:t>
      </w:r>
      <w:r w:rsidRPr="00C15567">
        <w:rPr>
          <w:lang w:val="uk-UA"/>
        </w:rPr>
        <w:br/>
        <w:t xml:space="preserve">217 оман, які відносяться до гідрокарбонатно-натрієво-магнієво-кальцевих зі значним вмістом сульфатів, а також з наявністю радону та заліза. </w:t>
      </w:r>
    </w:p>
    <w:p w:rsidR="00B75A40" w:rsidRPr="00B75A40" w:rsidRDefault="00B75A40" w:rsidP="00B75A40">
      <w:pPr>
        <w:ind w:firstLine="708"/>
        <w:jc w:val="both"/>
        <w:rPr>
          <w:sz w:val="14"/>
          <w:highlight w:val="green"/>
          <w:lang w:val="uk-UA"/>
        </w:rPr>
      </w:pPr>
    </w:p>
    <w:p w:rsidR="00B75A40" w:rsidRPr="00C15567" w:rsidRDefault="00B75A40" w:rsidP="00B75A40">
      <w:pPr>
        <w:jc w:val="center"/>
        <w:rPr>
          <w:b/>
          <w:lang w:val="uk-UA"/>
        </w:rPr>
      </w:pPr>
      <w:r w:rsidRPr="00C15567">
        <w:rPr>
          <w:b/>
          <w:lang w:val="uk-UA"/>
        </w:rPr>
        <w:t>Населення</w:t>
      </w:r>
    </w:p>
    <w:p w:rsidR="008E027A" w:rsidRPr="00527940" w:rsidRDefault="008E027A" w:rsidP="008E027A">
      <w:pPr>
        <w:ind w:firstLine="567"/>
        <w:jc w:val="both"/>
        <w:rPr>
          <w:lang w:val="uk-UA"/>
        </w:rPr>
      </w:pPr>
      <w:r w:rsidRPr="00527940">
        <w:rPr>
          <w:lang w:val="x-none"/>
        </w:rPr>
        <w:t>За даними</w:t>
      </w:r>
      <w:r w:rsidRPr="00527940">
        <w:rPr>
          <w:lang w:val="uk-UA"/>
        </w:rPr>
        <w:t xml:space="preserve"> </w:t>
      </w:r>
      <w:r w:rsidR="00276910" w:rsidRPr="00527940">
        <w:rPr>
          <w:lang w:val="uk-UA"/>
        </w:rPr>
        <w:t>Г</w:t>
      </w:r>
      <w:r w:rsidRPr="00527940">
        <w:rPr>
          <w:lang w:val="uk-UA"/>
        </w:rPr>
        <w:t xml:space="preserve">оловного управління статистики у </w:t>
      </w:r>
      <w:r w:rsidR="00276910" w:rsidRPr="00527940">
        <w:rPr>
          <w:lang w:val="uk-UA"/>
        </w:rPr>
        <w:t xml:space="preserve">Кіровоградській </w:t>
      </w:r>
      <w:r w:rsidRPr="00527940">
        <w:rPr>
          <w:lang w:val="uk-UA"/>
        </w:rPr>
        <w:t xml:space="preserve">області станом </w:t>
      </w:r>
      <w:r w:rsidRPr="00527940">
        <w:rPr>
          <w:lang w:val="x-none"/>
        </w:rPr>
        <w:t xml:space="preserve">на </w:t>
      </w:r>
      <w:r w:rsidRPr="00527940">
        <w:rPr>
          <w:lang w:val="uk-UA"/>
        </w:rPr>
        <w:t>01.</w:t>
      </w:r>
      <w:r w:rsidR="003D5C5A">
        <w:rPr>
          <w:lang w:val="uk-UA"/>
        </w:rPr>
        <w:t>12</w:t>
      </w:r>
      <w:r w:rsidRPr="00527940">
        <w:rPr>
          <w:lang w:val="uk-UA"/>
        </w:rPr>
        <w:t>.</w:t>
      </w:r>
      <w:r w:rsidRPr="00527940">
        <w:rPr>
          <w:lang w:val="x-none"/>
        </w:rPr>
        <w:t>201</w:t>
      </w:r>
      <w:r w:rsidR="00F818C0">
        <w:rPr>
          <w:lang w:val="uk-UA"/>
        </w:rPr>
        <w:t>8</w:t>
      </w:r>
      <w:r w:rsidRPr="00527940">
        <w:rPr>
          <w:lang w:val="x-none"/>
        </w:rPr>
        <w:t>р</w:t>
      </w:r>
      <w:r w:rsidR="00527940" w:rsidRPr="00527940">
        <w:rPr>
          <w:lang w:val="uk-UA"/>
        </w:rPr>
        <w:t>.</w:t>
      </w:r>
      <w:r w:rsidRPr="00527940">
        <w:rPr>
          <w:lang w:val="x-none"/>
        </w:rPr>
        <w:t xml:space="preserve"> чисельність наявного населення м.</w:t>
      </w:r>
      <w:r w:rsidRPr="00527940">
        <w:rPr>
          <w:lang w:val="uk-UA"/>
        </w:rPr>
        <w:t xml:space="preserve"> </w:t>
      </w:r>
      <w:r w:rsidR="00527940" w:rsidRPr="00527940">
        <w:rPr>
          <w:lang w:val="uk-UA"/>
        </w:rPr>
        <w:t>Знам’янка</w:t>
      </w:r>
      <w:r w:rsidRPr="00527940">
        <w:rPr>
          <w:lang w:val="uk-UA"/>
        </w:rPr>
        <w:t>,</w:t>
      </w:r>
      <w:r w:rsidRPr="00527940">
        <w:rPr>
          <w:lang w:val="x-none"/>
        </w:rPr>
        <w:t xml:space="preserve"> за оцінкою, становила </w:t>
      </w:r>
      <w:r w:rsidR="00527940" w:rsidRPr="00527940">
        <w:rPr>
          <w:lang w:val="uk-UA"/>
        </w:rPr>
        <w:t>2</w:t>
      </w:r>
      <w:r w:rsidR="00F818C0">
        <w:rPr>
          <w:lang w:val="uk-UA"/>
        </w:rPr>
        <w:t>7</w:t>
      </w:r>
      <w:r w:rsidR="00527940" w:rsidRPr="00527940">
        <w:rPr>
          <w:lang w:val="uk-UA"/>
        </w:rPr>
        <w:t>,</w:t>
      </w:r>
      <w:r w:rsidR="003D5C5A">
        <w:rPr>
          <w:lang w:val="uk-UA"/>
        </w:rPr>
        <w:t>717</w:t>
      </w:r>
      <w:r w:rsidR="00527940" w:rsidRPr="00527940">
        <w:rPr>
          <w:lang w:val="uk-UA"/>
        </w:rPr>
        <w:t xml:space="preserve"> </w:t>
      </w:r>
      <w:r w:rsidRPr="00527940">
        <w:rPr>
          <w:lang w:val="x-none"/>
        </w:rPr>
        <w:t>тис. осіб</w:t>
      </w:r>
      <w:r w:rsidRPr="00527940">
        <w:rPr>
          <w:lang w:val="uk-UA"/>
        </w:rPr>
        <w:t>.</w:t>
      </w:r>
    </w:p>
    <w:p w:rsidR="00B75A40" w:rsidRPr="00B75A40" w:rsidRDefault="00B75A40" w:rsidP="00B75A40">
      <w:pPr>
        <w:rPr>
          <w:highlight w:val="green"/>
          <w:lang w:val="uk-UA"/>
        </w:rPr>
      </w:pPr>
    </w:p>
    <w:p w:rsidR="00B75A40" w:rsidRPr="008E3BD5" w:rsidRDefault="00B75A40" w:rsidP="00B75A40">
      <w:pPr>
        <w:ind w:firstLine="709"/>
        <w:jc w:val="center"/>
        <w:rPr>
          <w:b/>
          <w:lang w:val="uk-UA"/>
        </w:rPr>
      </w:pPr>
      <w:r w:rsidRPr="008E3BD5">
        <w:rPr>
          <w:b/>
          <w:lang w:val="uk-UA"/>
        </w:rPr>
        <w:t>Водозабезпечення та  водовідведення</w:t>
      </w:r>
    </w:p>
    <w:p w:rsidR="008E3BD5" w:rsidRPr="008E3BD5" w:rsidRDefault="008E3BD5" w:rsidP="008E3BD5">
      <w:pPr>
        <w:pStyle w:val="abzac"/>
        <w:shd w:val="clear" w:color="auto" w:fill="FFFFFF"/>
        <w:spacing w:before="0" w:beforeAutospacing="0" w:after="0" w:afterAutospacing="0"/>
        <w:ind w:firstLine="601"/>
        <w:jc w:val="both"/>
      </w:pPr>
      <w:r w:rsidRPr="008E3BD5">
        <w:rPr>
          <w:bCs/>
          <w:lang w:val="uk-UA"/>
        </w:rPr>
        <w:t>Знам’янське ВКГ</w:t>
      </w:r>
      <w:r w:rsidRPr="008E3BD5">
        <w:rPr>
          <w:rStyle w:val="apple-converted-space"/>
        </w:rPr>
        <w:t> </w:t>
      </w:r>
      <w:r w:rsidRPr="008E3BD5">
        <w:rPr>
          <w:lang w:val="uk-UA"/>
        </w:rPr>
        <w:t xml:space="preserve">виконує обслуговування виробничо-господарської діяльності ОКВП "Дніпро-Кіровоград" по забезпеченню питною водою та відведенню стоків міста </w:t>
      </w:r>
      <w:r w:rsidRPr="008E3BD5">
        <w:rPr>
          <w:lang w:val="uk-UA"/>
        </w:rPr>
        <w:lastRenderedPageBreak/>
        <w:t xml:space="preserve">Знам'янка. </w:t>
      </w:r>
      <w:r w:rsidRPr="008E3BD5">
        <w:t>Знам'янським ВКГ обслуговується 11,7 тис. абонентів, послуги водопостачання та водовідведення надаються – 23,3 тис. чоловік.</w:t>
      </w:r>
    </w:p>
    <w:p w:rsidR="008E3BD5" w:rsidRPr="008E3BD5" w:rsidRDefault="008E3BD5" w:rsidP="008E3BD5">
      <w:pPr>
        <w:pStyle w:val="abzac"/>
        <w:shd w:val="clear" w:color="auto" w:fill="FFFFFF"/>
        <w:spacing w:before="0" w:beforeAutospacing="0" w:after="0" w:afterAutospacing="0"/>
        <w:ind w:firstLine="601"/>
        <w:jc w:val="both"/>
      </w:pPr>
      <w:r w:rsidRPr="008E3BD5">
        <w:t xml:space="preserve">Джерелом водопостачання м. Знам’янки є </w:t>
      </w:r>
      <w:r w:rsidR="0095238E">
        <w:rPr>
          <w:lang w:val="uk-UA"/>
        </w:rPr>
        <w:t>ОКВП</w:t>
      </w:r>
      <w:r>
        <w:t xml:space="preserve"> "Дніпро-Кіровоград".</w:t>
      </w:r>
      <w:r>
        <w:rPr>
          <w:lang w:val="uk-UA"/>
        </w:rPr>
        <w:t xml:space="preserve"> </w:t>
      </w:r>
      <w:r w:rsidRPr="008E3BD5">
        <w:t>Протяжність водопровідних мереж становить</w:t>
      </w:r>
      <w:r w:rsidRPr="008E3BD5">
        <w:rPr>
          <w:rStyle w:val="apple-converted-space"/>
        </w:rPr>
        <w:t> </w:t>
      </w:r>
      <w:r>
        <w:rPr>
          <w:lang w:val="uk-UA"/>
        </w:rPr>
        <w:t xml:space="preserve"> </w:t>
      </w:r>
      <w:r w:rsidRPr="008E3BD5">
        <w:t>95,8 км, протяжність каналізаційних мереж – 23,74 км.</w:t>
      </w:r>
    </w:p>
    <w:p w:rsidR="008E3BD5" w:rsidRPr="008E3BD5" w:rsidRDefault="008E3BD5" w:rsidP="008E3BD5">
      <w:pPr>
        <w:pStyle w:val="abzac"/>
        <w:shd w:val="clear" w:color="auto" w:fill="FFFFFF"/>
        <w:spacing w:before="0" w:beforeAutospacing="0" w:after="0" w:afterAutospacing="0"/>
        <w:ind w:firstLine="567"/>
        <w:jc w:val="both"/>
      </w:pPr>
      <w:r w:rsidRPr="008E3BD5">
        <w:t>Очистка стоків здійснюється на каналізаційних очисних спорудах проектною потужністю 15 тис.м</w:t>
      </w:r>
      <w:r w:rsidRPr="008E3BD5">
        <w:rPr>
          <w:vertAlign w:val="superscript"/>
        </w:rPr>
        <w:t>3</w:t>
      </w:r>
      <w:r w:rsidRPr="008E3BD5">
        <w:rPr>
          <w:rStyle w:val="apple-converted-space"/>
        </w:rPr>
        <w:t> </w:t>
      </w:r>
      <w:r w:rsidRPr="008E3BD5">
        <w:t>на добу, які на даний час використовуються лише на 13-15%. Стоки на очисні споруди подаються двома каналізаційними насосними станціями.</w:t>
      </w:r>
    </w:p>
    <w:p w:rsidR="00B75A40" w:rsidRPr="00B75A40" w:rsidRDefault="00B75A40" w:rsidP="00B75A40">
      <w:pPr>
        <w:ind w:firstLine="709"/>
        <w:jc w:val="both"/>
        <w:rPr>
          <w:b/>
          <w:highlight w:val="green"/>
          <w:lang w:val="uk-UA"/>
        </w:rPr>
      </w:pPr>
    </w:p>
    <w:p w:rsidR="00B75A40" w:rsidRPr="008E3BD5" w:rsidRDefault="00B75A40" w:rsidP="00B75A40">
      <w:pPr>
        <w:ind w:firstLine="709"/>
        <w:jc w:val="center"/>
        <w:rPr>
          <w:b/>
          <w:lang w:val="uk-UA"/>
        </w:rPr>
      </w:pPr>
      <w:r w:rsidRPr="008E3BD5">
        <w:rPr>
          <w:b/>
          <w:lang w:val="uk-UA"/>
        </w:rPr>
        <w:t>Теплозабезпечення</w:t>
      </w:r>
    </w:p>
    <w:p w:rsidR="00B75A40" w:rsidRDefault="00B75A40" w:rsidP="00B75A40">
      <w:pPr>
        <w:ind w:firstLine="709"/>
        <w:jc w:val="both"/>
        <w:rPr>
          <w:lang w:val="uk-UA"/>
        </w:rPr>
      </w:pPr>
      <w:r w:rsidRPr="008E3BD5">
        <w:rPr>
          <w:lang w:val="uk-UA"/>
        </w:rPr>
        <w:t>З 2012  року в  місті Знам’янка ліквідовано  централізоване  теплозабезпечення,  житловий  фонд,  підприємства,  організації,  установи  переведені  на  індивідуальне  опалення.</w:t>
      </w:r>
    </w:p>
    <w:p w:rsidR="008E3BD5" w:rsidRDefault="008E3BD5" w:rsidP="008E3BD5">
      <w:pPr>
        <w:jc w:val="center"/>
        <w:rPr>
          <w:lang w:val="uk-UA"/>
        </w:rPr>
      </w:pPr>
    </w:p>
    <w:p w:rsidR="001020A3" w:rsidRPr="001020A3" w:rsidRDefault="001020A3" w:rsidP="008E3BD5">
      <w:pPr>
        <w:jc w:val="center"/>
        <w:rPr>
          <w:b/>
          <w:lang w:val="uk-UA"/>
        </w:rPr>
      </w:pPr>
      <w:r w:rsidRPr="001020A3">
        <w:rPr>
          <w:b/>
          <w:lang w:val="uk-UA"/>
        </w:rPr>
        <w:t>Дорожнє покриття</w:t>
      </w:r>
    </w:p>
    <w:p w:rsidR="008E027A" w:rsidRPr="001020A3" w:rsidRDefault="008E027A" w:rsidP="0062384C">
      <w:pPr>
        <w:ind w:firstLine="709"/>
        <w:jc w:val="both"/>
        <w:rPr>
          <w:lang w:val="uk-UA"/>
        </w:rPr>
      </w:pPr>
      <w:r w:rsidRPr="00346A5C">
        <w:rPr>
          <w:lang w:val="uk-UA"/>
        </w:rPr>
        <w:t xml:space="preserve">У місті нараховується </w:t>
      </w:r>
      <w:r w:rsidR="001020A3" w:rsidRPr="00346A5C">
        <w:rPr>
          <w:lang w:val="uk-UA"/>
        </w:rPr>
        <w:t>163 вулиці</w:t>
      </w:r>
      <w:r w:rsidRPr="00346A5C">
        <w:rPr>
          <w:lang w:val="uk-UA"/>
        </w:rPr>
        <w:t xml:space="preserve">. Загальна довжина доріг – </w:t>
      </w:r>
      <w:r w:rsidR="001020A3" w:rsidRPr="00346A5C">
        <w:rPr>
          <w:lang w:val="uk-UA"/>
        </w:rPr>
        <w:t>115,1</w:t>
      </w:r>
      <w:r w:rsidRPr="00346A5C">
        <w:rPr>
          <w:lang w:val="uk-UA"/>
        </w:rPr>
        <w:t xml:space="preserve"> км. Автомобільні шляхи загальнодержавного значення </w:t>
      </w:r>
      <w:r w:rsidR="001020A3" w:rsidRPr="00346A5C">
        <w:rPr>
          <w:lang w:val="uk-UA"/>
        </w:rPr>
        <w:t>– 6,8 км</w:t>
      </w:r>
      <w:r w:rsidRPr="00346A5C">
        <w:rPr>
          <w:lang w:val="uk-UA"/>
        </w:rPr>
        <w:t>.</w:t>
      </w:r>
      <w:r w:rsidR="001020A3" w:rsidRPr="00346A5C">
        <w:rPr>
          <w:lang w:val="uk-UA"/>
        </w:rPr>
        <w:t xml:space="preserve"> </w:t>
      </w:r>
      <w:r w:rsidRPr="00346A5C">
        <w:rPr>
          <w:lang w:val="uk-UA"/>
        </w:rPr>
        <w:t xml:space="preserve">Автомобільні шляхи загального користування – </w:t>
      </w:r>
      <w:r w:rsidR="001020A3" w:rsidRPr="00346A5C">
        <w:rPr>
          <w:lang w:val="uk-UA"/>
        </w:rPr>
        <w:t>115,1</w:t>
      </w:r>
      <w:r w:rsidRPr="00346A5C">
        <w:rPr>
          <w:lang w:val="uk-UA"/>
        </w:rPr>
        <w:t xml:space="preserve"> км, у т.ч.  ґрунтові – </w:t>
      </w:r>
      <w:r w:rsidR="001C23B1" w:rsidRPr="00346A5C">
        <w:rPr>
          <w:lang w:val="uk-UA"/>
        </w:rPr>
        <w:t>64,25</w:t>
      </w:r>
      <w:r w:rsidRPr="00346A5C">
        <w:rPr>
          <w:lang w:val="uk-UA"/>
        </w:rPr>
        <w:t xml:space="preserve"> км; тверде покриття – </w:t>
      </w:r>
      <w:r w:rsidR="001C23B1" w:rsidRPr="00346A5C">
        <w:rPr>
          <w:lang w:val="uk-UA"/>
        </w:rPr>
        <w:t>50,85</w:t>
      </w:r>
      <w:r w:rsidRPr="00346A5C">
        <w:rPr>
          <w:lang w:val="uk-UA"/>
        </w:rPr>
        <w:t xml:space="preserve"> км, удосконалене покриття (асфальт) – </w:t>
      </w:r>
      <w:r w:rsidR="001C23B1" w:rsidRPr="00346A5C">
        <w:rPr>
          <w:lang w:val="uk-UA"/>
        </w:rPr>
        <w:t>41,95</w:t>
      </w:r>
      <w:r w:rsidRPr="00346A5C">
        <w:rPr>
          <w:lang w:val="uk-UA"/>
        </w:rPr>
        <w:t xml:space="preserve"> км.</w:t>
      </w:r>
    </w:p>
    <w:p w:rsidR="008E027A" w:rsidRPr="00B75A40" w:rsidRDefault="008E027A" w:rsidP="00E56513">
      <w:pPr>
        <w:jc w:val="both"/>
        <w:rPr>
          <w:highlight w:val="green"/>
          <w:lang w:val="uk-UA"/>
        </w:rPr>
      </w:pPr>
    </w:p>
    <w:p w:rsidR="00B75A40" w:rsidRPr="00E56513" w:rsidRDefault="00B75A40" w:rsidP="00B75A40">
      <w:pPr>
        <w:ind w:firstLine="720"/>
        <w:jc w:val="center"/>
        <w:rPr>
          <w:b/>
          <w:lang w:val="uk-UA"/>
        </w:rPr>
      </w:pPr>
      <w:r w:rsidRPr="00E56513">
        <w:rPr>
          <w:b/>
          <w:lang w:val="uk-UA"/>
        </w:rPr>
        <w:t>Телекомунікації</w:t>
      </w:r>
    </w:p>
    <w:p w:rsidR="00B75A40" w:rsidRPr="00792B2C" w:rsidRDefault="009D5933" w:rsidP="00792B2C">
      <w:pPr>
        <w:ind w:firstLine="567"/>
        <w:jc w:val="both"/>
        <w:rPr>
          <w:lang w:val="uk-UA"/>
        </w:rPr>
      </w:pPr>
      <w:r w:rsidRPr="009D5933">
        <w:rPr>
          <w:lang w:val="uk-UA"/>
        </w:rPr>
        <w:t xml:space="preserve">На території міста прискореними темпами розвивається мережа мобільного зв’язку. Експлуатуються 3 мобільні оператори: Київстар, </w:t>
      </w:r>
      <w:r w:rsidRPr="009D5933">
        <w:rPr>
          <w:color w:val="222222"/>
          <w:shd w:val="clear" w:color="auto" w:fill="FFFFFF"/>
        </w:rPr>
        <w:t>Vodafone</w:t>
      </w:r>
      <w:r w:rsidRPr="009D5933">
        <w:rPr>
          <w:lang w:val="uk-UA"/>
        </w:rPr>
        <w:t>, «Lifecell». Покриття мобільного зв’язку</w:t>
      </w:r>
      <w:r w:rsidR="0062384C">
        <w:rPr>
          <w:lang w:val="uk-UA"/>
        </w:rPr>
        <w:t xml:space="preserve"> на території міста досягає 100</w:t>
      </w:r>
      <w:r w:rsidRPr="009D5933">
        <w:rPr>
          <w:lang w:val="uk-UA"/>
        </w:rPr>
        <w:t>%. Т</w:t>
      </w:r>
      <w:r w:rsidR="00B75A40" w:rsidRPr="009D5933">
        <w:rPr>
          <w:color w:val="000000"/>
          <w:spacing w:val="-4"/>
          <w:lang w:val="uk-UA"/>
        </w:rPr>
        <w:t xml:space="preserve">елекомунікаційні послуги надає  </w:t>
      </w:r>
      <w:r w:rsidR="00B75A40" w:rsidRPr="009D5933">
        <w:rPr>
          <w:lang w:val="uk-UA"/>
        </w:rPr>
        <w:t xml:space="preserve">Кіровоградська  філія </w:t>
      </w:r>
      <w:r w:rsidRPr="009D5933">
        <w:rPr>
          <w:lang w:val="uk-UA"/>
        </w:rPr>
        <w:t xml:space="preserve"> ПАТ  «Укртелеком»  дільниця  №</w:t>
      </w:r>
      <w:r w:rsidR="00B75A40" w:rsidRPr="009D5933">
        <w:rPr>
          <w:lang w:val="uk-UA"/>
        </w:rPr>
        <w:t xml:space="preserve">5 (м. Знам’янка) районного центру телекомунікацій  №3, послуги поштового зв’язку – відділення поштового зв’язку м.Знам’янка Цеху обслуговування споживачів №4 м.Знам’янка  Кіровоградська дирекція УДППЗ "Укрпошта",  яке  має  5  поштових  відділень. </w:t>
      </w:r>
    </w:p>
    <w:p w:rsidR="00B75A40" w:rsidRPr="00B75A40" w:rsidRDefault="00B75A40" w:rsidP="00B75A40">
      <w:pPr>
        <w:shd w:val="clear" w:color="auto" w:fill="FFFFFF"/>
        <w:ind w:firstLine="540"/>
        <w:jc w:val="both"/>
        <w:rPr>
          <w:color w:val="000000"/>
          <w:spacing w:val="-4"/>
          <w:highlight w:val="green"/>
          <w:lang w:val="uk-UA"/>
        </w:rPr>
      </w:pPr>
    </w:p>
    <w:p w:rsidR="009712A7" w:rsidRPr="009712A7" w:rsidRDefault="009712A7" w:rsidP="009712A7">
      <w:pPr>
        <w:shd w:val="clear" w:color="auto" w:fill="FFFFFF"/>
        <w:ind w:firstLine="283"/>
        <w:jc w:val="center"/>
        <w:rPr>
          <w:b/>
          <w:color w:val="000000"/>
          <w:spacing w:val="-4"/>
          <w:lang w:val="uk-UA"/>
        </w:rPr>
      </w:pPr>
      <w:r w:rsidRPr="009712A7">
        <w:rPr>
          <w:b/>
          <w:color w:val="000000"/>
          <w:spacing w:val="-4"/>
          <w:lang w:val="uk-UA"/>
        </w:rPr>
        <w:t>Економіка міста</w:t>
      </w:r>
    </w:p>
    <w:p w:rsidR="009712A7" w:rsidRPr="005F709C" w:rsidRDefault="009712A7" w:rsidP="009712A7">
      <w:pPr>
        <w:shd w:val="clear" w:color="auto" w:fill="FFFFFF"/>
        <w:ind w:firstLine="567"/>
        <w:jc w:val="both"/>
        <w:rPr>
          <w:color w:val="000000"/>
          <w:spacing w:val="-4"/>
          <w:lang w:val="uk-UA"/>
        </w:rPr>
      </w:pPr>
      <w:r w:rsidRPr="00C73FCD">
        <w:rPr>
          <w:color w:val="000000"/>
          <w:spacing w:val="-4"/>
          <w:lang w:val="uk-UA"/>
        </w:rPr>
        <w:t xml:space="preserve">Основними  бюджетоутворюючими  підприємствами  міста  є  структурні  підрозділи Одеської  залізниці. Найпотужнішими  з  них  є  </w:t>
      </w:r>
      <w:r w:rsidR="00565242" w:rsidRPr="00C73FCD">
        <w:rPr>
          <w:lang w:val="uk-UA"/>
        </w:rPr>
        <w:t>виробничий підрозділ „Знам’янська дирекція залізничних перевезень” регіональної філії „Одеська залізниця” АТ „Українська залізниця”</w:t>
      </w:r>
      <w:r w:rsidR="00C73FCD" w:rsidRPr="00C73FCD">
        <w:rPr>
          <w:lang w:val="uk-UA"/>
        </w:rPr>
        <w:t>;</w:t>
      </w:r>
      <w:r w:rsidR="00565242" w:rsidRPr="00C73FCD">
        <w:rPr>
          <w:lang w:val="uk-UA"/>
        </w:rPr>
        <w:t xml:space="preserve"> виробничий підрозділ  „Ремонтне  вагонне  депо Знам’янка” регіональної філії „Одеська залізниця” ПАТ „Українська залізниця”</w:t>
      </w:r>
      <w:r w:rsidR="00C73FCD" w:rsidRPr="00C73FCD">
        <w:rPr>
          <w:lang w:val="uk-UA"/>
        </w:rPr>
        <w:t>;</w:t>
      </w:r>
      <w:r w:rsidR="00C73FCD">
        <w:rPr>
          <w:lang w:val="uk-UA"/>
        </w:rPr>
        <w:t xml:space="preserve"> </w:t>
      </w:r>
      <w:r w:rsidR="00565242" w:rsidRPr="00741B95">
        <w:rPr>
          <w:lang w:val="uk-UA"/>
        </w:rPr>
        <w:t>виробничий підрозділ служби  локомотивного господарства „Локомотивне депо Знам’янка” регіональної філії „Одеська залізн</w:t>
      </w:r>
      <w:r w:rsidR="00741B95">
        <w:rPr>
          <w:lang w:val="uk-UA"/>
        </w:rPr>
        <w:t xml:space="preserve">иця” АТ „Українська залізниця”; </w:t>
      </w:r>
      <w:r w:rsidR="00565242" w:rsidRPr="00741B95">
        <w:rPr>
          <w:lang w:val="uk-UA"/>
        </w:rPr>
        <w:t>ви</w:t>
      </w:r>
      <w:r w:rsidR="00741B95" w:rsidRPr="00741B95">
        <w:rPr>
          <w:lang w:val="uk-UA"/>
        </w:rPr>
        <w:t xml:space="preserve">робничий підрозділ «Знам’янське територіальне управління» філії «Центр будівельно-монтажних робіт та експлуатації будівель і споруд» </w:t>
      </w:r>
      <w:r w:rsidR="00565242" w:rsidRPr="00741B95">
        <w:rPr>
          <w:lang w:val="uk-UA"/>
        </w:rPr>
        <w:t xml:space="preserve">АТ „Українська залізниця” та ще декілька підприємств, які обслуговують залізницю. </w:t>
      </w:r>
      <w:r w:rsidR="00565242" w:rsidRPr="005F709C">
        <w:rPr>
          <w:lang w:val="uk-UA"/>
        </w:rPr>
        <w:t>Майже 70 відсотків населення міста працює на підприємствах залізничного транспорту.</w:t>
      </w:r>
    </w:p>
    <w:p w:rsidR="009712A7" w:rsidRPr="00A5076D" w:rsidRDefault="009712A7" w:rsidP="009712A7">
      <w:pPr>
        <w:ind w:firstLine="567"/>
        <w:jc w:val="both"/>
        <w:rPr>
          <w:szCs w:val="22"/>
          <w:lang w:val="uk-UA"/>
        </w:rPr>
      </w:pPr>
      <w:r w:rsidRPr="00A5076D">
        <w:rPr>
          <w:szCs w:val="22"/>
          <w:lang w:val="uk-UA"/>
        </w:rPr>
        <w:t xml:space="preserve">Промисловість  м. Знам’янка  представляють  </w:t>
      </w:r>
      <w:r w:rsidR="00A5076D" w:rsidRPr="00A5076D">
        <w:rPr>
          <w:szCs w:val="22"/>
          <w:lang w:val="uk-UA"/>
        </w:rPr>
        <w:t>10</w:t>
      </w:r>
      <w:r w:rsidRPr="00A5076D">
        <w:rPr>
          <w:szCs w:val="22"/>
          <w:lang w:val="uk-UA"/>
        </w:rPr>
        <w:t xml:space="preserve">  </w:t>
      </w:r>
      <w:r w:rsidR="00A5076D" w:rsidRPr="00A5076D">
        <w:rPr>
          <w:szCs w:val="22"/>
          <w:lang w:val="uk-UA"/>
        </w:rPr>
        <w:t>промислових підприємств</w:t>
      </w:r>
      <w:r w:rsidRPr="00A5076D">
        <w:rPr>
          <w:szCs w:val="22"/>
          <w:lang w:val="uk-UA"/>
        </w:rPr>
        <w:t>,  які  працюють у  харчовій, хімічній,  машинобудівній, поліграфічній галузях,  виробництві  та  розподіленні  води,  ремонті  і  технічному  обслуговуванні пром</w:t>
      </w:r>
      <w:r w:rsidR="00A5076D" w:rsidRPr="00A5076D">
        <w:rPr>
          <w:szCs w:val="22"/>
          <w:lang w:val="uk-UA"/>
        </w:rPr>
        <w:t>ислових  машин  і  устаткування, виробництво меблів для офісу.</w:t>
      </w:r>
    </w:p>
    <w:p w:rsidR="00792B2C" w:rsidRPr="00A5076D" w:rsidRDefault="00792B2C" w:rsidP="00792B2C">
      <w:pPr>
        <w:ind w:firstLine="709"/>
        <w:jc w:val="both"/>
        <w:rPr>
          <w:lang w:val="uk-UA"/>
        </w:rPr>
      </w:pPr>
      <w:r w:rsidRPr="00A5076D">
        <w:rPr>
          <w:lang w:val="uk-UA"/>
        </w:rPr>
        <w:t>За 201</w:t>
      </w:r>
      <w:r w:rsidR="00983AA3" w:rsidRPr="00A5076D">
        <w:rPr>
          <w:lang w:val="uk-UA"/>
        </w:rPr>
        <w:t>8</w:t>
      </w:r>
      <w:r w:rsidRPr="00A5076D">
        <w:rPr>
          <w:lang w:val="uk-UA"/>
        </w:rPr>
        <w:t xml:space="preserve"> р</w:t>
      </w:r>
      <w:r w:rsidR="00A5076D" w:rsidRPr="00A5076D">
        <w:rPr>
          <w:lang w:val="uk-UA"/>
        </w:rPr>
        <w:t>ік</w:t>
      </w:r>
      <w:r w:rsidRPr="00A5076D">
        <w:rPr>
          <w:lang w:val="uk-UA"/>
        </w:rPr>
        <w:t xml:space="preserve"> промисловими підприємствами міста реалізовано продукції на </w:t>
      </w:r>
      <w:r w:rsidR="00A5076D" w:rsidRPr="00A5076D">
        <w:rPr>
          <w:lang w:val="uk-UA"/>
        </w:rPr>
        <w:t>175,0</w:t>
      </w:r>
      <w:r w:rsidRPr="00A5076D">
        <w:rPr>
          <w:lang w:val="uk-UA"/>
        </w:rPr>
        <w:t xml:space="preserve"> млн.грн., в т.ч. по галузях: харчова </w:t>
      </w:r>
      <w:r w:rsidR="00F818C0" w:rsidRPr="00A5076D">
        <w:rPr>
          <w:lang w:val="uk-UA"/>
        </w:rPr>
        <w:t>–</w:t>
      </w:r>
      <w:r w:rsidRPr="00A5076D">
        <w:rPr>
          <w:lang w:val="uk-UA"/>
        </w:rPr>
        <w:t xml:space="preserve"> </w:t>
      </w:r>
      <w:r w:rsidR="00A5076D" w:rsidRPr="00A5076D">
        <w:rPr>
          <w:lang w:val="uk-UA"/>
        </w:rPr>
        <w:t>61,6</w:t>
      </w:r>
      <w:r w:rsidRPr="00A5076D">
        <w:rPr>
          <w:lang w:val="uk-UA"/>
        </w:rPr>
        <w:t xml:space="preserve"> млн.грн.; хімічна – </w:t>
      </w:r>
      <w:r w:rsidR="00A5076D" w:rsidRPr="00A5076D">
        <w:rPr>
          <w:lang w:val="uk-UA"/>
        </w:rPr>
        <w:t>99,3</w:t>
      </w:r>
      <w:r w:rsidR="009E6EE1">
        <w:rPr>
          <w:lang w:val="uk-UA"/>
        </w:rPr>
        <w:t xml:space="preserve"> млн.грн.</w:t>
      </w:r>
      <w:r w:rsidRPr="00A5076D">
        <w:rPr>
          <w:lang w:val="uk-UA"/>
        </w:rPr>
        <w:t xml:space="preserve">; </w:t>
      </w:r>
      <w:r w:rsidR="009712A7" w:rsidRPr="00A5076D">
        <w:rPr>
          <w:lang w:val="uk-UA"/>
        </w:rPr>
        <w:t xml:space="preserve">виробництво та розподілення води – </w:t>
      </w:r>
      <w:r w:rsidR="00A5076D" w:rsidRPr="00A5076D">
        <w:rPr>
          <w:lang w:val="uk-UA"/>
        </w:rPr>
        <w:t>11,0</w:t>
      </w:r>
      <w:r w:rsidR="009E6EE1">
        <w:rPr>
          <w:lang w:val="uk-UA"/>
        </w:rPr>
        <w:t xml:space="preserve"> млн.грн.</w:t>
      </w:r>
      <w:r w:rsidR="009712A7" w:rsidRPr="00A5076D">
        <w:rPr>
          <w:lang w:val="uk-UA"/>
        </w:rPr>
        <w:t xml:space="preserve">; машинобудування – </w:t>
      </w:r>
      <w:r w:rsidR="00A5076D" w:rsidRPr="00A5076D">
        <w:rPr>
          <w:lang w:val="uk-UA"/>
        </w:rPr>
        <w:t>2,8</w:t>
      </w:r>
      <w:r w:rsidR="009E6EE1">
        <w:rPr>
          <w:lang w:val="uk-UA"/>
        </w:rPr>
        <w:t xml:space="preserve"> млн.грн.</w:t>
      </w:r>
      <w:r w:rsidR="009712A7" w:rsidRPr="00A5076D">
        <w:rPr>
          <w:lang w:val="uk-UA"/>
        </w:rPr>
        <w:t xml:space="preserve">; поліграфічна – </w:t>
      </w:r>
      <w:r w:rsidR="00A5076D" w:rsidRPr="00A5076D">
        <w:rPr>
          <w:lang w:val="uk-UA"/>
        </w:rPr>
        <w:t>0,3</w:t>
      </w:r>
      <w:r w:rsidR="009712A7" w:rsidRPr="00A5076D">
        <w:rPr>
          <w:lang w:val="uk-UA"/>
        </w:rPr>
        <w:t xml:space="preserve"> млн.грн. </w:t>
      </w:r>
    </w:p>
    <w:p w:rsidR="00A0646F" w:rsidRPr="00A0646F" w:rsidRDefault="00A0646F" w:rsidP="00E35399">
      <w:pPr>
        <w:jc w:val="center"/>
        <w:rPr>
          <w:color w:val="FF0000"/>
          <w:highlight w:val="green"/>
          <w:lang w:val="uk-UA"/>
        </w:rPr>
      </w:pPr>
      <w:r>
        <w:rPr>
          <w:noProof/>
          <w:color w:val="FF0000"/>
        </w:rPr>
        <w:lastRenderedPageBreak/>
        <w:drawing>
          <wp:inline distT="0" distB="0" distL="0" distR="0">
            <wp:extent cx="5939625" cy="3204376"/>
            <wp:effectExtent l="0" t="0" r="23495" b="1524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442BA9" w:rsidRPr="0062384C" w:rsidRDefault="00442BA9" w:rsidP="00792B2C">
      <w:pPr>
        <w:ind w:firstLine="709"/>
        <w:jc w:val="both"/>
        <w:rPr>
          <w:color w:val="FF0000"/>
          <w:highlight w:val="green"/>
          <w:lang w:val="uk-UA"/>
        </w:rPr>
      </w:pPr>
    </w:p>
    <w:p w:rsidR="008E027A" w:rsidRPr="00A0646F" w:rsidRDefault="008E027A" w:rsidP="009712A7">
      <w:pPr>
        <w:ind w:firstLine="709"/>
        <w:jc w:val="both"/>
      </w:pPr>
      <w:r w:rsidRPr="00A0646F">
        <w:t xml:space="preserve">У </w:t>
      </w:r>
      <w:r w:rsidRPr="00A0646F">
        <w:rPr>
          <w:lang w:val="uk-UA"/>
        </w:rPr>
        <w:t>201</w:t>
      </w:r>
      <w:r w:rsidR="00A0646F" w:rsidRPr="00A0646F">
        <w:rPr>
          <w:lang w:val="uk-UA"/>
        </w:rPr>
        <w:t>8</w:t>
      </w:r>
      <w:r w:rsidR="009712A7" w:rsidRPr="00A0646F">
        <w:rPr>
          <w:lang w:val="uk-UA"/>
        </w:rPr>
        <w:t xml:space="preserve"> році у</w:t>
      </w:r>
      <w:r w:rsidR="009712A7" w:rsidRPr="00A0646F">
        <w:t xml:space="preserve"> розрахунку на одн</w:t>
      </w:r>
      <w:r w:rsidR="009712A7" w:rsidRPr="00A0646F">
        <w:rPr>
          <w:lang w:val="uk-UA"/>
        </w:rPr>
        <w:t>у особу населення міста Знам’янка</w:t>
      </w:r>
      <w:r w:rsidRPr="00A0646F">
        <w:t xml:space="preserve"> обсяг реалізованої промислової продукції склав </w:t>
      </w:r>
      <w:r w:rsidR="00A0646F" w:rsidRPr="00A0646F">
        <w:rPr>
          <w:lang w:val="uk-UA"/>
        </w:rPr>
        <w:t>6229,00</w:t>
      </w:r>
      <w:r w:rsidR="00F818C0" w:rsidRPr="00A0646F">
        <w:rPr>
          <w:lang w:val="uk-UA"/>
        </w:rPr>
        <w:t xml:space="preserve"> </w:t>
      </w:r>
      <w:r w:rsidRPr="00A0646F">
        <w:t>грн</w:t>
      </w:r>
      <w:r w:rsidR="009712A7" w:rsidRPr="00A0646F">
        <w:rPr>
          <w:lang w:val="uk-UA"/>
        </w:rPr>
        <w:t>.</w:t>
      </w:r>
      <w:r w:rsidRPr="00A0646F">
        <w:t xml:space="preserve"> </w:t>
      </w:r>
    </w:p>
    <w:p w:rsidR="00B75A40" w:rsidRPr="002564B1" w:rsidRDefault="00B75A40" w:rsidP="00B75A40">
      <w:pPr>
        <w:ind w:firstLine="567"/>
        <w:jc w:val="both"/>
        <w:rPr>
          <w:lang w:val="uk-UA"/>
        </w:rPr>
      </w:pPr>
      <w:r w:rsidRPr="002564B1">
        <w:rPr>
          <w:bCs/>
          <w:szCs w:val="13"/>
          <w:lang w:val="uk-UA"/>
        </w:rPr>
        <w:t>Найбільша  питома  вага  в  обсязі  реалізованої  продукції по  місту припадає  на  хімічну  промисловість. Цю га</w:t>
      </w:r>
      <w:r w:rsidRPr="002564B1">
        <w:rPr>
          <w:lang w:val="uk-UA"/>
        </w:rPr>
        <w:t>лузь представляє ТОВ «</w:t>
      </w:r>
      <w:r w:rsidR="009B718F" w:rsidRPr="002564B1">
        <w:rPr>
          <w:lang w:val="uk-UA"/>
        </w:rPr>
        <w:t>ГЕОІД</w:t>
      </w:r>
      <w:r w:rsidRPr="002564B1">
        <w:rPr>
          <w:lang w:val="uk-UA"/>
        </w:rPr>
        <w:t>».</w:t>
      </w:r>
    </w:p>
    <w:p w:rsidR="00B75A40" w:rsidRPr="0062384C" w:rsidRDefault="00B75A40" w:rsidP="00B75A40">
      <w:pPr>
        <w:ind w:firstLine="567"/>
        <w:jc w:val="both"/>
        <w:rPr>
          <w:b/>
          <w:i/>
          <w:highlight w:val="green"/>
          <w:lang w:val="uk-UA"/>
        </w:rPr>
      </w:pPr>
      <w:r w:rsidRPr="002564B1">
        <w:rPr>
          <w:b/>
          <w:i/>
          <w:lang w:val="uk-UA"/>
        </w:rPr>
        <w:t>ТОВ "</w:t>
      </w:r>
      <w:r w:rsidR="009B718F" w:rsidRPr="002564B1">
        <w:rPr>
          <w:b/>
          <w:i/>
          <w:lang w:val="uk-UA"/>
        </w:rPr>
        <w:t>ГЕОІД</w:t>
      </w:r>
      <w:r w:rsidRPr="002564B1">
        <w:rPr>
          <w:b/>
          <w:i/>
          <w:lang w:val="uk-UA"/>
        </w:rPr>
        <w:t>" – м. Знам'янка,  вул. Михайла Грушевського, 14. Генеральний директор Кліпацький  Сергій  Вікторович</w:t>
      </w:r>
      <w:r w:rsidRPr="0062384C">
        <w:rPr>
          <w:noProof/>
          <w:highlight w:val="green"/>
        </w:rPr>
        <w:drawing>
          <wp:anchor distT="0" distB="0" distL="0" distR="0" simplePos="0" relativeHeight="251661312" behindDoc="0" locked="0" layoutInCell="1" allowOverlap="0" wp14:anchorId="6D513419" wp14:editId="5F489F89">
            <wp:simplePos x="0" y="0"/>
            <wp:positionH relativeFrom="column">
              <wp:align>right</wp:align>
            </wp:positionH>
            <wp:positionV relativeFrom="line">
              <wp:posOffset>0</wp:posOffset>
            </wp:positionV>
            <wp:extent cx="2857500" cy="2105025"/>
            <wp:effectExtent l="0" t="0" r="0" b="9525"/>
            <wp:wrapSquare wrapText="bothSides"/>
            <wp:docPr id="13" name="Рисунок 13" descr="Зав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Завод"/>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0" cy="2105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2384C">
        <w:rPr>
          <w:noProof/>
          <w:highlight w:val="green"/>
          <w:lang w:val="uk-UA"/>
        </w:rPr>
        <w:t xml:space="preserve"> </w:t>
      </w:r>
    </w:p>
    <w:p w:rsidR="00B75A40" w:rsidRPr="00132C19" w:rsidRDefault="00B75A40" w:rsidP="00B75A40">
      <w:pPr>
        <w:tabs>
          <w:tab w:val="left" w:pos="540"/>
          <w:tab w:val="left" w:pos="4547"/>
        </w:tabs>
        <w:ind w:firstLine="567"/>
        <w:jc w:val="both"/>
        <w:rPr>
          <w:noProof/>
          <w:lang w:val="uk-UA"/>
        </w:rPr>
      </w:pPr>
      <w:r w:rsidRPr="00132C19">
        <w:rPr>
          <w:noProof/>
          <w:lang w:val="uk-UA"/>
        </w:rPr>
        <w:t>ТОВ «</w:t>
      </w:r>
      <w:r w:rsidR="00132C19" w:rsidRPr="00132C19">
        <w:rPr>
          <w:lang w:val="uk-UA"/>
        </w:rPr>
        <w:t>ГЕОІД</w:t>
      </w:r>
      <w:r w:rsidRPr="00132C19">
        <w:rPr>
          <w:noProof/>
          <w:lang w:val="uk-UA"/>
        </w:rPr>
        <w:t>» - найбільший в центральній Україні завод вікон і дверей (торгова марка ГЕОІД). Виготовляє вікна і двері з усього спектру профільних систем WDS і GALAXY.</w:t>
      </w:r>
    </w:p>
    <w:p w:rsidR="00B75A40" w:rsidRPr="00132C19" w:rsidRDefault="00B75A40" w:rsidP="00B75A40">
      <w:pPr>
        <w:tabs>
          <w:tab w:val="left" w:pos="540"/>
          <w:tab w:val="left" w:pos="4547"/>
        </w:tabs>
        <w:ind w:firstLine="567"/>
        <w:jc w:val="both"/>
        <w:rPr>
          <w:noProof/>
          <w:lang w:val="uk-UA"/>
        </w:rPr>
      </w:pPr>
      <w:r w:rsidRPr="00132C19">
        <w:rPr>
          <w:noProof/>
          <w:lang w:val="uk-UA"/>
        </w:rPr>
        <w:t>Уся продукція, що випускається підприємством, сертифікована в системі УкрСЕПРО і багаторазово відзначалася великою кількістю нагород як на державному, так і міжнародному рівні.</w:t>
      </w:r>
    </w:p>
    <w:p w:rsidR="00B75A40" w:rsidRPr="00132C19" w:rsidRDefault="00B75A40" w:rsidP="00B75A40">
      <w:pPr>
        <w:tabs>
          <w:tab w:val="left" w:pos="540"/>
          <w:tab w:val="left" w:pos="4547"/>
        </w:tabs>
        <w:ind w:firstLine="567"/>
        <w:jc w:val="both"/>
        <w:rPr>
          <w:noProof/>
          <w:lang w:val="uk-UA"/>
        </w:rPr>
      </w:pPr>
      <w:r w:rsidRPr="00132C19">
        <w:rPr>
          <w:noProof/>
          <w:lang w:val="uk-UA"/>
        </w:rPr>
        <w:t>Пріоритетами компанії є інновації у виробництво. Стратегія компанії полягає у виробництві і реалізації високоякісної продукції за реальними і чесними цінами.</w:t>
      </w:r>
      <w:r w:rsidRPr="00132C19">
        <w:rPr>
          <w:lang w:val="uk-UA"/>
        </w:rPr>
        <w:t xml:space="preserve"> </w:t>
      </w:r>
      <w:r w:rsidRPr="00132C19">
        <w:rPr>
          <w:noProof/>
          <w:lang w:val="uk-UA"/>
        </w:rPr>
        <w:t>Виробничі потужності компанії "</w:t>
      </w:r>
      <w:r w:rsidR="00132C19" w:rsidRPr="00132C19">
        <w:rPr>
          <w:lang w:val="uk-UA"/>
        </w:rPr>
        <w:t>ГЕОІД</w:t>
      </w:r>
      <w:r w:rsidR="00132C19" w:rsidRPr="00132C19">
        <w:rPr>
          <w:noProof/>
          <w:lang w:val="uk-UA"/>
        </w:rPr>
        <w:t xml:space="preserve"> </w:t>
      </w:r>
      <w:r w:rsidRPr="00132C19">
        <w:rPr>
          <w:noProof/>
          <w:lang w:val="uk-UA"/>
        </w:rPr>
        <w:t>" розташовані в</w:t>
      </w:r>
      <w:r w:rsidR="00C36CE9">
        <w:rPr>
          <w:noProof/>
          <w:lang w:val="uk-UA"/>
        </w:rPr>
        <w:t xml:space="preserve"> місті Знам’янка Кіровоградської</w:t>
      </w:r>
      <w:r w:rsidRPr="00132C19">
        <w:rPr>
          <w:noProof/>
          <w:lang w:val="uk-UA"/>
        </w:rPr>
        <w:t xml:space="preserve"> області на території 15944 кв.м.</w:t>
      </w:r>
      <w:r w:rsidR="00C36CE9">
        <w:rPr>
          <w:noProof/>
          <w:lang w:val="uk-UA"/>
        </w:rPr>
        <w:t>,</w:t>
      </w:r>
      <w:r w:rsidRPr="00132C19">
        <w:rPr>
          <w:noProof/>
          <w:lang w:val="uk-UA"/>
        </w:rPr>
        <w:t xml:space="preserve"> </w:t>
      </w:r>
      <w:r w:rsidR="00A34A76" w:rsidRPr="00132C19">
        <w:rPr>
          <w:noProof/>
          <w:lang w:val="uk-UA"/>
        </w:rPr>
        <w:t>та</w:t>
      </w:r>
      <w:r w:rsidRPr="00132C19">
        <w:rPr>
          <w:noProof/>
          <w:lang w:val="uk-UA"/>
        </w:rPr>
        <w:t xml:space="preserve"> є побудованим з нуля спеціалізованим заводом для випуску вікон і дверей з ПВХ </w:t>
      </w:r>
      <w:r w:rsidR="00A34A76" w:rsidRPr="00132C19">
        <w:rPr>
          <w:noProof/>
          <w:lang w:val="uk-UA"/>
        </w:rPr>
        <w:t>та</w:t>
      </w:r>
      <w:r w:rsidRPr="00132C19">
        <w:rPr>
          <w:noProof/>
          <w:lang w:val="uk-UA"/>
        </w:rPr>
        <w:t xml:space="preserve"> нестандартних конструкцій.</w:t>
      </w:r>
    </w:p>
    <w:p w:rsidR="00B75A40" w:rsidRPr="0062384C" w:rsidRDefault="00132C19" w:rsidP="00B75A40">
      <w:pPr>
        <w:tabs>
          <w:tab w:val="left" w:pos="540"/>
          <w:tab w:val="left" w:pos="4547"/>
        </w:tabs>
        <w:ind w:firstLine="567"/>
        <w:jc w:val="both"/>
        <w:rPr>
          <w:noProof/>
          <w:highlight w:val="green"/>
          <w:lang w:val="uk-UA"/>
        </w:rPr>
      </w:pPr>
      <w:r>
        <w:rPr>
          <w:noProof/>
          <w:lang w:val="uk-UA"/>
        </w:rPr>
        <w:t>У 2011 році компанія "</w:t>
      </w:r>
      <w:r w:rsidRPr="00132C19">
        <w:rPr>
          <w:lang w:val="uk-UA"/>
        </w:rPr>
        <w:t xml:space="preserve"> </w:t>
      </w:r>
      <w:r w:rsidRPr="002564B1">
        <w:rPr>
          <w:lang w:val="uk-UA"/>
        </w:rPr>
        <w:t>ГЕОІД</w:t>
      </w:r>
      <w:r w:rsidRPr="00132C19">
        <w:rPr>
          <w:noProof/>
          <w:lang w:val="uk-UA"/>
        </w:rPr>
        <w:t xml:space="preserve"> </w:t>
      </w:r>
      <w:r w:rsidR="00B75A40" w:rsidRPr="00132C19">
        <w:rPr>
          <w:noProof/>
          <w:lang w:val="uk-UA"/>
        </w:rPr>
        <w:t xml:space="preserve">" закінчила 2-у чергу реконструкції свого заводу </w:t>
      </w:r>
      <w:r w:rsidR="00A34A76" w:rsidRPr="00132C19">
        <w:rPr>
          <w:noProof/>
          <w:lang w:val="uk-UA"/>
        </w:rPr>
        <w:t xml:space="preserve">та </w:t>
      </w:r>
      <w:r w:rsidR="00B75A40" w:rsidRPr="00132C19">
        <w:rPr>
          <w:noProof/>
          <w:lang w:val="uk-UA"/>
        </w:rPr>
        <w:t>вийшла на виробничу потужність 50000 кв. м.</w:t>
      </w:r>
      <w:r w:rsidR="00B75A40" w:rsidRPr="00132C19">
        <w:rPr>
          <w:lang w:val="uk-UA"/>
        </w:rPr>
        <w:t xml:space="preserve"> </w:t>
      </w:r>
      <w:r w:rsidR="00B75A40" w:rsidRPr="00132C19">
        <w:rPr>
          <w:noProof/>
          <w:lang w:val="uk-UA"/>
        </w:rPr>
        <w:t>віконно-дверних виробів в місяць, але це не межа.</w:t>
      </w:r>
      <w:r w:rsidR="00B75A40" w:rsidRPr="0062384C">
        <w:rPr>
          <w:noProof/>
          <w:highlight w:val="green"/>
          <w:lang w:val="uk-UA"/>
        </w:rPr>
        <w:t xml:space="preserve"> </w:t>
      </w:r>
    </w:p>
    <w:p w:rsidR="00B75A40" w:rsidRPr="00132C19" w:rsidRDefault="00B75A40" w:rsidP="00B75A40">
      <w:pPr>
        <w:tabs>
          <w:tab w:val="left" w:pos="540"/>
          <w:tab w:val="left" w:pos="4547"/>
        </w:tabs>
        <w:ind w:firstLine="567"/>
        <w:jc w:val="both"/>
        <w:rPr>
          <w:noProof/>
          <w:lang w:val="uk-UA"/>
        </w:rPr>
      </w:pPr>
      <w:r w:rsidRPr="00132C19">
        <w:rPr>
          <w:noProof/>
          <w:lang w:val="uk-UA"/>
        </w:rPr>
        <w:t>Дилерська мережа представлена величезною кількістю партнерів у 16 областях України</w:t>
      </w:r>
      <w:r w:rsidR="00A34A76" w:rsidRPr="00132C19">
        <w:rPr>
          <w:noProof/>
          <w:lang w:val="uk-UA"/>
        </w:rPr>
        <w:t>,</w:t>
      </w:r>
      <w:r w:rsidRPr="00132C19">
        <w:rPr>
          <w:noProof/>
          <w:lang w:val="uk-UA"/>
        </w:rPr>
        <w:t xml:space="preserve"> їх кількість постійно збільшується.</w:t>
      </w:r>
    </w:p>
    <w:p w:rsidR="00B75A40" w:rsidRPr="00132C19" w:rsidRDefault="00B75A40" w:rsidP="00B75A40">
      <w:pPr>
        <w:tabs>
          <w:tab w:val="left" w:pos="540"/>
          <w:tab w:val="left" w:pos="4547"/>
        </w:tabs>
        <w:ind w:firstLine="567"/>
        <w:jc w:val="both"/>
        <w:rPr>
          <w:noProof/>
          <w:lang w:val="uk-UA"/>
        </w:rPr>
      </w:pPr>
      <w:r w:rsidRPr="00132C19">
        <w:rPr>
          <w:noProof/>
          <w:lang w:val="uk-UA"/>
        </w:rPr>
        <w:t>Крім того, важливим пріоритетом розвитку компанії є відкриття власних представництв і регіональних складів. Сьогодні їх налічується 5 у різних регіонах: Запоріжжя, Дніпро, Кропивницький, Одеса, Харків.</w:t>
      </w:r>
    </w:p>
    <w:p w:rsidR="00B75A40" w:rsidRPr="00C50275" w:rsidRDefault="00B75A40" w:rsidP="00B75A40">
      <w:pPr>
        <w:shd w:val="clear" w:color="auto" w:fill="FFFFFF"/>
        <w:ind w:firstLine="567"/>
        <w:jc w:val="both"/>
        <w:rPr>
          <w:color w:val="000000"/>
          <w:spacing w:val="-4"/>
          <w:sz w:val="28"/>
          <w:lang w:val="uk-UA"/>
        </w:rPr>
      </w:pPr>
      <w:r w:rsidRPr="00C50275">
        <w:rPr>
          <w:bCs/>
          <w:color w:val="000000"/>
          <w:spacing w:val="-4"/>
          <w:lang w:val="uk-UA"/>
        </w:rPr>
        <w:t xml:space="preserve">Харчову  галузь  промисловості  міста  представляють </w:t>
      </w:r>
      <w:r w:rsidR="00C50275" w:rsidRPr="00C50275">
        <w:rPr>
          <w:bCs/>
          <w:color w:val="000000"/>
          <w:spacing w:val="-4"/>
          <w:lang w:val="uk-UA"/>
        </w:rPr>
        <w:t>4</w:t>
      </w:r>
      <w:r w:rsidRPr="00C50275">
        <w:rPr>
          <w:bCs/>
          <w:color w:val="000000"/>
          <w:spacing w:val="-4"/>
          <w:lang w:val="uk-UA"/>
        </w:rPr>
        <w:t xml:space="preserve">  підприємства: </w:t>
      </w:r>
      <w:r w:rsidRPr="00C50275">
        <w:rPr>
          <w:color w:val="000000"/>
          <w:spacing w:val="-4"/>
          <w:lang w:val="uk-UA"/>
        </w:rPr>
        <w:t xml:space="preserve">ТОВ «Агропродукт», ТОВ </w:t>
      </w:r>
      <w:r w:rsidR="00C50275" w:rsidRPr="00C50275">
        <w:rPr>
          <w:color w:val="000000"/>
          <w:spacing w:val="-4"/>
          <w:lang w:val="uk-UA"/>
        </w:rPr>
        <w:t xml:space="preserve">«Знам’янський хлібокомбінат», </w:t>
      </w:r>
      <w:r w:rsidRPr="00C50275">
        <w:rPr>
          <w:color w:val="000000"/>
          <w:spacing w:val="-4"/>
          <w:lang w:val="uk-UA"/>
        </w:rPr>
        <w:t>СПС «Агропроменерго»</w:t>
      </w:r>
      <w:r w:rsidR="00C50275" w:rsidRPr="00C50275">
        <w:rPr>
          <w:color w:val="000000"/>
          <w:spacing w:val="-4"/>
          <w:lang w:val="uk-UA"/>
        </w:rPr>
        <w:t xml:space="preserve"> та ТОВ «Знам’янська кондитерська фабрика»</w:t>
      </w:r>
      <w:r w:rsidRPr="00C50275">
        <w:rPr>
          <w:color w:val="000000"/>
          <w:spacing w:val="-4"/>
          <w:sz w:val="28"/>
          <w:lang w:val="uk-UA"/>
        </w:rPr>
        <w:t>.</w:t>
      </w:r>
    </w:p>
    <w:p w:rsidR="00B75A40" w:rsidRPr="00334C6E" w:rsidRDefault="00B75A40" w:rsidP="00B75A40">
      <w:pPr>
        <w:ind w:firstLine="567"/>
        <w:rPr>
          <w:b/>
          <w:i/>
          <w:lang w:val="uk-UA"/>
        </w:rPr>
      </w:pPr>
      <w:r w:rsidRPr="00334C6E">
        <w:rPr>
          <w:b/>
          <w:i/>
          <w:noProof/>
          <w:lang w:val="uk-UA"/>
        </w:rPr>
        <w:lastRenderedPageBreak/>
        <w:t xml:space="preserve">ТОВ "Агропродукт" </w:t>
      </w:r>
      <w:r w:rsidRPr="00334C6E">
        <w:rPr>
          <w:b/>
          <w:i/>
          <w:lang w:val="uk-UA"/>
        </w:rPr>
        <w:t xml:space="preserve"> - м. Знам'янка, вул. Партизанська 29-А. Керівник Ткаченко Володимир  Леонтійович</w:t>
      </w:r>
    </w:p>
    <w:p w:rsidR="00B75A40" w:rsidRPr="00334C6E" w:rsidRDefault="00B75A40" w:rsidP="00B75A40">
      <w:pPr>
        <w:ind w:firstLine="567"/>
        <w:jc w:val="both"/>
        <w:rPr>
          <w:szCs w:val="22"/>
          <w:lang w:val="uk-UA"/>
        </w:rPr>
      </w:pPr>
      <w:r w:rsidRPr="00334C6E">
        <w:rPr>
          <w:bCs/>
          <w:lang w:val="uk-UA"/>
        </w:rPr>
        <w:t xml:space="preserve">Підприємство  створено на базі колишніх цехів ВАТ "Знам'янський завод продтоварів". Основною продукцією  підприємства  є високоякісні кондитерські  вироби ТМ «Добрий кухар»: халва соняшникова; халва соняшникова з арахісом, какао та родзинками; печиво вівсяне, здобне, пісочне; солоний арахіс; олія соняшникова нерафінована; насіння соняшникове смажене; макуха соняшникова (макуха сипуча). Підприємство використовує лише ретельно відібрану і натуральну сировину та виготовляє натуральну продукцію без штучних консервантів та барвників. </w:t>
      </w:r>
      <w:r w:rsidRPr="00334C6E">
        <w:rPr>
          <w:szCs w:val="22"/>
          <w:lang w:val="uk-UA"/>
        </w:rPr>
        <w:t xml:space="preserve">ТОВ “Агропродукт”  свою продукцію експортує в </w:t>
      </w:r>
      <w:r w:rsidR="00B96035" w:rsidRPr="00334C6E">
        <w:rPr>
          <w:rFonts w:eastAsia="Calibri"/>
          <w:lang w:val="uk-UA" w:eastAsia="en-US"/>
        </w:rPr>
        <w:t>Молдову, Грузію, Угорщину, Німеччину.</w:t>
      </w:r>
      <w:r w:rsidR="00B96035" w:rsidRPr="00334C6E">
        <w:rPr>
          <w:szCs w:val="22"/>
          <w:lang w:val="uk-UA"/>
        </w:rPr>
        <w:t xml:space="preserve"> </w:t>
      </w:r>
      <w:r w:rsidRPr="00334C6E">
        <w:rPr>
          <w:szCs w:val="22"/>
          <w:lang w:val="uk-UA"/>
        </w:rPr>
        <w:t>Продукція  підприємства  має  попит  на  місцевих  ринках  збуту  та  України  за  рахунок  доступних  цін  та  смакових  якостей.</w:t>
      </w:r>
    </w:p>
    <w:p w:rsidR="00B75A40" w:rsidRPr="00334C6E" w:rsidRDefault="00B75A40" w:rsidP="00B75A40">
      <w:pPr>
        <w:ind w:firstLine="567"/>
        <w:jc w:val="both"/>
        <w:rPr>
          <w:b/>
          <w:i/>
          <w:szCs w:val="22"/>
          <w:lang w:val="uk-UA"/>
        </w:rPr>
      </w:pPr>
      <w:r w:rsidRPr="00334C6E">
        <w:rPr>
          <w:b/>
          <w:i/>
          <w:szCs w:val="22"/>
          <w:lang w:val="uk-UA"/>
        </w:rPr>
        <w:t>ТОВ «Знам’янський хлібокомбінат» - м.Знам’янка, вул.Віктора Голого, 126. Керівник Крикуненко Олена Петрівна.</w:t>
      </w:r>
    </w:p>
    <w:p w:rsidR="00B75A40" w:rsidRPr="00334C6E" w:rsidRDefault="00B75A40" w:rsidP="0052556C">
      <w:pPr>
        <w:ind w:firstLine="567"/>
        <w:jc w:val="both"/>
        <w:rPr>
          <w:color w:val="000000"/>
          <w:lang w:val="uk-UA"/>
        </w:rPr>
      </w:pPr>
      <w:r w:rsidRPr="00334C6E">
        <w:rPr>
          <w:bCs/>
          <w:lang w:val="uk-UA"/>
        </w:rPr>
        <w:t>Основним видом діяльності підприємства є виробництво продуктів борошномельно-круп'яної промисловості. Підприємство р</w:t>
      </w:r>
      <w:r w:rsidRPr="00334C6E">
        <w:rPr>
          <w:color w:val="000000"/>
          <w:lang w:val="uk-UA"/>
        </w:rPr>
        <w:t>еалізацію  борошна  не  проводить,  а  здійснює  лише  переробку  давальницького  зерна.</w:t>
      </w:r>
    </w:p>
    <w:p w:rsidR="00B75A40" w:rsidRPr="00334C6E" w:rsidRDefault="00B75A40" w:rsidP="00B75A40">
      <w:pPr>
        <w:ind w:firstLine="567"/>
        <w:rPr>
          <w:b/>
          <w:i/>
          <w:lang w:val="uk-UA"/>
        </w:rPr>
      </w:pPr>
      <w:r w:rsidRPr="00334C6E">
        <w:rPr>
          <w:b/>
          <w:i/>
          <w:noProof/>
        </w:rPr>
        <w:drawing>
          <wp:anchor distT="0" distB="0" distL="114300" distR="114300" simplePos="0" relativeHeight="251662336" behindDoc="0" locked="0" layoutInCell="1" allowOverlap="0" wp14:anchorId="5FDBFB40" wp14:editId="1542C2DC">
            <wp:simplePos x="0" y="0"/>
            <wp:positionH relativeFrom="column">
              <wp:align>right</wp:align>
            </wp:positionH>
            <wp:positionV relativeFrom="paragraph">
              <wp:posOffset>0</wp:posOffset>
            </wp:positionV>
            <wp:extent cx="2109470" cy="2877820"/>
            <wp:effectExtent l="0" t="0" r="5080" b="0"/>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09470" cy="2877820"/>
                    </a:xfrm>
                    <a:prstGeom prst="rect">
                      <a:avLst/>
                    </a:prstGeom>
                    <a:noFill/>
                  </pic:spPr>
                </pic:pic>
              </a:graphicData>
            </a:graphic>
            <wp14:sizeRelH relativeFrom="page">
              <wp14:pctWidth>0</wp14:pctWidth>
            </wp14:sizeRelH>
            <wp14:sizeRelV relativeFrom="page">
              <wp14:pctHeight>0</wp14:pctHeight>
            </wp14:sizeRelV>
          </wp:anchor>
        </w:drawing>
      </w:r>
      <w:r w:rsidRPr="00334C6E">
        <w:rPr>
          <w:b/>
          <w:i/>
          <w:lang w:val="uk-UA"/>
        </w:rPr>
        <w:t>ВАТ "Завод Пуансон" – м.Знам'янка, вул.Дмитрівська, 86. Керівник – Лисенко Олександр Васильович</w:t>
      </w:r>
    </w:p>
    <w:p w:rsidR="00B75A40" w:rsidRPr="00334C6E" w:rsidRDefault="00B75A40" w:rsidP="00B75A40">
      <w:pPr>
        <w:ind w:right="-81" w:firstLine="567"/>
        <w:jc w:val="both"/>
        <w:rPr>
          <w:bCs/>
          <w:lang w:val="uk-UA"/>
        </w:rPr>
      </w:pPr>
      <w:r w:rsidRPr="00334C6E">
        <w:rPr>
          <w:bCs/>
          <w:lang w:val="uk-UA"/>
        </w:rPr>
        <w:t>Завод  більше 40 років займається виготовленням презиційних штампів, співпрацює  з  підприємствами  Білорусії, Прибалтики.</w:t>
      </w:r>
      <w:r w:rsidRPr="00334C6E">
        <w:rPr>
          <w:bCs/>
          <w:lang w:val="uk-UA"/>
        </w:rPr>
        <w:tab/>
      </w:r>
    </w:p>
    <w:p w:rsidR="00B75A40" w:rsidRPr="00334C6E" w:rsidRDefault="00B75A40" w:rsidP="00B75A40">
      <w:pPr>
        <w:ind w:right="-81" w:firstLine="567"/>
        <w:jc w:val="both"/>
        <w:rPr>
          <w:bCs/>
          <w:lang w:val="uk-UA"/>
        </w:rPr>
      </w:pPr>
      <w:r w:rsidRPr="00334C6E">
        <w:rPr>
          <w:bCs/>
          <w:lang w:val="uk-UA"/>
        </w:rPr>
        <w:t xml:space="preserve">Основними видами діяльності є: токарна обробка деталей діаметром до 100 мм; </w:t>
      </w:r>
      <w:r w:rsidRPr="00334C6E">
        <w:rPr>
          <w:lang w:val="uk-UA"/>
        </w:rPr>
        <w:t>ф</w:t>
      </w:r>
      <w:r w:rsidRPr="00334C6E">
        <w:rPr>
          <w:bCs/>
          <w:lang w:val="uk-UA"/>
        </w:rPr>
        <w:t>резерування деталей розміром 400х600 мм; шліфування деталей; координатно-розточувальні роботи; профільно-шліфувальна обробка пуансонів і матриць.</w:t>
      </w:r>
    </w:p>
    <w:p w:rsidR="00B75A40" w:rsidRPr="00334C6E" w:rsidRDefault="00B75A40" w:rsidP="00B75A40">
      <w:pPr>
        <w:ind w:right="-81" w:firstLine="567"/>
        <w:jc w:val="both"/>
        <w:rPr>
          <w:bCs/>
          <w:lang w:val="uk-UA"/>
        </w:rPr>
      </w:pPr>
      <w:r w:rsidRPr="00334C6E">
        <w:rPr>
          <w:bCs/>
          <w:lang w:val="uk-UA"/>
        </w:rPr>
        <w:t>Підприємство має високотехнологічне устаткування для виготовлення штампів і пресове устаткування для штампування</w:t>
      </w:r>
      <w:r w:rsidRPr="00334C6E">
        <w:rPr>
          <w:lang w:val="uk-UA"/>
        </w:rPr>
        <w:t xml:space="preserve"> </w:t>
      </w:r>
      <w:r w:rsidRPr="00334C6E">
        <w:rPr>
          <w:bCs/>
          <w:lang w:val="uk-UA"/>
        </w:rPr>
        <w:t>різноманітних деталей, є координатно-шліфувальні верстати, електроерозійне устаткування - прошивні і дротяні верстати.</w:t>
      </w:r>
    </w:p>
    <w:p w:rsidR="00B75A40" w:rsidRPr="00334C6E" w:rsidRDefault="00B75A40" w:rsidP="00B75A40">
      <w:pPr>
        <w:ind w:right="-81" w:firstLine="567"/>
        <w:jc w:val="both"/>
        <w:rPr>
          <w:bCs/>
          <w:lang w:val="uk-UA"/>
        </w:rPr>
      </w:pPr>
      <w:r w:rsidRPr="00334C6E">
        <w:rPr>
          <w:bCs/>
          <w:lang w:val="uk-UA"/>
        </w:rPr>
        <w:t xml:space="preserve"> У виробництві продукції використовується матеріал за бажанням замовника, незалежно від його марки.</w:t>
      </w:r>
    </w:p>
    <w:p w:rsidR="00B75A40" w:rsidRPr="00334C6E" w:rsidRDefault="00B75A40" w:rsidP="00B75A40">
      <w:pPr>
        <w:ind w:right="-81" w:firstLine="567"/>
        <w:jc w:val="both"/>
        <w:rPr>
          <w:b/>
          <w:bCs/>
          <w:i/>
          <w:lang w:val="uk-UA"/>
        </w:rPr>
      </w:pPr>
      <w:r w:rsidRPr="0062384C">
        <w:rPr>
          <w:b/>
          <w:bCs/>
          <w:i/>
          <w:noProof/>
          <w:highlight w:val="green"/>
        </w:rPr>
        <w:drawing>
          <wp:anchor distT="0" distB="0" distL="114300" distR="114300" simplePos="0" relativeHeight="251663360" behindDoc="0" locked="0" layoutInCell="1" allowOverlap="0" wp14:anchorId="3CB333C8" wp14:editId="41D64A83">
            <wp:simplePos x="0" y="0"/>
            <wp:positionH relativeFrom="column">
              <wp:posOffset>2159635</wp:posOffset>
            </wp:positionH>
            <wp:positionV relativeFrom="paragraph">
              <wp:posOffset>154305</wp:posOffset>
            </wp:positionV>
            <wp:extent cx="4384040" cy="2517775"/>
            <wp:effectExtent l="0" t="0" r="0" b="0"/>
            <wp:wrapSquare wrapText="bothSides"/>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84040" cy="2517775"/>
                    </a:xfrm>
                    <a:prstGeom prst="rect">
                      <a:avLst/>
                    </a:prstGeom>
                    <a:noFill/>
                  </pic:spPr>
                </pic:pic>
              </a:graphicData>
            </a:graphic>
            <wp14:sizeRelH relativeFrom="page">
              <wp14:pctWidth>0</wp14:pctWidth>
            </wp14:sizeRelH>
            <wp14:sizeRelV relativeFrom="page">
              <wp14:pctHeight>0</wp14:pctHeight>
            </wp14:sizeRelV>
          </wp:anchor>
        </w:drawing>
      </w:r>
    </w:p>
    <w:p w:rsidR="00B75A40" w:rsidRPr="00334C6E" w:rsidRDefault="00B75A40" w:rsidP="00334C6E">
      <w:pPr>
        <w:ind w:right="-81" w:firstLine="567"/>
        <w:jc w:val="both"/>
        <w:rPr>
          <w:b/>
          <w:bCs/>
          <w:i/>
          <w:lang w:val="uk-UA"/>
        </w:rPr>
      </w:pPr>
      <w:r w:rsidRPr="00334C6E">
        <w:rPr>
          <w:b/>
          <w:bCs/>
          <w:i/>
          <w:lang w:val="uk-UA"/>
        </w:rPr>
        <w:t xml:space="preserve">КП "Знам'янський комбінат комунальних послуг" – м.Знам'янка, вул.Олександрійська, 56. Керівник  - </w:t>
      </w:r>
      <w:r w:rsidR="004403B5" w:rsidRPr="00334C6E">
        <w:rPr>
          <w:b/>
          <w:bCs/>
          <w:i/>
          <w:lang w:val="uk-UA"/>
        </w:rPr>
        <w:t>Чернявський Олег Миколайович</w:t>
      </w:r>
      <w:r w:rsidRPr="00334C6E">
        <w:rPr>
          <w:b/>
          <w:bCs/>
          <w:i/>
          <w:lang w:val="uk-UA"/>
        </w:rPr>
        <w:t xml:space="preserve">                                                                                             </w:t>
      </w:r>
    </w:p>
    <w:p w:rsidR="00B75A40" w:rsidRPr="00334C6E" w:rsidRDefault="00B75A40" w:rsidP="00B75A40">
      <w:pPr>
        <w:ind w:right="-81" w:firstLine="567"/>
        <w:jc w:val="both"/>
        <w:rPr>
          <w:bCs/>
          <w:lang w:val="uk-UA"/>
        </w:rPr>
      </w:pPr>
      <w:r w:rsidRPr="00334C6E">
        <w:rPr>
          <w:bCs/>
          <w:lang w:val="uk-UA"/>
        </w:rPr>
        <w:t>Підприємство представляє галузь  поліграфічної промисловості. Основними видами діяльності  підприємства є: друк полі</w:t>
      </w:r>
      <w:r w:rsidR="00334C6E" w:rsidRPr="00334C6E">
        <w:rPr>
          <w:bCs/>
          <w:lang w:val="uk-UA"/>
        </w:rPr>
        <w:t>графічних бланків.</w:t>
      </w:r>
      <w:r w:rsidRPr="00334C6E">
        <w:rPr>
          <w:bCs/>
          <w:lang w:val="uk-UA"/>
        </w:rPr>
        <w:t xml:space="preserve"> </w:t>
      </w:r>
    </w:p>
    <w:p w:rsidR="00B75A40" w:rsidRPr="0062384C" w:rsidRDefault="00B75A40" w:rsidP="00B75A40">
      <w:pPr>
        <w:jc w:val="both"/>
        <w:rPr>
          <w:highlight w:val="green"/>
          <w:lang w:val="uk-UA"/>
        </w:rPr>
      </w:pPr>
    </w:p>
    <w:p w:rsidR="00B75A40" w:rsidRPr="0062384C" w:rsidRDefault="00B75A40" w:rsidP="00B75A40">
      <w:pPr>
        <w:ind w:firstLine="567"/>
        <w:jc w:val="both"/>
        <w:rPr>
          <w:highlight w:val="green"/>
          <w:lang w:val="uk-UA"/>
        </w:rPr>
      </w:pPr>
    </w:p>
    <w:p w:rsidR="00334C6E" w:rsidRDefault="00334C6E" w:rsidP="00B75A40">
      <w:pPr>
        <w:ind w:firstLine="567"/>
        <w:jc w:val="both"/>
        <w:rPr>
          <w:highlight w:val="green"/>
          <w:lang w:val="uk-UA"/>
        </w:rPr>
      </w:pPr>
    </w:p>
    <w:p w:rsidR="00334C6E" w:rsidRDefault="00334C6E" w:rsidP="00B75A40">
      <w:pPr>
        <w:ind w:firstLine="567"/>
        <w:jc w:val="both"/>
        <w:rPr>
          <w:highlight w:val="green"/>
          <w:lang w:val="uk-UA"/>
        </w:rPr>
      </w:pPr>
    </w:p>
    <w:p w:rsidR="00334C6E" w:rsidRDefault="00334C6E" w:rsidP="00B75A40">
      <w:pPr>
        <w:ind w:firstLine="567"/>
        <w:jc w:val="both"/>
        <w:rPr>
          <w:highlight w:val="green"/>
          <w:lang w:val="uk-UA"/>
        </w:rPr>
      </w:pPr>
    </w:p>
    <w:p w:rsidR="00334C6E" w:rsidRDefault="00334C6E" w:rsidP="00B75A40">
      <w:pPr>
        <w:ind w:firstLine="567"/>
        <w:jc w:val="both"/>
        <w:rPr>
          <w:highlight w:val="green"/>
          <w:lang w:val="uk-UA"/>
        </w:rPr>
      </w:pPr>
    </w:p>
    <w:p w:rsidR="00334C6E" w:rsidRDefault="00334C6E" w:rsidP="00B75A40">
      <w:pPr>
        <w:ind w:firstLine="567"/>
        <w:jc w:val="both"/>
        <w:rPr>
          <w:highlight w:val="green"/>
          <w:lang w:val="uk-UA"/>
        </w:rPr>
      </w:pPr>
    </w:p>
    <w:p w:rsidR="00B75A40" w:rsidRPr="00334C6E" w:rsidRDefault="00B75A40" w:rsidP="00B75A40">
      <w:pPr>
        <w:ind w:firstLine="567"/>
        <w:jc w:val="both"/>
        <w:rPr>
          <w:b/>
          <w:i/>
          <w:lang w:val="uk-UA"/>
        </w:rPr>
      </w:pPr>
      <w:r w:rsidRPr="00334C6E">
        <w:rPr>
          <w:noProof/>
        </w:rPr>
        <w:drawing>
          <wp:anchor distT="0" distB="0" distL="114300" distR="114300" simplePos="0" relativeHeight="251664384" behindDoc="0" locked="0" layoutInCell="1" allowOverlap="1" wp14:anchorId="57551D62" wp14:editId="77552A1D">
            <wp:simplePos x="0" y="0"/>
            <wp:positionH relativeFrom="column">
              <wp:posOffset>2648585</wp:posOffset>
            </wp:positionH>
            <wp:positionV relativeFrom="paragraph">
              <wp:posOffset>78740</wp:posOffset>
            </wp:positionV>
            <wp:extent cx="3482340" cy="2877820"/>
            <wp:effectExtent l="0" t="0" r="3810" b="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82340" cy="28778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4C6E">
        <w:rPr>
          <w:lang w:val="uk-UA"/>
        </w:rPr>
        <w:t>На  території  міста    знаходиться</w:t>
      </w:r>
      <w:r w:rsidRPr="00334C6E">
        <w:rPr>
          <w:b/>
          <w:lang w:val="uk-UA"/>
        </w:rPr>
        <w:t xml:space="preserve"> </w:t>
      </w:r>
      <w:r w:rsidRPr="00334C6E">
        <w:rPr>
          <w:b/>
          <w:i/>
          <w:lang w:val="uk-UA"/>
        </w:rPr>
        <w:t>ТОВ "АСТІ Знам’янський елеватор" – м.Знам'янка, вул.Осадчого, 95. Керівник - Десятерик Станіслав Андрійович.</w:t>
      </w:r>
    </w:p>
    <w:p w:rsidR="00B75A40" w:rsidRPr="00334C6E" w:rsidRDefault="00B75A40" w:rsidP="00B75A40">
      <w:pPr>
        <w:ind w:firstLine="567"/>
        <w:jc w:val="both"/>
        <w:rPr>
          <w:lang w:val="uk-UA"/>
        </w:rPr>
      </w:pPr>
      <w:r w:rsidRPr="00334C6E">
        <w:rPr>
          <w:lang w:val="uk-UA"/>
        </w:rPr>
        <w:t>Підприємство створене у червні 2005 року. Учасниками підприємства є компанія "Альфред С.Топфер Інтернешенал Нідерланди" Б.В. та ТОВ "Альфред С.Топфер Інтернешенал (Україна)".</w:t>
      </w:r>
    </w:p>
    <w:p w:rsidR="00B75A40" w:rsidRPr="00334C6E" w:rsidRDefault="00B75A40" w:rsidP="00B75A40">
      <w:pPr>
        <w:ind w:firstLine="567"/>
        <w:jc w:val="both"/>
        <w:rPr>
          <w:lang w:val="uk-UA"/>
        </w:rPr>
      </w:pPr>
      <w:r w:rsidRPr="00334C6E">
        <w:rPr>
          <w:lang w:val="uk-UA"/>
        </w:rPr>
        <w:t xml:space="preserve">Основними напрямками роботи товариства є виробництво та переробка сільськогосподарської продукції; зберігання, обробка та переміщення сільськогосподарської продукції; торгівля сільськогосподарською продукцією. </w:t>
      </w:r>
    </w:p>
    <w:p w:rsidR="00B75A40" w:rsidRPr="00334C6E" w:rsidRDefault="00B75A40" w:rsidP="00B75A40">
      <w:pPr>
        <w:ind w:firstLine="720"/>
        <w:jc w:val="both"/>
        <w:rPr>
          <w:b/>
          <w:i/>
          <w:lang w:val="uk-UA"/>
        </w:rPr>
      </w:pPr>
      <w:r w:rsidRPr="00334C6E">
        <w:rPr>
          <w:b/>
          <w:i/>
          <w:lang w:val="uk-UA"/>
        </w:rPr>
        <w:t>ЗВКГ ОКВП «Дніпро-Кіровоград» - м.Знам’янка, вул.Героїв Крут, 56. Керівник – Рябов Олег Миколайович</w:t>
      </w:r>
    </w:p>
    <w:p w:rsidR="00B75A40" w:rsidRPr="00334C6E" w:rsidRDefault="00B75A40" w:rsidP="00B75A40">
      <w:pPr>
        <w:ind w:firstLine="567"/>
        <w:jc w:val="both"/>
        <w:rPr>
          <w:lang w:val="uk-UA"/>
        </w:rPr>
      </w:pPr>
      <w:r w:rsidRPr="00334C6E">
        <w:rPr>
          <w:lang w:val="uk-UA"/>
        </w:rPr>
        <w:t>Сфера діяльності: централізоване водопостачання та водовідведення.</w:t>
      </w:r>
    </w:p>
    <w:p w:rsidR="00B75A40" w:rsidRPr="00B0006F" w:rsidRDefault="00B0006F" w:rsidP="00B75A40">
      <w:pPr>
        <w:ind w:firstLine="567"/>
        <w:jc w:val="both"/>
        <w:rPr>
          <w:lang w:val="uk-UA"/>
        </w:rPr>
      </w:pPr>
      <w:r w:rsidRPr="00B0006F">
        <w:rPr>
          <w:lang w:val="uk-UA"/>
        </w:rPr>
        <w:t>Промислові підприємств продовжують опановувати нові ринки збуту, освоювати нові види продукції, впроваджувати нові технології, розширювати асортимент продукції.</w:t>
      </w:r>
    </w:p>
    <w:p w:rsidR="00B0006F" w:rsidRDefault="00B0006F" w:rsidP="004403B5">
      <w:pPr>
        <w:tabs>
          <w:tab w:val="left" w:pos="4032"/>
        </w:tabs>
        <w:jc w:val="center"/>
        <w:rPr>
          <w:b/>
          <w:highlight w:val="green"/>
          <w:lang w:val="uk-UA"/>
        </w:rPr>
      </w:pPr>
    </w:p>
    <w:p w:rsidR="004403B5" w:rsidRPr="00266CAE" w:rsidRDefault="004403B5" w:rsidP="004403B5">
      <w:pPr>
        <w:tabs>
          <w:tab w:val="left" w:pos="4032"/>
        </w:tabs>
        <w:jc w:val="center"/>
        <w:rPr>
          <w:b/>
          <w:lang w:val="uk-UA"/>
        </w:rPr>
      </w:pPr>
      <w:r w:rsidRPr="00266CAE">
        <w:rPr>
          <w:b/>
          <w:lang w:val="uk-UA"/>
        </w:rPr>
        <w:t>Освіта</w:t>
      </w:r>
    </w:p>
    <w:p w:rsidR="00266CAE" w:rsidRPr="00266CAE" w:rsidRDefault="00266CAE" w:rsidP="00266CAE">
      <w:pPr>
        <w:shd w:val="clear" w:color="auto" w:fill="FFFFFF"/>
        <w:ind w:firstLine="540"/>
        <w:jc w:val="both"/>
        <w:rPr>
          <w:color w:val="000000"/>
          <w:spacing w:val="-4"/>
          <w:lang w:val="uk-UA"/>
        </w:rPr>
      </w:pPr>
      <w:r w:rsidRPr="00266CAE">
        <w:rPr>
          <w:color w:val="000000"/>
          <w:spacing w:val="-4"/>
          <w:lang w:val="uk-UA"/>
        </w:rPr>
        <w:t xml:space="preserve">Послуги в </w:t>
      </w:r>
      <w:r w:rsidR="00C36CE9">
        <w:rPr>
          <w:color w:val="000000"/>
          <w:spacing w:val="-4"/>
          <w:lang w:val="uk-UA"/>
        </w:rPr>
        <w:t>галузі</w:t>
      </w:r>
      <w:r w:rsidRPr="00266CAE">
        <w:rPr>
          <w:color w:val="000000"/>
          <w:spacing w:val="-4"/>
          <w:lang w:val="uk-UA"/>
        </w:rPr>
        <w:t xml:space="preserve"> освіти в місті надають: 7 закладів дошкільної освіти, 6 закладів загальної середньої освіти,  Центр д</w:t>
      </w:r>
      <w:r w:rsidR="00D66526">
        <w:rPr>
          <w:color w:val="000000"/>
          <w:spacing w:val="-4"/>
          <w:lang w:val="uk-UA"/>
        </w:rPr>
        <w:t xml:space="preserve">итячої та юнацької творчості; </w:t>
      </w:r>
      <w:r w:rsidRPr="00266CAE">
        <w:rPr>
          <w:color w:val="000000"/>
          <w:spacing w:val="-4"/>
          <w:lang w:val="uk-UA"/>
        </w:rPr>
        <w:t>комплексна дитячо-юнацька спортивна школа. Функціонує інклюзивно-ресурсний центр,</w:t>
      </w:r>
      <w:r w:rsidR="00D66526">
        <w:rPr>
          <w:color w:val="000000"/>
          <w:spacing w:val="-4"/>
          <w:lang w:val="uk-UA"/>
        </w:rPr>
        <w:t xml:space="preserve"> який</w:t>
      </w:r>
      <w:r w:rsidRPr="00266CAE">
        <w:rPr>
          <w:color w:val="000000"/>
          <w:spacing w:val="-4"/>
          <w:lang w:val="uk-UA"/>
        </w:rPr>
        <w:t xml:space="preserve"> </w:t>
      </w:r>
      <w:r w:rsidR="00D66526" w:rsidRPr="00D66526">
        <w:rPr>
          <w:color w:val="000000"/>
          <w:lang w:val="uk-UA"/>
        </w:rPr>
        <w:t>здійснює медико-психолого-педагогічний супровід дітей з особливими освітніми потребами</w:t>
      </w:r>
      <w:r w:rsidR="00D35213">
        <w:rPr>
          <w:color w:val="000000"/>
          <w:lang w:val="uk-UA"/>
        </w:rPr>
        <w:t>.</w:t>
      </w:r>
      <w:r w:rsidR="00D66526" w:rsidRPr="00D66526">
        <w:rPr>
          <w:color w:val="000000"/>
          <w:spacing w:val="-4"/>
          <w:lang w:val="uk-UA"/>
        </w:rPr>
        <w:t xml:space="preserve"> </w:t>
      </w:r>
      <w:r w:rsidRPr="00266CAE">
        <w:rPr>
          <w:color w:val="000000"/>
          <w:spacing w:val="-4"/>
        </w:rPr>
        <w:t xml:space="preserve">Також на території міста Знам'янка функціонує спеціальна загальноосвітня школа-інтернат та професійно-технічний навчальний заклад, що фінансуються за рахунок обласного бюджету. </w:t>
      </w:r>
    </w:p>
    <w:p w:rsidR="00864086" w:rsidRPr="00AA17BB" w:rsidRDefault="00864086" w:rsidP="008E027A">
      <w:pPr>
        <w:shd w:val="clear" w:color="auto" w:fill="FFFFFF"/>
        <w:ind w:firstLine="540"/>
        <w:jc w:val="both"/>
        <w:rPr>
          <w:color w:val="000000"/>
          <w:spacing w:val="-4"/>
          <w:lang w:val="uk-UA"/>
        </w:rPr>
      </w:pPr>
      <w:r w:rsidRPr="00AA17BB">
        <w:rPr>
          <w:color w:val="000000"/>
          <w:spacing w:val="-4"/>
          <w:lang w:val="uk-UA"/>
        </w:rPr>
        <w:t>Діюча мережа навчальних закладів в місті гарантує конституційне право на доступність якісної освіти.</w:t>
      </w:r>
    </w:p>
    <w:p w:rsidR="008E027A" w:rsidRPr="0062384C" w:rsidRDefault="008E027A" w:rsidP="00864086">
      <w:pPr>
        <w:rPr>
          <w:b/>
          <w:highlight w:val="green"/>
          <w:lang w:val="uk-UA"/>
        </w:rPr>
      </w:pPr>
    </w:p>
    <w:p w:rsidR="00B75A40" w:rsidRPr="00013003" w:rsidRDefault="00B75A40" w:rsidP="00B75A40">
      <w:pPr>
        <w:ind w:firstLine="720"/>
        <w:jc w:val="center"/>
        <w:rPr>
          <w:b/>
          <w:lang w:val="uk-UA"/>
        </w:rPr>
      </w:pPr>
      <w:r w:rsidRPr="00013003">
        <w:rPr>
          <w:b/>
          <w:lang w:val="uk-UA"/>
        </w:rPr>
        <w:t>Охорона здоров’я</w:t>
      </w:r>
    </w:p>
    <w:p w:rsidR="00442BA9" w:rsidRPr="00013003" w:rsidRDefault="00013003" w:rsidP="00F82D83">
      <w:pPr>
        <w:ind w:firstLine="567"/>
        <w:jc w:val="both"/>
        <w:rPr>
          <w:lang w:val="uk-UA"/>
        </w:rPr>
      </w:pPr>
      <w:r w:rsidRPr="00013003">
        <w:rPr>
          <w:lang w:val="uk-UA"/>
        </w:rPr>
        <w:t xml:space="preserve">У місті </w:t>
      </w:r>
      <w:r w:rsidR="00442BA9" w:rsidRPr="00013003">
        <w:rPr>
          <w:lang w:val="uk-UA"/>
        </w:rPr>
        <w:t>створюються умови для підвищення якості надання медичної допомоги населенню, профілактики захворювань та зміцненню матеріально-технічної бази заклад</w:t>
      </w:r>
      <w:r w:rsidRPr="00013003">
        <w:rPr>
          <w:lang w:val="uk-UA"/>
        </w:rPr>
        <w:t>у</w:t>
      </w:r>
      <w:r w:rsidR="00442BA9" w:rsidRPr="00013003">
        <w:rPr>
          <w:lang w:val="uk-UA"/>
        </w:rPr>
        <w:t xml:space="preserve"> охорони здоров’я.</w:t>
      </w:r>
    </w:p>
    <w:p w:rsidR="00013003" w:rsidRPr="00672FC5" w:rsidRDefault="00013003" w:rsidP="00013003">
      <w:pPr>
        <w:ind w:firstLine="567"/>
        <w:jc w:val="both"/>
        <w:rPr>
          <w:lang w:val="uk-UA"/>
        </w:rPr>
      </w:pPr>
      <w:r w:rsidRPr="00672FC5">
        <w:rPr>
          <w:lang w:val="uk-UA"/>
        </w:rPr>
        <w:t xml:space="preserve">Медичну допомогу населенню </w:t>
      </w:r>
      <w:r w:rsidR="00C66DA7" w:rsidRPr="00672FC5">
        <w:rPr>
          <w:lang w:val="uk-UA"/>
        </w:rPr>
        <w:t xml:space="preserve">в </w:t>
      </w:r>
      <w:r w:rsidRPr="00672FC5">
        <w:rPr>
          <w:lang w:val="uk-UA"/>
        </w:rPr>
        <w:t>міст</w:t>
      </w:r>
      <w:r w:rsidR="00C66DA7" w:rsidRPr="00672FC5">
        <w:rPr>
          <w:lang w:val="uk-UA"/>
        </w:rPr>
        <w:t xml:space="preserve">і надають: первинна допомога - </w:t>
      </w:r>
      <w:r w:rsidRPr="00672FC5">
        <w:rPr>
          <w:lang w:val="uk-UA"/>
        </w:rPr>
        <w:t xml:space="preserve"> </w:t>
      </w:r>
      <w:r w:rsidR="002B2D98" w:rsidRPr="00672FC5">
        <w:rPr>
          <w:lang w:val="uk-UA"/>
        </w:rPr>
        <w:t>КНП</w:t>
      </w:r>
      <w:r w:rsidR="00C66DA7" w:rsidRPr="00672FC5">
        <w:rPr>
          <w:lang w:val="uk-UA"/>
        </w:rPr>
        <w:t xml:space="preserve"> «Знам’янський районний центр надання первинної медико-санітарної допомоги», вторинна (спеціалізована) допомога </w:t>
      </w:r>
      <w:r w:rsidR="004516A9" w:rsidRPr="00672FC5">
        <w:rPr>
          <w:lang w:val="uk-UA"/>
        </w:rPr>
        <w:t xml:space="preserve">- </w:t>
      </w:r>
      <w:r w:rsidRPr="00672FC5">
        <w:rPr>
          <w:lang w:val="uk-UA"/>
        </w:rPr>
        <w:t xml:space="preserve">комунальний заклад «Знам’янська міська лікарня імені А.В.Лисенка» (заснована у 1883 році Лисенком А.В., досвідченим лікарем, братом видатного українського композитора Лисенка М.В.). </w:t>
      </w:r>
    </w:p>
    <w:p w:rsidR="00013003" w:rsidRPr="00013003" w:rsidRDefault="00013003" w:rsidP="00013003">
      <w:pPr>
        <w:ind w:firstLine="567"/>
        <w:jc w:val="both"/>
        <w:rPr>
          <w:lang w:val="uk-UA"/>
        </w:rPr>
      </w:pPr>
      <w:r w:rsidRPr="00672FC5">
        <w:rPr>
          <w:lang w:val="uk-UA"/>
        </w:rPr>
        <w:t xml:space="preserve">Комунальний заклад «Знам’янська міська лікарня імені А.В.Лисенка» обслуговує жителів міста та </w:t>
      </w:r>
      <w:r w:rsidR="004516A9" w:rsidRPr="00672FC5">
        <w:rPr>
          <w:lang w:val="uk-UA"/>
        </w:rPr>
        <w:t xml:space="preserve">Знам’янського </w:t>
      </w:r>
      <w:r w:rsidR="002B2D98" w:rsidRPr="00672FC5">
        <w:rPr>
          <w:lang w:val="uk-UA"/>
        </w:rPr>
        <w:t xml:space="preserve">району. Надає </w:t>
      </w:r>
      <w:r w:rsidR="008B6E05" w:rsidRPr="00672FC5">
        <w:rPr>
          <w:lang w:val="uk-UA"/>
        </w:rPr>
        <w:t>спеціалізовану</w:t>
      </w:r>
      <w:r w:rsidR="002B2D98" w:rsidRPr="00672FC5">
        <w:rPr>
          <w:lang w:val="uk-UA"/>
        </w:rPr>
        <w:t xml:space="preserve"> медичну допомогу вторинного </w:t>
      </w:r>
      <w:r w:rsidR="008B6E05" w:rsidRPr="00672FC5">
        <w:rPr>
          <w:lang w:val="uk-UA"/>
        </w:rPr>
        <w:t>рівня</w:t>
      </w:r>
      <w:r w:rsidR="002B2D98" w:rsidRPr="00672FC5">
        <w:rPr>
          <w:lang w:val="uk-UA"/>
        </w:rPr>
        <w:t xml:space="preserve"> як в стаціонарних</w:t>
      </w:r>
      <w:r w:rsidR="008B6E05" w:rsidRPr="00672FC5">
        <w:rPr>
          <w:lang w:val="uk-UA"/>
        </w:rPr>
        <w:t>,</w:t>
      </w:r>
      <w:r w:rsidR="002B2D98" w:rsidRPr="00672FC5">
        <w:rPr>
          <w:lang w:val="uk-UA"/>
        </w:rPr>
        <w:t xml:space="preserve"> </w:t>
      </w:r>
      <w:r w:rsidR="008B6E05" w:rsidRPr="00672FC5">
        <w:rPr>
          <w:lang w:val="uk-UA"/>
        </w:rPr>
        <w:t>так</w:t>
      </w:r>
      <w:r w:rsidR="002B2D98" w:rsidRPr="00672FC5">
        <w:rPr>
          <w:lang w:val="uk-UA"/>
        </w:rPr>
        <w:t xml:space="preserve"> і </w:t>
      </w:r>
      <w:r w:rsidR="008B6E05" w:rsidRPr="00672FC5">
        <w:rPr>
          <w:lang w:val="uk-UA"/>
        </w:rPr>
        <w:t xml:space="preserve">в </w:t>
      </w:r>
      <w:r w:rsidR="002B2D98" w:rsidRPr="00672FC5">
        <w:rPr>
          <w:lang w:val="uk-UA"/>
        </w:rPr>
        <w:t>амбулат</w:t>
      </w:r>
      <w:r w:rsidR="008B6E05" w:rsidRPr="00672FC5">
        <w:rPr>
          <w:lang w:val="uk-UA"/>
        </w:rPr>
        <w:t>орно</w:t>
      </w:r>
      <w:r w:rsidR="002B2D98" w:rsidRPr="00672FC5">
        <w:rPr>
          <w:lang w:val="uk-UA"/>
        </w:rPr>
        <w:t>-полі</w:t>
      </w:r>
      <w:r w:rsidR="008B6E05" w:rsidRPr="00672FC5">
        <w:rPr>
          <w:lang w:val="uk-UA"/>
        </w:rPr>
        <w:t>клінічних</w:t>
      </w:r>
      <w:r w:rsidR="002B2D98" w:rsidRPr="00672FC5">
        <w:rPr>
          <w:lang w:val="uk-UA"/>
        </w:rPr>
        <w:t xml:space="preserve"> умовах</w:t>
      </w:r>
      <w:r w:rsidR="008B6E05" w:rsidRPr="00672FC5">
        <w:rPr>
          <w:lang w:val="uk-UA"/>
        </w:rPr>
        <w:t>.</w:t>
      </w:r>
      <w:r w:rsidR="002B2D98" w:rsidRPr="00672FC5">
        <w:rPr>
          <w:lang w:val="uk-UA"/>
        </w:rPr>
        <w:t xml:space="preserve"> </w:t>
      </w:r>
      <w:r w:rsidRPr="00672FC5">
        <w:rPr>
          <w:lang w:val="uk-UA"/>
        </w:rPr>
        <w:t xml:space="preserve"> </w:t>
      </w:r>
      <w:r w:rsidR="008B6E05" w:rsidRPr="00672FC5">
        <w:rPr>
          <w:lang w:val="uk-UA"/>
        </w:rPr>
        <w:t xml:space="preserve">Також </w:t>
      </w:r>
      <w:r w:rsidRPr="00672FC5">
        <w:rPr>
          <w:lang w:val="uk-UA"/>
        </w:rPr>
        <w:t>виконує специфічні функції медичного забезпечення безпеки руху поїздів, зокрема професійного відбору й постійного контролю за станом здоров’я працівників, робота яких пов’язана з безпекою руху на залізниці.</w:t>
      </w:r>
      <w:r w:rsidRPr="00013003">
        <w:rPr>
          <w:lang w:val="uk-UA"/>
        </w:rPr>
        <w:t xml:space="preserve"> </w:t>
      </w:r>
    </w:p>
    <w:p w:rsidR="004D3AE6" w:rsidRPr="0062384C" w:rsidRDefault="004D3AE6" w:rsidP="00B75A40">
      <w:pPr>
        <w:ind w:firstLine="567"/>
        <w:jc w:val="both"/>
        <w:rPr>
          <w:highlight w:val="green"/>
          <w:lang w:val="uk-UA" w:eastAsia="ar-SA"/>
        </w:rPr>
      </w:pPr>
    </w:p>
    <w:p w:rsidR="004D3AE6" w:rsidRPr="0062384C" w:rsidRDefault="00F82D83" w:rsidP="00F82D83">
      <w:pPr>
        <w:jc w:val="center"/>
        <w:rPr>
          <w:b/>
          <w:highlight w:val="green"/>
          <w:lang w:val="uk-UA"/>
        </w:rPr>
      </w:pPr>
      <w:r w:rsidRPr="0062384C">
        <w:rPr>
          <w:b/>
          <w:noProof/>
          <w:highlight w:val="green"/>
        </w:rPr>
        <w:lastRenderedPageBreak/>
        <w:drawing>
          <wp:inline distT="0" distB="0" distL="0" distR="0" wp14:anchorId="39568A87" wp14:editId="480D3695">
            <wp:extent cx="5732890" cy="3617844"/>
            <wp:effectExtent l="0" t="0" r="1270" b="1905"/>
            <wp:docPr id="6" name="Рисунок 6" descr="КЗ Знам'янська міська лікарня і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З Знам'янська міська лікарня ім"/>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2780" cy="3617775"/>
                    </a:xfrm>
                    <a:prstGeom prst="rect">
                      <a:avLst/>
                    </a:prstGeom>
                    <a:noFill/>
                    <a:ln>
                      <a:noFill/>
                    </a:ln>
                  </pic:spPr>
                </pic:pic>
              </a:graphicData>
            </a:graphic>
          </wp:inline>
        </w:drawing>
      </w:r>
    </w:p>
    <w:p w:rsidR="004D3AE6" w:rsidRPr="0062384C" w:rsidRDefault="004D3AE6" w:rsidP="00F82D83">
      <w:pPr>
        <w:jc w:val="both"/>
        <w:rPr>
          <w:highlight w:val="green"/>
          <w:lang w:val="uk-UA"/>
        </w:rPr>
      </w:pPr>
    </w:p>
    <w:p w:rsidR="004D3AE6" w:rsidRPr="00465A47" w:rsidRDefault="00F82D83" w:rsidP="0003694B">
      <w:pPr>
        <w:ind w:firstLine="567"/>
        <w:jc w:val="both"/>
        <w:rPr>
          <w:lang w:val="uk-UA"/>
        </w:rPr>
      </w:pPr>
      <w:r w:rsidRPr="00465A47">
        <w:rPr>
          <w:lang w:val="uk-UA"/>
        </w:rPr>
        <w:t xml:space="preserve">У місті діє </w:t>
      </w:r>
      <w:r w:rsidR="00465A47" w:rsidRPr="00465A47">
        <w:rPr>
          <w:lang w:val="uk-UA"/>
        </w:rPr>
        <w:t>14</w:t>
      </w:r>
      <w:r w:rsidR="00465A47">
        <w:rPr>
          <w:lang w:val="uk-UA"/>
        </w:rPr>
        <w:t xml:space="preserve"> аптек</w:t>
      </w:r>
      <w:r w:rsidRPr="00465A47">
        <w:rPr>
          <w:lang w:val="uk-UA"/>
        </w:rPr>
        <w:t xml:space="preserve"> і аптечних кіоск</w:t>
      </w:r>
      <w:r w:rsidR="00465A47">
        <w:rPr>
          <w:lang w:val="uk-UA"/>
        </w:rPr>
        <w:t>ів</w:t>
      </w:r>
      <w:r w:rsidRPr="00465A47">
        <w:rPr>
          <w:lang w:val="uk-UA"/>
        </w:rPr>
        <w:t xml:space="preserve"> та магазин "Оптика». </w:t>
      </w:r>
    </w:p>
    <w:p w:rsidR="00F82D83" w:rsidRPr="00A518C2" w:rsidRDefault="00F82D83" w:rsidP="00F82D83">
      <w:pPr>
        <w:ind w:firstLine="567"/>
        <w:jc w:val="both"/>
        <w:rPr>
          <w:spacing w:val="8"/>
          <w:shd w:val="clear" w:color="auto" w:fill="FFFFFF"/>
          <w:lang w:val="uk-UA"/>
        </w:rPr>
      </w:pPr>
      <w:r w:rsidRPr="00A518C2">
        <w:rPr>
          <w:rFonts w:eastAsiaTheme="majorEastAsia"/>
          <w:lang w:val="uk-UA" w:eastAsia="en-US"/>
        </w:rPr>
        <w:t xml:space="preserve">Неповторність  міста доповнює комунальне підприємство </w:t>
      </w:r>
      <w:r w:rsidRPr="00A518C2">
        <w:rPr>
          <w:rFonts w:eastAsiaTheme="majorEastAsia"/>
          <w:b/>
          <w:i/>
          <w:lang w:val="uk-UA" w:eastAsia="en-US"/>
        </w:rPr>
        <w:t>«Знам’янська бальнеологічна лікарня»</w:t>
      </w:r>
      <w:r w:rsidRPr="00A518C2">
        <w:rPr>
          <w:rFonts w:eastAsiaTheme="majorEastAsia"/>
          <w:lang w:val="uk-UA" w:eastAsia="en-US"/>
        </w:rPr>
        <w:t xml:space="preserve"> </w:t>
      </w:r>
      <w:r w:rsidRPr="00A518C2">
        <w:rPr>
          <w:b/>
          <w:i/>
          <w:lang w:val="uk-UA"/>
        </w:rPr>
        <w:t>Кіровоградської обласної ради</w:t>
      </w:r>
      <w:r w:rsidRPr="00A518C2">
        <w:rPr>
          <w:rFonts w:eastAsiaTheme="majorEastAsia"/>
          <w:lang w:val="uk-UA" w:eastAsia="en-US"/>
        </w:rPr>
        <w:t xml:space="preserve">, яка збудована на джерелах мінеральних вод, що відносяться до гідро-карбонатно-натрієво-магнієво-кальцієвих зі значним вмістом сульфатів із наявністю радону та заліза. </w:t>
      </w:r>
      <w:r w:rsidRPr="00A518C2">
        <w:rPr>
          <w:lang w:val="uk-UA"/>
        </w:rPr>
        <w:t>Лікарня - б</w:t>
      </w:r>
      <w:r w:rsidRPr="00A518C2">
        <w:rPr>
          <w:spacing w:val="8"/>
          <w:shd w:val="clear" w:color="auto" w:fill="FFFFFF"/>
          <w:lang w:val="uk-UA"/>
        </w:rPr>
        <w:t xml:space="preserve">агатопрофільний лікувальний реабілітаційний заклад, де забезпечується високоефективне лікування захворювань і травм опорно-рухового апарату, серцево-судинної та нервової систем,  захворювань шлунково-кишкового тракту, шкіри, ендокринної системи та захворювань, викликаних порушеннями обміну речовин. </w:t>
      </w:r>
    </w:p>
    <w:p w:rsidR="0052556C" w:rsidRPr="00A518C2" w:rsidRDefault="0052556C" w:rsidP="00F82D83">
      <w:pPr>
        <w:ind w:firstLine="567"/>
        <w:jc w:val="both"/>
        <w:rPr>
          <w:lang w:val="uk-UA"/>
        </w:rPr>
      </w:pPr>
      <w:r w:rsidRPr="00A518C2">
        <w:rPr>
          <w:shd w:val="clear" w:color="auto" w:fill="FFFFFF"/>
          <w:lang w:val="uk-UA"/>
        </w:rPr>
        <w:t>КП «</w:t>
      </w:r>
      <w:r w:rsidRPr="00A518C2">
        <w:rPr>
          <w:shd w:val="clear" w:color="auto" w:fill="FFFFFF"/>
        </w:rPr>
        <w:t>Знам’янська бальнеологічна лікарня</w:t>
      </w:r>
      <w:r w:rsidRPr="00A518C2">
        <w:rPr>
          <w:shd w:val="clear" w:color="auto" w:fill="FFFFFF"/>
          <w:lang w:val="uk-UA"/>
        </w:rPr>
        <w:t>»</w:t>
      </w:r>
      <w:r w:rsidR="004D24B7" w:rsidRPr="00A518C2">
        <w:rPr>
          <w:shd w:val="clear" w:color="auto" w:fill="FFFFFF"/>
          <w:lang w:val="uk-UA"/>
        </w:rPr>
        <w:t xml:space="preserve"> у червні </w:t>
      </w:r>
      <w:r w:rsidR="00A518C2" w:rsidRPr="00A518C2">
        <w:rPr>
          <w:shd w:val="clear" w:color="auto" w:fill="FFFFFF"/>
          <w:lang w:val="uk-UA"/>
        </w:rPr>
        <w:t xml:space="preserve">2018 року </w:t>
      </w:r>
      <w:r w:rsidRPr="00A518C2">
        <w:rPr>
          <w:shd w:val="clear" w:color="auto" w:fill="FFFFFF"/>
        </w:rPr>
        <w:t>відзначила свято – 50 років від дня свого заснування.</w:t>
      </w:r>
    </w:p>
    <w:p w:rsidR="00B75A40" w:rsidRPr="00A518C2" w:rsidRDefault="00F82D83" w:rsidP="0003694B">
      <w:pPr>
        <w:ind w:firstLine="567"/>
        <w:jc w:val="both"/>
        <w:outlineLvl w:val="1"/>
        <w:rPr>
          <w:rFonts w:eastAsiaTheme="majorEastAsia"/>
          <w:lang w:val="uk-UA" w:eastAsia="en-US"/>
        </w:rPr>
      </w:pPr>
      <w:r w:rsidRPr="00A518C2">
        <w:rPr>
          <w:rFonts w:eastAsiaTheme="majorEastAsia"/>
          <w:lang w:val="uk-UA" w:eastAsia="en-US"/>
        </w:rPr>
        <w:t>На території лікарні унікальний парк з рослинами з усіх куточків України, великою колекцією бузку, зимовий сад.</w:t>
      </w:r>
    </w:p>
    <w:p w:rsidR="0003694B" w:rsidRPr="0062384C" w:rsidRDefault="0003694B" w:rsidP="00B75A40">
      <w:pPr>
        <w:ind w:firstLine="708"/>
        <w:jc w:val="center"/>
        <w:rPr>
          <w:b/>
          <w:highlight w:val="green"/>
          <w:lang w:val="uk-UA"/>
        </w:rPr>
      </w:pPr>
    </w:p>
    <w:p w:rsidR="0003694B" w:rsidRPr="0062384C" w:rsidRDefault="0003694B" w:rsidP="00B75A40">
      <w:pPr>
        <w:ind w:firstLine="708"/>
        <w:jc w:val="center"/>
        <w:rPr>
          <w:b/>
          <w:highlight w:val="green"/>
          <w:lang w:val="uk-UA"/>
        </w:rPr>
      </w:pPr>
      <w:r w:rsidRPr="0062384C">
        <w:rPr>
          <w:b/>
          <w:noProof/>
          <w:highlight w:val="green"/>
        </w:rPr>
        <w:lastRenderedPageBreak/>
        <w:drawing>
          <wp:inline distT="0" distB="0" distL="0" distR="0" wp14:anchorId="3DF3CE4B" wp14:editId="4D3DD6C2">
            <wp:extent cx="5152445" cy="3808674"/>
            <wp:effectExtent l="0" t="0" r="0" b="190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55098" cy="3810635"/>
                    </a:xfrm>
                    <a:prstGeom prst="rect">
                      <a:avLst/>
                    </a:prstGeom>
                    <a:noFill/>
                  </pic:spPr>
                </pic:pic>
              </a:graphicData>
            </a:graphic>
          </wp:inline>
        </w:drawing>
      </w:r>
    </w:p>
    <w:p w:rsidR="0003694B" w:rsidRPr="0062384C" w:rsidRDefault="0003694B" w:rsidP="0003694B">
      <w:pPr>
        <w:rPr>
          <w:b/>
          <w:highlight w:val="green"/>
          <w:lang w:val="uk-UA"/>
        </w:rPr>
      </w:pPr>
    </w:p>
    <w:p w:rsidR="00B75A40" w:rsidRPr="001F7391" w:rsidRDefault="00B75A40" w:rsidP="00B75A40">
      <w:pPr>
        <w:ind w:firstLine="708"/>
        <w:jc w:val="center"/>
        <w:rPr>
          <w:b/>
          <w:lang w:val="uk-UA"/>
        </w:rPr>
      </w:pPr>
      <w:r w:rsidRPr="001F7391">
        <w:rPr>
          <w:b/>
          <w:lang w:val="uk-UA"/>
        </w:rPr>
        <w:t>Транспорт</w:t>
      </w:r>
    </w:p>
    <w:p w:rsidR="0003694B" w:rsidRPr="001F7391" w:rsidRDefault="0003694B" w:rsidP="00B75A40">
      <w:pPr>
        <w:ind w:firstLine="567"/>
        <w:jc w:val="both"/>
        <w:rPr>
          <w:lang w:val="uk-UA"/>
        </w:rPr>
      </w:pPr>
      <w:r w:rsidRPr="001F7391">
        <w:rPr>
          <w:lang w:val="uk-UA"/>
        </w:rPr>
        <w:t>Сфера транспорту є однією з важливих сфер, яка має вагомий вплив на стан регіонального розвитку.</w:t>
      </w:r>
    </w:p>
    <w:p w:rsidR="00B75A40" w:rsidRPr="001F7391" w:rsidRDefault="00B75A40" w:rsidP="00B75A40">
      <w:pPr>
        <w:ind w:firstLine="567"/>
        <w:jc w:val="both"/>
        <w:rPr>
          <w:lang w:val="uk-UA"/>
        </w:rPr>
      </w:pPr>
      <w:r w:rsidRPr="001F7391">
        <w:rPr>
          <w:lang w:val="uk-UA"/>
        </w:rPr>
        <w:t xml:space="preserve">Сьогодні Знам'янка - це місто сплетіння залізниць, ворота півдня України. Це перехрестя залізничних магістралей, які прямують з півночі на південь (Київ-Миколаїв), з півночі на південний схід (Київ-Дніпро), із сходу на захід (Кременчук-Кропивницький). </w:t>
      </w:r>
    </w:p>
    <w:p w:rsidR="00B96035" w:rsidRPr="001F7391" w:rsidRDefault="00B96035" w:rsidP="00B96035">
      <w:pPr>
        <w:ind w:firstLine="567"/>
        <w:jc w:val="both"/>
        <w:outlineLvl w:val="1"/>
        <w:rPr>
          <w:rFonts w:eastAsiaTheme="majorEastAsia"/>
          <w:lang w:val="uk-UA" w:eastAsia="en-US"/>
        </w:rPr>
      </w:pPr>
      <w:r w:rsidRPr="001F7391">
        <w:rPr>
          <w:rFonts w:eastAsiaTheme="majorEastAsia"/>
          <w:lang w:val="uk-UA" w:eastAsia="en-US"/>
        </w:rPr>
        <w:t>Автомобільними шляхами місто з’єднане із столицею України, сусідніми обласними центрами та іншими містами нашої країни, і інших держав. З автостанції відправляються автобуси до обласного центру, сіл Знам’янського району, транзитні маршрути до всіх куточків України.</w:t>
      </w:r>
    </w:p>
    <w:p w:rsidR="001F7391" w:rsidRDefault="001F7391" w:rsidP="00B75A40">
      <w:pPr>
        <w:ind w:firstLine="567"/>
        <w:jc w:val="both"/>
        <w:rPr>
          <w:highlight w:val="green"/>
          <w:lang w:val="uk-UA"/>
        </w:rPr>
      </w:pPr>
      <w:r w:rsidRPr="00EC2575">
        <w:t>Через Знам'янку  проходять автомобільні автошляхи  міжнародн</w:t>
      </w:r>
      <w:r w:rsidRPr="00EC2575">
        <w:rPr>
          <w:lang w:val="uk-UA"/>
        </w:rPr>
        <w:t>ого</w:t>
      </w:r>
      <w:r w:rsidRPr="00EC2575">
        <w:t xml:space="preserve"> </w:t>
      </w:r>
      <w:r w:rsidRPr="00EC2575">
        <w:rPr>
          <w:lang w:val="uk-UA"/>
        </w:rPr>
        <w:t xml:space="preserve">значення </w:t>
      </w:r>
      <w:r w:rsidRPr="00EC2575">
        <w:t>траса Київ-Луганськ-Ізварино.</w:t>
      </w:r>
    </w:p>
    <w:p w:rsidR="00B75A40" w:rsidRPr="001F7391" w:rsidRDefault="00B75A40" w:rsidP="00B75A40">
      <w:pPr>
        <w:ind w:firstLine="567"/>
        <w:jc w:val="both"/>
        <w:rPr>
          <w:lang w:val="uk-UA"/>
        </w:rPr>
      </w:pPr>
      <w:r w:rsidRPr="001F7391">
        <w:rPr>
          <w:lang w:val="uk-UA"/>
        </w:rPr>
        <w:t>Транспортне перевезення пасажирів здійснюється приватним підприємством "Орбіта", фізичною особою-підприємцем Цигульським М.В., фізичною особою-підприємцем Постикою С.М. на 1</w:t>
      </w:r>
      <w:r w:rsidR="001F7391" w:rsidRPr="001F7391">
        <w:rPr>
          <w:lang w:val="uk-UA"/>
        </w:rPr>
        <w:t>0</w:t>
      </w:r>
      <w:r w:rsidRPr="001F7391">
        <w:rPr>
          <w:lang w:val="uk-UA"/>
        </w:rPr>
        <w:t xml:space="preserve"> міських маршрутах, протяжність яких становить </w:t>
      </w:r>
      <w:r w:rsidR="001F7391" w:rsidRPr="001F7391">
        <w:rPr>
          <w:lang w:val="uk-UA"/>
        </w:rPr>
        <w:t>167</w:t>
      </w:r>
      <w:r w:rsidRPr="001F7391">
        <w:rPr>
          <w:lang w:val="uk-UA"/>
        </w:rPr>
        <w:t xml:space="preserve"> км.  На міських маршрутах працює 1</w:t>
      </w:r>
      <w:r w:rsidR="001F7391" w:rsidRPr="001F7391">
        <w:rPr>
          <w:lang w:val="uk-UA"/>
        </w:rPr>
        <w:t>5</w:t>
      </w:r>
      <w:r w:rsidRPr="001F7391">
        <w:rPr>
          <w:lang w:val="uk-UA"/>
        </w:rPr>
        <w:t xml:space="preserve"> автобусів, які щоденно виконують 1</w:t>
      </w:r>
      <w:r w:rsidR="001F7391" w:rsidRPr="001F7391">
        <w:rPr>
          <w:lang w:val="uk-UA"/>
        </w:rPr>
        <w:t>29 оборотних рейсів</w:t>
      </w:r>
      <w:r w:rsidRPr="001F7391">
        <w:rPr>
          <w:lang w:val="uk-UA"/>
        </w:rPr>
        <w:t>.</w:t>
      </w:r>
    </w:p>
    <w:p w:rsidR="00B75A40" w:rsidRPr="0062384C" w:rsidRDefault="00B75A40" w:rsidP="00B75A40">
      <w:pPr>
        <w:ind w:firstLine="567"/>
        <w:jc w:val="both"/>
        <w:rPr>
          <w:highlight w:val="green"/>
          <w:lang w:val="uk-UA"/>
        </w:rPr>
      </w:pPr>
    </w:p>
    <w:p w:rsidR="00B75A40" w:rsidRPr="0062384C" w:rsidRDefault="00B75A40" w:rsidP="00B75A40">
      <w:pPr>
        <w:ind w:firstLine="567"/>
        <w:jc w:val="both"/>
        <w:rPr>
          <w:highlight w:val="green"/>
          <w:lang w:val="uk-UA"/>
        </w:rPr>
      </w:pPr>
      <w:r w:rsidRPr="001F7391">
        <w:rPr>
          <w:noProof/>
        </w:rPr>
        <w:drawing>
          <wp:inline distT="0" distB="0" distL="0" distR="0" wp14:anchorId="28C19081" wp14:editId="24D15D23">
            <wp:extent cx="5488305" cy="219392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8305" cy="2193925"/>
                    </a:xfrm>
                    <a:prstGeom prst="rect">
                      <a:avLst/>
                    </a:prstGeom>
                    <a:noFill/>
                  </pic:spPr>
                </pic:pic>
              </a:graphicData>
            </a:graphic>
          </wp:inline>
        </w:drawing>
      </w:r>
    </w:p>
    <w:p w:rsidR="00B75A40" w:rsidRPr="0062384C" w:rsidRDefault="00B75A40" w:rsidP="00B75A40">
      <w:pPr>
        <w:jc w:val="both"/>
        <w:rPr>
          <w:highlight w:val="green"/>
          <w:lang w:val="uk-UA"/>
        </w:rPr>
      </w:pPr>
    </w:p>
    <w:p w:rsidR="00B75A40" w:rsidRPr="00CD49E0" w:rsidRDefault="00B75A40" w:rsidP="00B75A40">
      <w:pPr>
        <w:shd w:val="clear" w:color="auto" w:fill="FFFFFF"/>
        <w:ind w:firstLine="567"/>
        <w:jc w:val="center"/>
        <w:rPr>
          <w:b/>
          <w:color w:val="000000"/>
          <w:spacing w:val="-4"/>
          <w:lang w:val="uk-UA"/>
        </w:rPr>
      </w:pPr>
      <w:r w:rsidRPr="00CD49E0">
        <w:rPr>
          <w:b/>
          <w:color w:val="000000"/>
          <w:spacing w:val="-4"/>
          <w:lang w:val="uk-UA"/>
        </w:rPr>
        <w:lastRenderedPageBreak/>
        <w:t xml:space="preserve">Культура </w:t>
      </w:r>
    </w:p>
    <w:p w:rsidR="00CD49E0" w:rsidRPr="00556934" w:rsidRDefault="00CD49E0" w:rsidP="00CD49E0">
      <w:pPr>
        <w:shd w:val="clear" w:color="auto" w:fill="FFFFFF"/>
        <w:ind w:firstLine="567"/>
        <w:jc w:val="both"/>
        <w:rPr>
          <w:color w:val="000000"/>
          <w:spacing w:val="-4"/>
          <w:lang w:val="uk-UA"/>
        </w:rPr>
      </w:pPr>
      <w:r w:rsidRPr="00556934">
        <w:rPr>
          <w:color w:val="000000"/>
          <w:spacing w:val="-4"/>
          <w:lang w:val="uk-UA"/>
        </w:rPr>
        <w:t xml:space="preserve">У місті для задоволення культурних потреб населення працюють: міський Палац культури; централізована бібліотечна система, яка налічує 5 бібліотек;  дитяча музична школа  ім.М.В.Лисенка; міський краєзнавчий музей. </w:t>
      </w:r>
    </w:p>
    <w:p w:rsidR="00CD49E0" w:rsidRPr="00556934" w:rsidRDefault="00CD49E0" w:rsidP="00CD49E0">
      <w:pPr>
        <w:shd w:val="clear" w:color="auto" w:fill="FFFFFF"/>
        <w:ind w:firstLine="567"/>
        <w:jc w:val="both"/>
        <w:rPr>
          <w:color w:val="000000"/>
          <w:spacing w:val="-4"/>
          <w:lang w:val="uk-UA"/>
        </w:rPr>
      </w:pPr>
      <w:r w:rsidRPr="00CC2755">
        <w:rPr>
          <w:color w:val="000000"/>
          <w:spacing w:val="-4"/>
          <w:lang w:val="uk-UA"/>
        </w:rPr>
        <w:t>У місті Знам’янка знаходиться 18 історичних пам’яток культурної спадщини.</w:t>
      </w:r>
    </w:p>
    <w:p w:rsidR="00CD49E0" w:rsidRPr="00556934" w:rsidRDefault="00CD49E0" w:rsidP="00CD49E0">
      <w:pPr>
        <w:suppressAutoHyphens/>
        <w:ind w:firstLine="540"/>
        <w:jc w:val="both"/>
        <w:rPr>
          <w:lang w:val="uk-UA" w:eastAsia="zh-CN"/>
        </w:rPr>
      </w:pPr>
      <w:r w:rsidRPr="00556934">
        <w:rPr>
          <w:lang w:val="uk-UA" w:eastAsia="zh-CN"/>
        </w:rPr>
        <w:t xml:space="preserve">Основним осередком музичної культури нашого міста є Знам’янська дитяча музична школа імені М.В.Лисенка, яка по праву має статус однієї з кращих шкіл естетичного виховання області.  Досвід  педагогічного  колективу та  творча  праця  викладачів  протягом  року дають можливість юним знам‘янчанам   розвивати   свої   естетичні здібності,   вміння   та   навички. </w:t>
      </w:r>
    </w:p>
    <w:p w:rsidR="00CD49E0" w:rsidRPr="00124685" w:rsidRDefault="00CD49E0" w:rsidP="00CD49E0">
      <w:pPr>
        <w:suppressAutoHyphens/>
        <w:ind w:firstLine="709"/>
        <w:jc w:val="both"/>
        <w:rPr>
          <w:lang w:val="uk-UA" w:eastAsia="zh-CN"/>
        </w:rPr>
      </w:pPr>
      <w:r>
        <w:rPr>
          <w:lang w:val="uk-UA" w:eastAsia="zh-CN"/>
        </w:rPr>
        <w:t>У</w:t>
      </w:r>
      <w:r w:rsidRPr="00124685">
        <w:rPr>
          <w:lang w:val="uk-UA" w:eastAsia="zh-CN"/>
        </w:rPr>
        <w:t xml:space="preserve"> школі навчаються </w:t>
      </w:r>
      <w:r w:rsidRPr="00565471">
        <w:t>школі навчаються 228 осіб на 3 відділах: фортепіанному, народному, музично-теоретичному.</w:t>
      </w:r>
    </w:p>
    <w:p w:rsidR="00CD49E0" w:rsidRDefault="00CD49E0" w:rsidP="00CD49E0">
      <w:pPr>
        <w:suppressAutoHyphens/>
        <w:ind w:firstLine="709"/>
        <w:jc w:val="both"/>
        <w:rPr>
          <w:lang w:val="uk-UA"/>
        </w:rPr>
      </w:pPr>
      <w:r w:rsidRPr="00124685">
        <w:rPr>
          <w:lang w:val="uk-UA" w:eastAsia="zh-CN"/>
        </w:rPr>
        <w:t>Високий рівень успішності учні школи підтверджув</w:t>
      </w:r>
      <w:r>
        <w:rPr>
          <w:lang w:val="uk-UA" w:eastAsia="zh-CN"/>
        </w:rPr>
        <w:t>али на конкурсах різних рівнів.</w:t>
      </w:r>
      <w:r w:rsidRPr="00124685">
        <w:t xml:space="preserve"> </w:t>
      </w:r>
    </w:p>
    <w:p w:rsidR="00CD49E0" w:rsidRDefault="00CD49E0" w:rsidP="00CD49E0">
      <w:pPr>
        <w:suppressAutoHyphens/>
        <w:ind w:firstLine="709"/>
        <w:jc w:val="both"/>
        <w:rPr>
          <w:lang w:val="uk-UA"/>
        </w:rPr>
      </w:pPr>
      <w:r w:rsidRPr="00124685">
        <w:rPr>
          <w:lang w:val="uk-UA"/>
        </w:rPr>
        <w:t xml:space="preserve">Для забезпечення навчально-виховного процесу школа має спеціалізовану бібліотеку, яка налічує більше 7737 примірників нотної та учбово-методичної літератури, фонотеку, відеотеку. </w:t>
      </w:r>
    </w:p>
    <w:p w:rsidR="00CD49E0" w:rsidRPr="00124685" w:rsidRDefault="00CD49E0" w:rsidP="00CD49E0">
      <w:pPr>
        <w:suppressAutoHyphens/>
        <w:ind w:firstLine="709"/>
        <w:jc w:val="both"/>
        <w:rPr>
          <w:lang w:val="uk-UA" w:eastAsia="zh-CN"/>
        </w:rPr>
      </w:pPr>
      <w:r w:rsidRPr="00A718B3">
        <w:t xml:space="preserve">Викладацький колектив не тільки навчає дітей, а є постійним учасником культурного життя міста та </w:t>
      </w:r>
      <w:r>
        <w:rPr>
          <w:lang w:val="uk-UA"/>
        </w:rPr>
        <w:t xml:space="preserve">Знам’янського </w:t>
      </w:r>
      <w:r w:rsidRPr="00A718B3">
        <w:t>району.</w:t>
      </w:r>
    </w:p>
    <w:p w:rsidR="00B75A40" w:rsidRPr="0062384C" w:rsidRDefault="00B75A40" w:rsidP="00857FFA">
      <w:pPr>
        <w:suppressAutoHyphens/>
        <w:jc w:val="both"/>
        <w:rPr>
          <w:highlight w:val="green"/>
          <w:lang w:val="uk-UA" w:eastAsia="zh-CN"/>
        </w:rPr>
      </w:pPr>
      <w:r w:rsidRPr="0062384C">
        <w:rPr>
          <w:noProof/>
          <w:highlight w:val="green"/>
        </w:rPr>
        <w:drawing>
          <wp:inline distT="0" distB="0" distL="0" distR="0" wp14:anchorId="53E8B09B" wp14:editId="20CC03B3">
            <wp:extent cx="5940240" cy="3355451"/>
            <wp:effectExtent l="0" t="0" r="381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9790" cy="3355197"/>
                    </a:xfrm>
                    <a:prstGeom prst="rect">
                      <a:avLst/>
                    </a:prstGeom>
                    <a:noFill/>
                    <a:ln>
                      <a:noFill/>
                    </a:ln>
                  </pic:spPr>
                </pic:pic>
              </a:graphicData>
            </a:graphic>
          </wp:inline>
        </w:drawing>
      </w:r>
    </w:p>
    <w:p w:rsidR="00CD49E0" w:rsidRPr="00FD435C" w:rsidRDefault="00CD49E0" w:rsidP="00CD49E0">
      <w:pPr>
        <w:suppressAutoHyphens/>
        <w:ind w:firstLine="720"/>
        <w:jc w:val="both"/>
        <w:rPr>
          <w:color w:val="000000"/>
          <w:lang w:val="uk-UA"/>
        </w:rPr>
      </w:pPr>
      <w:r>
        <w:rPr>
          <w:color w:val="000000"/>
          <w:shd w:val="clear" w:color="auto" w:fill="FFFFFF"/>
          <w:lang w:val="uk-UA"/>
        </w:rPr>
        <w:t xml:space="preserve">Пріоритетним </w:t>
      </w:r>
      <w:r w:rsidRPr="00B01A2A">
        <w:rPr>
          <w:color w:val="000000"/>
          <w:shd w:val="clear" w:color="auto" w:fill="FFFFFF"/>
          <w:lang w:val="uk-UA"/>
        </w:rPr>
        <w:t>напрямком діяльності бібліотек є реалізація прав громадян на бібліотечне обслуговування різних категорій населення, задоволення їх інформаційно-бібліографічних запитів на книгу, надання користувачам</w:t>
      </w:r>
      <w:r w:rsidRPr="005D1904">
        <w:rPr>
          <w:color w:val="000000"/>
          <w:shd w:val="clear" w:color="auto" w:fill="FFFFFF"/>
          <w:lang w:val="uk-UA"/>
        </w:rPr>
        <w:t xml:space="preserve"> </w:t>
      </w:r>
      <w:r w:rsidRPr="00B01A2A">
        <w:rPr>
          <w:color w:val="000000"/>
          <w:shd w:val="clear" w:color="auto" w:fill="FFFFFF"/>
          <w:lang w:val="uk-UA"/>
        </w:rPr>
        <w:t>вільного доступу до світових інформаційних ресурсів, реалізація всеукраїнських, обласних, регіональних та цільових компле</w:t>
      </w:r>
      <w:r>
        <w:rPr>
          <w:color w:val="000000"/>
          <w:shd w:val="clear" w:color="auto" w:fill="FFFFFF"/>
          <w:lang w:val="uk-UA"/>
        </w:rPr>
        <w:t xml:space="preserve">ксних програм, удосконалення </w:t>
      </w:r>
      <w:r w:rsidRPr="00B01A2A">
        <w:rPr>
          <w:color w:val="000000"/>
          <w:shd w:val="clear" w:color="auto" w:fill="FFFFFF"/>
          <w:lang w:val="uk-UA"/>
        </w:rPr>
        <w:t>бібліотечних послуг; співробітництво з громадськими організаціями, установами, навчальними закладами</w:t>
      </w:r>
      <w:r>
        <w:rPr>
          <w:color w:val="000000"/>
          <w:shd w:val="clear" w:color="auto" w:fill="FFFFFF"/>
          <w:lang w:val="uk-UA"/>
        </w:rPr>
        <w:t xml:space="preserve">. </w:t>
      </w:r>
      <w:r w:rsidRPr="00FD435C">
        <w:rPr>
          <w:lang w:val="uk-UA" w:eastAsia="zh-CN"/>
        </w:rPr>
        <w:t>Мі</w:t>
      </w:r>
      <w:r w:rsidRPr="00FD435C">
        <w:rPr>
          <w:lang w:val="en-US" w:eastAsia="zh-CN"/>
        </w:rPr>
        <w:t>c</w:t>
      </w:r>
      <w:r w:rsidRPr="00FD435C">
        <w:rPr>
          <w:lang w:val="uk-UA" w:eastAsia="zh-CN"/>
        </w:rPr>
        <w:t xml:space="preserve">ька центральна бібліотека вже давно стала своєрідним інформаційним та дозвільним центром для людей поважного віку. На її базі продовжує свою діяльність Вища Народна школа, де проводяться заняття з комп'ютерної грамотності для пенсіонерів. </w:t>
      </w:r>
      <w:r w:rsidRPr="00FD435C">
        <w:rPr>
          <w:color w:val="000000"/>
          <w:lang w:val="uk-UA"/>
        </w:rPr>
        <w:t>Сьогодні бібліотека є  не тільки закладом, який реалізує право громадян на доступ інформації, але й центром спілкування користувачів, соціокультурним центром громади, яка стала осередком суспільного життя міста, місцем зустрічі талановитих людей, проведення круглих столів, творчих вечорів, презентації книжково-ілюстративних виставок, проведення майстер-класів.</w:t>
      </w:r>
    </w:p>
    <w:p w:rsidR="00B75A40" w:rsidRPr="0062384C" w:rsidRDefault="00B75A40" w:rsidP="00B01A2A">
      <w:pPr>
        <w:suppressAutoHyphens/>
        <w:jc w:val="both"/>
        <w:rPr>
          <w:color w:val="000000"/>
          <w:highlight w:val="green"/>
          <w:lang w:val="uk-UA"/>
        </w:rPr>
      </w:pPr>
      <w:r w:rsidRPr="0062384C">
        <w:rPr>
          <w:noProof/>
          <w:highlight w:val="green"/>
        </w:rPr>
        <w:lastRenderedPageBreak/>
        <w:drawing>
          <wp:inline distT="0" distB="0" distL="0" distR="0" wp14:anchorId="4DB6B841" wp14:editId="75C7615D">
            <wp:extent cx="5939790" cy="3745230"/>
            <wp:effectExtent l="0" t="0" r="3810"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9790" cy="3745230"/>
                    </a:xfrm>
                    <a:prstGeom prst="rect">
                      <a:avLst/>
                    </a:prstGeom>
                    <a:noFill/>
                    <a:ln>
                      <a:noFill/>
                    </a:ln>
                  </pic:spPr>
                </pic:pic>
              </a:graphicData>
            </a:graphic>
          </wp:inline>
        </w:drawing>
      </w:r>
    </w:p>
    <w:p w:rsidR="00CD49E0" w:rsidRPr="00542E02" w:rsidRDefault="00CD49E0" w:rsidP="00CD49E0">
      <w:pPr>
        <w:ind w:firstLine="567"/>
        <w:jc w:val="both"/>
        <w:outlineLvl w:val="1"/>
        <w:rPr>
          <w:rFonts w:eastAsiaTheme="majorEastAsia"/>
          <w:lang w:val="uk-UA" w:eastAsia="en-US"/>
        </w:rPr>
      </w:pPr>
      <w:r w:rsidRPr="00542E02">
        <w:rPr>
          <w:rFonts w:eastAsiaTheme="majorEastAsia"/>
          <w:lang w:val="uk-UA" w:eastAsia="en-US"/>
        </w:rPr>
        <w:t>Гордістю міста є міський краєзнавчий музей, до складу якого входить «Кобзарева світлиця Тараса Шевченка». Заснували світлицю та багато років очолювали, збирали експонати, проводили науково-пошукову діяльність нащадки Шевченка Катерина Максимівна та Антоніна Вереміївна Краси</w:t>
      </w:r>
      <w:r>
        <w:rPr>
          <w:rFonts w:eastAsiaTheme="majorEastAsia"/>
          <w:lang w:val="uk-UA" w:eastAsia="en-US"/>
        </w:rPr>
        <w:t>цькі. Згодом цю справу продовжував</w:t>
      </w:r>
      <w:r w:rsidRPr="00542E02">
        <w:rPr>
          <w:rFonts w:eastAsiaTheme="majorEastAsia"/>
          <w:lang w:val="uk-UA" w:eastAsia="en-US"/>
        </w:rPr>
        <w:t xml:space="preserve"> Почесний громадянин міста, краєзнавець  В’ячеслав Євгенович  Шкода.</w:t>
      </w:r>
    </w:p>
    <w:p w:rsidR="00CD49E0" w:rsidRPr="00542E02" w:rsidRDefault="00CD49E0" w:rsidP="00CD49E0">
      <w:pPr>
        <w:suppressAutoHyphens/>
        <w:ind w:firstLine="567"/>
        <w:jc w:val="both"/>
        <w:rPr>
          <w:lang w:val="uk-UA"/>
        </w:rPr>
      </w:pPr>
      <w:r w:rsidRPr="00542E02">
        <w:rPr>
          <w:lang w:val="uk-UA"/>
        </w:rPr>
        <w:t>У музеї діють постійні експозиції: «Природа Чорноліського краю», «Рідне місто моє», «Козацькими шляхами», «Археологія Знам’янщини”, «Найдавніші селянські поселення на Чорноліссі», «Слава визволителям», «Декоративно-ужиткове мистецтво та селянський побут кін. ХІХ поч. ХХ ст.», «Герої не вмирають!».</w:t>
      </w:r>
    </w:p>
    <w:p w:rsidR="00B75A40" w:rsidRPr="0062384C" w:rsidRDefault="00B75A40" w:rsidP="00542E02">
      <w:pPr>
        <w:suppressAutoHyphens/>
        <w:jc w:val="both"/>
        <w:rPr>
          <w:highlight w:val="green"/>
          <w:lang w:val="uk-UA" w:eastAsia="zh-CN"/>
        </w:rPr>
      </w:pPr>
      <w:r w:rsidRPr="0062384C">
        <w:rPr>
          <w:noProof/>
          <w:highlight w:val="green"/>
        </w:rPr>
        <w:lastRenderedPageBreak/>
        <w:drawing>
          <wp:inline distT="0" distB="0" distL="0" distR="0" wp14:anchorId="7CEF1F1F" wp14:editId="7C89EFA7">
            <wp:extent cx="5828030" cy="6281420"/>
            <wp:effectExtent l="0" t="0" r="1270" b="5080"/>
            <wp:docPr id="3" name="Рисунок 3" descr="DSC_6961h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C_6961hj"/>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28030" cy="6281420"/>
                    </a:xfrm>
                    <a:prstGeom prst="rect">
                      <a:avLst/>
                    </a:prstGeom>
                    <a:noFill/>
                    <a:ln>
                      <a:noFill/>
                    </a:ln>
                  </pic:spPr>
                </pic:pic>
              </a:graphicData>
            </a:graphic>
          </wp:inline>
        </w:drawing>
      </w:r>
    </w:p>
    <w:p w:rsidR="00CD49E0" w:rsidRPr="008609CD" w:rsidRDefault="00CD49E0" w:rsidP="00CD49E0">
      <w:pPr>
        <w:ind w:firstLine="709"/>
        <w:jc w:val="both"/>
        <w:rPr>
          <w:lang w:val="uk-UA" w:eastAsia="zh-CN"/>
        </w:rPr>
      </w:pPr>
      <w:r w:rsidRPr="008609CD">
        <w:rPr>
          <w:lang w:val="uk-UA" w:eastAsia="zh-CN"/>
        </w:rPr>
        <w:t>Осередком культурно-мистецької та дозвільної діяльності, де працюють численні творчі колективи, відбуваються культурно-мистецькі заходи та концерти видатних митців, є міський Палац культури.</w:t>
      </w:r>
      <w:r w:rsidRPr="008609CD">
        <w:rPr>
          <w:bCs/>
          <w:color w:val="191919"/>
          <w:lang w:val="uk-UA" w:eastAsia="zh-CN"/>
        </w:rPr>
        <w:t xml:space="preserve"> П</w:t>
      </w:r>
      <w:r w:rsidRPr="008609CD">
        <w:rPr>
          <w:lang w:val="uk-UA" w:eastAsia="zh-CN"/>
        </w:rPr>
        <w:t>ри міському Палаці культури діють 15 колективів художньої самодіяльності: народний самодіяльний ансамбль української пісні і танцю «Барвінок», аматорський зразковий дитячий танцювальний колектив «Веселка», дитячий танцювальний колектив «Топотушки», хор «Ветеран», театральний колектив «Діалог»,  фольклорний колектив «Берегиня», гурток бального танцю «Грація», танцювальний колектив сучасного танцю , концертно-театральна студія, ВІА «Ретро», студія вокального співу «Мелос», духовий оркестр, інструментальний оркестр, оркестр барабанщиць, гурток бально-спортивного танцю «Фурор - Данс».</w:t>
      </w:r>
    </w:p>
    <w:p w:rsidR="00CD49E0" w:rsidRPr="008609CD" w:rsidRDefault="00CD49E0" w:rsidP="00CD49E0">
      <w:pPr>
        <w:ind w:firstLine="567"/>
        <w:jc w:val="both"/>
        <w:outlineLvl w:val="1"/>
        <w:rPr>
          <w:rFonts w:eastAsiaTheme="majorEastAsia"/>
          <w:lang w:val="uk-UA" w:eastAsia="en-US"/>
        </w:rPr>
      </w:pPr>
      <w:r w:rsidRPr="008609CD">
        <w:rPr>
          <w:rFonts w:eastAsiaTheme="majorEastAsia"/>
          <w:lang w:val="uk-UA" w:eastAsia="en-US"/>
        </w:rPr>
        <w:t>Творчим обличчям та душею міста є народний самодіяльний ансамбль української пісні і танцю «Барвінок», організатором і художнім керівником якого є заслужений працівник культури Євдокія Павлівна Мельниченко. Колектив,  відомий у різних куточках нашої країни, є дійсним членом Всеукраїнського науково-культурного фонду ім. Т.Г.Шевченка та лауреатом  багатьох оглядів народної творчості.</w:t>
      </w:r>
    </w:p>
    <w:p w:rsidR="00B75A40" w:rsidRPr="0062384C" w:rsidRDefault="00B75A40" w:rsidP="00B75A40">
      <w:pPr>
        <w:suppressAutoHyphens/>
        <w:ind w:firstLine="567"/>
        <w:jc w:val="both"/>
        <w:rPr>
          <w:bCs/>
          <w:color w:val="191919"/>
          <w:highlight w:val="green"/>
          <w:lang w:val="uk-UA" w:eastAsia="zh-CN"/>
        </w:rPr>
      </w:pPr>
    </w:p>
    <w:p w:rsidR="00B75A40" w:rsidRPr="0062384C" w:rsidRDefault="00B75A40" w:rsidP="00B75A40">
      <w:pPr>
        <w:shd w:val="clear" w:color="auto" w:fill="FFFFFF"/>
        <w:ind w:firstLine="567"/>
        <w:jc w:val="both"/>
        <w:rPr>
          <w:color w:val="000000"/>
          <w:spacing w:val="-4"/>
          <w:highlight w:val="green"/>
          <w:lang w:val="uk-UA"/>
        </w:rPr>
      </w:pPr>
    </w:p>
    <w:p w:rsidR="00B75A40" w:rsidRPr="0062384C" w:rsidRDefault="00CD49E0" w:rsidP="008609CD">
      <w:pPr>
        <w:shd w:val="clear" w:color="auto" w:fill="FFFFFF"/>
        <w:jc w:val="both"/>
        <w:rPr>
          <w:color w:val="000000"/>
          <w:spacing w:val="-4"/>
          <w:highlight w:val="green"/>
          <w:lang w:val="uk-UA"/>
        </w:rPr>
      </w:pPr>
      <w:r>
        <w:rPr>
          <w:noProof/>
          <w:color w:val="000000"/>
          <w:spacing w:val="-4"/>
        </w:rPr>
        <w:lastRenderedPageBreak/>
        <w:drawing>
          <wp:inline distT="0" distB="0" distL="0" distR="0" wp14:anchorId="6D2A458D" wp14:editId="09BB1B0D">
            <wp:extent cx="5940425" cy="4455160"/>
            <wp:effectExtent l="0" t="0" r="3175" b="2540"/>
            <wp:docPr id="29" name="Рисунок 4" descr="IMG_1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128.JPG"/>
                    <pic:cNvPicPr/>
                  </pic:nvPicPr>
                  <pic:blipFill>
                    <a:blip r:embed="rId24" cstate="print"/>
                    <a:stretch>
                      <a:fillRect/>
                    </a:stretch>
                  </pic:blipFill>
                  <pic:spPr>
                    <a:xfrm>
                      <a:off x="0" y="0"/>
                      <a:ext cx="5940425" cy="4455160"/>
                    </a:xfrm>
                    <a:prstGeom prst="rect">
                      <a:avLst/>
                    </a:prstGeom>
                  </pic:spPr>
                </pic:pic>
              </a:graphicData>
            </a:graphic>
          </wp:inline>
        </w:drawing>
      </w:r>
    </w:p>
    <w:p w:rsidR="00B75A40" w:rsidRPr="0062384C" w:rsidRDefault="00B75A40" w:rsidP="00B75A40">
      <w:pPr>
        <w:shd w:val="clear" w:color="auto" w:fill="FFFFFF"/>
        <w:ind w:firstLine="283"/>
        <w:jc w:val="both"/>
        <w:rPr>
          <w:color w:val="000000"/>
          <w:spacing w:val="-4"/>
          <w:sz w:val="14"/>
          <w:highlight w:val="green"/>
          <w:lang w:val="uk-UA"/>
        </w:rPr>
      </w:pPr>
    </w:p>
    <w:p w:rsidR="0054540D" w:rsidRDefault="0054540D" w:rsidP="0054540D">
      <w:pPr>
        <w:shd w:val="clear" w:color="auto" w:fill="FFFFFF"/>
        <w:spacing w:line="214" w:lineRule="atLeast"/>
        <w:ind w:firstLine="567"/>
        <w:jc w:val="both"/>
        <w:rPr>
          <w:rFonts w:eastAsia="Calibri"/>
          <w:lang w:val="uk-UA"/>
        </w:rPr>
      </w:pPr>
      <w:r w:rsidRPr="008609CD">
        <w:rPr>
          <w:rFonts w:eastAsia="Calibri"/>
          <w:lang w:val="uk-UA"/>
        </w:rPr>
        <w:t>Будинок культури смт</w:t>
      </w:r>
      <w:r>
        <w:rPr>
          <w:rFonts w:eastAsia="Calibri"/>
          <w:lang w:val="uk-UA"/>
        </w:rPr>
        <w:t>.</w:t>
      </w:r>
      <w:r w:rsidRPr="008609CD">
        <w:rPr>
          <w:rFonts w:eastAsia="Calibri"/>
          <w:lang w:val="uk-UA"/>
        </w:rPr>
        <w:t xml:space="preserve"> Знам’янка Друга - місце культурного життя громади селища, де розкриваються таланти майбутнього країни, де пишаються своїми талановитими аматорами, учасниками художньої самодіяльності, народними умільцями, які в складному сьогоденні знаходять час, щоб втілювати свої здобутки, красу душі, вміння, бачення прекрасного в своїй творчості, відроджують традиції нашої країни – бо це є скарб народу. Робота Будинку культури спрямована на відродження, популяризацію традицій, звичаїв та обрядів, розвиток творчості дітей, молоді, дорослих, а також на організацію змістовного дозвілля мешканців селища. </w:t>
      </w:r>
      <w:r w:rsidRPr="00A718B3">
        <w:rPr>
          <w:rFonts w:eastAsia="Calibri"/>
        </w:rPr>
        <w:t>В закладі працюють 5 гуртків</w:t>
      </w:r>
      <w:r>
        <w:rPr>
          <w:rFonts w:eastAsia="Calibri"/>
        </w:rPr>
        <w:t>, які відвідують 90</w:t>
      </w:r>
      <w:r w:rsidRPr="00A718B3">
        <w:rPr>
          <w:rFonts w:eastAsia="Calibri"/>
        </w:rPr>
        <w:t xml:space="preserve"> учасників:  вокальний колектив «Горлиця», концертно-театральна студія, старша вокальна група – кер. А.Іванова, гурток «Творча майстерня» декоративно-ужиткового мистецтва та 5 клубів за інтересами, в яких налічується 79 учасників: клуб «Кому за…» для дорослих, ВІА «PUMA» та солісти, гурт «Троїсті музики», дитячий клуб «Чомучки» і клуб «Майстриня» декоративно-ужиткового мистецтва.</w:t>
      </w:r>
    </w:p>
    <w:p w:rsidR="008609CD" w:rsidRPr="0062384C" w:rsidRDefault="008609CD" w:rsidP="008609CD">
      <w:pPr>
        <w:shd w:val="clear" w:color="auto" w:fill="FFFFFF"/>
        <w:spacing w:line="214" w:lineRule="atLeast"/>
        <w:ind w:firstLine="567"/>
        <w:jc w:val="both"/>
        <w:rPr>
          <w:rFonts w:eastAsia="Calibri"/>
          <w:highlight w:val="green"/>
          <w:lang w:val="uk-UA"/>
        </w:rPr>
      </w:pPr>
    </w:p>
    <w:p w:rsidR="004D3AE6" w:rsidRPr="00BB6209" w:rsidRDefault="00286480" w:rsidP="008609CD">
      <w:pPr>
        <w:shd w:val="clear" w:color="auto" w:fill="FFFFFF"/>
        <w:spacing w:line="214" w:lineRule="atLeast"/>
        <w:ind w:firstLine="567"/>
        <w:jc w:val="center"/>
        <w:rPr>
          <w:b/>
          <w:lang w:val="uk-UA"/>
        </w:rPr>
      </w:pPr>
      <w:r w:rsidRPr="00BB6209">
        <w:rPr>
          <w:b/>
          <w:lang w:val="uk-UA"/>
        </w:rPr>
        <w:t>Фізична культура і с</w:t>
      </w:r>
      <w:r w:rsidR="004D3AE6" w:rsidRPr="00BB6209">
        <w:rPr>
          <w:b/>
          <w:lang w:val="uk-UA"/>
        </w:rPr>
        <w:t>порт</w:t>
      </w:r>
    </w:p>
    <w:p w:rsidR="0034750E" w:rsidRPr="00EC2575" w:rsidRDefault="0034750E" w:rsidP="0034750E">
      <w:pPr>
        <w:autoSpaceDE w:val="0"/>
        <w:autoSpaceDN w:val="0"/>
        <w:adjustRightInd w:val="0"/>
        <w:ind w:firstLine="567"/>
        <w:jc w:val="both"/>
        <w:rPr>
          <w:color w:val="00000A"/>
          <w:lang w:val="uk-UA" w:eastAsia="uk-UA"/>
        </w:rPr>
      </w:pPr>
      <w:r w:rsidRPr="00EC2575">
        <w:rPr>
          <w:lang w:val="uk-UA"/>
        </w:rPr>
        <w:t xml:space="preserve">У місті функціонує  комплексна дитячо-юнацька спортивна школа, в якій  </w:t>
      </w:r>
      <w:r w:rsidRPr="00EC2575">
        <w:rPr>
          <w:color w:val="00000A"/>
          <w:lang w:val="uk-UA" w:eastAsia="uk-UA"/>
        </w:rPr>
        <w:t>фізичною культурою і спортом займаються  425 вихованців. У школі забезпечено роботу 33 навчальних груп. У місті діють 19 громадських організацій спортивного спрямування. Пріоритетними видами спорту в місті є: футбол, волейбол, баскетбол, гандбол та велоспорт.</w:t>
      </w:r>
    </w:p>
    <w:p w:rsidR="0034750E" w:rsidRPr="00EC2575" w:rsidRDefault="0034750E" w:rsidP="0034750E">
      <w:pPr>
        <w:autoSpaceDE w:val="0"/>
        <w:autoSpaceDN w:val="0"/>
        <w:adjustRightInd w:val="0"/>
        <w:ind w:firstLine="540"/>
        <w:jc w:val="both"/>
        <w:rPr>
          <w:lang w:val="uk-UA"/>
        </w:rPr>
      </w:pPr>
      <w:r w:rsidRPr="00EC2575">
        <w:rPr>
          <w:bCs/>
          <w:lang w:val="uk-UA"/>
        </w:rPr>
        <w:t>Матеріально-технічна база міста для  проведення фізкультурно-оздоровчої роботи налічує 1 стадіон, 18 ігрових  майданчиків, 5 футбольних полів, 8 спортивних залів, 6 спортивних майданчиків з тренажерним обладнанням, 2 приміщення для фізкультурно-оздоровчих занять  та 3 майданчики з синтетичним покриттям.</w:t>
      </w:r>
    </w:p>
    <w:p w:rsidR="008609CD" w:rsidRPr="0062384C" w:rsidRDefault="008609CD" w:rsidP="004D3AE6">
      <w:pPr>
        <w:jc w:val="both"/>
        <w:rPr>
          <w:b/>
          <w:sz w:val="28"/>
          <w:szCs w:val="28"/>
          <w:highlight w:val="green"/>
          <w:lang w:val="uk-UA"/>
        </w:rPr>
      </w:pPr>
    </w:p>
    <w:p w:rsidR="004D3AE6" w:rsidRPr="001A047A" w:rsidRDefault="00EB7C62" w:rsidP="00EB7C62">
      <w:pPr>
        <w:jc w:val="center"/>
        <w:rPr>
          <w:b/>
          <w:lang w:val="uk-UA"/>
        </w:rPr>
      </w:pPr>
      <w:r w:rsidRPr="001A047A">
        <w:rPr>
          <w:b/>
          <w:lang w:val="uk-UA"/>
        </w:rPr>
        <w:t>Споживчий ринок</w:t>
      </w:r>
    </w:p>
    <w:p w:rsidR="001A047A" w:rsidRPr="001A047A" w:rsidRDefault="001A047A" w:rsidP="001A047A">
      <w:pPr>
        <w:autoSpaceDE w:val="0"/>
        <w:autoSpaceDN w:val="0"/>
        <w:adjustRightInd w:val="0"/>
        <w:ind w:firstLine="540"/>
        <w:jc w:val="both"/>
        <w:rPr>
          <w:lang w:val="uk-UA" w:eastAsia="uk-UA"/>
        </w:rPr>
      </w:pPr>
      <w:r w:rsidRPr="001A047A">
        <w:rPr>
          <w:lang w:val="uk-UA" w:eastAsia="uk-UA"/>
        </w:rPr>
        <w:t>Сфера торгівлі і послуг має важливе значення для регіонального розвитку.</w:t>
      </w:r>
    </w:p>
    <w:p w:rsidR="001A047A" w:rsidRPr="001A047A" w:rsidRDefault="001A047A" w:rsidP="001A047A">
      <w:pPr>
        <w:tabs>
          <w:tab w:val="left" w:pos="0"/>
        </w:tabs>
        <w:ind w:firstLine="567"/>
        <w:jc w:val="both"/>
        <w:rPr>
          <w:lang w:val="uk-UA"/>
        </w:rPr>
      </w:pPr>
      <w:r w:rsidRPr="001A047A">
        <w:rPr>
          <w:lang w:val="uk-UA"/>
        </w:rPr>
        <w:lastRenderedPageBreak/>
        <w:t>Споживчий ринок міста характеризується високим рівнем насиченості основними продовольчими та непродовольчими товарами, стабільним постачанням та відсутністю товарного дефіциту.</w:t>
      </w:r>
    </w:p>
    <w:p w:rsidR="004C6527" w:rsidRDefault="00442BA9" w:rsidP="00EB7C62">
      <w:pPr>
        <w:autoSpaceDE w:val="0"/>
        <w:autoSpaceDN w:val="0"/>
        <w:adjustRightInd w:val="0"/>
        <w:ind w:firstLine="540"/>
        <w:jc w:val="both"/>
        <w:rPr>
          <w:lang w:val="uk-UA"/>
        </w:rPr>
      </w:pPr>
      <w:r w:rsidRPr="001A047A">
        <w:t xml:space="preserve">Торговельне обслуговування населення забезпечують </w:t>
      </w:r>
      <w:r w:rsidR="001A047A" w:rsidRPr="001A047A">
        <w:rPr>
          <w:lang w:val="uk-UA"/>
        </w:rPr>
        <w:t>260 закладів торгівлі</w:t>
      </w:r>
      <w:r w:rsidRPr="001A047A">
        <w:t xml:space="preserve">, </w:t>
      </w:r>
      <w:r w:rsidR="001A047A" w:rsidRPr="001A047A">
        <w:rPr>
          <w:lang w:val="uk-UA"/>
        </w:rPr>
        <w:t>16</w:t>
      </w:r>
      <w:r w:rsidRPr="001A047A">
        <w:t xml:space="preserve"> закладів ресторанного господарства. </w:t>
      </w:r>
    </w:p>
    <w:p w:rsidR="00442BA9" w:rsidRPr="002912B8" w:rsidRDefault="00442BA9" w:rsidP="00EB7C62">
      <w:pPr>
        <w:autoSpaceDE w:val="0"/>
        <w:autoSpaceDN w:val="0"/>
        <w:adjustRightInd w:val="0"/>
        <w:ind w:firstLine="540"/>
        <w:jc w:val="both"/>
        <w:rPr>
          <w:lang w:val="uk-UA"/>
        </w:rPr>
      </w:pPr>
      <w:r w:rsidRPr="001A047A">
        <w:t xml:space="preserve">Побутові послуги надаються у </w:t>
      </w:r>
      <w:r w:rsidR="001A047A" w:rsidRPr="001A047A">
        <w:rPr>
          <w:lang w:val="uk-UA"/>
        </w:rPr>
        <w:t>66</w:t>
      </w:r>
      <w:r w:rsidRPr="001A047A">
        <w:t xml:space="preserve"> об'єктах побутового обслуговування населення. На території </w:t>
      </w:r>
      <w:r w:rsidR="001A047A" w:rsidRPr="001A047A">
        <w:rPr>
          <w:lang w:val="uk-UA"/>
        </w:rPr>
        <w:t>міста</w:t>
      </w:r>
      <w:r w:rsidRPr="001A047A">
        <w:t xml:space="preserve"> функціонує </w:t>
      </w:r>
      <w:r w:rsidR="003F04B6">
        <w:rPr>
          <w:lang w:val="uk-UA"/>
        </w:rPr>
        <w:t>4</w:t>
      </w:r>
      <w:r w:rsidRPr="001A047A">
        <w:t xml:space="preserve"> ринк</w:t>
      </w:r>
      <w:r w:rsidR="003F04B6">
        <w:rPr>
          <w:lang w:val="uk-UA"/>
        </w:rPr>
        <w:t>и</w:t>
      </w:r>
      <w:r w:rsidRPr="001A047A">
        <w:t xml:space="preserve">, з продажу продовольчих та непродовольчих товарів, </w:t>
      </w:r>
      <w:r w:rsidRPr="002912B8">
        <w:t xml:space="preserve">на яких створено </w:t>
      </w:r>
      <w:r w:rsidR="002912B8" w:rsidRPr="002912B8">
        <w:rPr>
          <w:lang w:val="uk-UA"/>
        </w:rPr>
        <w:t>1583</w:t>
      </w:r>
      <w:r w:rsidR="002912B8" w:rsidRPr="002912B8">
        <w:t xml:space="preserve"> торгових місц</w:t>
      </w:r>
      <w:r w:rsidR="002912B8" w:rsidRPr="002912B8">
        <w:rPr>
          <w:lang w:val="uk-UA"/>
        </w:rPr>
        <w:t>я</w:t>
      </w:r>
      <w:r w:rsidRPr="002912B8">
        <w:t>.</w:t>
      </w:r>
    </w:p>
    <w:p w:rsidR="0054514B" w:rsidRDefault="0054514B" w:rsidP="00EB7C62">
      <w:pPr>
        <w:jc w:val="center"/>
        <w:rPr>
          <w:b/>
          <w:highlight w:val="green"/>
          <w:lang w:val="uk-UA"/>
        </w:rPr>
      </w:pPr>
    </w:p>
    <w:p w:rsidR="00EB7C62" w:rsidRPr="004D1699" w:rsidRDefault="00EB7C62" w:rsidP="00EB7C62">
      <w:pPr>
        <w:jc w:val="center"/>
        <w:rPr>
          <w:b/>
          <w:lang w:val="uk-UA"/>
        </w:rPr>
      </w:pPr>
      <w:r w:rsidRPr="004D1699">
        <w:rPr>
          <w:b/>
          <w:lang w:val="uk-UA"/>
        </w:rPr>
        <w:t>Соціальний захист населення</w:t>
      </w:r>
    </w:p>
    <w:p w:rsidR="00FD435C" w:rsidRPr="00405992" w:rsidRDefault="00FD435C" w:rsidP="00FD435C">
      <w:pPr>
        <w:ind w:firstLine="540"/>
        <w:jc w:val="both"/>
        <w:rPr>
          <w:lang w:val="uk-UA" w:eastAsia="uk-UA"/>
        </w:rPr>
      </w:pPr>
      <w:r w:rsidRPr="00405992">
        <w:rPr>
          <w:lang w:val="uk-UA" w:eastAsia="uk-UA"/>
        </w:rPr>
        <w:t>Доходи населення міста формуються із заробітної плати, соціальних допомог та інших  поточних трансфертів (пільг, субсидій, соціальних допомог тощо).</w:t>
      </w:r>
    </w:p>
    <w:p w:rsidR="00B50708" w:rsidRDefault="00FD435C" w:rsidP="00FD435C">
      <w:pPr>
        <w:ind w:firstLine="567"/>
        <w:jc w:val="both"/>
        <w:rPr>
          <w:lang w:val="uk-UA"/>
        </w:rPr>
      </w:pPr>
      <w:r w:rsidRPr="00405992">
        <w:rPr>
          <w:lang w:val="uk-UA"/>
        </w:rPr>
        <w:t xml:space="preserve">Ситуація на ринку праці населення має певні тенденції до покращення, проте залишається складною. </w:t>
      </w:r>
      <w:r w:rsidRPr="00405992">
        <w:rPr>
          <w:lang w:val="x-none"/>
        </w:rPr>
        <w:t xml:space="preserve">За даними </w:t>
      </w:r>
      <w:r w:rsidR="00405992">
        <w:rPr>
          <w:lang w:val="uk-UA"/>
        </w:rPr>
        <w:t>Знам’янської міськрайонної</w:t>
      </w:r>
      <w:r w:rsidRPr="00405992">
        <w:rPr>
          <w:lang w:val="uk-UA"/>
        </w:rPr>
        <w:t xml:space="preserve"> </w:t>
      </w:r>
      <w:r w:rsidR="00405992">
        <w:rPr>
          <w:lang w:val="uk-UA"/>
        </w:rPr>
        <w:t xml:space="preserve">філії Кіровоградського обласного </w:t>
      </w:r>
      <w:r w:rsidRPr="00405992">
        <w:rPr>
          <w:lang w:val="uk-UA"/>
        </w:rPr>
        <w:t xml:space="preserve">центру зайнятості </w:t>
      </w:r>
      <w:r w:rsidR="00B50708">
        <w:rPr>
          <w:lang w:val="uk-UA"/>
        </w:rPr>
        <w:t xml:space="preserve">протягом 2018 року зареєстровано безробітних всього 1305 осіб (з них 357 перехідних), з початку року отримали статус безробітного 948 осіб. Станом на 01 січня 2019 року статус безробітного мали 377 осіб. </w:t>
      </w:r>
    </w:p>
    <w:p w:rsidR="00FD435C" w:rsidRPr="003B320C" w:rsidRDefault="00FD435C" w:rsidP="00FD435C">
      <w:pPr>
        <w:ind w:firstLine="567"/>
        <w:jc w:val="both"/>
        <w:rPr>
          <w:lang w:val="uk-UA"/>
        </w:rPr>
      </w:pPr>
      <w:r w:rsidRPr="001953E0">
        <w:rPr>
          <w:lang w:val="uk-UA"/>
        </w:rPr>
        <w:t>Розмір середньої заробітної плати одного штатного працівника по місту Знам’янка постійно зростає та є найвищим по Кіровоградській області</w:t>
      </w:r>
      <w:r w:rsidRPr="00A83871">
        <w:rPr>
          <w:lang w:val="uk-UA"/>
        </w:rPr>
        <w:t>. С</w:t>
      </w:r>
      <w:r w:rsidR="00A83871" w:rsidRPr="00A83871">
        <w:rPr>
          <w:lang w:val="uk-UA"/>
        </w:rPr>
        <w:t xml:space="preserve">ередньомісячна заробітна плата </w:t>
      </w:r>
      <w:r w:rsidRPr="00A83871">
        <w:rPr>
          <w:lang w:val="uk-UA"/>
        </w:rPr>
        <w:t>по місту Знам’янка за І</w:t>
      </w:r>
      <w:r w:rsidR="001953E0" w:rsidRPr="00A83871">
        <w:rPr>
          <w:lang w:val="uk-UA"/>
        </w:rPr>
        <w:t>ІІ</w:t>
      </w:r>
      <w:r w:rsidR="00993517" w:rsidRPr="00A83871">
        <w:rPr>
          <w:lang w:val="uk-UA"/>
        </w:rPr>
        <w:t xml:space="preserve"> квартал 2018</w:t>
      </w:r>
      <w:r w:rsidRPr="00A83871">
        <w:rPr>
          <w:lang w:val="uk-UA"/>
        </w:rPr>
        <w:t xml:space="preserve"> року склала </w:t>
      </w:r>
      <w:r w:rsidR="00A83871" w:rsidRPr="00A83871">
        <w:rPr>
          <w:lang w:val="uk-UA"/>
        </w:rPr>
        <w:t>9552</w:t>
      </w:r>
      <w:r w:rsidRPr="00A83871">
        <w:rPr>
          <w:lang w:val="uk-UA"/>
        </w:rPr>
        <w:t xml:space="preserve"> грн. </w:t>
      </w:r>
      <w:r w:rsidRPr="003B320C">
        <w:rPr>
          <w:lang w:val="uk-UA"/>
        </w:rPr>
        <w:t>(</w:t>
      </w:r>
      <w:r w:rsidR="003B320C" w:rsidRPr="003B320C">
        <w:rPr>
          <w:lang w:val="uk-UA"/>
        </w:rPr>
        <w:t>128,1</w:t>
      </w:r>
      <w:r w:rsidRPr="003B320C">
        <w:rPr>
          <w:lang w:val="uk-UA"/>
        </w:rPr>
        <w:t>% до середньообласного рівня).</w:t>
      </w:r>
    </w:p>
    <w:p w:rsidR="00FD435C" w:rsidRPr="003B320C" w:rsidRDefault="00FD435C" w:rsidP="00FD435C">
      <w:pPr>
        <w:ind w:firstLine="567"/>
        <w:jc w:val="both"/>
        <w:rPr>
          <w:lang w:val="uk-UA"/>
        </w:rPr>
      </w:pPr>
      <w:r w:rsidRPr="003B320C">
        <w:rPr>
          <w:lang w:val="x-none"/>
        </w:rPr>
        <w:t>За даними</w:t>
      </w:r>
      <w:r w:rsidRPr="003B320C">
        <w:rPr>
          <w:lang w:val="uk-UA"/>
        </w:rPr>
        <w:t xml:space="preserve"> управління соціального захисту населення виконавчого комітету Знам’янської міської ради  чисельність працездатного населення – </w:t>
      </w:r>
      <w:r w:rsidR="003B320C" w:rsidRPr="003B320C">
        <w:rPr>
          <w:lang w:val="uk-UA"/>
        </w:rPr>
        <w:t>16400</w:t>
      </w:r>
      <w:r w:rsidRPr="003B320C">
        <w:rPr>
          <w:lang w:val="uk-UA"/>
        </w:rPr>
        <w:t xml:space="preserve"> осіб.</w:t>
      </w:r>
    </w:p>
    <w:p w:rsidR="00FD435C" w:rsidRPr="00051FC8" w:rsidRDefault="00FD435C" w:rsidP="00FD435C">
      <w:pPr>
        <w:ind w:firstLine="540"/>
        <w:jc w:val="both"/>
        <w:rPr>
          <w:lang w:val="uk-UA"/>
        </w:rPr>
      </w:pPr>
      <w:r w:rsidRPr="00051FC8">
        <w:rPr>
          <w:lang w:val="uk-UA"/>
        </w:rPr>
        <w:t xml:space="preserve">Різні види державної допомоги за рахунок коштів відповідних субвенцій з державного бюджету отримують </w:t>
      </w:r>
      <w:r w:rsidR="00051FC8" w:rsidRPr="00051FC8">
        <w:rPr>
          <w:lang w:val="uk-UA"/>
        </w:rPr>
        <w:t>7233</w:t>
      </w:r>
      <w:r w:rsidRPr="00051FC8">
        <w:rPr>
          <w:lang w:val="uk-UA"/>
        </w:rPr>
        <w:t xml:space="preserve"> сімей.</w:t>
      </w:r>
    </w:p>
    <w:p w:rsidR="00FA6437" w:rsidRDefault="00864086" w:rsidP="00FA6437">
      <w:pPr>
        <w:suppressAutoHyphens/>
        <w:ind w:firstLine="567"/>
        <w:jc w:val="both"/>
        <w:rPr>
          <w:lang w:val="uk-UA" w:eastAsia="zh-CN"/>
        </w:rPr>
      </w:pPr>
      <w:r w:rsidRPr="004D1699">
        <w:rPr>
          <w:color w:val="000000"/>
          <w:spacing w:val="-4"/>
          <w:lang w:val="uk-UA"/>
        </w:rPr>
        <w:t xml:space="preserve">На території м.Знам’янка функціонує територіальний центр соціального обслуговування (надання соціальних послуг) м.Знам’янка, </w:t>
      </w:r>
      <w:r w:rsidRPr="00834DD0">
        <w:rPr>
          <w:color w:val="000000"/>
          <w:spacing w:val="-4"/>
          <w:lang w:val="uk-UA"/>
        </w:rPr>
        <w:t xml:space="preserve">який </w:t>
      </w:r>
      <w:r w:rsidR="00032ED7" w:rsidRPr="00032ED7">
        <w:rPr>
          <w:lang w:val="uk-UA" w:eastAsia="zh-CN"/>
        </w:rPr>
        <w:t xml:space="preserve">надає соціальні послуги громадянам, які перебувають у складних життєвих обставинах і потребують сторонньої допомоги, за місцем проживання, на базі структурних підрозділів територіального центру на </w:t>
      </w:r>
      <w:r w:rsidR="00032ED7">
        <w:rPr>
          <w:lang w:val="uk-UA" w:eastAsia="zh-CN"/>
        </w:rPr>
        <w:t>платній та безоплатній основі (</w:t>
      </w:r>
      <w:r w:rsidRPr="00834DD0">
        <w:rPr>
          <w:color w:val="000000"/>
          <w:spacing w:val="-4"/>
          <w:lang w:val="uk-UA"/>
        </w:rPr>
        <w:t xml:space="preserve">близько </w:t>
      </w:r>
      <w:r w:rsidR="004D1699" w:rsidRPr="00834DD0">
        <w:rPr>
          <w:color w:val="000000"/>
          <w:spacing w:val="-4"/>
          <w:lang w:val="uk-UA"/>
        </w:rPr>
        <w:t>7</w:t>
      </w:r>
      <w:r w:rsidRPr="00834DD0">
        <w:rPr>
          <w:color w:val="000000"/>
          <w:spacing w:val="-4"/>
          <w:lang w:val="uk-UA"/>
        </w:rPr>
        <w:t>0 видів різних соціальних</w:t>
      </w:r>
      <w:r w:rsidR="00834DD0" w:rsidRPr="00834DD0">
        <w:rPr>
          <w:color w:val="000000"/>
          <w:spacing w:val="-4"/>
          <w:lang w:val="uk-UA"/>
        </w:rPr>
        <w:t xml:space="preserve"> послуг</w:t>
      </w:r>
      <w:r w:rsidR="00032ED7">
        <w:rPr>
          <w:color w:val="000000"/>
          <w:spacing w:val="-4"/>
          <w:lang w:val="uk-UA"/>
        </w:rPr>
        <w:t>)</w:t>
      </w:r>
      <w:r w:rsidR="00834DD0" w:rsidRPr="00834DD0">
        <w:rPr>
          <w:color w:val="000000"/>
          <w:spacing w:val="-4"/>
          <w:lang w:val="uk-UA"/>
        </w:rPr>
        <w:t>, обслуговує більш як 2,3</w:t>
      </w:r>
      <w:r w:rsidRPr="00834DD0">
        <w:rPr>
          <w:color w:val="000000"/>
          <w:spacing w:val="-4"/>
          <w:lang w:val="uk-UA"/>
        </w:rPr>
        <w:t xml:space="preserve"> тис. інвалідів, пенсіонерів та громадян, які перебувають у складних життєвих обставинах.</w:t>
      </w:r>
    </w:p>
    <w:p w:rsidR="00032ED7" w:rsidRPr="00032ED7" w:rsidRDefault="00032ED7" w:rsidP="00FA6437">
      <w:pPr>
        <w:suppressAutoHyphens/>
        <w:ind w:firstLine="567"/>
        <w:jc w:val="both"/>
        <w:rPr>
          <w:lang w:val="uk-UA" w:eastAsia="zh-CN"/>
        </w:rPr>
      </w:pPr>
      <w:r w:rsidRPr="00032ED7">
        <w:rPr>
          <w:lang w:val="uk-UA" w:eastAsia="zh-CN"/>
        </w:rPr>
        <w:t xml:space="preserve">В </w:t>
      </w:r>
      <w:r w:rsidR="00FA6437">
        <w:rPr>
          <w:color w:val="000000"/>
          <w:spacing w:val="-4"/>
          <w:lang w:val="uk-UA"/>
        </w:rPr>
        <w:t>територіальному</w:t>
      </w:r>
      <w:r w:rsidR="00FA6437" w:rsidRPr="004D1699">
        <w:rPr>
          <w:color w:val="000000"/>
          <w:spacing w:val="-4"/>
          <w:lang w:val="uk-UA"/>
        </w:rPr>
        <w:t xml:space="preserve"> центр</w:t>
      </w:r>
      <w:r w:rsidR="00FA6437">
        <w:rPr>
          <w:color w:val="000000"/>
          <w:spacing w:val="-4"/>
          <w:lang w:val="uk-UA"/>
        </w:rPr>
        <w:t>і</w:t>
      </w:r>
      <w:r w:rsidRPr="00032ED7">
        <w:rPr>
          <w:lang w:val="uk-UA" w:eastAsia="zh-CN"/>
        </w:rPr>
        <w:t xml:space="preserve">  для  обслуговування  підопічних  працюють: 2 швачки,  взуттьовик з ремонту взуття,  машиніст з прання та ремонту спецодягу,  робітник з комплексного обслуговування та ремонту будинків, перукар, сестра медична, сестра медична з масажу, водій та 30 соціальних робітників. </w:t>
      </w:r>
    </w:p>
    <w:p w:rsidR="00032ED7" w:rsidRPr="00032ED7" w:rsidRDefault="00032ED7" w:rsidP="00FA6437">
      <w:pPr>
        <w:suppressAutoHyphens/>
        <w:ind w:firstLine="567"/>
        <w:jc w:val="both"/>
        <w:rPr>
          <w:lang w:val="uk-UA" w:eastAsia="zh-CN"/>
        </w:rPr>
      </w:pPr>
      <w:r w:rsidRPr="00032ED7">
        <w:rPr>
          <w:lang w:val="uk-UA" w:eastAsia="zh-CN"/>
        </w:rPr>
        <w:t xml:space="preserve">В </w:t>
      </w:r>
      <w:r w:rsidR="00FA6437" w:rsidRPr="00FA6437">
        <w:rPr>
          <w:color w:val="000000"/>
          <w:spacing w:val="-4"/>
          <w:lang w:val="uk-UA"/>
        </w:rPr>
        <w:t>територіальному центрі</w:t>
      </w:r>
      <w:r w:rsidR="00FA6437" w:rsidRPr="00032ED7">
        <w:rPr>
          <w:lang w:val="uk-UA" w:eastAsia="zh-CN"/>
        </w:rPr>
        <w:t xml:space="preserve">  </w:t>
      </w:r>
      <w:r w:rsidRPr="00032ED7">
        <w:rPr>
          <w:lang w:val="uk-UA" w:eastAsia="zh-CN"/>
        </w:rPr>
        <w:t>функціонує  три  відділення:</w:t>
      </w:r>
      <w:r w:rsidRPr="00FA6437">
        <w:rPr>
          <w:lang w:val="uk-UA" w:eastAsia="zh-CN"/>
        </w:rPr>
        <w:t xml:space="preserve"> </w:t>
      </w:r>
      <w:r w:rsidRPr="00FA6437">
        <w:rPr>
          <w:lang w:val="uk-UA"/>
        </w:rPr>
        <w:t xml:space="preserve">відділенням соціальної допомоги вдома, відділення денного перебування, </w:t>
      </w:r>
      <w:r w:rsidR="00FA6437" w:rsidRPr="00FA6437">
        <w:rPr>
          <w:lang w:val="uk-UA"/>
        </w:rPr>
        <w:t>відділення організації надання адресної натуральної та грошової допомоги.</w:t>
      </w:r>
    </w:p>
    <w:p w:rsidR="00B75A40" w:rsidRPr="0062384C" w:rsidRDefault="00B75A40" w:rsidP="00B75A40">
      <w:pPr>
        <w:ind w:firstLine="720"/>
        <w:jc w:val="both"/>
        <w:rPr>
          <w:highlight w:val="green"/>
          <w:lang w:val="uk-UA"/>
        </w:rPr>
      </w:pPr>
    </w:p>
    <w:p w:rsidR="00B75A40" w:rsidRPr="00592EC3" w:rsidRDefault="00B75A40" w:rsidP="00B75A40">
      <w:pPr>
        <w:ind w:firstLine="720"/>
        <w:jc w:val="center"/>
        <w:rPr>
          <w:b/>
          <w:lang w:val="uk-UA"/>
        </w:rPr>
      </w:pPr>
      <w:r w:rsidRPr="00592EC3">
        <w:rPr>
          <w:b/>
          <w:lang w:val="uk-UA"/>
        </w:rPr>
        <w:t>Релігія</w:t>
      </w:r>
    </w:p>
    <w:p w:rsidR="00B75A40" w:rsidRPr="00592EC3" w:rsidRDefault="00B75A40" w:rsidP="00B75A40">
      <w:pPr>
        <w:ind w:firstLine="567"/>
        <w:jc w:val="both"/>
        <w:rPr>
          <w:rFonts w:eastAsia="Batang"/>
          <w:lang w:val="uk-UA"/>
        </w:rPr>
      </w:pPr>
      <w:r w:rsidRPr="00592EC3">
        <w:rPr>
          <w:rFonts w:eastAsia="Batang"/>
          <w:lang w:val="uk-UA"/>
        </w:rPr>
        <w:t>Релігійний стан на території міста Знам’янка спокійний. Взаємовідносини між різними громадами віруючих доброзичливі. Інформація про факти непорозумінь між релігійними організаціями різних віросповідань відсутня.</w:t>
      </w:r>
    </w:p>
    <w:p w:rsidR="00B75A40" w:rsidRPr="00592EC3" w:rsidRDefault="00B75A40" w:rsidP="00B75A40">
      <w:pPr>
        <w:ind w:firstLine="567"/>
        <w:jc w:val="both"/>
        <w:rPr>
          <w:rFonts w:eastAsia="Batang"/>
          <w:lang w:val="uk-UA"/>
        </w:rPr>
      </w:pPr>
      <w:r w:rsidRPr="00592EC3">
        <w:rPr>
          <w:rFonts w:eastAsia="Batang"/>
          <w:bCs/>
          <w:lang w:val="uk-UA"/>
        </w:rPr>
        <w:t>Станом на сьогоднішній день</w:t>
      </w:r>
      <w:r w:rsidRPr="00592EC3">
        <w:rPr>
          <w:rFonts w:eastAsia="Batang"/>
          <w:lang w:val="uk-UA"/>
        </w:rPr>
        <w:t xml:space="preserve"> на території міста Знам’янка, смт. Знам’янка </w:t>
      </w:r>
      <w:r w:rsidR="00EA3783">
        <w:rPr>
          <w:rFonts w:eastAsia="Batang"/>
          <w:lang w:val="uk-UA"/>
        </w:rPr>
        <w:t xml:space="preserve">Друга і селища Водяне діють 19 </w:t>
      </w:r>
      <w:r w:rsidRPr="00592EC3">
        <w:rPr>
          <w:rFonts w:eastAsia="Batang"/>
          <w:lang w:val="uk-UA"/>
        </w:rPr>
        <w:t>релігійних громад.</w:t>
      </w:r>
      <w:r w:rsidRPr="00592EC3">
        <w:rPr>
          <w:rFonts w:eastAsia="Batang"/>
          <w:b/>
          <w:i/>
          <w:lang w:val="uk-UA"/>
        </w:rPr>
        <w:t xml:space="preserve"> </w:t>
      </w:r>
      <w:r w:rsidRPr="00592EC3">
        <w:rPr>
          <w:rFonts w:eastAsia="Batang"/>
          <w:lang w:val="uk-UA"/>
        </w:rPr>
        <w:t xml:space="preserve">З них: 17 – зареєстровані, дві церкви Євангельських християн-баптистів – не зареєстровані, реєстрацію громад не планують. </w:t>
      </w:r>
      <w:r w:rsidRPr="00592EC3">
        <w:rPr>
          <w:rFonts w:eastAsia="Batang"/>
          <w:b/>
          <w:lang w:val="uk-UA"/>
        </w:rPr>
        <w:t xml:space="preserve"> </w:t>
      </w:r>
    </w:p>
    <w:p w:rsidR="00B75A40" w:rsidRPr="00592EC3" w:rsidRDefault="00B75A40" w:rsidP="00B75A40">
      <w:pPr>
        <w:jc w:val="both"/>
        <w:rPr>
          <w:rFonts w:eastAsia="Batang"/>
          <w:lang w:val="uk-UA"/>
        </w:rPr>
      </w:pPr>
      <w:r w:rsidRPr="00592EC3">
        <w:rPr>
          <w:rFonts w:eastAsia="Batang"/>
          <w:lang w:val="uk-UA"/>
        </w:rPr>
        <w:t xml:space="preserve">        Релігійних організацій національних меншин у місті немає.</w:t>
      </w:r>
    </w:p>
    <w:p w:rsidR="00B75A40" w:rsidRPr="00592EC3" w:rsidRDefault="00B75A40" w:rsidP="00B75A40">
      <w:pPr>
        <w:jc w:val="both"/>
        <w:rPr>
          <w:rFonts w:eastAsia="Batang"/>
          <w:lang w:val="uk-UA"/>
        </w:rPr>
      </w:pPr>
      <w:r w:rsidRPr="00592EC3">
        <w:rPr>
          <w:rFonts w:eastAsia="Batang"/>
          <w:b/>
          <w:i/>
          <w:lang w:val="uk-UA"/>
        </w:rPr>
        <w:t xml:space="preserve">       </w:t>
      </w:r>
      <w:r w:rsidRPr="00592EC3">
        <w:rPr>
          <w:rFonts w:eastAsia="Batang"/>
          <w:lang w:val="uk-UA"/>
        </w:rPr>
        <w:t xml:space="preserve">19 релігійних громад, що діють на території міста, забезпечені служителями культу.  </w:t>
      </w:r>
    </w:p>
    <w:p w:rsidR="00B75A40" w:rsidRPr="0062384C" w:rsidRDefault="00B75A40" w:rsidP="00B75A40">
      <w:pPr>
        <w:rPr>
          <w:highlight w:val="green"/>
          <w:lang w:val="uk-UA"/>
        </w:rPr>
      </w:pPr>
    </w:p>
    <w:p w:rsidR="00B75A40" w:rsidRPr="005B4F57" w:rsidRDefault="00B75A40" w:rsidP="00B75A40">
      <w:pPr>
        <w:ind w:firstLine="720"/>
        <w:jc w:val="center"/>
        <w:rPr>
          <w:b/>
          <w:lang w:val="uk-UA"/>
        </w:rPr>
      </w:pPr>
      <w:r w:rsidRPr="005B4F57">
        <w:rPr>
          <w:b/>
          <w:lang w:val="uk-UA"/>
        </w:rPr>
        <w:t>Фінансові установи</w:t>
      </w:r>
    </w:p>
    <w:p w:rsidR="00B75A40" w:rsidRPr="005B4F57" w:rsidRDefault="00B75A40" w:rsidP="00B75A40">
      <w:pPr>
        <w:ind w:firstLine="567"/>
        <w:jc w:val="both"/>
        <w:rPr>
          <w:lang w:val="uk-UA"/>
        </w:rPr>
      </w:pPr>
      <w:r w:rsidRPr="005B4F57">
        <w:rPr>
          <w:lang w:val="uk-UA"/>
        </w:rPr>
        <w:t xml:space="preserve"> Банківські установи в місті представлені 6 відділеннями різних банків: Кіровоградський філіал «ПриватБанк», Знам’янське ТВБВ 10010/0177 АТ «Ощадбанк», Укрсоцбанк </w:t>
      </w:r>
      <w:r w:rsidRPr="005B4F57">
        <w:rPr>
          <w:lang w:val="en-US"/>
        </w:rPr>
        <w:t>UniCredit</w:t>
      </w:r>
      <w:r w:rsidRPr="005B4F57">
        <w:rPr>
          <w:lang w:val="uk-UA"/>
        </w:rPr>
        <w:t xml:space="preserve"> </w:t>
      </w:r>
      <w:r w:rsidRPr="005B4F57">
        <w:rPr>
          <w:lang w:val="en-US"/>
        </w:rPr>
        <w:t>Bank</w:t>
      </w:r>
      <w:r w:rsidRPr="005B4F57">
        <w:rPr>
          <w:lang w:val="uk-UA"/>
        </w:rPr>
        <w:t xml:space="preserve">, Райффайзен Банк Аваль ПАТ «Знам’янське відділення», </w:t>
      </w:r>
      <w:r w:rsidRPr="005B4F57">
        <w:rPr>
          <w:lang w:val="uk-UA"/>
        </w:rPr>
        <w:lastRenderedPageBreak/>
        <w:t>Мегабанк Відділення «Знам’янське», Знам’янське територіально відокремлене безбалансове відділення Одеської філії Акціонерного банку «Експрес-Банк».</w:t>
      </w:r>
    </w:p>
    <w:p w:rsidR="00B75A40" w:rsidRPr="005B4F57" w:rsidRDefault="00B75A40" w:rsidP="00B75A40">
      <w:pPr>
        <w:ind w:firstLine="567"/>
        <w:jc w:val="both"/>
        <w:rPr>
          <w:lang w:val="uk-UA"/>
        </w:rPr>
      </w:pPr>
      <w:r w:rsidRPr="005B4F57">
        <w:rPr>
          <w:lang w:val="uk-UA"/>
        </w:rPr>
        <w:t xml:space="preserve">Політика банків спрямована на максимальне задоволення потреб клієнтів, автоматизацію виготовлення банківської продукції, бажання стати найкращим фінансовим партнером. Гнучка тарифно-кредитна політика та комплексне обслуговування теж спрямовані на максимальне задоволення потреб клієнтів. У найкоротший термін юридичні і фізичні особи мають змогу отримати кредити як в національній, так і в іноземній валютах. </w:t>
      </w:r>
    </w:p>
    <w:p w:rsidR="006E41F6" w:rsidRPr="0062384C" w:rsidRDefault="006E41F6" w:rsidP="004D3AE6">
      <w:pPr>
        <w:jc w:val="both"/>
        <w:rPr>
          <w:b/>
          <w:sz w:val="28"/>
          <w:szCs w:val="28"/>
          <w:highlight w:val="green"/>
          <w:lang w:val="uk-UA"/>
        </w:rPr>
      </w:pPr>
    </w:p>
    <w:p w:rsidR="004D3AE6" w:rsidRPr="00577EBA" w:rsidRDefault="004D3AE6" w:rsidP="006E41F6">
      <w:pPr>
        <w:jc w:val="center"/>
        <w:rPr>
          <w:b/>
          <w:lang w:val="uk-UA"/>
        </w:rPr>
      </w:pPr>
      <w:r w:rsidRPr="00577EBA">
        <w:rPr>
          <w:b/>
          <w:lang w:val="uk-UA"/>
        </w:rPr>
        <w:t>Пріо</w:t>
      </w:r>
      <w:r w:rsidR="006E41F6" w:rsidRPr="00577EBA">
        <w:rPr>
          <w:b/>
          <w:lang w:val="uk-UA"/>
        </w:rPr>
        <w:t>ритетні завдання розвитку міста</w:t>
      </w:r>
    </w:p>
    <w:p w:rsidR="006E41F6" w:rsidRDefault="006E41F6" w:rsidP="006E41F6">
      <w:pPr>
        <w:numPr>
          <w:ilvl w:val="0"/>
          <w:numId w:val="5"/>
        </w:numPr>
        <w:jc w:val="both"/>
        <w:rPr>
          <w:lang w:val="uk-UA"/>
        </w:rPr>
      </w:pPr>
      <w:r w:rsidRPr="00C574E0">
        <w:rPr>
          <w:lang w:val="uk-UA"/>
        </w:rPr>
        <w:t xml:space="preserve">запровадження на підприємствах харчової галузі системи управління безпечністю харчових продуктів, основаних на принципах </w:t>
      </w:r>
      <w:r w:rsidR="00E51ABC">
        <w:rPr>
          <w:lang w:val="uk-UA"/>
        </w:rPr>
        <w:t>системи аналізу небезпечних факторів та контролю у критичних точках (НАССР)</w:t>
      </w:r>
      <w:r w:rsidRPr="00C574E0">
        <w:rPr>
          <w:lang w:val="uk-UA"/>
        </w:rPr>
        <w:t>;</w:t>
      </w:r>
    </w:p>
    <w:p w:rsidR="00C574E0" w:rsidRPr="00C574E0" w:rsidRDefault="00C574E0" w:rsidP="00C574E0">
      <w:pPr>
        <w:numPr>
          <w:ilvl w:val="0"/>
          <w:numId w:val="5"/>
        </w:numPr>
        <w:jc w:val="both"/>
        <w:rPr>
          <w:lang w:val="uk-UA"/>
        </w:rPr>
      </w:pPr>
      <w:r w:rsidRPr="00C574E0">
        <w:rPr>
          <w:lang w:val="uk-UA"/>
        </w:rPr>
        <w:t xml:space="preserve">здійснення належного експлуатаційного утримання та проведення поточного та капітального ремонту автомобільних доріг  комунальної власності, а також вулиць міста;  </w:t>
      </w:r>
    </w:p>
    <w:p w:rsidR="00C574E0" w:rsidRDefault="00C574E0" w:rsidP="00C574E0">
      <w:pPr>
        <w:numPr>
          <w:ilvl w:val="0"/>
          <w:numId w:val="5"/>
        </w:numPr>
        <w:jc w:val="both"/>
        <w:rPr>
          <w:lang w:val="uk-UA"/>
        </w:rPr>
      </w:pPr>
      <w:r w:rsidRPr="00C574E0">
        <w:rPr>
          <w:lang w:val="uk-UA"/>
        </w:rPr>
        <w:t xml:space="preserve">встановлення  </w:t>
      </w:r>
      <w:r w:rsidR="00E51ABC">
        <w:rPr>
          <w:lang w:val="uk-UA"/>
        </w:rPr>
        <w:t xml:space="preserve">сучасних </w:t>
      </w:r>
      <w:r w:rsidRPr="00C574E0">
        <w:rPr>
          <w:lang w:val="uk-UA"/>
        </w:rPr>
        <w:t>автобусних зупинок загального користування у місті;</w:t>
      </w:r>
    </w:p>
    <w:p w:rsidR="00051FC8" w:rsidRDefault="00051FC8" w:rsidP="00051FC8">
      <w:pPr>
        <w:numPr>
          <w:ilvl w:val="0"/>
          <w:numId w:val="5"/>
        </w:numPr>
        <w:jc w:val="both"/>
        <w:rPr>
          <w:lang w:val="uk-UA"/>
        </w:rPr>
      </w:pPr>
      <w:r w:rsidRPr="00051FC8">
        <w:rPr>
          <w:lang w:val="uk-UA"/>
        </w:rPr>
        <w:t>виготовлення проектно-кошторисної документації  на ремонт приміщень, в яких розташовується Центр надання адміністративних послуг;</w:t>
      </w:r>
    </w:p>
    <w:p w:rsidR="00FE4C33" w:rsidRDefault="00051FC8" w:rsidP="00FE4C33">
      <w:pPr>
        <w:numPr>
          <w:ilvl w:val="0"/>
          <w:numId w:val="5"/>
        </w:numPr>
        <w:jc w:val="both"/>
        <w:rPr>
          <w:lang w:val="uk-UA"/>
        </w:rPr>
      </w:pPr>
      <w:r w:rsidRPr="00051FC8">
        <w:rPr>
          <w:lang w:val="uk-UA"/>
        </w:rPr>
        <w:t>забезпечення житлом осіб з числа дітей-сиріт та дітей, позба</w:t>
      </w:r>
      <w:r>
        <w:rPr>
          <w:lang w:val="uk-UA"/>
        </w:rPr>
        <w:t>влених батьківського піклування;</w:t>
      </w:r>
    </w:p>
    <w:p w:rsidR="00FE4C33" w:rsidRPr="00FE4C33" w:rsidRDefault="00051FC8" w:rsidP="00FE4C33">
      <w:pPr>
        <w:numPr>
          <w:ilvl w:val="0"/>
          <w:numId w:val="5"/>
        </w:numPr>
        <w:jc w:val="both"/>
        <w:rPr>
          <w:lang w:val="uk-UA"/>
        </w:rPr>
      </w:pPr>
      <w:r w:rsidRPr="00FE4C33">
        <w:rPr>
          <w:lang w:val="uk-UA"/>
        </w:rPr>
        <w:t>підвищення рівня оплати праці найманих працівників</w:t>
      </w:r>
      <w:r w:rsidR="00FE4C33">
        <w:rPr>
          <w:lang w:val="uk-UA"/>
        </w:rPr>
        <w:t>;</w:t>
      </w:r>
      <w:r w:rsidR="00FE4C33" w:rsidRPr="00FE4C33">
        <w:rPr>
          <w:lang w:val="uk-UA"/>
        </w:rPr>
        <w:t xml:space="preserve"> легалізації заробітної плати та зайнятості населення, посилення мотивації до легальної продуктивності зайнятості;</w:t>
      </w:r>
      <w:r w:rsidR="00FE4C33">
        <w:rPr>
          <w:lang w:val="uk-UA"/>
        </w:rPr>
        <w:t xml:space="preserve"> </w:t>
      </w:r>
      <w:r w:rsidR="00FE4C33" w:rsidRPr="00FE4C33">
        <w:rPr>
          <w:lang w:val="uk-UA"/>
        </w:rPr>
        <w:t>виплати заробітної плати найманим працівникам вчасно та в повному обсязі;</w:t>
      </w:r>
    </w:p>
    <w:p w:rsidR="00FF6B6E" w:rsidRPr="00FF6B6E" w:rsidRDefault="00FF6B6E" w:rsidP="00FF6B6E">
      <w:pPr>
        <w:numPr>
          <w:ilvl w:val="0"/>
          <w:numId w:val="5"/>
        </w:numPr>
        <w:jc w:val="both"/>
        <w:rPr>
          <w:lang w:val="uk-UA"/>
        </w:rPr>
      </w:pPr>
      <w:r w:rsidRPr="00FF6B6E">
        <w:rPr>
          <w:lang w:val="uk-UA"/>
        </w:rPr>
        <w:t xml:space="preserve">завершення капітального ремонту нежитлової будівлі для розміщення територіального центру соціального обслуговування з метою удосконалення та розширення соціальних послуг, </w:t>
      </w:r>
      <w:r w:rsidRPr="00FF6B6E">
        <w:rPr>
          <w:lang w:val="uk-UA" w:eastAsia="ko-KR"/>
        </w:rPr>
        <w:t xml:space="preserve">що надаються територіальним </w:t>
      </w:r>
      <w:r w:rsidRPr="00FF6B6E">
        <w:rPr>
          <w:lang w:val="uk-UA" w:eastAsia="uk-UA"/>
        </w:rPr>
        <w:t xml:space="preserve">центром </w:t>
      </w:r>
      <w:r w:rsidRPr="00FF6B6E">
        <w:rPr>
          <w:lang w:val="uk-UA" w:eastAsia="ko-KR"/>
        </w:rPr>
        <w:t>населенню міста Знам</w:t>
      </w:r>
      <w:r w:rsidRPr="00FF6B6E">
        <w:rPr>
          <w:lang w:val="uk-UA" w:eastAsia="ko-KR"/>
        </w:rPr>
        <w:sym w:font="Symbol" w:char="F0A2"/>
      </w:r>
      <w:r w:rsidRPr="00FF6B6E">
        <w:rPr>
          <w:lang w:val="uk-UA" w:eastAsia="ko-KR"/>
        </w:rPr>
        <w:t>янки, смт Знам</w:t>
      </w:r>
      <w:r w:rsidRPr="00FF6B6E">
        <w:rPr>
          <w:lang w:val="uk-UA" w:eastAsia="ko-KR"/>
        </w:rPr>
        <w:sym w:font="Symbol" w:char="F0A2"/>
      </w:r>
      <w:r w:rsidRPr="00FF6B6E">
        <w:rPr>
          <w:lang w:val="uk-UA" w:eastAsia="ko-KR"/>
        </w:rPr>
        <w:t>янка Друга, с. Водяно</w:t>
      </w:r>
      <w:r w:rsidRPr="00FF6B6E">
        <w:rPr>
          <w:lang w:val="uk-UA"/>
        </w:rPr>
        <w:t>;</w:t>
      </w:r>
    </w:p>
    <w:p w:rsidR="00FE4C33" w:rsidRPr="00FE4C33" w:rsidRDefault="00FE4C33" w:rsidP="00FE4C33">
      <w:pPr>
        <w:numPr>
          <w:ilvl w:val="0"/>
          <w:numId w:val="5"/>
        </w:numPr>
        <w:jc w:val="both"/>
        <w:rPr>
          <w:lang w:val="uk-UA"/>
        </w:rPr>
      </w:pPr>
      <w:r w:rsidRPr="00FE4C33">
        <w:rPr>
          <w:lang w:val="uk-UA"/>
        </w:rPr>
        <w:t xml:space="preserve">поліпшення матеріально – технічної бази </w:t>
      </w:r>
      <w:r>
        <w:rPr>
          <w:lang w:val="uk-UA"/>
        </w:rPr>
        <w:t>КЗ «Знам’янська міська лікарня ім.А.В.Лисенка»</w:t>
      </w:r>
      <w:r w:rsidRPr="00FE4C33">
        <w:rPr>
          <w:lang w:val="uk-UA"/>
        </w:rPr>
        <w:t>;</w:t>
      </w:r>
      <w:r w:rsidR="00A57116">
        <w:rPr>
          <w:lang w:val="uk-UA"/>
        </w:rPr>
        <w:t xml:space="preserve"> капітальний ремонт кардіологічного відділення;</w:t>
      </w:r>
      <w:r w:rsidR="008B6E05">
        <w:rPr>
          <w:lang w:val="uk-UA"/>
        </w:rPr>
        <w:t xml:space="preserve"> виготовлення проектно-кошторисної документації на капітальний ремонт інфекційного відділення;</w:t>
      </w:r>
      <w:r w:rsidR="00A57116">
        <w:rPr>
          <w:lang w:val="uk-UA"/>
        </w:rPr>
        <w:t xml:space="preserve"> </w:t>
      </w:r>
    </w:p>
    <w:p w:rsidR="00FE4C33" w:rsidRPr="00FE4C33" w:rsidRDefault="00FE4C33" w:rsidP="00FE4C33">
      <w:pPr>
        <w:numPr>
          <w:ilvl w:val="0"/>
          <w:numId w:val="5"/>
        </w:numPr>
        <w:jc w:val="both"/>
        <w:rPr>
          <w:lang w:val="uk-UA"/>
        </w:rPr>
      </w:pPr>
      <w:r w:rsidRPr="00FE4C33">
        <w:rPr>
          <w:lang w:val="uk-UA"/>
        </w:rPr>
        <w:t xml:space="preserve">забезпечення сучасною комп’ютерною технікою лікарів </w:t>
      </w:r>
      <w:r>
        <w:rPr>
          <w:lang w:val="uk-UA"/>
        </w:rPr>
        <w:t>КЗ «Знам’янська міська лікарня ім.А.В.Лисенка»</w:t>
      </w:r>
      <w:r w:rsidRPr="00FE4C33">
        <w:rPr>
          <w:lang w:val="uk-UA"/>
        </w:rPr>
        <w:t xml:space="preserve">, які безпосередньо ведуть прийом громадян </w:t>
      </w:r>
      <w:r>
        <w:rPr>
          <w:lang w:val="uk-UA"/>
        </w:rPr>
        <w:t>КЗ «Знам’янська міська лікарня ім.А.В.Лисенка»</w:t>
      </w:r>
      <w:r w:rsidRPr="00FE4C33">
        <w:rPr>
          <w:lang w:val="uk-UA"/>
        </w:rPr>
        <w:t>;</w:t>
      </w:r>
    </w:p>
    <w:p w:rsidR="00FE4C33" w:rsidRPr="00FE4C33" w:rsidRDefault="00FE4C33" w:rsidP="00FE4C33">
      <w:pPr>
        <w:numPr>
          <w:ilvl w:val="0"/>
          <w:numId w:val="5"/>
        </w:numPr>
        <w:jc w:val="both"/>
        <w:rPr>
          <w:lang w:val="uk-UA"/>
        </w:rPr>
      </w:pPr>
      <w:r w:rsidRPr="00FE4C33">
        <w:rPr>
          <w:lang w:val="uk-UA"/>
        </w:rPr>
        <w:t xml:space="preserve">завершення реконструкції, </w:t>
      </w:r>
      <w:r w:rsidR="00A57116">
        <w:rPr>
          <w:lang w:val="uk-UA"/>
        </w:rPr>
        <w:t xml:space="preserve">проведення </w:t>
      </w:r>
      <w:r w:rsidRPr="00FE4C33">
        <w:rPr>
          <w:lang w:val="uk-UA"/>
        </w:rPr>
        <w:t>капітального ремонту закладів освіти;</w:t>
      </w:r>
    </w:p>
    <w:p w:rsidR="00FE4C33" w:rsidRDefault="00FE4C33" w:rsidP="00FE4C33">
      <w:pPr>
        <w:numPr>
          <w:ilvl w:val="0"/>
          <w:numId w:val="5"/>
        </w:numPr>
        <w:jc w:val="both"/>
        <w:rPr>
          <w:lang w:val="uk-UA"/>
        </w:rPr>
      </w:pPr>
      <w:r>
        <w:rPr>
          <w:lang w:val="uk-UA"/>
        </w:rPr>
        <w:t xml:space="preserve"> </w:t>
      </w:r>
      <w:r w:rsidRPr="00FE4C33">
        <w:rPr>
          <w:lang w:val="uk-UA"/>
        </w:rPr>
        <w:t>відкриття додаткових груп у закладах дошкільної освіти;</w:t>
      </w:r>
    </w:p>
    <w:p w:rsidR="00FE4C33" w:rsidRPr="00FE4C33" w:rsidRDefault="00FE4C33" w:rsidP="00FE4C33">
      <w:pPr>
        <w:numPr>
          <w:ilvl w:val="0"/>
          <w:numId w:val="5"/>
        </w:numPr>
        <w:jc w:val="both"/>
        <w:rPr>
          <w:lang w:val="uk-UA"/>
        </w:rPr>
      </w:pPr>
      <w:r w:rsidRPr="00FE4C33">
        <w:rPr>
          <w:lang w:val="uk-UA"/>
        </w:rPr>
        <w:t>збереження, розширення та покращення матеріально-технічної бази закладів освіти міста;</w:t>
      </w:r>
    </w:p>
    <w:p w:rsidR="00FE4C33" w:rsidRDefault="00FE4C33" w:rsidP="00FE4C33">
      <w:pPr>
        <w:numPr>
          <w:ilvl w:val="0"/>
          <w:numId w:val="5"/>
        </w:numPr>
        <w:jc w:val="both"/>
        <w:rPr>
          <w:lang w:val="uk-UA"/>
        </w:rPr>
      </w:pPr>
      <w:r w:rsidRPr="00FE4C33">
        <w:rPr>
          <w:lang w:val="uk-UA"/>
        </w:rPr>
        <w:t>стимулювання обдарованих учнів</w:t>
      </w:r>
      <w:r>
        <w:rPr>
          <w:lang w:val="uk-UA"/>
        </w:rPr>
        <w:t>;</w:t>
      </w:r>
    </w:p>
    <w:p w:rsidR="00FE4C33" w:rsidRPr="00FE4C33" w:rsidRDefault="00FE4C33" w:rsidP="00FE4C33">
      <w:pPr>
        <w:numPr>
          <w:ilvl w:val="0"/>
          <w:numId w:val="5"/>
        </w:numPr>
        <w:jc w:val="both"/>
        <w:rPr>
          <w:lang w:val="uk-UA"/>
        </w:rPr>
      </w:pPr>
      <w:r w:rsidRPr="00FE4C33">
        <w:rPr>
          <w:lang w:val="uk-UA"/>
        </w:rPr>
        <w:t xml:space="preserve">створення умов для розвитку закладів нового типу (гімназій, ліцеїв);  </w:t>
      </w:r>
    </w:p>
    <w:p w:rsidR="00FE4C33" w:rsidRDefault="00541056" w:rsidP="00541056">
      <w:pPr>
        <w:numPr>
          <w:ilvl w:val="0"/>
          <w:numId w:val="5"/>
        </w:numPr>
        <w:jc w:val="both"/>
        <w:rPr>
          <w:lang w:val="uk-UA"/>
        </w:rPr>
      </w:pPr>
      <w:r w:rsidRPr="00541056">
        <w:rPr>
          <w:lang w:val="uk-UA"/>
        </w:rPr>
        <w:t>продовження роботи над створенням необхідних умов для розвитку інклюзивної освіти;</w:t>
      </w:r>
    </w:p>
    <w:p w:rsidR="00C703B7" w:rsidRPr="00C703B7" w:rsidRDefault="00C703B7" w:rsidP="00C703B7">
      <w:pPr>
        <w:numPr>
          <w:ilvl w:val="0"/>
          <w:numId w:val="5"/>
        </w:numPr>
        <w:jc w:val="both"/>
        <w:rPr>
          <w:lang w:val="uk-UA"/>
        </w:rPr>
      </w:pPr>
      <w:r w:rsidRPr="00C703B7">
        <w:rPr>
          <w:lang w:val="uk-UA"/>
        </w:rPr>
        <w:t xml:space="preserve">поліпшення матеріальної бази закладів культури і мистецтва та їх технічного оснащення, оновлення бібліотечних фондів;  </w:t>
      </w:r>
    </w:p>
    <w:p w:rsidR="00C703B7" w:rsidRDefault="00C703B7" w:rsidP="00C703B7">
      <w:pPr>
        <w:numPr>
          <w:ilvl w:val="0"/>
          <w:numId w:val="5"/>
        </w:numPr>
        <w:jc w:val="both"/>
        <w:rPr>
          <w:lang w:val="uk-UA"/>
        </w:rPr>
      </w:pPr>
      <w:r w:rsidRPr="00C703B7">
        <w:rPr>
          <w:lang w:val="uk-UA"/>
        </w:rPr>
        <w:t>проведення ремонтно-реставраційних робіт приміщень закладів культури і мистецтва;</w:t>
      </w:r>
    </w:p>
    <w:p w:rsidR="00C703B7" w:rsidRDefault="00C703B7" w:rsidP="00C703B7">
      <w:pPr>
        <w:numPr>
          <w:ilvl w:val="0"/>
          <w:numId w:val="5"/>
        </w:numPr>
        <w:jc w:val="both"/>
        <w:rPr>
          <w:lang w:val="uk-UA"/>
        </w:rPr>
      </w:pPr>
      <w:r w:rsidRPr="00C703B7">
        <w:rPr>
          <w:lang w:val="uk-UA"/>
        </w:rPr>
        <w:t>будівництво нових та оновлення існуючих спортивних майданчиків за місцем проживання та у місця</w:t>
      </w:r>
      <w:r>
        <w:rPr>
          <w:lang w:val="uk-UA"/>
        </w:rPr>
        <w:t>х масового відпочинку населення;</w:t>
      </w:r>
    </w:p>
    <w:p w:rsidR="00C703B7" w:rsidRDefault="006F3CD8" w:rsidP="006F3CD8">
      <w:pPr>
        <w:numPr>
          <w:ilvl w:val="0"/>
          <w:numId w:val="5"/>
        </w:numPr>
        <w:jc w:val="both"/>
        <w:rPr>
          <w:lang w:val="uk-UA"/>
        </w:rPr>
      </w:pPr>
      <w:r w:rsidRPr="006F3CD8">
        <w:rPr>
          <w:lang w:val="uk-UA"/>
        </w:rPr>
        <w:lastRenderedPageBreak/>
        <w:t>проведення  капітального  ремонту,  реконструкції  об’єктів  житлового фонду</w:t>
      </w:r>
      <w:r>
        <w:rPr>
          <w:lang w:val="uk-UA"/>
        </w:rPr>
        <w:t xml:space="preserve"> (у т.ч. утеплення фасадів, заміна вікон на енергозберігаючі)</w:t>
      </w:r>
      <w:r w:rsidRPr="006F3CD8">
        <w:rPr>
          <w:lang w:val="uk-UA"/>
        </w:rPr>
        <w:t>;</w:t>
      </w:r>
      <w:r w:rsidR="00FD2CD7">
        <w:rPr>
          <w:lang w:val="uk-UA"/>
        </w:rPr>
        <w:t xml:space="preserve"> </w:t>
      </w:r>
      <w:r w:rsidR="00FD2CD7" w:rsidRPr="00FD2CD7">
        <w:rPr>
          <w:lang w:val="uk-UA"/>
        </w:rPr>
        <w:t>реконструкція покрівель багатоповерхових житлових будинків</w:t>
      </w:r>
      <w:r w:rsidR="00FD2CD7">
        <w:rPr>
          <w:lang w:val="uk-UA"/>
        </w:rPr>
        <w:t>;</w:t>
      </w:r>
    </w:p>
    <w:p w:rsidR="00703F74" w:rsidRPr="008B6E05" w:rsidRDefault="00FD2CD7" w:rsidP="001F71FC">
      <w:pPr>
        <w:numPr>
          <w:ilvl w:val="0"/>
          <w:numId w:val="5"/>
        </w:numPr>
        <w:jc w:val="both"/>
        <w:rPr>
          <w:lang w:val="uk-UA"/>
        </w:rPr>
      </w:pPr>
      <w:r w:rsidRPr="008B6E05">
        <w:rPr>
          <w:lang w:val="uk-UA"/>
        </w:rPr>
        <w:t>проведення рек</w:t>
      </w:r>
      <w:r w:rsidR="00FF6B6E" w:rsidRPr="008B6E05">
        <w:rPr>
          <w:lang w:val="uk-UA"/>
        </w:rPr>
        <w:t>онструкції площі Героїв Майдану.</w:t>
      </w:r>
    </w:p>
    <w:p w:rsidR="00703F74" w:rsidRDefault="00703F74" w:rsidP="0061017B">
      <w:pPr>
        <w:rPr>
          <w:b/>
          <w:color w:val="000000"/>
          <w:lang w:val="uk-UA"/>
        </w:rPr>
      </w:pPr>
    </w:p>
    <w:p w:rsidR="00703F74" w:rsidRDefault="00703F74" w:rsidP="00703F74">
      <w:pPr>
        <w:jc w:val="center"/>
        <w:rPr>
          <w:b/>
          <w:bCs/>
          <w:lang w:val="uk-UA"/>
        </w:rPr>
      </w:pPr>
      <w:r>
        <w:rPr>
          <w:b/>
          <w:bCs/>
          <w:lang w:val="uk-UA"/>
        </w:rPr>
        <w:t>Земельні ділянки, які пропонуються під реалізацію інвестиційних проектів (</w:t>
      </w:r>
      <w:r>
        <w:rPr>
          <w:b/>
          <w:bCs/>
          <w:lang w:val="en-US"/>
        </w:rPr>
        <w:t>GREENFIELD</w:t>
      </w:r>
      <w:r>
        <w:rPr>
          <w:b/>
          <w:iCs/>
          <w:lang w:val="uk-UA" w:eastAsia="en-US"/>
        </w:rPr>
        <w:t>)</w:t>
      </w:r>
      <w:r w:rsidRPr="00AB6294">
        <w:rPr>
          <w:i/>
          <w:iCs/>
          <w:sz w:val="16"/>
          <w:szCs w:val="16"/>
          <w:lang w:val="uk-UA" w:eastAsia="en-US"/>
        </w:rPr>
        <w:t xml:space="preserve"> </w:t>
      </w:r>
      <w:r>
        <w:rPr>
          <w:b/>
          <w:bCs/>
          <w:lang w:val="uk-UA"/>
        </w:rPr>
        <w:t xml:space="preserve">у місті Знам’янка </w:t>
      </w:r>
    </w:p>
    <w:p w:rsidR="00703F74" w:rsidRDefault="00703F74" w:rsidP="00703F74">
      <w:pPr>
        <w:jc w:val="center"/>
        <w:rPr>
          <w:b/>
          <w:bCs/>
          <w:lang w:val="uk-UA"/>
        </w:rPr>
      </w:pPr>
      <w:r>
        <w:rPr>
          <w:b/>
          <w:bCs/>
          <w:lang w:val="uk-UA"/>
        </w:rPr>
        <w:t>Анкета земельної ділянки</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5"/>
        <w:gridCol w:w="3969"/>
        <w:gridCol w:w="4536"/>
      </w:tblGrid>
      <w:tr w:rsidR="00703F74" w:rsidTr="00C4785C">
        <w:tc>
          <w:tcPr>
            <w:tcW w:w="9180" w:type="dxa"/>
            <w:gridSpan w:val="3"/>
          </w:tcPr>
          <w:p w:rsidR="00703F74" w:rsidRPr="00AB6294" w:rsidRDefault="00703F74" w:rsidP="00C4785C">
            <w:pPr>
              <w:jc w:val="center"/>
              <w:rPr>
                <w:b/>
                <w:bCs/>
                <w:sz w:val="16"/>
                <w:szCs w:val="16"/>
                <w:lang w:val="uk-UA" w:eastAsia="en-US"/>
              </w:rPr>
            </w:pPr>
            <w:r w:rsidRPr="00AB6294">
              <w:rPr>
                <w:b/>
                <w:bCs/>
                <w:sz w:val="16"/>
                <w:szCs w:val="16"/>
                <w:lang w:val="uk-UA" w:eastAsia="en-US"/>
              </w:rPr>
              <w:t>Загальна інформація</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Тип ділянки (виберіть необхідне)</w:t>
            </w:r>
          </w:p>
        </w:tc>
        <w:tc>
          <w:tcPr>
            <w:tcW w:w="4536" w:type="dxa"/>
          </w:tcPr>
          <w:p w:rsidR="00703F74" w:rsidRPr="006E2F6D" w:rsidRDefault="00703F74" w:rsidP="00C4785C">
            <w:pPr>
              <w:rPr>
                <w:i/>
                <w:iCs/>
                <w:sz w:val="16"/>
                <w:szCs w:val="16"/>
                <w:lang w:val="uk-UA" w:eastAsia="en-US"/>
              </w:rPr>
            </w:pPr>
            <w:r w:rsidRPr="00AB6294">
              <w:rPr>
                <w:i/>
                <w:iCs/>
                <w:sz w:val="16"/>
                <w:szCs w:val="16"/>
                <w:lang w:val="en-US" w:eastAsia="en-US"/>
              </w:rPr>
              <w:t>Green</w:t>
            </w:r>
            <w:r w:rsidRPr="00AB6294">
              <w:rPr>
                <w:i/>
                <w:iCs/>
                <w:sz w:val="16"/>
                <w:szCs w:val="16"/>
                <w:lang w:eastAsia="en-US"/>
              </w:rPr>
              <w:t>-</w:t>
            </w:r>
            <w:r w:rsidRPr="00AB6294">
              <w:rPr>
                <w:i/>
                <w:iCs/>
                <w:sz w:val="16"/>
                <w:szCs w:val="16"/>
                <w:lang w:val="en-US" w:eastAsia="en-US"/>
              </w:rPr>
              <w:t>field</w:t>
            </w:r>
            <w:r w:rsidRPr="00AB6294">
              <w:rPr>
                <w:i/>
                <w:iCs/>
                <w:sz w:val="16"/>
                <w:szCs w:val="16"/>
                <w:lang w:val="uk-UA" w:eastAsia="en-US"/>
              </w:rPr>
              <w:t xml:space="preserve"> (земельна ділянка без споруд)</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Назва ділянки</w:t>
            </w:r>
          </w:p>
        </w:tc>
        <w:tc>
          <w:tcPr>
            <w:tcW w:w="4536" w:type="dxa"/>
          </w:tcPr>
          <w:p w:rsidR="00703F74" w:rsidRPr="00AB6294" w:rsidRDefault="00703F74" w:rsidP="00C4785C">
            <w:pPr>
              <w:rPr>
                <w:sz w:val="16"/>
                <w:szCs w:val="16"/>
                <w:lang w:val="uk-UA" w:eastAsia="en-US"/>
              </w:rPr>
            </w:pPr>
            <w:r>
              <w:rPr>
                <w:sz w:val="16"/>
                <w:szCs w:val="16"/>
                <w:lang w:val="uk-UA" w:eastAsia="en-US"/>
              </w:rPr>
              <w:t>Земельна ділянка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Область </w:t>
            </w:r>
          </w:p>
        </w:tc>
        <w:tc>
          <w:tcPr>
            <w:tcW w:w="4536" w:type="dxa"/>
          </w:tcPr>
          <w:p w:rsidR="00703F74" w:rsidRPr="00AB6294" w:rsidRDefault="00703F74" w:rsidP="00C4785C">
            <w:pPr>
              <w:rPr>
                <w:sz w:val="16"/>
                <w:szCs w:val="16"/>
                <w:lang w:val="uk-UA" w:eastAsia="en-US"/>
              </w:rPr>
            </w:pPr>
            <w:r>
              <w:rPr>
                <w:sz w:val="16"/>
                <w:szCs w:val="16"/>
                <w:lang w:val="uk-UA" w:eastAsia="en-US"/>
              </w:rPr>
              <w:t>Кіровоградська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Район </w:t>
            </w:r>
          </w:p>
        </w:tc>
        <w:tc>
          <w:tcPr>
            <w:tcW w:w="4536" w:type="dxa"/>
          </w:tcPr>
          <w:p w:rsidR="00703F74" w:rsidRPr="00AB6294" w:rsidRDefault="00703F74" w:rsidP="00C4785C">
            <w:pPr>
              <w:rPr>
                <w:sz w:val="16"/>
                <w:szCs w:val="16"/>
                <w:lang w:val="uk-UA" w:eastAsia="en-US"/>
              </w:rPr>
            </w:pPr>
            <w:r>
              <w:rPr>
                <w:sz w:val="16"/>
                <w:szCs w:val="16"/>
                <w:lang w:val="uk-UA" w:eastAsia="en-US"/>
              </w:rPr>
              <w:t>Знам’янський</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Назва найближчого населеного пункту і відстань від нього до ділянки (км)</w:t>
            </w:r>
          </w:p>
        </w:tc>
        <w:tc>
          <w:tcPr>
            <w:tcW w:w="4536" w:type="dxa"/>
          </w:tcPr>
          <w:p w:rsidR="00703F74" w:rsidRPr="00AB6294" w:rsidRDefault="00703F74" w:rsidP="00C4785C">
            <w:pPr>
              <w:rPr>
                <w:sz w:val="16"/>
                <w:szCs w:val="16"/>
                <w:lang w:val="uk-UA" w:eastAsia="en-US"/>
              </w:rPr>
            </w:pPr>
            <w:r>
              <w:rPr>
                <w:sz w:val="16"/>
                <w:szCs w:val="16"/>
                <w:lang w:val="uk-UA" w:eastAsia="en-US"/>
              </w:rPr>
              <w:t>Знам’янка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1.6</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Відстань від ділянки до найближчого житлового будинку (км)</w:t>
            </w:r>
          </w:p>
        </w:tc>
        <w:tc>
          <w:tcPr>
            <w:tcW w:w="4536" w:type="dxa"/>
          </w:tcPr>
          <w:p w:rsidR="00703F74" w:rsidRPr="00AB6294" w:rsidRDefault="00703F74" w:rsidP="00C4785C">
            <w:pPr>
              <w:rPr>
                <w:sz w:val="16"/>
                <w:szCs w:val="16"/>
                <w:lang w:val="uk-UA" w:eastAsia="en-US"/>
              </w:rPr>
            </w:pPr>
            <w:r>
              <w:rPr>
                <w:sz w:val="16"/>
                <w:szCs w:val="16"/>
                <w:lang w:val="uk-UA" w:eastAsia="en-US"/>
              </w:rPr>
              <w:t>0,3</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1.6.1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Відстань від ділянки до межі житлової зони (згідно з генпланом розвитку населеного пункту) (км)</w:t>
            </w:r>
          </w:p>
        </w:tc>
        <w:tc>
          <w:tcPr>
            <w:tcW w:w="4536" w:type="dxa"/>
          </w:tcPr>
          <w:p w:rsidR="00703F74" w:rsidRPr="00AB6294" w:rsidRDefault="00703F74" w:rsidP="00C4785C">
            <w:pPr>
              <w:rPr>
                <w:sz w:val="16"/>
                <w:szCs w:val="16"/>
                <w:lang w:val="uk-UA" w:eastAsia="en-US"/>
              </w:rPr>
            </w:pPr>
            <w:r>
              <w:rPr>
                <w:sz w:val="16"/>
                <w:szCs w:val="16"/>
                <w:lang w:val="uk-UA" w:eastAsia="en-US"/>
              </w:rPr>
              <w:t>0,3</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1.7</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Назва найближчого районного центру і відстань до нього (км)</w:t>
            </w:r>
          </w:p>
        </w:tc>
        <w:tc>
          <w:tcPr>
            <w:tcW w:w="4536" w:type="dxa"/>
          </w:tcPr>
          <w:p w:rsidR="00703F74" w:rsidRPr="00AB6294" w:rsidRDefault="00703F74" w:rsidP="00C4785C">
            <w:pPr>
              <w:rPr>
                <w:sz w:val="16"/>
                <w:szCs w:val="16"/>
                <w:lang w:val="uk-UA" w:eastAsia="en-US"/>
              </w:rPr>
            </w:pPr>
            <w:r>
              <w:rPr>
                <w:sz w:val="16"/>
                <w:szCs w:val="16"/>
                <w:lang w:val="uk-UA" w:eastAsia="en-US"/>
              </w:rPr>
              <w:t>Знам’янка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1.8</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Назва найближчого обласного центру і відстань до нього (км)</w:t>
            </w:r>
          </w:p>
        </w:tc>
        <w:tc>
          <w:tcPr>
            <w:tcW w:w="4536" w:type="dxa"/>
          </w:tcPr>
          <w:p w:rsidR="00703F74" w:rsidRPr="00AB6294" w:rsidRDefault="00703F74" w:rsidP="00C4785C">
            <w:pPr>
              <w:rPr>
                <w:sz w:val="16"/>
                <w:szCs w:val="16"/>
                <w:lang w:val="uk-UA" w:eastAsia="en-US"/>
              </w:rPr>
            </w:pPr>
            <w:r>
              <w:rPr>
                <w:sz w:val="16"/>
                <w:szCs w:val="16"/>
                <w:lang w:val="uk-UA" w:eastAsia="en-US"/>
              </w:rPr>
              <w:t>0</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1.9</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Загальна площа ділянки, га</w:t>
            </w:r>
          </w:p>
        </w:tc>
        <w:tc>
          <w:tcPr>
            <w:tcW w:w="4536" w:type="dxa"/>
          </w:tcPr>
          <w:p w:rsidR="00703F74" w:rsidRPr="00AB6294" w:rsidRDefault="00703F74" w:rsidP="00C4785C">
            <w:pPr>
              <w:rPr>
                <w:sz w:val="16"/>
                <w:szCs w:val="16"/>
                <w:lang w:val="uk-UA" w:eastAsia="en-US"/>
              </w:rPr>
            </w:pPr>
            <w:r>
              <w:rPr>
                <w:sz w:val="16"/>
                <w:szCs w:val="16"/>
                <w:lang w:val="uk-UA" w:eastAsia="en-US"/>
              </w:rPr>
              <w:t>0,045</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1.10</w:t>
            </w:r>
          </w:p>
        </w:tc>
        <w:tc>
          <w:tcPr>
            <w:tcW w:w="3969" w:type="dxa"/>
          </w:tcPr>
          <w:p w:rsidR="00703F74" w:rsidRPr="001F0213" w:rsidRDefault="00703F74" w:rsidP="00C4785C">
            <w:pPr>
              <w:rPr>
                <w:sz w:val="16"/>
                <w:szCs w:val="16"/>
                <w:lang w:val="uk-UA" w:eastAsia="en-US"/>
              </w:rPr>
            </w:pPr>
            <w:r w:rsidRPr="001F0213">
              <w:rPr>
                <w:sz w:val="16"/>
                <w:szCs w:val="16"/>
                <w:lang w:val="uk-UA" w:eastAsia="en-US"/>
              </w:rPr>
              <w:t>Форма ділянки</w:t>
            </w:r>
          </w:p>
        </w:tc>
        <w:tc>
          <w:tcPr>
            <w:tcW w:w="4536" w:type="dxa"/>
          </w:tcPr>
          <w:p w:rsidR="00703F74" w:rsidRPr="001F0213" w:rsidRDefault="00703F74" w:rsidP="00C4785C">
            <w:pPr>
              <w:rPr>
                <w:sz w:val="16"/>
                <w:szCs w:val="16"/>
                <w:lang w:val="uk-UA" w:eastAsia="en-US"/>
              </w:rPr>
            </w:pPr>
            <w:r w:rsidRPr="001F0213">
              <w:rPr>
                <w:sz w:val="16"/>
                <w:szCs w:val="16"/>
                <w:lang w:val="uk-UA" w:eastAsia="en-US"/>
              </w:rPr>
              <w:t>прямокутник</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Рельєф, відмітка над рівнем моря (м), різниця між найвищою і найнижчою відмітками висот ділянки (м)</w:t>
            </w:r>
          </w:p>
        </w:tc>
        <w:tc>
          <w:tcPr>
            <w:tcW w:w="4536" w:type="dxa"/>
          </w:tcPr>
          <w:p w:rsidR="00703F74" w:rsidRPr="00AB6294" w:rsidRDefault="00703F74" w:rsidP="00C4785C">
            <w:pPr>
              <w:rPr>
                <w:sz w:val="16"/>
                <w:szCs w:val="16"/>
                <w:lang w:val="uk-UA" w:eastAsia="en-US"/>
              </w:rPr>
            </w:pPr>
            <w:r>
              <w:rPr>
                <w:sz w:val="16"/>
                <w:szCs w:val="16"/>
                <w:lang w:val="uk-UA" w:eastAsia="en-US"/>
              </w:rPr>
              <w:t>рівнина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Сусідні ділянки </w:t>
            </w:r>
            <w:r w:rsidRPr="00AB6294">
              <w:rPr>
                <w:i/>
                <w:iCs/>
                <w:sz w:val="16"/>
                <w:szCs w:val="16"/>
                <w:lang w:val="uk-UA" w:eastAsia="en-US"/>
              </w:rPr>
              <w:t>(опишіть)</w:t>
            </w:r>
          </w:p>
        </w:tc>
        <w:tc>
          <w:tcPr>
            <w:tcW w:w="4536" w:type="dxa"/>
          </w:tcPr>
          <w:p w:rsidR="00703F74" w:rsidRPr="00AB6294" w:rsidRDefault="00703F74" w:rsidP="00C4785C">
            <w:pPr>
              <w:rPr>
                <w:sz w:val="16"/>
                <w:szCs w:val="16"/>
                <w:lang w:val="uk-UA" w:eastAsia="en-US"/>
              </w:rPr>
            </w:pPr>
            <w:r>
              <w:rPr>
                <w:sz w:val="16"/>
                <w:szCs w:val="16"/>
                <w:lang w:val="uk-UA" w:eastAsia="en-US"/>
              </w:rPr>
              <w:t>Розташована біля залізничниці</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Будівлі і споруди, якщо вони є на ділянці, хто їх власник </w:t>
            </w:r>
            <w:r w:rsidRPr="00AB6294">
              <w:rPr>
                <w:i/>
                <w:iCs/>
                <w:sz w:val="16"/>
                <w:szCs w:val="16"/>
                <w:lang w:val="uk-UA" w:eastAsia="en-US"/>
              </w:rPr>
              <w:t>(опишіть)</w:t>
            </w:r>
          </w:p>
        </w:tc>
        <w:tc>
          <w:tcPr>
            <w:tcW w:w="4536" w:type="dxa"/>
          </w:tcPr>
          <w:p w:rsidR="00703F74" w:rsidRPr="00AB6294" w:rsidRDefault="00703F74" w:rsidP="00C4785C">
            <w:pPr>
              <w:rPr>
                <w:sz w:val="16"/>
                <w:szCs w:val="16"/>
                <w:lang w:val="uk-UA" w:eastAsia="en-US"/>
              </w:rPr>
            </w:pPr>
            <w:r>
              <w:rPr>
                <w:sz w:val="16"/>
                <w:szCs w:val="16"/>
                <w:lang w:val="uk-UA" w:eastAsia="en-US"/>
              </w:rPr>
              <w:t>Відсутні</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Чи є підземні перешкоди на ділянці </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Відсутні</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Чи є надземні перешкоди на ділянці</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Відсутні</w:t>
            </w:r>
          </w:p>
        </w:tc>
      </w:tr>
      <w:tr w:rsidR="00703F74" w:rsidRPr="006E2F6D"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1.16</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Екологічні вимоги і обмеження </w:t>
            </w:r>
            <w:r w:rsidRPr="00AB6294">
              <w:rPr>
                <w:i/>
                <w:iCs/>
                <w:sz w:val="16"/>
                <w:szCs w:val="16"/>
                <w:lang w:val="uk-UA" w:eastAsia="en-US"/>
              </w:rPr>
              <w:t>(опишіть)</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1.17</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Забруднення ґрунту, поверхневих і ґрунтових вод </w:t>
            </w:r>
            <w:r w:rsidRPr="00AB6294">
              <w:rPr>
                <w:i/>
                <w:iCs/>
                <w:sz w:val="16"/>
                <w:szCs w:val="16"/>
                <w:lang w:val="uk-UA" w:eastAsia="en-US"/>
              </w:rPr>
              <w:t>(опишіть приклади і ризики забруднень)</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1.18</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Затоплення ділянки під час повеней </w:t>
            </w:r>
            <w:r w:rsidRPr="00AB6294">
              <w:rPr>
                <w:i/>
                <w:iCs/>
                <w:sz w:val="16"/>
                <w:szCs w:val="16"/>
                <w:lang w:val="uk-UA" w:eastAsia="en-US"/>
              </w:rPr>
              <w:t>(опишіть приклади і ризики затоплень)</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1.19</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Додаткова інформація</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9180" w:type="dxa"/>
            <w:gridSpan w:val="3"/>
          </w:tcPr>
          <w:p w:rsidR="00703F74" w:rsidRPr="00AB6294" w:rsidRDefault="00703F74" w:rsidP="00C4785C">
            <w:pPr>
              <w:jc w:val="center"/>
              <w:rPr>
                <w:b/>
                <w:bCs/>
                <w:sz w:val="16"/>
                <w:szCs w:val="16"/>
                <w:lang w:val="uk-UA" w:eastAsia="en-US"/>
              </w:rPr>
            </w:pPr>
            <w:r w:rsidRPr="00AB6294">
              <w:rPr>
                <w:b/>
                <w:bCs/>
                <w:sz w:val="16"/>
                <w:szCs w:val="16"/>
                <w:lang w:val="uk-UA" w:eastAsia="en-US"/>
              </w:rPr>
              <w:t>Правовий статус</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Власник </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Знам’янська міська рада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 xml:space="preserve">2.2 </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Форма власності</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комунальна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Наявні правовстановлюючі документи власника </w:t>
            </w:r>
            <w:r w:rsidRPr="00AB6294">
              <w:rPr>
                <w:i/>
                <w:iCs/>
                <w:sz w:val="16"/>
                <w:szCs w:val="16"/>
                <w:lang w:val="uk-UA" w:eastAsia="en-US"/>
              </w:rPr>
              <w:t>(зазначте, які)</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відсутні</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Кадастровий номер </w:t>
            </w:r>
            <w:r w:rsidRPr="00AB6294">
              <w:rPr>
                <w:i/>
                <w:iCs/>
                <w:sz w:val="16"/>
                <w:szCs w:val="16"/>
                <w:lang w:val="uk-UA" w:eastAsia="en-US"/>
              </w:rPr>
              <w:t>(вкажіть за наявності)</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відсутній</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Користувач </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2.6</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Наявні правовстановлюючі документи користувача </w:t>
            </w:r>
            <w:r w:rsidRPr="00AB6294">
              <w:rPr>
                <w:i/>
                <w:iCs/>
                <w:sz w:val="16"/>
                <w:szCs w:val="16"/>
                <w:lang w:val="uk-UA" w:eastAsia="en-US"/>
              </w:rPr>
              <w:t>(зазначте, які)</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відсутні</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2.7</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Для яких цілей використовується ділянка </w:t>
            </w:r>
          </w:p>
        </w:tc>
        <w:tc>
          <w:tcPr>
            <w:tcW w:w="4536" w:type="dxa"/>
          </w:tcPr>
          <w:p w:rsidR="00703F74" w:rsidRPr="001F0213" w:rsidRDefault="00703F74" w:rsidP="00C4785C">
            <w:pPr>
              <w:rPr>
                <w:sz w:val="16"/>
                <w:szCs w:val="16"/>
                <w:lang w:val="uk-UA"/>
              </w:rPr>
            </w:pPr>
            <w:r w:rsidRPr="001F0213">
              <w:rPr>
                <w:sz w:val="16"/>
                <w:szCs w:val="16"/>
                <w:lang w:val="uk-UA"/>
              </w:rPr>
              <w:t>комерційне використання та об’єкт промисловості</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2.8</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Ділянка знаходиться в межах чи за межами населеного пункту</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 межах м. Знам’янка</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2.9</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Наявність містобудівної документації </w:t>
            </w:r>
            <w:r w:rsidRPr="00AB6294">
              <w:rPr>
                <w:i/>
                <w:iCs/>
                <w:sz w:val="16"/>
                <w:szCs w:val="16"/>
                <w:lang w:val="uk-UA" w:eastAsia="en-US"/>
              </w:rPr>
              <w:t>(схема планування території району, області або їх частин, генеральний план населеного пункту, детальний план території тощо)</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Генеральний план міста Знам’янка, план зонування міста Знам’янка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2.10</w:t>
            </w:r>
          </w:p>
        </w:tc>
        <w:tc>
          <w:tcPr>
            <w:tcW w:w="3969" w:type="dxa"/>
          </w:tcPr>
          <w:p w:rsidR="00703F74" w:rsidRPr="006E2F6D" w:rsidRDefault="00703F74" w:rsidP="00C4785C">
            <w:pPr>
              <w:rPr>
                <w:sz w:val="16"/>
                <w:szCs w:val="16"/>
                <w:lang w:val="uk-UA" w:eastAsia="en-US"/>
              </w:rPr>
            </w:pPr>
            <w:r w:rsidRPr="006E2F6D">
              <w:rPr>
                <w:sz w:val="16"/>
                <w:szCs w:val="16"/>
                <w:lang w:val="uk-UA" w:eastAsia="en-US"/>
              </w:rPr>
              <w:t xml:space="preserve">Класифікація виду цільового призначення земельної ділянки </w:t>
            </w:r>
            <w:r w:rsidRPr="006E2F6D">
              <w:rPr>
                <w:i/>
                <w:iCs/>
                <w:sz w:val="16"/>
                <w:szCs w:val="16"/>
                <w:lang w:val="uk-UA" w:eastAsia="en-US"/>
              </w:rPr>
              <w:t>(назва, код КВЦПЗ)</w:t>
            </w:r>
          </w:p>
        </w:tc>
        <w:tc>
          <w:tcPr>
            <w:tcW w:w="4536" w:type="dxa"/>
          </w:tcPr>
          <w:p w:rsidR="00703F74" w:rsidRPr="006E2F6D" w:rsidRDefault="00703F74" w:rsidP="00C4785C">
            <w:pPr>
              <w:rPr>
                <w:i/>
                <w:iCs/>
                <w:sz w:val="16"/>
                <w:szCs w:val="16"/>
                <w:lang w:val="uk-UA" w:eastAsia="en-US"/>
              </w:rPr>
            </w:pPr>
            <w:r w:rsidRPr="006E2F6D">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2.11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Наявність правових обмежень (обтяжень) земельної ділянки</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Відсутні обмеження</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2.12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Форма передачі ділянки інвестору </w:t>
            </w:r>
            <w:r w:rsidRPr="00AB6294">
              <w:rPr>
                <w:i/>
                <w:iCs/>
                <w:sz w:val="16"/>
                <w:szCs w:val="16"/>
                <w:lang w:val="uk-UA" w:eastAsia="en-US"/>
              </w:rPr>
              <w:t>(зазначте можливі варіанти)</w:t>
            </w:r>
          </w:p>
        </w:tc>
        <w:tc>
          <w:tcPr>
            <w:tcW w:w="4536" w:type="dxa"/>
          </w:tcPr>
          <w:p w:rsidR="00703F74" w:rsidRPr="00AB6294" w:rsidRDefault="00703F74" w:rsidP="00C4785C">
            <w:pPr>
              <w:rPr>
                <w:i/>
                <w:iCs/>
                <w:sz w:val="16"/>
                <w:szCs w:val="16"/>
                <w:lang w:val="uk-UA" w:eastAsia="en-US"/>
              </w:rPr>
            </w:pPr>
            <w:r w:rsidRPr="00AB6294">
              <w:rPr>
                <w:i/>
                <w:iCs/>
                <w:sz w:val="16"/>
                <w:szCs w:val="16"/>
                <w:lang w:val="uk-UA" w:eastAsia="en-US"/>
              </w:rPr>
              <w:t>Довгострокова оренда</w:t>
            </w:r>
          </w:p>
          <w:p w:rsidR="00703F74" w:rsidRPr="00AB6294" w:rsidRDefault="00703F74" w:rsidP="00C4785C">
            <w:pPr>
              <w:rPr>
                <w:i/>
                <w:iCs/>
                <w:sz w:val="16"/>
                <w:szCs w:val="16"/>
                <w:lang w:val="uk-UA" w:eastAsia="en-US"/>
              </w:rPr>
            </w:pP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2.13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Орієнтовна вартість землі для продажу (грн../м.кв.)</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2.14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Орієнтовна вартість землі для оренди (грн../м.кв.)</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2.15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Додаткова інформація </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9180" w:type="dxa"/>
            <w:gridSpan w:val="3"/>
          </w:tcPr>
          <w:p w:rsidR="00703F74" w:rsidRPr="00AB6294" w:rsidRDefault="00703F74" w:rsidP="00C4785C">
            <w:pPr>
              <w:jc w:val="center"/>
              <w:rPr>
                <w:b/>
                <w:bCs/>
                <w:sz w:val="16"/>
                <w:szCs w:val="16"/>
                <w:lang w:val="uk-UA" w:eastAsia="en-US"/>
              </w:rPr>
            </w:pPr>
            <w:r w:rsidRPr="00AB6294">
              <w:rPr>
                <w:b/>
                <w:bCs/>
                <w:sz w:val="16"/>
                <w:szCs w:val="16"/>
                <w:lang w:val="uk-UA" w:eastAsia="en-US"/>
              </w:rPr>
              <w:t>Транспортна та інженерна інфраструктура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Під’їзна дорога для вантажних автомобілів </w:t>
            </w:r>
            <w:r w:rsidRPr="00AB6294">
              <w:rPr>
                <w:i/>
                <w:iCs/>
                <w:sz w:val="16"/>
                <w:szCs w:val="16"/>
                <w:lang w:val="uk-UA" w:eastAsia="en-US"/>
              </w:rPr>
              <w:t>(опишіть, яке покриття дороги, її ширина)</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Асфальтобетонне покриття</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Відстань до автодороги державного значення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1,0</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Назва вантажної залізничної станції і відстань автодорогою від неї до ділянки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 xml:space="preserve">0,3  </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 xml:space="preserve">3.4 </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Назва аеропорту і відстань автодорогою від нього до ділянки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Назва найближчої річки і відстань від неї до ділянки, км </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3.6</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Наявність маршрутів громадського транспорту до </w:t>
            </w:r>
            <w:r w:rsidRPr="00AB6294">
              <w:rPr>
                <w:sz w:val="16"/>
                <w:szCs w:val="16"/>
                <w:lang w:val="uk-UA" w:eastAsia="en-US"/>
              </w:rPr>
              <w:lastRenderedPageBreak/>
              <w:t>ділянки (автобуси, потяги)</w:t>
            </w:r>
          </w:p>
        </w:tc>
        <w:tc>
          <w:tcPr>
            <w:tcW w:w="4536" w:type="dxa"/>
          </w:tcPr>
          <w:p w:rsidR="00703F74" w:rsidRPr="00AB6294" w:rsidRDefault="00703F74" w:rsidP="00C4785C">
            <w:pPr>
              <w:rPr>
                <w:i/>
                <w:iCs/>
                <w:sz w:val="16"/>
                <w:szCs w:val="16"/>
                <w:lang w:val="uk-UA" w:eastAsia="en-US"/>
              </w:rPr>
            </w:pPr>
            <w:r>
              <w:rPr>
                <w:i/>
                <w:iCs/>
                <w:sz w:val="16"/>
                <w:szCs w:val="16"/>
                <w:lang w:val="uk-UA" w:eastAsia="en-US"/>
              </w:rPr>
              <w:lastRenderedPageBreak/>
              <w:t>Громадська доступність на автобусах та потягах</w:t>
            </w:r>
          </w:p>
        </w:tc>
      </w:tr>
      <w:tr w:rsidR="00703F74" w:rsidTr="00C4785C">
        <w:tc>
          <w:tcPr>
            <w:tcW w:w="675" w:type="dxa"/>
          </w:tcPr>
          <w:p w:rsidR="00703F74" w:rsidRPr="00AB6294" w:rsidRDefault="00703F74" w:rsidP="00C4785C">
            <w:pPr>
              <w:jc w:val="center"/>
              <w:rPr>
                <w:sz w:val="16"/>
                <w:szCs w:val="16"/>
                <w:lang w:val="uk-UA" w:eastAsia="en-US"/>
              </w:rPr>
            </w:pPr>
          </w:p>
        </w:tc>
        <w:tc>
          <w:tcPr>
            <w:tcW w:w="3969" w:type="dxa"/>
          </w:tcPr>
          <w:p w:rsidR="00703F74" w:rsidRPr="00AB6294" w:rsidRDefault="00703F74" w:rsidP="00C4785C">
            <w:pPr>
              <w:rPr>
                <w:sz w:val="16"/>
                <w:szCs w:val="16"/>
                <w:lang w:val="uk-UA" w:eastAsia="en-US"/>
              </w:rPr>
            </w:pPr>
            <w:r w:rsidRPr="00AB6294">
              <w:rPr>
                <w:sz w:val="16"/>
                <w:szCs w:val="16"/>
                <w:lang w:val="uk-UA" w:eastAsia="en-US"/>
              </w:rPr>
              <w:t>Інформація про підведення газотранспортної мережі до ділянки</w:t>
            </w:r>
          </w:p>
        </w:tc>
        <w:tc>
          <w:tcPr>
            <w:tcW w:w="4536" w:type="dxa"/>
          </w:tcPr>
          <w:p w:rsidR="00703F74" w:rsidRPr="00AB6294" w:rsidRDefault="00703F74" w:rsidP="00C4785C">
            <w:pPr>
              <w:rPr>
                <w:i/>
                <w:iCs/>
                <w:sz w:val="16"/>
                <w:szCs w:val="16"/>
                <w:lang w:val="uk-UA" w:eastAsia="en-US"/>
              </w:rPr>
            </w:pP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3.7.1</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Відстань до діючого газопроводу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0,2</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3.7.2</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Діаметр газопроводу (мм)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3.7.3</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Тиск газу у газопроводі (кгс/см2)</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3.7.4</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Резерв потужності у місці можливого підключення до газопроводу (м3/год)</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3.7.5</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Відстань до діючої газорозподільної станції (ГРС),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3.7.6</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Резерв потужності газорозподільної станції(м3/год)</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3.7.7</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Орієнтовна вартість підведення газової мережі до ділянки (тис.дол.США)</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p>
        </w:tc>
        <w:tc>
          <w:tcPr>
            <w:tcW w:w="3969" w:type="dxa"/>
          </w:tcPr>
          <w:p w:rsidR="00703F74" w:rsidRPr="00AB6294" w:rsidRDefault="00703F74" w:rsidP="00C4785C">
            <w:pPr>
              <w:rPr>
                <w:sz w:val="16"/>
                <w:szCs w:val="16"/>
                <w:lang w:val="uk-UA" w:eastAsia="en-US"/>
              </w:rPr>
            </w:pPr>
            <w:r w:rsidRPr="00AB6294">
              <w:rPr>
                <w:sz w:val="16"/>
                <w:szCs w:val="16"/>
                <w:lang w:val="uk-UA" w:eastAsia="en-US"/>
              </w:rPr>
              <w:t>Інформація про підведення електричної мережі до ділянки</w:t>
            </w:r>
          </w:p>
        </w:tc>
        <w:tc>
          <w:tcPr>
            <w:tcW w:w="4536" w:type="dxa"/>
          </w:tcPr>
          <w:p w:rsidR="00703F74" w:rsidRPr="00AB6294" w:rsidRDefault="00703F74" w:rsidP="00C4785C">
            <w:pPr>
              <w:rPr>
                <w:i/>
                <w:iCs/>
                <w:sz w:val="16"/>
                <w:szCs w:val="16"/>
                <w:lang w:val="uk-UA" w:eastAsia="en-US"/>
              </w:rPr>
            </w:pP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3.8.1</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Відстань до діючої лінії електропередач (ЛЕП)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0,2</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3.8.2</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Напруга лінії електропередач (кВ)</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3.8.3</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Резерв потужності на у місці можливого підключення до ЛЕП (кВт)</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3.8.4</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Відстань до діючої трансформаторної підстанції,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3.8.5</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Напруга на трансформаторній підстанції (кВ)</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3.8.6</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Резерв потужності на трансформаторній підстанції (кВт)</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3.8.7</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Орієнтовна вартість підведення електромережі до ділянки (тис.дол.США)</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Водопостачання </w:t>
            </w:r>
          </w:p>
        </w:tc>
        <w:tc>
          <w:tcPr>
            <w:tcW w:w="4536" w:type="dxa"/>
          </w:tcPr>
          <w:p w:rsidR="00703F74" w:rsidRPr="00AB6294" w:rsidRDefault="00703F74" w:rsidP="00C4785C">
            <w:pPr>
              <w:rPr>
                <w:i/>
                <w:iCs/>
                <w:sz w:val="16"/>
                <w:szCs w:val="16"/>
                <w:lang w:val="uk-UA" w:eastAsia="en-US"/>
              </w:rPr>
            </w:pP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3.9.1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Як можна забезпечити водопостачання на ділянці (опишіть варіанти)</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3.9.2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Відстань до можливого місця підключення до діючого водопроводу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0,2</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3.9.3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Діаметр діючого водопроводу (мм)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3.9.4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Резерв потужності діючого водопроводу у місці можливого підключення (м3/год)</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3.9.5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Орієнтовна вартість водо забезпечення ділянки (тис.дол.США)</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p>
        </w:tc>
        <w:tc>
          <w:tcPr>
            <w:tcW w:w="3969" w:type="dxa"/>
          </w:tcPr>
          <w:p w:rsidR="00703F74" w:rsidRPr="00AB6294" w:rsidRDefault="00703F74" w:rsidP="00C4785C">
            <w:pPr>
              <w:rPr>
                <w:sz w:val="16"/>
                <w:szCs w:val="16"/>
                <w:lang w:val="uk-UA" w:eastAsia="en-US"/>
              </w:rPr>
            </w:pPr>
            <w:r w:rsidRPr="00AB6294">
              <w:rPr>
                <w:sz w:val="16"/>
                <w:szCs w:val="16"/>
                <w:lang w:val="uk-UA" w:eastAsia="en-US"/>
              </w:rPr>
              <w:t>Водовідведення (каналізація)</w:t>
            </w:r>
          </w:p>
        </w:tc>
        <w:tc>
          <w:tcPr>
            <w:tcW w:w="4536" w:type="dxa"/>
          </w:tcPr>
          <w:p w:rsidR="00703F74" w:rsidRPr="00AB6294" w:rsidRDefault="00703F74" w:rsidP="00C4785C">
            <w:pPr>
              <w:rPr>
                <w:i/>
                <w:iCs/>
                <w:sz w:val="16"/>
                <w:szCs w:val="16"/>
                <w:lang w:val="uk-UA" w:eastAsia="en-US"/>
              </w:rPr>
            </w:pP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Як можна забезпечити водовідведення (каналізацію) на ділянці </w:t>
            </w:r>
            <w:r w:rsidRPr="00AB6294">
              <w:rPr>
                <w:i/>
                <w:iCs/>
                <w:sz w:val="16"/>
                <w:szCs w:val="16"/>
                <w:lang w:val="uk-UA" w:eastAsia="en-US"/>
              </w:rPr>
              <w:t>(опишіть варіанти)</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Відстань до можливого місця підключення до діючої системи водовідведення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Діаметр діючого каналізаційного водоводу (колектора) у місці можливого підключення до системи водовідведення (мм)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Резерв потужності діючої системи водовідведення у місці можливого підключення (м3/год)</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Чи з каналізаційного водоводу (колектора) каналізаційні стоки подаються на діючі очисні споруди?</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3.10.6</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Резерв потужності діючих очисних споруд (м3/год)</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RPr="006E2F6D"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3.10.7</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Орієнтовна вартість водовідведення від ділянки (тис.дол.США)</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9180" w:type="dxa"/>
            <w:gridSpan w:val="3"/>
          </w:tcPr>
          <w:p w:rsidR="00703F74" w:rsidRPr="00AB6294" w:rsidRDefault="00703F74" w:rsidP="00C4785C">
            <w:pPr>
              <w:jc w:val="center"/>
              <w:rPr>
                <w:b/>
                <w:bCs/>
                <w:sz w:val="16"/>
                <w:szCs w:val="16"/>
                <w:lang w:val="uk-UA" w:eastAsia="en-US"/>
              </w:rPr>
            </w:pPr>
            <w:r w:rsidRPr="00AB6294">
              <w:rPr>
                <w:b/>
                <w:bCs/>
                <w:sz w:val="16"/>
                <w:szCs w:val="16"/>
                <w:lang w:val="uk-UA" w:eastAsia="en-US"/>
              </w:rPr>
              <w:t>Мережі зв’язку</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3.11.1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Чи можна забезпечити стаціонарний телефонний зв’язок</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3.11.2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Чи є на ділянці стабільне покриття мобільним телефонним зв’язком і яких операторів</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Наявне стабільне покриття для всіх українських операторів зв’язку</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Додаткова інформація</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9180" w:type="dxa"/>
            <w:gridSpan w:val="3"/>
          </w:tcPr>
          <w:p w:rsidR="00703F74" w:rsidRPr="00AB6294" w:rsidRDefault="00703F74" w:rsidP="00C4785C">
            <w:pPr>
              <w:jc w:val="center"/>
              <w:rPr>
                <w:b/>
                <w:bCs/>
                <w:sz w:val="16"/>
                <w:szCs w:val="16"/>
                <w:lang w:val="uk-UA" w:eastAsia="en-US"/>
              </w:rPr>
            </w:pPr>
            <w:r w:rsidRPr="00AB6294">
              <w:rPr>
                <w:b/>
                <w:bCs/>
                <w:sz w:val="16"/>
                <w:szCs w:val="16"/>
                <w:lang w:val="uk-UA" w:eastAsia="en-US"/>
              </w:rPr>
              <w:t xml:space="preserve">Контакти </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Установа, організація</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Знам’янська міська рада</w:t>
            </w:r>
          </w:p>
        </w:tc>
      </w:tr>
      <w:tr w:rsidR="00703F74" w:rsidRPr="003B2FD9"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Адреса веб-сайту</w:t>
            </w:r>
          </w:p>
        </w:tc>
        <w:tc>
          <w:tcPr>
            <w:tcW w:w="4536" w:type="dxa"/>
          </w:tcPr>
          <w:p w:rsidR="00703F74" w:rsidRPr="006E2F6D" w:rsidRDefault="00703F74" w:rsidP="00C4785C">
            <w:pPr>
              <w:rPr>
                <w:i/>
                <w:iCs/>
                <w:sz w:val="16"/>
                <w:szCs w:val="16"/>
                <w:lang w:val="uk-UA" w:eastAsia="en-US"/>
              </w:rPr>
            </w:pPr>
            <w:r w:rsidRPr="006E2F6D">
              <w:rPr>
                <w:i/>
                <w:iCs/>
                <w:sz w:val="16"/>
                <w:szCs w:val="16"/>
                <w:lang w:val="uk-UA" w:eastAsia="en-US"/>
              </w:rPr>
              <w:t>http://zn-rada.gov.ua/</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Тел./Факс</w:t>
            </w:r>
          </w:p>
        </w:tc>
        <w:tc>
          <w:tcPr>
            <w:tcW w:w="4536" w:type="dxa"/>
          </w:tcPr>
          <w:p w:rsidR="00703F74" w:rsidRPr="00AB6294" w:rsidRDefault="00703F74" w:rsidP="00C4785C">
            <w:pPr>
              <w:rPr>
                <w:i/>
                <w:iCs/>
                <w:sz w:val="16"/>
                <w:szCs w:val="16"/>
                <w:lang w:val="uk-UA" w:eastAsia="en-US"/>
              </w:rPr>
            </w:pPr>
            <w:r>
              <w:rPr>
                <w:i/>
                <w:iCs/>
                <w:sz w:val="16"/>
                <w:szCs w:val="16"/>
                <w:lang w:val="uk-UA" w:eastAsia="en-US"/>
              </w:rPr>
              <w:t>2-20-23</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Ім’я, прізвище контактної особи</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Грицюк Алла Анатоліївна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Посада</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Начальник відділу земельних питань</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4.6</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Мова спілкування</w:t>
            </w:r>
          </w:p>
        </w:tc>
        <w:tc>
          <w:tcPr>
            <w:tcW w:w="4536" w:type="dxa"/>
          </w:tcPr>
          <w:p w:rsidR="00703F74" w:rsidRPr="00AB6294" w:rsidRDefault="00703F74" w:rsidP="00C4785C">
            <w:pPr>
              <w:rPr>
                <w:i/>
                <w:iCs/>
                <w:sz w:val="16"/>
                <w:szCs w:val="16"/>
                <w:lang w:val="uk-UA" w:eastAsia="en-US"/>
              </w:rPr>
            </w:pPr>
            <w:r>
              <w:rPr>
                <w:i/>
                <w:iCs/>
                <w:sz w:val="16"/>
                <w:szCs w:val="16"/>
                <w:lang w:val="uk-UA" w:eastAsia="en-US"/>
              </w:rPr>
              <w:t>українська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4.7</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Моб.тел.</w:t>
            </w:r>
          </w:p>
        </w:tc>
        <w:tc>
          <w:tcPr>
            <w:tcW w:w="4536" w:type="dxa"/>
          </w:tcPr>
          <w:p w:rsidR="00703F74" w:rsidRPr="00AB6294" w:rsidRDefault="00703F74" w:rsidP="00C4785C">
            <w:pPr>
              <w:rPr>
                <w:i/>
                <w:iCs/>
                <w:sz w:val="16"/>
                <w:szCs w:val="16"/>
                <w:lang w:val="uk-UA" w:eastAsia="en-US"/>
              </w:rPr>
            </w:pPr>
          </w:p>
        </w:tc>
      </w:tr>
      <w:tr w:rsidR="00703F74" w:rsidRPr="003B2FD9"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4.8</w:t>
            </w:r>
          </w:p>
        </w:tc>
        <w:tc>
          <w:tcPr>
            <w:tcW w:w="3969" w:type="dxa"/>
          </w:tcPr>
          <w:p w:rsidR="00703F74" w:rsidRPr="00AB6294" w:rsidRDefault="00703F74" w:rsidP="00C4785C">
            <w:pPr>
              <w:rPr>
                <w:sz w:val="16"/>
                <w:szCs w:val="16"/>
                <w:lang w:val="en-US" w:eastAsia="en-US"/>
              </w:rPr>
            </w:pPr>
            <w:r w:rsidRPr="00AB6294">
              <w:rPr>
                <w:sz w:val="16"/>
                <w:szCs w:val="16"/>
                <w:lang w:val="en-US" w:eastAsia="en-US"/>
              </w:rPr>
              <w:t>E-mail</w:t>
            </w:r>
          </w:p>
        </w:tc>
        <w:tc>
          <w:tcPr>
            <w:tcW w:w="4536" w:type="dxa"/>
          </w:tcPr>
          <w:p w:rsidR="00703F74" w:rsidRPr="006E2F6D" w:rsidRDefault="00703F74" w:rsidP="00C4785C">
            <w:pPr>
              <w:rPr>
                <w:i/>
                <w:iCs/>
                <w:sz w:val="16"/>
                <w:szCs w:val="16"/>
                <w:lang w:val="uk-UA" w:eastAsia="en-US"/>
              </w:rPr>
            </w:pPr>
            <w:r w:rsidRPr="006E2F6D">
              <w:rPr>
                <w:i/>
                <w:iCs/>
                <w:sz w:val="16"/>
                <w:szCs w:val="16"/>
                <w:lang w:val="uk-UA"/>
              </w:rPr>
              <w:t>zem@zn-rada.gov.ua</w:t>
            </w:r>
          </w:p>
        </w:tc>
      </w:tr>
      <w:tr w:rsidR="00703F74" w:rsidRPr="003B2FD9" w:rsidTr="00C4785C">
        <w:tc>
          <w:tcPr>
            <w:tcW w:w="675" w:type="dxa"/>
          </w:tcPr>
          <w:p w:rsidR="00703F74" w:rsidRPr="00AB6294" w:rsidRDefault="00703F74" w:rsidP="00C4785C">
            <w:pPr>
              <w:jc w:val="center"/>
              <w:rPr>
                <w:sz w:val="16"/>
                <w:szCs w:val="16"/>
                <w:lang w:val="uk-UA" w:eastAsia="en-US"/>
              </w:rPr>
            </w:pPr>
          </w:p>
        </w:tc>
        <w:tc>
          <w:tcPr>
            <w:tcW w:w="3969" w:type="dxa"/>
          </w:tcPr>
          <w:p w:rsidR="00703F74" w:rsidRPr="00AB6294" w:rsidRDefault="00703F74" w:rsidP="00C4785C">
            <w:pPr>
              <w:rPr>
                <w:sz w:val="16"/>
                <w:szCs w:val="16"/>
                <w:lang w:val="en-US" w:eastAsia="en-US"/>
              </w:rPr>
            </w:pPr>
          </w:p>
        </w:tc>
        <w:tc>
          <w:tcPr>
            <w:tcW w:w="4536" w:type="dxa"/>
          </w:tcPr>
          <w:p w:rsidR="00703F74" w:rsidRPr="00AB6294" w:rsidRDefault="00703F74" w:rsidP="00C4785C">
            <w:pPr>
              <w:rPr>
                <w:i/>
                <w:iCs/>
                <w:sz w:val="16"/>
                <w:szCs w:val="16"/>
                <w:lang w:val="uk-UA" w:eastAsia="en-US"/>
              </w:rPr>
            </w:pPr>
          </w:p>
        </w:tc>
      </w:tr>
      <w:tr w:rsidR="00703F74" w:rsidTr="00C4785C">
        <w:tc>
          <w:tcPr>
            <w:tcW w:w="675" w:type="dxa"/>
          </w:tcPr>
          <w:p w:rsidR="00703F74" w:rsidRPr="00AB6294" w:rsidRDefault="00703F74" w:rsidP="00C4785C">
            <w:pPr>
              <w:jc w:val="center"/>
              <w:rPr>
                <w:sz w:val="16"/>
                <w:szCs w:val="16"/>
                <w:lang w:val="en-US" w:eastAsia="en-US"/>
              </w:rPr>
            </w:pPr>
            <w:r w:rsidRPr="00AB6294">
              <w:rPr>
                <w:sz w:val="16"/>
                <w:szCs w:val="16"/>
                <w:lang w:val="en-US" w:eastAsia="en-US"/>
              </w:rPr>
              <w:t>5</w:t>
            </w:r>
          </w:p>
        </w:tc>
        <w:tc>
          <w:tcPr>
            <w:tcW w:w="3969" w:type="dxa"/>
          </w:tcPr>
          <w:p w:rsidR="00703F74" w:rsidRPr="00AB6294" w:rsidRDefault="00703F74" w:rsidP="00C4785C">
            <w:pPr>
              <w:rPr>
                <w:b/>
                <w:bCs/>
                <w:i/>
                <w:iCs/>
                <w:sz w:val="16"/>
                <w:szCs w:val="16"/>
                <w:lang w:val="uk-UA" w:eastAsia="en-US"/>
              </w:rPr>
            </w:pPr>
            <w:r w:rsidRPr="00AB6294">
              <w:rPr>
                <w:b/>
                <w:bCs/>
                <w:i/>
                <w:iCs/>
                <w:sz w:val="16"/>
                <w:szCs w:val="16"/>
                <w:lang w:val="uk-UA" w:eastAsia="en-US"/>
              </w:rPr>
              <w:t>Дата підготовки інформації (місяць, рік)</w:t>
            </w:r>
          </w:p>
        </w:tc>
        <w:tc>
          <w:tcPr>
            <w:tcW w:w="4536" w:type="dxa"/>
          </w:tcPr>
          <w:p w:rsidR="00703F74" w:rsidRPr="00703F74" w:rsidRDefault="00703F74" w:rsidP="00C4785C">
            <w:pPr>
              <w:rPr>
                <w:i/>
                <w:iCs/>
                <w:sz w:val="16"/>
                <w:szCs w:val="16"/>
                <w:lang w:val="en-US" w:eastAsia="en-US"/>
              </w:rPr>
            </w:pPr>
            <w:r>
              <w:rPr>
                <w:i/>
                <w:iCs/>
                <w:sz w:val="16"/>
                <w:szCs w:val="16"/>
                <w:lang w:val="en-US" w:eastAsia="en-US"/>
              </w:rPr>
              <w:t>02.2018</w:t>
            </w:r>
          </w:p>
        </w:tc>
      </w:tr>
    </w:tbl>
    <w:p w:rsidR="00703F74" w:rsidRDefault="00703F74" w:rsidP="00703F74">
      <w:pPr>
        <w:rPr>
          <w:b/>
          <w:bCs/>
          <w:sz w:val="16"/>
          <w:szCs w:val="16"/>
          <w:lang w:val="uk-UA"/>
        </w:rPr>
      </w:pPr>
      <w:r>
        <w:rPr>
          <w:b/>
          <w:bCs/>
          <w:sz w:val="16"/>
          <w:szCs w:val="16"/>
          <w:lang w:val="uk-UA"/>
        </w:rPr>
        <w:t>Додатки:</w:t>
      </w:r>
    </w:p>
    <w:p w:rsidR="00703F74" w:rsidRDefault="00703F74" w:rsidP="00703F74">
      <w:pPr>
        <w:pStyle w:val="a3"/>
        <w:numPr>
          <w:ilvl w:val="0"/>
          <w:numId w:val="6"/>
        </w:numPr>
        <w:contextualSpacing w:val="0"/>
        <w:rPr>
          <w:sz w:val="16"/>
          <w:szCs w:val="16"/>
          <w:lang w:val="uk-UA"/>
        </w:rPr>
      </w:pPr>
      <w:r>
        <w:rPr>
          <w:sz w:val="16"/>
          <w:szCs w:val="16"/>
          <w:lang w:val="uk-UA"/>
        </w:rPr>
        <w:t>Знімки з висоти з нанесеною ділянкою, з зображенням автомобільних доріг і найближчого населеного пункту;</w:t>
      </w:r>
    </w:p>
    <w:p w:rsidR="00703F74" w:rsidRDefault="00703F74" w:rsidP="00703F74">
      <w:pPr>
        <w:pStyle w:val="a3"/>
        <w:numPr>
          <w:ilvl w:val="0"/>
          <w:numId w:val="6"/>
        </w:numPr>
        <w:contextualSpacing w:val="0"/>
        <w:rPr>
          <w:sz w:val="16"/>
          <w:szCs w:val="16"/>
          <w:lang w:val="uk-UA"/>
        </w:rPr>
      </w:pPr>
      <w:r>
        <w:rPr>
          <w:sz w:val="16"/>
          <w:szCs w:val="16"/>
          <w:lang w:val="uk-UA"/>
        </w:rPr>
        <w:t>Кілька фотографій, які дають уявлення про вигляд ділянки.</w:t>
      </w:r>
    </w:p>
    <w:p w:rsidR="00703F74" w:rsidRDefault="00703F74" w:rsidP="00703F74">
      <w:pPr>
        <w:rPr>
          <w:lang w:val="uk-UA"/>
        </w:rPr>
      </w:pPr>
    </w:p>
    <w:p w:rsidR="00703F74" w:rsidRPr="002A7ED6" w:rsidRDefault="00703F74" w:rsidP="00703F74">
      <w:pPr>
        <w:rPr>
          <w:lang w:val="uk-UA"/>
        </w:rPr>
      </w:pPr>
      <w:r w:rsidRPr="00697404">
        <w:rPr>
          <w:lang w:val="uk-UA"/>
        </w:rPr>
        <w:lastRenderedPageBreak/>
        <w:t>Посилання на карті</w:t>
      </w:r>
      <w:r>
        <w:rPr>
          <w:lang w:val="uk-UA"/>
        </w:rPr>
        <w:t xml:space="preserve"> з нанесенням меж: </w:t>
      </w:r>
      <w:r w:rsidRPr="002A7ED6">
        <w:rPr>
          <w:lang w:val="uk-UA"/>
        </w:rPr>
        <w:t>https://www.google.com/maps/d/viewer?mid=1CHxbYYin8cciOgixP2OD8zfnm28&amp;msa=0&amp;ll=48.71721800425122%2C32.65610400000003&amp;spn=0.001308%2C0.00284&amp;z=18</w:t>
      </w:r>
    </w:p>
    <w:p w:rsidR="00703F74" w:rsidRDefault="00703F74" w:rsidP="00703F74">
      <w:pPr>
        <w:rPr>
          <w:lang w:val="uk-UA"/>
        </w:rPr>
      </w:pPr>
    </w:p>
    <w:p w:rsidR="00703F74" w:rsidRPr="006E2F6D" w:rsidRDefault="00703F74" w:rsidP="00703F74">
      <w:pPr>
        <w:rPr>
          <w:lang w:val="uk-UA"/>
        </w:rPr>
      </w:pPr>
    </w:p>
    <w:p w:rsidR="00703F74" w:rsidRPr="006E41F6" w:rsidRDefault="00703F74" w:rsidP="00703F74">
      <w:pPr>
        <w:rPr>
          <w:b/>
          <w:color w:val="000000"/>
          <w:lang w:val="uk-UA"/>
        </w:rPr>
      </w:pPr>
      <w:r>
        <w:rPr>
          <w:b/>
          <w:noProof/>
          <w:color w:val="000000"/>
        </w:rPr>
        <w:drawing>
          <wp:inline distT="0" distB="0" distL="0" distR="0">
            <wp:extent cx="5947576" cy="3029447"/>
            <wp:effectExtent l="0" t="0" r="0" b="0"/>
            <wp:docPr id="21" name="Рисунок 21" descr="C:\Documents and Settings\Admin\Local Settings\Temp\_tc\Вільні земельні ділянки типу Greenfields\м.Знам'янка 0,045га\Станційн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Local Settings\Temp\_tc\Вільні земельні ділянки типу Greenfields\м.Знам'янка 0,045га\Станційна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7907" cy="3029616"/>
                    </a:xfrm>
                    <a:prstGeom prst="rect">
                      <a:avLst/>
                    </a:prstGeom>
                    <a:noFill/>
                    <a:ln>
                      <a:noFill/>
                    </a:ln>
                  </pic:spPr>
                </pic:pic>
              </a:graphicData>
            </a:graphic>
          </wp:inline>
        </w:drawing>
      </w:r>
    </w:p>
    <w:p w:rsidR="00B75A40" w:rsidRDefault="00B75A40">
      <w:pPr>
        <w:rPr>
          <w:lang w:val="en-US"/>
        </w:rPr>
      </w:pPr>
    </w:p>
    <w:p w:rsidR="00703F74" w:rsidRDefault="00703F74" w:rsidP="00703F74">
      <w:pPr>
        <w:jc w:val="center"/>
        <w:rPr>
          <w:b/>
          <w:bCs/>
          <w:lang w:val="uk-UA"/>
        </w:rPr>
      </w:pPr>
      <w:r>
        <w:rPr>
          <w:b/>
          <w:bCs/>
          <w:lang w:val="uk-UA"/>
        </w:rPr>
        <w:t>Анкета земельної ділянки</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5"/>
        <w:gridCol w:w="3969"/>
        <w:gridCol w:w="4536"/>
      </w:tblGrid>
      <w:tr w:rsidR="00703F74" w:rsidTr="00C4785C">
        <w:tc>
          <w:tcPr>
            <w:tcW w:w="9180" w:type="dxa"/>
            <w:gridSpan w:val="3"/>
          </w:tcPr>
          <w:p w:rsidR="00703F74" w:rsidRPr="00AB6294" w:rsidRDefault="00703F74" w:rsidP="00C4785C">
            <w:pPr>
              <w:jc w:val="center"/>
              <w:rPr>
                <w:b/>
                <w:bCs/>
                <w:sz w:val="16"/>
                <w:szCs w:val="16"/>
                <w:lang w:val="uk-UA" w:eastAsia="en-US"/>
              </w:rPr>
            </w:pPr>
            <w:r w:rsidRPr="00AB6294">
              <w:rPr>
                <w:b/>
                <w:bCs/>
                <w:sz w:val="16"/>
                <w:szCs w:val="16"/>
                <w:lang w:val="uk-UA" w:eastAsia="en-US"/>
              </w:rPr>
              <w:t>Загальна інформація</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Тип ділянки (виберіть необхідне)</w:t>
            </w:r>
          </w:p>
        </w:tc>
        <w:tc>
          <w:tcPr>
            <w:tcW w:w="4536" w:type="dxa"/>
          </w:tcPr>
          <w:p w:rsidR="00703F74" w:rsidRPr="006E2F6D" w:rsidRDefault="00703F74" w:rsidP="00C4785C">
            <w:pPr>
              <w:rPr>
                <w:i/>
                <w:iCs/>
                <w:sz w:val="16"/>
                <w:szCs w:val="16"/>
                <w:lang w:val="uk-UA" w:eastAsia="en-US"/>
              </w:rPr>
            </w:pPr>
            <w:r w:rsidRPr="00AB6294">
              <w:rPr>
                <w:i/>
                <w:iCs/>
                <w:sz w:val="16"/>
                <w:szCs w:val="16"/>
                <w:lang w:val="en-US" w:eastAsia="en-US"/>
              </w:rPr>
              <w:t>Green</w:t>
            </w:r>
            <w:r w:rsidRPr="00AB6294">
              <w:rPr>
                <w:i/>
                <w:iCs/>
                <w:sz w:val="16"/>
                <w:szCs w:val="16"/>
                <w:lang w:eastAsia="en-US"/>
              </w:rPr>
              <w:t>-</w:t>
            </w:r>
            <w:r w:rsidRPr="00AB6294">
              <w:rPr>
                <w:i/>
                <w:iCs/>
                <w:sz w:val="16"/>
                <w:szCs w:val="16"/>
                <w:lang w:val="en-US" w:eastAsia="en-US"/>
              </w:rPr>
              <w:t>field</w:t>
            </w:r>
            <w:r w:rsidRPr="00AB6294">
              <w:rPr>
                <w:i/>
                <w:iCs/>
                <w:sz w:val="16"/>
                <w:szCs w:val="16"/>
                <w:lang w:val="uk-UA" w:eastAsia="en-US"/>
              </w:rPr>
              <w:t xml:space="preserve"> (земельна ділянка без споруд)</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Назва ділянки</w:t>
            </w:r>
          </w:p>
        </w:tc>
        <w:tc>
          <w:tcPr>
            <w:tcW w:w="4536" w:type="dxa"/>
          </w:tcPr>
          <w:p w:rsidR="00703F74" w:rsidRPr="00AB6294" w:rsidRDefault="00703F74" w:rsidP="00C4785C">
            <w:pPr>
              <w:rPr>
                <w:sz w:val="16"/>
                <w:szCs w:val="16"/>
                <w:lang w:val="uk-UA" w:eastAsia="en-US"/>
              </w:rPr>
            </w:pPr>
            <w:r>
              <w:rPr>
                <w:sz w:val="16"/>
                <w:szCs w:val="16"/>
                <w:lang w:val="uk-UA" w:eastAsia="en-US"/>
              </w:rPr>
              <w:t>Земельна ділянка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Область </w:t>
            </w:r>
          </w:p>
        </w:tc>
        <w:tc>
          <w:tcPr>
            <w:tcW w:w="4536" w:type="dxa"/>
          </w:tcPr>
          <w:p w:rsidR="00703F74" w:rsidRPr="00AB6294" w:rsidRDefault="00703F74" w:rsidP="00C4785C">
            <w:pPr>
              <w:rPr>
                <w:sz w:val="16"/>
                <w:szCs w:val="16"/>
                <w:lang w:val="uk-UA" w:eastAsia="en-US"/>
              </w:rPr>
            </w:pPr>
            <w:r>
              <w:rPr>
                <w:sz w:val="16"/>
                <w:szCs w:val="16"/>
                <w:lang w:val="uk-UA" w:eastAsia="en-US"/>
              </w:rPr>
              <w:t>Кіровоградська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Район </w:t>
            </w:r>
          </w:p>
        </w:tc>
        <w:tc>
          <w:tcPr>
            <w:tcW w:w="4536" w:type="dxa"/>
          </w:tcPr>
          <w:p w:rsidR="00703F74" w:rsidRPr="00AB6294" w:rsidRDefault="00703F74" w:rsidP="00C4785C">
            <w:pPr>
              <w:rPr>
                <w:sz w:val="16"/>
                <w:szCs w:val="16"/>
                <w:lang w:val="uk-UA" w:eastAsia="en-US"/>
              </w:rPr>
            </w:pPr>
            <w:r>
              <w:rPr>
                <w:sz w:val="16"/>
                <w:szCs w:val="16"/>
                <w:lang w:val="uk-UA" w:eastAsia="en-US"/>
              </w:rPr>
              <w:t>Знам’янський</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Назва найближчого населеного пункту і відстань від нього до ділянки (км)</w:t>
            </w:r>
          </w:p>
        </w:tc>
        <w:tc>
          <w:tcPr>
            <w:tcW w:w="4536" w:type="dxa"/>
          </w:tcPr>
          <w:p w:rsidR="00703F74" w:rsidRPr="00AB6294" w:rsidRDefault="00703F74" w:rsidP="00C4785C">
            <w:pPr>
              <w:rPr>
                <w:sz w:val="16"/>
                <w:szCs w:val="16"/>
                <w:lang w:val="uk-UA" w:eastAsia="en-US"/>
              </w:rPr>
            </w:pPr>
            <w:r>
              <w:rPr>
                <w:sz w:val="16"/>
                <w:szCs w:val="16"/>
                <w:lang w:val="uk-UA" w:eastAsia="en-US"/>
              </w:rPr>
              <w:t>Знам’янка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1.6</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Відстань від ділянки до найближчого житлового будинку (км)</w:t>
            </w:r>
          </w:p>
        </w:tc>
        <w:tc>
          <w:tcPr>
            <w:tcW w:w="4536" w:type="dxa"/>
          </w:tcPr>
          <w:p w:rsidR="00703F74" w:rsidRPr="00AB6294" w:rsidRDefault="00703F74" w:rsidP="00C4785C">
            <w:pPr>
              <w:rPr>
                <w:sz w:val="16"/>
                <w:szCs w:val="16"/>
                <w:lang w:val="uk-UA" w:eastAsia="en-US"/>
              </w:rPr>
            </w:pPr>
            <w:r>
              <w:rPr>
                <w:sz w:val="16"/>
                <w:szCs w:val="16"/>
                <w:lang w:val="uk-UA" w:eastAsia="en-US"/>
              </w:rPr>
              <w:t>0,1</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1.6.1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Відстань від ділянки до межі житлової зони (згідно з генпланом розвитку населеного пункту) (км)</w:t>
            </w:r>
          </w:p>
        </w:tc>
        <w:tc>
          <w:tcPr>
            <w:tcW w:w="4536" w:type="dxa"/>
          </w:tcPr>
          <w:p w:rsidR="00703F74" w:rsidRPr="00AB6294" w:rsidRDefault="00703F74" w:rsidP="00C4785C">
            <w:pPr>
              <w:rPr>
                <w:sz w:val="16"/>
                <w:szCs w:val="16"/>
                <w:lang w:val="uk-UA" w:eastAsia="en-US"/>
              </w:rPr>
            </w:pPr>
            <w:r>
              <w:rPr>
                <w:sz w:val="16"/>
                <w:szCs w:val="16"/>
                <w:lang w:val="uk-UA" w:eastAsia="en-US"/>
              </w:rPr>
              <w:t>0,2</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1.7</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Назва найближчого районного центру і відстань до нього (км)</w:t>
            </w:r>
          </w:p>
        </w:tc>
        <w:tc>
          <w:tcPr>
            <w:tcW w:w="4536" w:type="dxa"/>
          </w:tcPr>
          <w:p w:rsidR="00703F74" w:rsidRPr="00AB6294" w:rsidRDefault="00703F74" w:rsidP="00C4785C">
            <w:pPr>
              <w:rPr>
                <w:sz w:val="16"/>
                <w:szCs w:val="16"/>
                <w:lang w:val="uk-UA" w:eastAsia="en-US"/>
              </w:rPr>
            </w:pPr>
            <w:r>
              <w:rPr>
                <w:sz w:val="16"/>
                <w:szCs w:val="16"/>
                <w:lang w:val="uk-UA" w:eastAsia="en-US"/>
              </w:rPr>
              <w:t>Знам’янка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1.8</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Назва найближчого обласного центру і відстань до нього (км)</w:t>
            </w:r>
          </w:p>
        </w:tc>
        <w:tc>
          <w:tcPr>
            <w:tcW w:w="4536" w:type="dxa"/>
          </w:tcPr>
          <w:p w:rsidR="00703F74" w:rsidRPr="00AB6294" w:rsidRDefault="00703F74" w:rsidP="00C4785C">
            <w:pPr>
              <w:rPr>
                <w:sz w:val="16"/>
                <w:szCs w:val="16"/>
                <w:lang w:val="uk-UA" w:eastAsia="en-US"/>
              </w:rPr>
            </w:pPr>
            <w:r>
              <w:rPr>
                <w:sz w:val="16"/>
                <w:szCs w:val="16"/>
                <w:lang w:val="uk-UA" w:eastAsia="en-US"/>
              </w:rPr>
              <w:t>0</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1.9</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Загальна площа ділянки, га</w:t>
            </w:r>
          </w:p>
        </w:tc>
        <w:tc>
          <w:tcPr>
            <w:tcW w:w="4536" w:type="dxa"/>
          </w:tcPr>
          <w:p w:rsidR="00703F74" w:rsidRPr="00AB6294" w:rsidRDefault="00703F74" w:rsidP="00C4785C">
            <w:pPr>
              <w:rPr>
                <w:sz w:val="16"/>
                <w:szCs w:val="16"/>
                <w:lang w:val="uk-UA" w:eastAsia="en-US"/>
              </w:rPr>
            </w:pPr>
            <w:r>
              <w:rPr>
                <w:sz w:val="16"/>
                <w:szCs w:val="16"/>
                <w:lang w:val="uk-UA" w:eastAsia="en-US"/>
              </w:rPr>
              <w:t>1,57</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1.10</w:t>
            </w:r>
          </w:p>
        </w:tc>
        <w:tc>
          <w:tcPr>
            <w:tcW w:w="3969" w:type="dxa"/>
          </w:tcPr>
          <w:p w:rsidR="00703F74" w:rsidRPr="001F0213" w:rsidRDefault="00703F74" w:rsidP="00C4785C">
            <w:pPr>
              <w:rPr>
                <w:sz w:val="16"/>
                <w:szCs w:val="16"/>
                <w:lang w:val="uk-UA" w:eastAsia="en-US"/>
              </w:rPr>
            </w:pPr>
            <w:r w:rsidRPr="001F0213">
              <w:rPr>
                <w:sz w:val="16"/>
                <w:szCs w:val="16"/>
                <w:lang w:val="uk-UA" w:eastAsia="en-US"/>
              </w:rPr>
              <w:t>Форма ділянки</w:t>
            </w:r>
          </w:p>
        </w:tc>
        <w:tc>
          <w:tcPr>
            <w:tcW w:w="4536" w:type="dxa"/>
          </w:tcPr>
          <w:p w:rsidR="00703F74" w:rsidRPr="001F0213" w:rsidRDefault="00703F74" w:rsidP="00C4785C">
            <w:pPr>
              <w:rPr>
                <w:sz w:val="16"/>
                <w:szCs w:val="16"/>
                <w:lang w:val="uk-UA" w:eastAsia="en-US"/>
              </w:rPr>
            </w:pPr>
            <w:r w:rsidRPr="001F0213">
              <w:rPr>
                <w:sz w:val="16"/>
                <w:szCs w:val="16"/>
                <w:lang w:val="uk-UA" w:eastAsia="en-US"/>
              </w:rPr>
              <w:t>прямокутник</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Рельєф, відмітка над рівнем моря (м), різниця між найвищою і найнижчою відмітками висот ділянки (м)</w:t>
            </w:r>
          </w:p>
        </w:tc>
        <w:tc>
          <w:tcPr>
            <w:tcW w:w="4536" w:type="dxa"/>
          </w:tcPr>
          <w:p w:rsidR="00703F74" w:rsidRPr="00AB6294" w:rsidRDefault="00703F74" w:rsidP="00C4785C">
            <w:pPr>
              <w:rPr>
                <w:sz w:val="16"/>
                <w:szCs w:val="16"/>
                <w:lang w:val="uk-UA" w:eastAsia="en-US"/>
              </w:rPr>
            </w:pPr>
            <w:r>
              <w:rPr>
                <w:sz w:val="16"/>
                <w:szCs w:val="16"/>
                <w:lang w:val="uk-UA" w:eastAsia="en-US"/>
              </w:rPr>
              <w:t>рівнина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Сусідні ділянки </w:t>
            </w:r>
            <w:r w:rsidRPr="00AB6294">
              <w:rPr>
                <w:i/>
                <w:iCs/>
                <w:sz w:val="16"/>
                <w:szCs w:val="16"/>
                <w:lang w:val="uk-UA" w:eastAsia="en-US"/>
              </w:rPr>
              <w:t>(опишіть)</w:t>
            </w:r>
          </w:p>
        </w:tc>
        <w:tc>
          <w:tcPr>
            <w:tcW w:w="4536" w:type="dxa"/>
          </w:tcPr>
          <w:p w:rsidR="00703F74" w:rsidRPr="00AB6294" w:rsidRDefault="00703F74" w:rsidP="00C4785C">
            <w:pPr>
              <w:rPr>
                <w:sz w:val="16"/>
                <w:szCs w:val="16"/>
                <w:lang w:val="uk-UA" w:eastAsia="en-US"/>
              </w:rPr>
            </w:pPr>
            <w:r>
              <w:rPr>
                <w:sz w:val="16"/>
                <w:szCs w:val="16"/>
                <w:lang w:val="uk-UA" w:eastAsia="en-US"/>
              </w:rPr>
              <w:t>Розташована біля залізничного вокзалу</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Будівлі і споруди, якщо вони є на ділянці, хто їх власник </w:t>
            </w:r>
            <w:r w:rsidRPr="00AB6294">
              <w:rPr>
                <w:i/>
                <w:iCs/>
                <w:sz w:val="16"/>
                <w:szCs w:val="16"/>
                <w:lang w:val="uk-UA" w:eastAsia="en-US"/>
              </w:rPr>
              <w:t>(опишіть)</w:t>
            </w:r>
          </w:p>
        </w:tc>
        <w:tc>
          <w:tcPr>
            <w:tcW w:w="4536" w:type="dxa"/>
          </w:tcPr>
          <w:p w:rsidR="00703F74" w:rsidRPr="00AB6294" w:rsidRDefault="00703F74" w:rsidP="00C4785C">
            <w:pPr>
              <w:rPr>
                <w:sz w:val="16"/>
                <w:szCs w:val="16"/>
                <w:lang w:val="uk-UA" w:eastAsia="en-US"/>
              </w:rPr>
            </w:pPr>
            <w:r>
              <w:rPr>
                <w:sz w:val="16"/>
                <w:szCs w:val="16"/>
                <w:lang w:val="uk-UA" w:eastAsia="en-US"/>
              </w:rPr>
              <w:t>Відсутні</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Чи є підземні перешкоди на ділянці </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Відсутні</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Чи є надземні перешкоди на ділянці</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Відсутні</w:t>
            </w:r>
          </w:p>
        </w:tc>
      </w:tr>
      <w:tr w:rsidR="00703F74" w:rsidRPr="006E2F6D"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1.16</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Екологічні вимоги і обмеження </w:t>
            </w:r>
            <w:r w:rsidRPr="00AB6294">
              <w:rPr>
                <w:i/>
                <w:iCs/>
                <w:sz w:val="16"/>
                <w:szCs w:val="16"/>
                <w:lang w:val="uk-UA" w:eastAsia="en-US"/>
              </w:rPr>
              <w:t>(опишіть)</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1.17</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Забруднення ґрунту, поверхневих і ґрунтових вод </w:t>
            </w:r>
            <w:r w:rsidRPr="00AB6294">
              <w:rPr>
                <w:i/>
                <w:iCs/>
                <w:sz w:val="16"/>
                <w:szCs w:val="16"/>
                <w:lang w:val="uk-UA" w:eastAsia="en-US"/>
              </w:rPr>
              <w:t>(опишіть приклади і ризики забруднень)</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1.18</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Затоплення ділянки під час повеней </w:t>
            </w:r>
            <w:r w:rsidRPr="00AB6294">
              <w:rPr>
                <w:i/>
                <w:iCs/>
                <w:sz w:val="16"/>
                <w:szCs w:val="16"/>
                <w:lang w:val="uk-UA" w:eastAsia="en-US"/>
              </w:rPr>
              <w:t>(опишіть приклади і ризики затоплень)</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1.19</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Додаткова інформація</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9180" w:type="dxa"/>
            <w:gridSpan w:val="3"/>
          </w:tcPr>
          <w:p w:rsidR="00703F74" w:rsidRPr="00AB6294" w:rsidRDefault="00703F74" w:rsidP="00C4785C">
            <w:pPr>
              <w:jc w:val="center"/>
              <w:rPr>
                <w:b/>
                <w:bCs/>
                <w:sz w:val="16"/>
                <w:szCs w:val="16"/>
                <w:lang w:val="uk-UA" w:eastAsia="en-US"/>
              </w:rPr>
            </w:pPr>
            <w:r w:rsidRPr="00AB6294">
              <w:rPr>
                <w:b/>
                <w:bCs/>
                <w:sz w:val="16"/>
                <w:szCs w:val="16"/>
                <w:lang w:val="uk-UA" w:eastAsia="en-US"/>
              </w:rPr>
              <w:t>Правовий статус</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Власник </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Знам’янська міська рада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 xml:space="preserve">2.2 </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Форма власності</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комунальна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Наявні правовстановлюючі документи власника </w:t>
            </w:r>
            <w:r w:rsidRPr="00AB6294">
              <w:rPr>
                <w:i/>
                <w:iCs/>
                <w:sz w:val="16"/>
                <w:szCs w:val="16"/>
                <w:lang w:val="uk-UA" w:eastAsia="en-US"/>
              </w:rPr>
              <w:t>(зазначте, які)</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відсутні</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Кадастровий номер </w:t>
            </w:r>
            <w:r w:rsidRPr="00AB6294">
              <w:rPr>
                <w:i/>
                <w:iCs/>
                <w:sz w:val="16"/>
                <w:szCs w:val="16"/>
                <w:lang w:val="uk-UA" w:eastAsia="en-US"/>
              </w:rPr>
              <w:t>(вкажіть за наявності)</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відсутній</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Користувач </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2.6</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Наявні правовстановлюючі документи користувача </w:t>
            </w:r>
            <w:r w:rsidRPr="00AB6294">
              <w:rPr>
                <w:i/>
                <w:iCs/>
                <w:sz w:val="16"/>
                <w:szCs w:val="16"/>
                <w:lang w:val="uk-UA" w:eastAsia="en-US"/>
              </w:rPr>
              <w:t>(зазначте, які)</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відсутні</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2.7</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Для яких цілей використовується ділянка </w:t>
            </w:r>
          </w:p>
        </w:tc>
        <w:tc>
          <w:tcPr>
            <w:tcW w:w="4536" w:type="dxa"/>
          </w:tcPr>
          <w:p w:rsidR="00703F74" w:rsidRPr="001F0213" w:rsidRDefault="00703F74" w:rsidP="00C4785C">
            <w:pPr>
              <w:rPr>
                <w:sz w:val="16"/>
                <w:szCs w:val="16"/>
                <w:lang w:val="uk-UA"/>
              </w:rPr>
            </w:pPr>
            <w:r w:rsidRPr="001F0213">
              <w:rPr>
                <w:sz w:val="16"/>
                <w:szCs w:val="16"/>
                <w:lang w:val="uk-UA"/>
              </w:rPr>
              <w:t>комерційне використання та об’єкт промисловості</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2.8</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Ділянка знаходиться в межах чи за межами населеного пункту</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 межах м. Знам’янка</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2.9</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Наявність містобудівної документації </w:t>
            </w:r>
            <w:r w:rsidRPr="00AB6294">
              <w:rPr>
                <w:i/>
                <w:iCs/>
                <w:sz w:val="16"/>
                <w:szCs w:val="16"/>
                <w:lang w:val="uk-UA" w:eastAsia="en-US"/>
              </w:rPr>
              <w:t xml:space="preserve">(схема </w:t>
            </w:r>
            <w:r w:rsidRPr="00AB6294">
              <w:rPr>
                <w:i/>
                <w:iCs/>
                <w:sz w:val="16"/>
                <w:szCs w:val="16"/>
                <w:lang w:val="uk-UA" w:eastAsia="en-US"/>
              </w:rPr>
              <w:lastRenderedPageBreak/>
              <w:t>планування території району, області або їх частин, генеральний план населеного пункту, детальний план території тощо)</w:t>
            </w:r>
          </w:p>
        </w:tc>
        <w:tc>
          <w:tcPr>
            <w:tcW w:w="4536" w:type="dxa"/>
          </w:tcPr>
          <w:p w:rsidR="00703F74" w:rsidRPr="00AB6294" w:rsidRDefault="00703F74" w:rsidP="00C4785C">
            <w:pPr>
              <w:rPr>
                <w:i/>
                <w:iCs/>
                <w:sz w:val="16"/>
                <w:szCs w:val="16"/>
                <w:lang w:val="uk-UA" w:eastAsia="en-US"/>
              </w:rPr>
            </w:pPr>
            <w:r>
              <w:rPr>
                <w:i/>
                <w:iCs/>
                <w:sz w:val="16"/>
                <w:szCs w:val="16"/>
                <w:lang w:val="uk-UA" w:eastAsia="en-US"/>
              </w:rPr>
              <w:lastRenderedPageBreak/>
              <w:t xml:space="preserve">Генеральний план міста Знам’янка, план зонування міста </w:t>
            </w:r>
            <w:r>
              <w:rPr>
                <w:i/>
                <w:iCs/>
                <w:sz w:val="16"/>
                <w:szCs w:val="16"/>
                <w:lang w:val="uk-UA" w:eastAsia="en-US"/>
              </w:rPr>
              <w:lastRenderedPageBreak/>
              <w:t>Знам’янка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lastRenderedPageBreak/>
              <w:t>2.10</w:t>
            </w:r>
          </w:p>
        </w:tc>
        <w:tc>
          <w:tcPr>
            <w:tcW w:w="3969" w:type="dxa"/>
          </w:tcPr>
          <w:p w:rsidR="00703F74" w:rsidRPr="006E2F6D" w:rsidRDefault="00703F74" w:rsidP="00C4785C">
            <w:pPr>
              <w:rPr>
                <w:sz w:val="16"/>
                <w:szCs w:val="16"/>
                <w:lang w:val="uk-UA" w:eastAsia="en-US"/>
              </w:rPr>
            </w:pPr>
            <w:r w:rsidRPr="006E2F6D">
              <w:rPr>
                <w:sz w:val="16"/>
                <w:szCs w:val="16"/>
                <w:lang w:val="uk-UA" w:eastAsia="en-US"/>
              </w:rPr>
              <w:t xml:space="preserve">Класифікація виду цільового призначення земельної ділянки </w:t>
            </w:r>
            <w:r w:rsidRPr="006E2F6D">
              <w:rPr>
                <w:i/>
                <w:iCs/>
                <w:sz w:val="16"/>
                <w:szCs w:val="16"/>
                <w:lang w:val="uk-UA" w:eastAsia="en-US"/>
              </w:rPr>
              <w:t>(назва, код КВЦПЗ)</w:t>
            </w:r>
          </w:p>
        </w:tc>
        <w:tc>
          <w:tcPr>
            <w:tcW w:w="4536" w:type="dxa"/>
          </w:tcPr>
          <w:p w:rsidR="00703F74" w:rsidRPr="006E2F6D" w:rsidRDefault="00703F74" w:rsidP="00C4785C">
            <w:pPr>
              <w:rPr>
                <w:i/>
                <w:iCs/>
                <w:sz w:val="16"/>
                <w:szCs w:val="16"/>
                <w:lang w:val="uk-UA" w:eastAsia="en-US"/>
              </w:rPr>
            </w:pPr>
            <w:r w:rsidRPr="006E2F6D">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2.11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Наявність правових обмежень (обтяжень) земельної ділянки</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Відсутні обмеження</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2.12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Форма передачі ділянки інвестору </w:t>
            </w:r>
            <w:r w:rsidRPr="00AB6294">
              <w:rPr>
                <w:i/>
                <w:iCs/>
                <w:sz w:val="16"/>
                <w:szCs w:val="16"/>
                <w:lang w:val="uk-UA" w:eastAsia="en-US"/>
              </w:rPr>
              <w:t>(зазначте можливі варіанти)</w:t>
            </w:r>
          </w:p>
        </w:tc>
        <w:tc>
          <w:tcPr>
            <w:tcW w:w="4536" w:type="dxa"/>
          </w:tcPr>
          <w:p w:rsidR="00703F74" w:rsidRPr="00AB6294" w:rsidRDefault="00703F74" w:rsidP="00C4785C">
            <w:pPr>
              <w:rPr>
                <w:i/>
                <w:iCs/>
                <w:sz w:val="16"/>
                <w:szCs w:val="16"/>
                <w:lang w:val="uk-UA" w:eastAsia="en-US"/>
              </w:rPr>
            </w:pPr>
            <w:r w:rsidRPr="00AB6294">
              <w:rPr>
                <w:i/>
                <w:iCs/>
                <w:sz w:val="16"/>
                <w:szCs w:val="16"/>
                <w:lang w:val="uk-UA" w:eastAsia="en-US"/>
              </w:rPr>
              <w:t>Довгострокова оренда</w:t>
            </w:r>
          </w:p>
          <w:p w:rsidR="00703F74" w:rsidRPr="00AB6294" w:rsidRDefault="00703F74" w:rsidP="00C4785C">
            <w:pPr>
              <w:rPr>
                <w:i/>
                <w:iCs/>
                <w:sz w:val="16"/>
                <w:szCs w:val="16"/>
                <w:lang w:val="uk-UA" w:eastAsia="en-US"/>
              </w:rPr>
            </w:pP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2.13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Орієнтовна вартість землі для продажу (грн../м.кв.)</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2.14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Орієнтовна вартість землі для оренди (грн../м.кв.)</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2.15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Додаткова інформація </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9180" w:type="dxa"/>
            <w:gridSpan w:val="3"/>
          </w:tcPr>
          <w:p w:rsidR="00703F74" w:rsidRPr="00AB6294" w:rsidRDefault="00703F74" w:rsidP="00C4785C">
            <w:pPr>
              <w:jc w:val="center"/>
              <w:rPr>
                <w:b/>
                <w:bCs/>
                <w:sz w:val="16"/>
                <w:szCs w:val="16"/>
                <w:lang w:val="uk-UA" w:eastAsia="en-US"/>
              </w:rPr>
            </w:pPr>
            <w:r w:rsidRPr="00AB6294">
              <w:rPr>
                <w:b/>
                <w:bCs/>
                <w:sz w:val="16"/>
                <w:szCs w:val="16"/>
                <w:lang w:val="uk-UA" w:eastAsia="en-US"/>
              </w:rPr>
              <w:t>Транспортна та інженерна інфраструктура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Під’їзна дорога для вантажних автомобілів </w:t>
            </w:r>
            <w:r w:rsidRPr="00AB6294">
              <w:rPr>
                <w:i/>
                <w:iCs/>
                <w:sz w:val="16"/>
                <w:szCs w:val="16"/>
                <w:lang w:val="uk-UA" w:eastAsia="en-US"/>
              </w:rPr>
              <w:t>(опишіть, яке покриття дороги, її ширина)</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Асфальтобетонне покриття</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Відстань до автодороги державного значення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0,4</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Назва вантажної залізничної станції і відстань автодорогою від неї до ділянки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 xml:space="preserve">1,5  </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 xml:space="preserve">3.4 </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Назва аеропорту і відстань автодорогою від нього до ділянки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Назва найближчої річки і відстань від неї до ділянки, км </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3.6</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Наявність маршрутів громадського транспорту до ділянки (автобуси, потяги)</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Громадська доступність на автобусах та потягах</w:t>
            </w:r>
          </w:p>
        </w:tc>
      </w:tr>
      <w:tr w:rsidR="00703F74" w:rsidTr="00C4785C">
        <w:tc>
          <w:tcPr>
            <w:tcW w:w="675" w:type="dxa"/>
          </w:tcPr>
          <w:p w:rsidR="00703F74" w:rsidRPr="00AB6294" w:rsidRDefault="00703F74" w:rsidP="00C4785C">
            <w:pPr>
              <w:jc w:val="center"/>
              <w:rPr>
                <w:sz w:val="16"/>
                <w:szCs w:val="16"/>
                <w:lang w:val="uk-UA" w:eastAsia="en-US"/>
              </w:rPr>
            </w:pPr>
          </w:p>
        </w:tc>
        <w:tc>
          <w:tcPr>
            <w:tcW w:w="3969" w:type="dxa"/>
          </w:tcPr>
          <w:p w:rsidR="00703F74" w:rsidRPr="00AB6294" w:rsidRDefault="00703F74" w:rsidP="00C4785C">
            <w:pPr>
              <w:rPr>
                <w:sz w:val="16"/>
                <w:szCs w:val="16"/>
                <w:lang w:val="uk-UA" w:eastAsia="en-US"/>
              </w:rPr>
            </w:pPr>
            <w:r w:rsidRPr="00AB6294">
              <w:rPr>
                <w:sz w:val="16"/>
                <w:szCs w:val="16"/>
                <w:lang w:val="uk-UA" w:eastAsia="en-US"/>
              </w:rPr>
              <w:t>Інформація про підведення газотранспортної мережі до ділянки</w:t>
            </w:r>
          </w:p>
        </w:tc>
        <w:tc>
          <w:tcPr>
            <w:tcW w:w="4536" w:type="dxa"/>
          </w:tcPr>
          <w:p w:rsidR="00703F74" w:rsidRPr="00AB6294" w:rsidRDefault="00703F74" w:rsidP="00C4785C">
            <w:pPr>
              <w:rPr>
                <w:i/>
                <w:iCs/>
                <w:sz w:val="16"/>
                <w:szCs w:val="16"/>
                <w:lang w:val="uk-UA" w:eastAsia="en-US"/>
              </w:rPr>
            </w:pP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3.7.1</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Відстань до діючого газопроводу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0,2</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3.7.2</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Діаметр газопроводу (мм)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3.7.3</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Тиск газу у газопроводі (кгс/см2)</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3.7.4</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Резерв потужності у місці можливого підключення до газопроводу (м3/год)</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3.7.5</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Відстань до діючої газорозподільної станції (ГРС),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3.7.6</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Резерв потужності газорозподільної станції(м3/год)</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3.7.7</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Орієнтовна вартість підведення газової мережі до ділянки (тис.дол.США)</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p>
        </w:tc>
        <w:tc>
          <w:tcPr>
            <w:tcW w:w="3969" w:type="dxa"/>
          </w:tcPr>
          <w:p w:rsidR="00703F74" w:rsidRPr="00AB6294" w:rsidRDefault="00703F74" w:rsidP="00C4785C">
            <w:pPr>
              <w:rPr>
                <w:sz w:val="16"/>
                <w:szCs w:val="16"/>
                <w:lang w:val="uk-UA" w:eastAsia="en-US"/>
              </w:rPr>
            </w:pPr>
            <w:r w:rsidRPr="00AB6294">
              <w:rPr>
                <w:sz w:val="16"/>
                <w:szCs w:val="16"/>
                <w:lang w:val="uk-UA" w:eastAsia="en-US"/>
              </w:rPr>
              <w:t>Інформація про підведення електричної мережі до ділянки</w:t>
            </w:r>
          </w:p>
        </w:tc>
        <w:tc>
          <w:tcPr>
            <w:tcW w:w="4536" w:type="dxa"/>
          </w:tcPr>
          <w:p w:rsidR="00703F74" w:rsidRPr="00AB6294" w:rsidRDefault="00703F74" w:rsidP="00C4785C">
            <w:pPr>
              <w:rPr>
                <w:i/>
                <w:iCs/>
                <w:sz w:val="16"/>
                <w:szCs w:val="16"/>
                <w:lang w:val="uk-UA" w:eastAsia="en-US"/>
              </w:rPr>
            </w:pP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3.8.1</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Відстань до діючої лінії електропередач (ЛЕП)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0,2</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3.8.2</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Напруга лінії електропередач (кВ)</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3.8.3</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Резерв потужності на у місці можливого підключення до ЛЕП (кВт)</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3.8.4</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Відстань до діючої трансформаторної підстанції,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3.8.5</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Напруга на трансформаторній підстанції (кВ)</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3.8.6</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Резерв потужності на трансформаторній підстанції (кВт)</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3.8.7</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Орієнтовна вартість підведення електромережі до ділянки (тис.дол.США)</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Водопостачання </w:t>
            </w:r>
          </w:p>
        </w:tc>
        <w:tc>
          <w:tcPr>
            <w:tcW w:w="4536" w:type="dxa"/>
          </w:tcPr>
          <w:p w:rsidR="00703F74" w:rsidRPr="00AB6294" w:rsidRDefault="00703F74" w:rsidP="00C4785C">
            <w:pPr>
              <w:rPr>
                <w:i/>
                <w:iCs/>
                <w:sz w:val="16"/>
                <w:szCs w:val="16"/>
                <w:lang w:val="uk-UA" w:eastAsia="en-US"/>
              </w:rPr>
            </w:pP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3.9.1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Як можна забезпечити водопостачання на ділянці (опишіть варіанти)</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3.9.2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Відстань до можливого місця підключення до діючого водопроводу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0,2</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3.9.3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Діаметр діючого водопроводу (мм)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3.9.4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Резерв потужності діючого водопроводу у місці можливого підключення (м3/год)</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3.9.5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Орієнтовна вартість водо забезпечення ділянки (тис.дол.США)</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p>
        </w:tc>
        <w:tc>
          <w:tcPr>
            <w:tcW w:w="3969" w:type="dxa"/>
          </w:tcPr>
          <w:p w:rsidR="00703F74" w:rsidRPr="00AB6294" w:rsidRDefault="00703F74" w:rsidP="00C4785C">
            <w:pPr>
              <w:rPr>
                <w:sz w:val="16"/>
                <w:szCs w:val="16"/>
                <w:lang w:val="uk-UA" w:eastAsia="en-US"/>
              </w:rPr>
            </w:pPr>
            <w:r w:rsidRPr="00AB6294">
              <w:rPr>
                <w:sz w:val="16"/>
                <w:szCs w:val="16"/>
                <w:lang w:val="uk-UA" w:eastAsia="en-US"/>
              </w:rPr>
              <w:t>Водовідведення (каналізація)</w:t>
            </w:r>
          </w:p>
        </w:tc>
        <w:tc>
          <w:tcPr>
            <w:tcW w:w="4536" w:type="dxa"/>
          </w:tcPr>
          <w:p w:rsidR="00703F74" w:rsidRPr="00AB6294" w:rsidRDefault="00703F74" w:rsidP="00C4785C">
            <w:pPr>
              <w:rPr>
                <w:i/>
                <w:iCs/>
                <w:sz w:val="16"/>
                <w:szCs w:val="16"/>
                <w:lang w:val="uk-UA" w:eastAsia="en-US"/>
              </w:rPr>
            </w:pP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Як можна забезпечити водовідведення (каналізацію) на ділянці </w:t>
            </w:r>
            <w:r w:rsidRPr="00AB6294">
              <w:rPr>
                <w:i/>
                <w:iCs/>
                <w:sz w:val="16"/>
                <w:szCs w:val="16"/>
                <w:lang w:val="uk-UA" w:eastAsia="en-US"/>
              </w:rPr>
              <w:t>(опишіть варіанти)</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Відстань до можливого місця підключення до діючої системи водовідведення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Діаметр діючого каналізаційного водоводу (колектора) у місці можливого підключення до системи водовідведення (мм)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Резерв потужності діючої системи водовідведення у місці можливого підключення (м3/год)</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Чи з каналізаційного водоводу (колектора) каналізаційні стоки подаються на діючі очисні споруди?</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3.10.6</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Резерв потужності діючих очисних споруд (м3/год)</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RPr="006E2F6D"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3.10.7</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Орієнтовна вартість водовідведення від ділянки (тис.дол.США)</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9180" w:type="dxa"/>
            <w:gridSpan w:val="3"/>
          </w:tcPr>
          <w:p w:rsidR="00703F74" w:rsidRPr="00AB6294" w:rsidRDefault="00703F74" w:rsidP="00C4785C">
            <w:pPr>
              <w:jc w:val="center"/>
              <w:rPr>
                <w:b/>
                <w:bCs/>
                <w:sz w:val="16"/>
                <w:szCs w:val="16"/>
                <w:lang w:val="uk-UA" w:eastAsia="en-US"/>
              </w:rPr>
            </w:pPr>
            <w:r w:rsidRPr="00AB6294">
              <w:rPr>
                <w:b/>
                <w:bCs/>
                <w:sz w:val="16"/>
                <w:szCs w:val="16"/>
                <w:lang w:val="uk-UA" w:eastAsia="en-US"/>
              </w:rPr>
              <w:lastRenderedPageBreak/>
              <w:t>Мережі зв’язку</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3.11.1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Чи можна забезпечити стаціонарний телефонний зв’язок</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3.11.2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Чи є на ділянці стабільне покриття мобільним телефонним зв’язком і яких операторів</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Наявне стабільне покриття для всіх українських операторів зв’язку</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Додаткова інформація</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9180" w:type="dxa"/>
            <w:gridSpan w:val="3"/>
          </w:tcPr>
          <w:p w:rsidR="00703F74" w:rsidRPr="00AB6294" w:rsidRDefault="00703F74" w:rsidP="00C4785C">
            <w:pPr>
              <w:jc w:val="center"/>
              <w:rPr>
                <w:b/>
                <w:bCs/>
                <w:sz w:val="16"/>
                <w:szCs w:val="16"/>
                <w:lang w:val="uk-UA" w:eastAsia="en-US"/>
              </w:rPr>
            </w:pPr>
            <w:r w:rsidRPr="00AB6294">
              <w:rPr>
                <w:b/>
                <w:bCs/>
                <w:sz w:val="16"/>
                <w:szCs w:val="16"/>
                <w:lang w:val="uk-UA" w:eastAsia="en-US"/>
              </w:rPr>
              <w:t xml:space="preserve">Контакти </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Установа, організація</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Знам’янська міська рада</w:t>
            </w:r>
          </w:p>
        </w:tc>
      </w:tr>
      <w:tr w:rsidR="00703F74" w:rsidRPr="003B2FD9"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Адреса веб-сайту</w:t>
            </w:r>
          </w:p>
        </w:tc>
        <w:tc>
          <w:tcPr>
            <w:tcW w:w="4536" w:type="dxa"/>
          </w:tcPr>
          <w:p w:rsidR="00703F74" w:rsidRPr="006E2F6D" w:rsidRDefault="00703F74" w:rsidP="00C4785C">
            <w:pPr>
              <w:rPr>
                <w:i/>
                <w:iCs/>
                <w:sz w:val="16"/>
                <w:szCs w:val="16"/>
                <w:lang w:val="uk-UA" w:eastAsia="en-US"/>
              </w:rPr>
            </w:pPr>
            <w:r w:rsidRPr="006E2F6D">
              <w:rPr>
                <w:i/>
                <w:iCs/>
                <w:sz w:val="16"/>
                <w:szCs w:val="16"/>
                <w:lang w:val="uk-UA" w:eastAsia="en-US"/>
              </w:rPr>
              <w:t>http://zn-rada.gov.ua/</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Тел./Факс</w:t>
            </w:r>
          </w:p>
        </w:tc>
        <w:tc>
          <w:tcPr>
            <w:tcW w:w="4536" w:type="dxa"/>
          </w:tcPr>
          <w:p w:rsidR="00703F74" w:rsidRPr="00AB6294" w:rsidRDefault="00703F74" w:rsidP="00C4785C">
            <w:pPr>
              <w:rPr>
                <w:i/>
                <w:iCs/>
                <w:sz w:val="16"/>
                <w:szCs w:val="16"/>
                <w:lang w:val="uk-UA" w:eastAsia="en-US"/>
              </w:rPr>
            </w:pPr>
            <w:r>
              <w:rPr>
                <w:i/>
                <w:iCs/>
                <w:sz w:val="16"/>
                <w:szCs w:val="16"/>
                <w:lang w:val="uk-UA" w:eastAsia="en-US"/>
              </w:rPr>
              <w:t>2-20-23</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Ім’я, прізвище контактної особи</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Грицюк Алла Анатоліївна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Посада</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Начальник відділу земельних питань</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4.6</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Мова спілкування</w:t>
            </w:r>
          </w:p>
        </w:tc>
        <w:tc>
          <w:tcPr>
            <w:tcW w:w="4536" w:type="dxa"/>
          </w:tcPr>
          <w:p w:rsidR="00703F74" w:rsidRPr="00AB6294" w:rsidRDefault="00703F74" w:rsidP="00C4785C">
            <w:pPr>
              <w:rPr>
                <w:i/>
                <w:iCs/>
                <w:sz w:val="16"/>
                <w:szCs w:val="16"/>
                <w:lang w:val="uk-UA" w:eastAsia="en-US"/>
              </w:rPr>
            </w:pPr>
            <w:r>
              <w:rPr>
                <w:i/>
                <w:iCs/>
                <w:sz w:val="16"/>
                <w:szCs w:val="16"/>
                <w:lang w:val="uk-UA" w:eastAsia="en-US"/>
              </w:rPr>
              <w:t>українська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4.7</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Моб.тел.</w:t>
            </w:r>
          </w:p>
        </w:tc>
        <w:tc>
          <w:tcPr>
            <w:tcW w:w="4536" w:type="dxa"/>
          </w:tcPr>
          <w:p w:rsidR="00703F74" w:rsidRPr="00AB6294" w:rsidRDefault="00703F74" w:rsidP="00C4785C">
            <w:pPr>
              <w:rPr>
                <w:i/>
                <w:iCs/>
                <w:sz w:val="16"/>
                <w:szCs w:val="16"/>
                <w:lang w:val="uk-UA" w:eastAsia="en-US"/>
              </w:rPr>
            </w:pPr>
          </w:p>
        </w:tc>
      </w:tr>
      <w:tr w:rsidR="00703F74" w:rsidRPr="003B2FD9"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4.8</w:t>
            </w:r>
          </w:p>
        </w:tc>
        <w:tc>
          <w:tcPr>
            <w:tcW w:w="3969" w:type="dxa"/>
          </w:tcPr>
          <w:p w:rsidR="00703F74" w:rsidRPr="00AB6294" w:rsidRDefault="00703F74" w:rsidP="00C4785C">
            <w:pPr>
              <w:rPr>
                <w:sz w:val="16"/>
                <w:szCs w:val="16"/>
                <w:lang w:val="en-US" w:eastAsia="en-US"/>
              </w:rPr>
            </w:pPr>
            <w:r w:rsidRPr="00AB6294">
              <w:rPr>
                <w:sz w:val="16"/>
                <w:szCs w:val="16"/>
                <w:lang w:val="en-US" w:eastAsia="en-US"/>
              </w:rPr>
              <w:t>E-mail</w:t>
            </w:r>
          </w:p>
        </w:tc>
        <w:tc>
          <w:tcPr>
            <w:tcW w:w="4536" w:type="dxa"/>
          </w:tcPr>
          <w:p w:rsidR="00703F74" w:rsidRPr="006E2F6D" w:rsidRDefault="00703F74" w:rsidP="00C4785C">
            <w:pPr>
              <w:rPr>
                <w:i/>
                <w:iCs/>
                <w:sz w:val="16"/>
                <w:szCs w:val="16"/>
                <w:lang w:val="uk-UA" w:eastAsia="en-US"/>
              </w:rPr>
            </w:pPr>
            <w:r w:rsidRPr="006E2F6D">
              <w:rPr>
                <w:i/>
                <w:iCs/>
                <w:sz w:val="16"/>
                <w:szCs w:val="16"/>
                <w:lang w:val="uk-UA"/>
              </w:rPr>
              <w:t>zem@zn-rada.gov.ua</w:t>
            </w:r>
          </w:p>
        </w:tc>
      </w:tr>
      <w:tr w:rsidR="00703F74" w:rsidRPr="003B2FD9" w:rsidTr="00C4785C">
        <w:tc>
          <w:tcPr>
            <w:tcW w:w="675" w:type="dxa"/>
          </w:tcPr>
          <w:p w:rsidR="00703F74" w:rsidRPr="00AB6294" w:rsidRDefault="00703F74" w:rsidP="00C4785C">
            <w:pPr>
              <w:jc w:val="center"/>
              <w:rPr>
                <w:sz w:val="16"/>
                <w:szCs w:val="16"/>
                <w:lang w:val="uk-UA" w:eastAsia="en-US"/>
              </w:rPr>
            </w:pPr>
          </w:p>
        </w:tc>
        <w:tc>
          <w:tcPr>
            <w:tcW w:w="3969" w:type="dxa"/>
          </w:tcPr>
          <w:p w:rsidR="00703F74" w:rsidRPr="00AB6294" w:rsidRDefault="00703F74" w:rsidP="00C4785C">
            <w:pPr>
              <w:rPr>
                <w:sz w:val="16"/>
                <w:szCs w:val="16"/>
                <w:lang w:val="en-US" w:eastAsia="en-US"/>
              </w:rPr>
            </w:pPr>
          </w:p>
        </w:tc>
        <w:tc>
          <w:tcPr>
            <w:tcW w:w="4536" w:type="dxa"/>
          </w:tcPr>
          <w:p w:rsidR="00703F74" w:rsidRPr="00AB6294" w:rsidRDefault="00703F74" w:rsidP="00C4785C">
            <w:pPr>
              <w:rPr>
                <w:i/>
                <w:iCs/>
                <w:sz w:val="16"/>
                <w:szCs w:val="16"/>
                <w:lang w:val="uk-UA" w:eastAsia="en-US"/>
              </w:rPr>
            </w:pPr>
          </w:p>
        </w:tc>
      </w:tr>
      <w:tr w:rsidR="00703F74" w:rsidTr="00C4785C">
        <w:tc>
          <w:tcPr>
            <w:tcW w:w="675" w:type="dxa"/>
          </w:tcPr>
          <w:p w:rsidR="00703F74" w:rsidRPr="00AB6294" w:rsidRDefault="00703F74" w:rsidP="00C4785C">
            <w:pPr>
              <w:jc w:val="center"/>
              <w:rPr>
                <w:sz w:val="16"/>
                <w:szCs w:val="16"/>
                <w:lang w:val="en-US" w:eastAsia="en-US"/>
              </w:rPr>
            </w:pPr>
            <w:r w:rsidRPr="00AB6294">
              <w:rPr>
                <w:sz w:val="16"/>
                <w:szCs w:val="16"/>
                <w:lang w:val="en-US" w:eastAsia="en-US"/>
              </w:rPr>
              <w:t>5</w:t>
            </w:r>
          </w:p>
        </w:tc>
        <w:tc>
          <w:tcPr>
            <w:tcW w:w="3969" w:type="dxa"/>
          </w:tcPr>
          <w:p w:rsidR="00703F74" w:rsidRPr="00AB6294" w:rsidRDefault="00703F74" w:rsidP="00C4785C">
            <w:pPr>
              <w:rPr>
                <w:b/>
                <w:bCs/>
                <w:i/>
                <w:iCs/>
                <w:sz w:val="16"/>
                <w:szCs w:val="16"/>
                <w:lang w:val="uk-UA" w:eastAsia="en-US"/>
              </w:rPr>
            </w:pPr>
            <w:r w:rsidRPr="00AB6294">
              <w:rPr>
                <w:b/>
                <w:bCs/>
                <w:i/>
                <w:iCs/>
                <w:sz w:val="16"/>
                <w:szCs w:val="16"/>
                <w:lang w:val="uk-UA" w:eastAsia="en-US"/>
              </w:rPr>
              <w:t>Дата підготовки інформації (місяць, рік)</w:t>
            </w:r>
          </w:p>
        </w:tc>
        <w:tc>
          <w:tcPr>
            <w:tcW w:w="4536" w:type="dxa"/>
          </w:tcPr>
          <w:p w:rsidR="00703F74" w:rsidRPr="00703F74" w:rsidRDefault="00703F74" w:rsidP="00C4785C">
            <w:pPr>
              <w:rPr>
                <w:i/>
                <w:iCs/>
                <w:sz w:val="16"/>
                <w:szCs w:val="16"/>
                <w:lang w:val="en-US" w:eastAsia="en-US"/>
              </w:rPr>
            </w:pPr>
            <w:r>
              <w:rPr>
                <w:i/>
                <w:iCs/>
                <w:sz w:val="16"/>
                <w:szCs w:val="16"/>
                <w:lang w:val="en-US" w:eastAsia="en-US"/>
              </w:rPr>
              <w:t>02.2018</w:t>
            </w:r>
          </w:p>
        </w:tc>
      </w:tr>
    </w:tbl>
    <w:p w:rsidR="00703F74" w:rsidRDefault="00703F74" w:rsidP="00703F74">
      <w:pPr>
        <w:rPr>
          <w:b/>
          <w:bCs/>
          <w:sz w:val="16"/>
          <w:szCs w:val="16"/>
          <w:lang w:val="uk-UA"/>
        </w:rPr>
      </w:pPr>
      <w:r>
        <w:rPr>
          <w:b/>
          <w:bCs/>
          <w:sz w:val="16"/>
          <w:szCs w:val="16"/>
          <w:lang w:val="uk-UA"/>
        </w:rPr>
        <w:t>Додатки:</w:t>
      </w:r>
    </w:p>
    <w:p w:rsidR="00703F74" w:rsidRDefault="00703F74" w:rsidP="00703F74">
      <w:pPr>
        <w:pStyle w:val="a3"/>
        <w:numPr>
          <w:ilvl w:val="0"/>
          <w:numId w:val="6"/>
        </w:numPr>
        <w:contextualSpacing w:val="0"/>
        <w:rPr>
          <w:sz w:val="16"/>
          <w:szCs w:val="16"/>
          <w:lang w:val="uk-UA"/>
        </w:rPr>
      </w:pPr>
      <w:r>
        <w:rPr>
          <w:sz w:val="16"/>
          <w:szCs w:val="16"/>
          <w:lang w:val="uk-UA"/>
        </w:rPr>
        <w:t>Знімки з висоти з нанесеною ділянкою, з зображенням автомобільних доріг і найближчого населеного пункту;</w:t>
      </w:r>
    </w:p>
    <w:p w:rsidR="00703F74" w:rsidRDefault="00703F74" w:rsidP="00703F74">
      <w:pPr>
        <w:pStyle w:val="a3"/>
        <w:numPr>
          <w:ilvl w:val="0"/>
          <w:numId w:val="6"/>
        </w:numPr>
        <w:contextualSpacing w:val="0"/>
        <w:rPr>
          <w:sz w:val="16"/>
          <w:szCs w:val="16"/>
          <w:lang w:val="uk-UA"/>
        </w:rPr>
      </w:pPr>
      <w:r>
        <w:rPr>
          <w:sz w:val="16"/>
          <w:szCs w:val="16"/>
          <w:lang w:val="uk-UA"/>
        </w:rPr>
        <w:t>Кілька фотографій, які дають уявлення про вигляд ділянки.</w:t>
      </w:r>
    </w:p>
    <w:p w:rsidR="00703F74" w:rsidRDefault="00703F74" w:rsidP="00703F74">
      <w:pPr>
        <w:rPr>
          <w:lang w:val="uk-UA"/>
        </w:rPr>
      </w:pPr>
    </w:p>
    <w:p w:rsidR="00703F74" w:rsidRPr="00697404" w:rsidRDefault="00703F74" w:rsidP="00703F74">
      <w:pPr>
        <w:rPr>
          <w:lang w:val="uk-UA"/>
        </w:rPr>
      </w:pPr>
      <w:r w:rsidRPr="00697404">
        <w:rPr>
          <w:lang w:val="uk-UA"/>
        </w:rPr>
        <w:t>Посилання на карті</w:t>
      </w:r>
      <w:r>
        <w:rPr>
          <w:lang w:val="uk-UA"/>
        </w:rPr>
        <w:t xml:space="preserve"> з нанесенням меж: </w:t>
      </w:r>
      <w:r w:rsidRPr="00697404">
        <w:rPr>
          <w:lang w:val="uk-UA"/>
        </w:rPr>
        <w:t>https://maps.google.com/maps/ms?msid=216866528372487852782.0004f2c0c3dc7d79cf4f3&amp;msa=0&amp;ll=48.709424,32.691386&amp;spn=0.002616,0.005681</w:t>
      </w:r>
    </w:p>
    <w:p w:rsidR="00703F74" w:rsidRDefault="00703F74" w:rsidP="00703F74">
      <w:pPr>
        <w:rPr>
          <w:lang w:val="uk-UA"/>
        </w:rPr>
      </w:pPr>
    </w:p>
    <w:p w:rsidR="00703F74" w:rsidRPr="006E2F6D" w:rsidRDefault="00703F74" w:rsidP="00703F74">
      <w:pPr>
        <w:rPr>
          <w:lang w:val="uk-UA"/>
        </w:rPr>
      </w:pPr>
      <w:r>
        <w:rPr>
          <w:noProof/>
        </w:rPr>
        <w:drawing>
          <wp:inline distT="0" distB="0" distL="0" distR="0">
            <wp:extent cx="5940425" cy="4454773"/>
            <wp:effectExtent l="0" t="0" r="3175" b="3175"/>
            <wp:docPr id="22" name="Рисунок 22" descr="C:\Documents and Settings\Admin\Local Settings\Temp\_tc\Вільні земельні ділянки типу Greenfields\м.Знам'янка 1,57га\Соборн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Local Settings\Temp\_tc\Вільні земельні ділянки типу Greenfields\м.Знам'янка 1,57га\Соборна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0425" cy="4454773"/>
                    </a:xfrm>
                    <a:prstGeom prst="rect">
                      <a:avLst/>
                    </a:prstGeom>
                    <a:noFill/>
                    <a:ln>
                      <a:noFill/>
                    </a:ln>
                  </pic:spPr>
                </pic:pic>
              </a:graphicData>
            </a:graphic>
          </wp:inline>
        </w:drawing>
      </w:r>
    </w:p>
    <w:p w:rsidR="00703F74" w:rsidRDefault="00703F74">
      <w:pPr>
        <w:rPr>
          <w:lang w:val="en-US"/>
        </w:rPr>
      </w:pPr>
    </w:p>
    <w:p w:rsidR="00BF0A2D" w:rsidRDefault="00BF0A2D" w:rsidP="00BF0A2D">
      <w:pPr>
        <w:jc w:val="center"/>
        <w:rPr>
          <w:b/>
          <w:bCs/>
          <w:lang w:val="uk-UA"/>
        </w:rPr>
      </w:pPr>
      <w:r>
        <w:rPr>
          <w:b/>
          <w:bCs/>
          <w:lang w:val="uk-UA"/>
        </w:rPr>
        <w:t>Анкета земельної ділянки</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5"/>
        <w:gridCol w:w="3969"/>
        <w:gridCol w:w="4536"/>
      </w:tblGrid>
      <w:tr w:rsidR="00BF0A2D" w:rsidTr="00C4785C">
        <w:tc>
          <w:tcPr>
            <w:tcW w:w="9180" w:type="dxa"/>
            <w:gridSpan w:val="3"/>
          </w:tcPr>
          <w:p w:rsidR="00BF0A2D" w:rsidRPr="00AB6294" w:rsidRDefault="00BF0A2D" w:rsidP="00C4785C">
            <w:pPr>
              <w:jc w:val="center"/>
              <w:rPr>
                <w:b/>
                <w:bCs/>
                <w:sz w:val="16"/>
                <w:szCs w:val="16"/>
                <w:lang w:val="uk-UA" w:eastAsia="en-US"/>
              </w:rPr>
            </w:pPr>
            <w:r w:rsidRPr="00AB6294">
              <w:rPr>
                <w:b/>
                <w:bCs/>
                <w:sz w:val="16"/>
                <w:szCs w:val="16"/>
                <w:lang w:val="uk-UA" w:eastAsia="en-US"/>
              </w:rPr>
              <w:t>Загальна інформація</w:t>
            </w:r>
          </w:p>
        </w:tc>
      </w:tr>
      <w:tr w:rsidR="00BF0A2D" w:rsidRPr="001F0213"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1.1</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Тип ділянки (виберіть необхідне)</w:t>
            </w:r>
          </w:p>
        </w:tc>
        <w:tc>
          <w:tcPr>
            <w:tcW w:w="4536" w:type="dxa"/>
          </w:tcPr>
          <w:p w:rsidR="00BF0A2D" w:rsidRPr="006E2F6D" w:rsidRDefault="00BF0A2D" w:rsidP="00C4785C">
            <w:pPr>
              <w:rPr>
                <w:i/>
                <w:iCs/>
                <w:sz w:val="16"/>
                <w:szCs w:val="16"/>
                <w:lang w:val="uk-UA" w:eastAsia="en-US"/>
              </w:rPr>
            </w:pPr>
            <w:r w:rsidRPr="00AB6294">
              <w:rPr>
                <w:i/>
                <w:iCs/>
                <w:sz w:val="16"/>
                <w:szCs w:val="16"/>
                <w:lang w:val="en-US" w:eastAsia="en-US"/>
              </w:rPr>
              <w:t>Green</w:t>
            </w:r>
            <w:r w:rsidRPr="00AB6294">
              <w:rPr>
                <w:i/>
                <w:iCs/>
                <w:sz w:val="16"/>
                <w:szCs w:val="16"/>
                <w:lang w:eastAsia="en-US"/>
              </w:rPr>
              <w:t>-</w:t>
            </w:r>
            <w:r w:rsidRPr="00AB6294">
              <w:rPr>
                <w:i/>
                <w:iCs/>
                <w:sz w:val="16"/>
                <w:szCs w:val="16"/>
                <w:lang w:val="en-US" w:eastAsia="en-US"/>
              </w:rPr>
              <w:t>field</w:t>
            </w:r>
            <w:r w:rsidRPr="00AB6294">
              <w:rPr>
                <w:i/>
                <w:iCs/>
                <w:sz w:val="16"/>
                <w:szCs w:val="16"/>
                <w:lang w:val="uk-UA" w:eastAsia="en-US"/>
              </w:rPr>
              <w:t xml:space="preserve"> (земельна ділянка без споруд)</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1.2</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Назва ділянки</w:t>
            </w:r>
          </w:p>
        </w:tc>
        <w:tc>
          <w:tcPr>
            <w:tcW w:w="4536" w:type="dxa"/>
          </w:tcPr>
          <w:p w:rsidR="00BF0A2D" w:rsidRPr="00AB6294" w:rsidRDefault="00BF0A2D" w:rsidP="00C4785C">
            <w:pPr>
              <w:rPr>
                <w:sz w:val="16"/>
                <w:szCs w:val="16"/>
                <w:lang w:val="uk-UA" w:eastAsia="en-US"/>
              </w:rPr>
            </w:pPr>
            <w:r>
              <w:rPr>
                <w:sz w:val="16"/>
                <w:szCs w:val="16"/>
                <w:lang w:val="uk-UA" w:eastAsia="en-US"/>
              </w:rPr>
              <w:t>Земельна ділянка</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1.3</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Область </w:t>
            </w:r>
          </w:p>
        </w:tc>
        <w:tc>
          <w:tcPr>
            <w:tcW w:w="4536" w:type="dxa"/>
          </w:tcPr>
          <w:p w:rsidR="00BF0A2D" w:rsidRPr="00AB6294" w:rsidRDefault="00BF0A2D" w:rsidP="00C4785C">
            <w:pPr>
              <w:rPr>
                <w:sz w:val="16"/>
                <w:szCs w:val="16"/>
                <w:lang w:val="uk-UA" w:eastAsia="en-US"/>
              </w:rPr>
            </w:pPr>
            <w:r>
              <w:rPr>
                <w:sz w:val="16"/>
                <w:szCs w:val="16"/>
                <w:lang w:val="uk-UA" w:eastAsia="en-US"/>
              </w:rPr>
              <w:t>Кіровоградська</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1.4</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Район </w:t>
            </w:r>
          </w:p>
        </w:tc>
        <w:tc>
          <w:tcPr>
            <w:tcW w:w="4536" w:type="dxa"/>
          </w:tcPr>
          <w:p w:rsidR="00BF0A2D" w:rsidRPr="00AB6294" w:rsidRDefault="00BF0A2D" w:rsidP="00C4785C">
            <w:pPr>
              <w:rPr>
                <w:sz w:val="16"/>
                <w:szCs w:val="16"/>
                <w:lang w:val="uk-UA" w:eastAsia="en-US"/>
              </w:rPr>
            </w:pPr>
            <w:r>
              <w:rPr>
                <w:sz w:val="16"/>
                <w:szCs w:val="16"/>
                <w:lang w:val="uk-UA" w:eastAsia="en-US"/>
              </w:rPr>
              <w:t>Знам’янський</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1.5</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Назва найближчого населеного пункту і відстань від нього до ділянки (км)</w:t>
            </w:r>
          </w:p>
        </w:tc>
        <w:tc>
          <w:tcPr>
            <w:tcW w:w="4536" w:type="dxa"/>
          </w:tcPr>
          <w:p w:rsidR="00BF0A2D" w:rsidRPr="00AB6294" w:rsidRDefault="00BF0A2D" w:rsidP="00C4785C">
            <w:pPr>
              <w:rPr>
                <w:sz w:val="16"/>
                <w:szCs w:val="16"/>
                <w:lang w:val="uk-UA" w:eastAsia="en-US"/>
              </w:rPr>
            </w:pPr>
            <w:r>
              <w:rPr>
                <w:sz w:val="16"/>
                <w:szCs w:val="16"/>
                <w:lang w:val="uk-UA" w:eastAsia="en-US"/>
              </w:rPr>
              <w:t>Знам’янка</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1.6</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Відстань від ділянки до найближчого житлового будинку (км)</w:t>
            </w:r>
          </w:p>
        </w:tc>
        <w:tc>
          <w:tcPr>
            <w:tcW w:w="4536" w:type="dxa"/>
          </w:tcPr>
          <w:p w:rsidR="00BF0A2D" w:rsidRPr="00AB6294" w:rsidRDefault="00BF0A2D" w:rsidP="00C4785C">
            <w:pPr>
              <w:rPr>
                <w:sz w:val="16"/>
                <w:szCs w:val="16"/>
                <w:lang w:val="uk-UA" w:eastAsia="en-US"/>
              </w:rPr>
            </w:pPr>
            <w:r>
              <w:rPr>
                <w:sz w:val="16"/>
                <w:szCs w:val="16"/>
                <w:lang w:val="uk-UA" w:eastAsia="en-US"/>
              </w:rPr>
              <w:t>0,05</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1.6.1</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Відстань від ділянки до межі житлової зони (згідно з генпланом розвитку населеного пункту) (км)</w:t>
            </w:r>
          </w:p>
        </w:tc>
        <w:tc>
          <w:tcPr>
            <w:tcW w:w="4536" w:type="dxa"/>
          </w:tcPr>
          <w:p w:rsidR="00BF0A2D" w:rsidRPr="00AB6294" w:rsidRDefault="00BF0A2D" w:rsidP="00C4785C">
            <w:pPr>
              <w:rPr>
                <w:sz w:val="16"/>
                <w:szCs w:val="16"/>
                <w:lang w:val="uk-UA" w:eastAsia="en-US"/>
              </w:rPr>
            </w:pPr>
            <w:r>
              <w:rPr>
                <w:sz w:val="16"/>
                <w:szCs w:val="16"/>
                <w:lang w:val="uk-UA" w:eastAsia="en-US"/>
              </w:rPr>
              <w:t>0,05</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lastRenderedPageBreak/>
              <w:t>1.7</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Назва найближчого районного центру і відстань до нього (км)</w:t>
            </w:r>
          </w:p>
        </w:tc>
        <w:tc>
          <w:tcPr>
            <w:tcW w:w="4536" w:type="dxa"/>
          </w:tcPr>
          <w:p w:rsidR="00BF0A2D" w:rsidRPr="00AB6294" w:rsidRDefault="00BF0A2D" w:rsidP="00C4785C">
            <w:pPr>
              <w:rPr>
                <w:sz w:val="16"/>
                <w:szCs w:val="16"/>
                <w:lang w:val="uk-UA" w:eastAsia="en-US"/>
              </w:rPr>
            </w:pPr>
            <w:r>
              <w:rPr>
                <w:sz w:val="16"/>
                <w:szCs w:val="16"/>
                <w:lang w:val="uk-UA" w:eastAsia="en-US"/>
              </w:rPr>
              <w:t>Знам’янка</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1.8</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Назва найближчого обласного центру і відстань до нього (км)</w:t>
            </w:r>
          </w:p>
        </w:tc>
        <w:tc>
          <w:tcPr>
            <w:tcW w:w="4536" w:type="dxa"/>
          </w:tcPr>
          <w:p w:rsidR="00BF0A2D" w:rsidRPr="00AB6294" w:rsidRDefault="00BF0A2D" w:rsidP="00C4785C">
            <w:pPr>
              <w:rPr>
                <w:sz w:val="16"/>
                <w:szCs w:val="16"/>
                <w:lang w:val="uk-UA" w:eastAsia="en-US"/>
              </w:rPr>
            </w:pPr>
            <w:r>
              <w:rPr>
                <w:sz w:val="16"/>
                <w:szCs w:val="16"/>
                <w:lang w:val="uk-UA" w:eastAsia="en-US"/>
              </w:rPr>
              <w:t>0</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1.9</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Загальна площа ділянки, га</w:t>
            </w:r>
          </w:p>
        </w:tc>
        <w:tc>
          <w:tcPr>
            <w:tcW w:w="4536" w:type="dxa"/>
          </w:tcPr>
          <w:p w:rsidR="00BF0A2D" w:rsidRPr="00AB6294" w:rsidRDefault="00BF0A2D" w:rsidP="00C4785C">
            <w:pPr>
              <w:rPr>
                <w:sz w:val="16"/>
                <w:szCs w:val="16"/>
                <w:lang w:val="uk-UA" w:eastAsia="en-US"/>
              </w:rPr>
            </w:pPr>
            <w:r>
              <w:rPr>
                <w:sz w:val="16"/>
                <w:szCs w:val="16"/>
                <w:lang w:val="uk-UA" w:eastAsia="en-US"/>
              </w:rPr>
              <w:t>0,16</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1.10</w:t>
            </w:r>
          </w:p>
        </w:tc>
        <w:tc>
          <w:tcPr>
            <w:tcW w:w="3969" w:type="dxa"/>
          </w:tcPr>
          <w:p w:rsidR="00BF0A2D" w:rsidRPr="001F0213" w:rsidRDefault="00BF0A2D" w:rsidP="00C4785C">
            <w:pPr>
              <w:rPr>
                <w:sz w:val="16"/>
                <w:szCs w:val="16"/>
                <w:lang w:val="uk-UA" w:eastAsia="en-US"/>
              </w:rPr>
            </w:pPr>
            <w:r w:rsidRPr="001F0213">
              <w:rPr>
                <w:sz w:val="16"/>
                <w:szCs w:val="16"/>
                <w:lang w:val="uk-UA" w:eastAsia="en-US"/>
              </w:rPr>
              <w:t>Форма ділянки</w:t>
            </w:r>
          </w:p>
        </w:tc>
        <w:tc>
          <w:tcPr>
            <w:tcW w:w="4536" w:type="dxa"/>
          </w:tcPr>
          <w:p w:rsidR="00BF0A2D" w:rsidRPr="001F0213" w:rsidRDefault="00BF0A2D" w:rsidP="00C4785C">
            <w:pPr>
              <w:rPr>
                <w:sz w:val="16"/>
                <w:szCs w:val="16"/>
                <w:lang w:val="uk-UA" w:eastAsia="en-US"/>
              </w:rPr>
            </w:pPr>
            <w:r>
              <w:rPr>
                <w:sz w:val="16"/>
                <w:szCs w:val="16"/>
                <w:lang w:val="uk-UA" w:eastAsia="en-US"/>
              </w:rPr>
              <w:t>паралелограм</w:t>
            </w:r>
          </w:p>
        </w:tc>
      </w:tr>
      <w:tr w:rsidR="00BF0A2D" w:rsidRPr="001F0213"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1.11</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Рельєф, відмітка над рівнем моря (м), різниця між найвищою і найнижчою відмітками висот ділянки (м)</w:t>
            </w:r>
          </w:p>
        </w:tc>
        <w:tc>
          <w:tcPr>
            <w:tcW w:w="4536" w:type="dxa"/>
          </w:tcPr>
          <w:p w:rsidR="00BF0A2D" w:rsidRPr="00AB6294" w:rsidRDefault="00BF0A2D" w:rsidP="00C4785C">
            <w:pPr>
              <w:rPr>
                <w:sz w:val="16"/>
                <w:szCs w:val="16"/>
                <w:lang w:val="uk-UA" w:eastAsia="en-US"/>
              </w:rPr>
            </w:pPr>
            <w:r>
              <w:rPr>
                <w:sz w:val="16"/>
                <w:szCs w:val="16"/>
                <w:lang w:val="uk-UA" w:eastAsia="en-US"/>
              </w:rPr>
              <w:t>рівнина</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1.12</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Сусідні ділянки </w:t>
            </w:r>
            <w:r w:rsidRPr="00AB6294">
              <w:rPr>
                <w:i/>
                <w:iCs/>
                <w:sz w:val="16"/>
                <w:szCs w:val="16"/>
                <w:lang w:val="uk-UA" w:eastAsia="en-US"/>
              </w:rPr>
              <w:t>(опишіть)</w:t>
            </w:r>
          </w:p>
        </w:tc>
        <w:tc>
          <w:tcPr>
            <w:tcW w:w="4536" w:type="dxa"/>
          </w:tcPr>
          <w:p w:rsidR="00BF0A2D" w:rsidRPr="00AB6294" w:rsidRDefault="00BF0A2D" w:rsidP="00C4785C">
            <w:pPr>
              <w:rPr>
                <w:sz w:val="16"/>
                <w:szCs w:val="16"/>
                <w:lang w:val="uk-UA" w:eastAsia="en-US"/>
              </w:rPr>
            </w:pPr>
            <w:r>
              <w:rPr>
                <w:sz w:val="16"/>
                <w:szCs w:val="16"/>
                <w:lang w:val="uk-UA" w:eastAsia="en-US"/>
              </w:rPr>
              <w:t>Розташована поблизу залізничного вокзалу</w:t>
            </w:r>
          </w:p>
        </w:tc>
      </w:tr>
      <w:tr w:rsidR="00BF0A2D" w:rsidRPr="001F0213"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1.13</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Будівлі і споруди, якщо вони є на ділянці, хто їх власник </w:t>
            </w:r>
            <w:r w:rsidRPr="00AB6294">
              <w:rPr>
                <w:i/>
                <w:iCs/>
                <w:sz w:val="16"/>
                <w:szCs w:val="16"/>
                <w:lang w:val="uk-UA" w:eastAsia="en-US"/>
              </w:rPr>
              <w:t>(опишіть)</w:t>
            </w:r>
          </w:p>
        </w:tc>
        <w:tc>
          <w:tcPr>
            <w:tcW w:w="4536" w:type="dxa"/>
          </w:tcPr>
          <w:p w:rsidR="00BF0A2D" w:rsidRPr="00AB6294" w:rsidRDefault="00BF0A2D" w:rsidP="00C4785C">
            <w:pPr>
              <w:rPr>
                <w:sz w:val="16"/>
                <w:szCs w:val="16"/>
                <w:lang w:val="uk-UA" w:eastAsia="en-US"/>
              </w:rPr>
            </w:pPr>
            <w:r>
              <w:rPr>
                <w:sz w:val="16"/>
                <w:szCs w:val="16"/>
                <w:lang w:val="uk-UA" w:eastAsia="en-US"/>
              </w:rPr>
              <w:t>відсутні</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1.14</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Чи є підземні перешкоди на ділянці </w:t>
            </w:r>
          </w:p>
        </w:tc>
        <w:tc>
          <w:tcPr>
            <w:tcW w:w="4536" w:type="dxa"/>
          </w:tcPr>
          <w:p w:rsidR="00BF0A2D" w:rsidRPr="00AB6294" w:rsidRDefault="00BF0A2D" w:rsidP="00C4785C">
            <w:pPr>
              <w:rPr>
                <w:i/>
                <w:iCs/>
                <w:sz w:val="16"/>
                <w:szCs w:val="16"/>
                <w:lang w:val="uk-UA" w:eastAsia="en-US"/>
              </w:rPr>
            </w:pPr>
            <w:r>
              <w:rPr>
                <w:i/>
                <w:iCs/>
                <w:sz w:val="16"/>
                <w:szCs w:val="16"/>
                <w:lang w:val="uk-UA" w:eastAsia="en-US"/>
              </w:rPr>
              <w:t>відсутні</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1.15</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Чи є надземні перешкоди на ділянці</w:t>
            </w:r>
          </w:p>
        </w:tc>
        <w:tc>
          <w:tcPr>
            <w:tcW w:w="4536" w:type="dxa"/>
          </w:tcPr>
          <w:p w:rsidR="00BF0A2D" w:rsidRPr="00AB6294" w:rsidRDefault="00BF0A2D" w:rsidP="00C4785C">
            <w:pPr>
              <w:rPr>
                <w:i/>
                <w:iCs/>
                <w:sz w:val="16"/>
                <w:szCs w:val="16"/>
                <w:lang w:val="uk-UA" w:eastAsia="en-US"/>
              </w:rPr>
            </w:pPr>
            <w:r>
              <w:rPr>
                <w:i/>
                <w:iCs/>
                <w:sz w:val="16"/>
                <w:szCs w:val="16"/>
                <w:lang w:val="uk-UA" w:eastAsia="en-US"/>
              </w:rPr>
              <w:t>відсутні</w:t>
            </w:r>
          </w:p>
        </w:tc>
      </w:tr>
      <w:tr w:rsidR="00BF0A2D" w:rsidRPr="006E2F6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1.16</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Екологічні вимоги і обмеження </w:t>
            </w:r>
            <w:r w:rsidRPr="00AB6294">
              <w:rPr>
                <w:i/>
                <w:iCs/>
                <w:sz w:val="16"/>
                <w:szCs w:val="16"/>
                <w:lang w:val="uk-UA" w:eastAsia="en-US"/>
              </w:rPr>
              <w:t>(опишіть)</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1.17</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Забруднення ґрунту, поверхневих і ґрунтових вод </w:t>
            </w:r>
            <w:r w:rsidRPr="00AB6294">
              <w:rPr>
                <w:i/>
                <w:iCs/>
                <w:sz w:val="16"/>
                <w:szCs w:val="16"/>
                <w:lang w:val="uk-UA" w:eastAsia="en-US"/>
              </w:rPr>
              <w:t>(опишіть приклади і ризики забруднень)</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1.18</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Затоплення ділянки під час повеней </w:t>
            </w:r>
            <w:r w:rsidRPr="00AB6294">
              <w:rPr>
                <w:i/>
                <w:iCs/>
                <w:sz w:val="16"/>
                <w:szCs w:val="16"/>
                <w:lang w:val="uk-UA" w:eastAsia="en-US"/>
              </w:rPr>
              <w:t>(опишіть приклади і ризики затоплень)</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1.19</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Додаткова інформація</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9180" w:type="dxa"/>
            <w:gridSpan w:val="3"/>
          </w:tcPr>
          <w:p w:rsidR="00BF0A2D" w:rsidRPr="00AB6294" w:rsidRDefault="00BF0A2D" w:rsidP="00C4785C">
            <w:pPr>
              <w:jc w:val="center"/>
              <w:rPr>
                <w:b/>
                <w:bCs/>
                <w:sz w:val="16"/>
                <w:szCs w:val="16"/>
                <w:lang w:val="uk-UA" w:eastAsia="en-US"/>
              </w:rPr>
            </w:pPr>
            <w:r w:rsidRPr="00AB6294">
              <w:rPr>
                <w:b/>
                <w:bCs/>
                <w:sz w:val="16"/>
                <w:szCs w:val="16"/>
                <w:lang w:val="uk-UA" w:eastAsia="en-US"/>
              </w:rPr>
              <w:t>Правовий статус</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2.1</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Власник </w:t>
            </w:r>
          </w:p>
        </w:tc>
        <w:tc>
          <w:tcPr>
            <w:tcW w:w="4536" w:type="dxa"/>
          </w:tcPr>
          <w:p w:rsidR="00BF0A2D" w:rsidRPr="00AB6294" w:rsidRDefault="00BF0A2D" w:rsidP="00C4785C">
            <w:pPr>
              <w:rPr>
                <w:i/>
                <w:iCs/>
                <w:sz w:val="16"/>
                <w:szCs w:val="16"/>
                <w:lang w:val="uk-UA" w:eastAsia="en-US"/>
              </w:rPr>
            </w:pPr>
            <w:r>
              <w:rPr>
                <w:i/>
                <w:iCs/>
                <w:sz w:val="16"/>
                <w:szCs w:val="16"/>
                <w:lang w:val="uk-UA" w:eastAsia="en-US"/>
              </w:rPr>
              <w:t>Знам’янська міська рада</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 xml:space="preserve">2.2 </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Форма власності</w:t>
            </w:r>
          </w:p>
        </w:tc>
        <w:tc>
          <w:tcPr>
            <w:tcW w:w="4536" w:type="dxa"/>
          </w:tcPr>
          <w:p w:rsidR="00BF0A2D" w:rsidRPr="00AB6294" w:rsidRDefault="00BF0A2D" w:rsidP="00C4785C">
            <w:pPr>
              <w:rPr>
                <w:i/>
                <w:iCs/>
                <w:sz w:val="16"/>
                <w:szCs w:val="16"/>
                <w:lang w:val="uk-UA" w:eastAsia="en-US"/>
              </w:rPr>
            </w:pPr>
            <w:r>
              <w:rPr>
                <w:i/>
                <w:iCs/>
                <w:sz w:val="16"/>
                <w:szCs w:val="16"/>
                <w:lang w:val="uk-UA" w:eastAsia="en-US"/>
              </w:rPr>
              <w:t>комунальна</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2.3</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Наявні правовстановлюючі документи власника </w:t>
            </w:r>
            <w:r w:rsidRPr="00AB6294">
              <w:rPr>
                <w:i/>
                <w:iCs/>
                <w:sz w:val="16"/>
                <w:szCs w:val="16"/>
                <w:lang w:val="uk-UA" w:eastAsia="en-US"/>
              </w:rPr>
              <w:t>(зазначте, які)</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2.4</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Кадастровий номер </w:t>
            </w:r>
            <w:r w:rsidRPr="00AB6294">
              <w:rPr>
                <w:i/>
                <w:iCs/>
                <w:sz w:val="16"/>
                <w:szCs w:val="16"/>
                <w:lang w:val="uk-UA" w:eastAsia="en-US"/>
              </w:rPr>
              <w:t>(вкажіть за наявності)</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2.5</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Користувач </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2.6</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Наявні правовстановлюючі документи користувача </w:t>
            </w:r>
            <w:r w:rsidRPr="00AB6294">
              <w:rPr>
                <w:i/>
                <w:iCs/>
                <w:sz w:val="16"/>
                <w:szCs w:val="16"/>
                <w:lang w:val="uk-UA" w:eastAsia="en-US"/>
              </w:rPr>
              <w:t>(зазначте, які)</w:t>
            </w:r>
          </w:p>
        </w:tc>
        <w:tc>
          <w:tcPr>
            <w:tcW w:w="4536" w:type="dxa"/>
          </w:tcPr>
          <w:p w:rsidR="00BF0A2D" w:rsidRPr="00AB6294" w:rsidRDefault="00BF0A2D" w:rsidP="00C4785C">
            <w:pPr>
              <w:rPr>
                <w:i/>
                <w:iCs/>
                <w:sz w:val="16"/>
                <w:szCs w:val="16"/>
                <w:lang w:val="uk-UA" w:eastAsia="en-US"/>
              </w:rPr>
            </w:pPr>
            <w:r>
              <w:rPr>
                <w:i/>
                <w:iCs/>
                <w:sz w:val="16"/>
                <w:szCs w:val="16"/>
                <w:lang w:val="uk-UA" w:eastAsia="en-US"/>
              </w:rPr>
              <w:t>відсутні</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2.7</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Для яких цілей використовується ділянка </w:t>
            </w:r>
          </w:p>
        </w:tc>
        <w:tc>
          <w:tcPr>
            <w:tcW w:w="4536" w:type="dxa"/>
          </w:tcPr>
          <w:p w:rsidR="00BF0A2D" w:rsidRPr="001F0213" w:rsidRDefault="00BF0A2D" w:rsidP="00C4785C">
            <w:pPr>
              <w:rPr>
                <w:sz w:val="16"/>
                <w:szCs w:val="16"/>
                <w:lang w:val="uk-UA"/>
              </w:rPr>
            </w:pPr>
            <w:r w:rsidRPr="001F0213">
              <w:rPr>
                <w:sz w:val="16"/>
                <w:szCs w:val="16"/>
                <w:lang w:val="uk-UA"/>
              </w:rPr>
              <w:t>комерційне використання та об’єкт промисловості</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2.8</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Ділянка знаходиться в межах чи за межами населеного пункту</w:t>
            </w:r>
          </w:p>
        </w:tc>
        <w:tc>
          <w:tcPr>
            <w:tcW w:w="4536" w:type="dxa"/>
          </w:tcPr>
          <w:p w:rsidR="00BF0A2D" w:rsidRPr="00AB6294" w:rsidRDefault="00BF0A2D" w:rsidP="00C4785C">
            <w:pPr>
              <w:rPr>
                <w:i/>
                <w:iCs/>
                <w:sz w:val="16"/>
                <w:szCs w:val="16"/>
                <w:lang w:val="uk-UA" w:eastAsia="en-US"/>
              </w:rPr>
            </w:pPr>
            <w:r>
              <w:rPr>
                <w:i/>
                <w:iCs/>
                <w:sz w:val="16"/>
                <w:szCs w:val="16"/>
                <w:lang w:val="uk-UA" w:eastAsia="en-US"/>
              </w:rPr>
              <w:t>в межах м. Знам’янка</w:t>
            </w:r>
          </w:p>
        </w:tc>
      </w:tr>
      <w:tr w:rsidR="00BF0A2D" w:rsidRPr="001F0213"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2.9</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Наявність містобудівної документації </w:t>
            </w:r>
            <w:r w:rsidRPr="00AB6294">
              <w:rPr>
                <w:i/>
                <w:iCs/>
                <w:sz w:val="16"/>
                <w:szCs w:val="16"/>
                <w:lang w:val="uk-UA" w:eastAsia="en-US"/>
              </w:rPr>
              <w:t>(схема планування території району, області або їх частин, генеральний план населеного пункту, детальний план території тощо)</w:t>
            </w:r>
          </w:p>
        </w:tc>
        <w:tc>
          <w:tcPr>
            <w:tcW w:w="4536" w:type="dxa"/>
          </w:tcPr>
          <w:p w:rsidR="00BF0A2D" w:rsidRPr="00AB6294" w:rsidRDefault="00BF0A2D" w:rsidP="00C4785C">
            <w:pPr>
              <w:rPr>
                <w:i/>
                <w:iCs/>
                <w:sz w:val="16"/>
                <w:szCs w:val="16"/>
                <w:lang w:val="uk-UA" w:eastAsia="en-US"/>
              </w:rPr>
            </w:pPr>
            <w:r>
              <w:rPr>
                <w:i/>
                <w:iCs/>
                <w:sz w:val="16"/>
                <w:szCs w:val="16"/>
                <w:lang w:val="uk-UA" w:eastAsia="en-US"/>
              </w:rPr>
              <w:t>Генеральний план міста Знам’янка, план зонування міста Знам’янка</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2.10</w:t>
            </w:r>
          </w:p>
        </w:tc>
        <w:tc>
          <w:tcPr>
            <w:tcW w:w="3969" w:type="dxa"/>
          </w:tcPr>
          <w:p w:rsidR="00BF0A2D" w:rsidRPr="006E2F6D" w:rsidRDefault="00BF0A2D" w:rsidP="00C4785C">
            <w:pPr>
              <w:rPr>
                <w:sz w:val="16"/>
                <w:szCs w:val="16"/>
                <w:lang w:val="uk-UA" w:eastAsia="en-US"/>
              </w:rPr>
            </w:pPr>
            <w:r w:rsidRPr="006E2F6D">
              <w:rPr>
                <w:sz w:val="16"/>
                <w:szCs w:val="16"/>
                <w:lang w:val="uk-UA" w:eastAsia="en-US"/>
              </w:rPr>
              <w:t xml:space="preserve">Класифікація виду цільового призначення земельної ділянки </w:t>
            </w:r>
            <w:r w:rsidRPr="006E2F6D">
              <w:rPr>
                <w:i/>
                <w:iCs/>
                <w:sz w:val="16"/>
                <w:szCs w:val="16"/>
                <w:lang w:val="uk-UA" w:eastAsia="en-US"/>
              </w:rPr>
              <w:t>(назва, код КВЦПЗ)</w:t>
            </w:r>
          </w:p>
        </w:tc>
        <w:tc>
          <w:tcPr>
            <w:tcW w:w="4536" w:type="dxa"/>
          </w:tcPr>
          <w:p w:rsidR="00BF0A2D" w:rsidRPr="006E2F6D" w:rsidRDefault="00BF0A2D" w:rsidP="00C4785C">
            <w:pPr>
              <w:rPr>
                <w:i/>
                <w:iCs/>
                <w:sz w:val="16"/>
                <w:szCs w:val="16"/>
                <w:lang w:val="uk-UA" w:eastAsia="en-US"/>
              </w:rPr>
            </w:pPr>
            <w:r w:rsidRPr="006E2F6D">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2.11</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Наявність правових обмежень (обтяжень) земельної ділянки</w:t>
            </w:r>
          </w:p>
        </w:tc>
        <w:tc>
          <w:tcPr>
            <w:tcW w:w="4536" w:type="dxa"/>
          </w:tcPr>
          <w:p w:rsidR="00BF0A2D" w:rsidRPr="00AB6294" w:rsidRDefault="00BF0A2D" w:rsidP="00C4785C">
            <w:pPr>
              <w:rPr>
                <w:i/>
                <w:iCs/>
                <w:sz w:val="16"/>
                <w:szCs w:val="16"/>
                <w:lang w:val="uk-UA" w:eastAsia="en-US"/>
              </w:rPr>
            </w:pPr>
            <w:r>
              <w:rPr>
                <w:i/>
                <w:iCs/>
                <w:sz w:val="16"/>
                <w:szCs w:val="16"/>
                <w:lang w:val="uk-UA" w:eastAsia="en-US"/>
              </w:rPr>
              <w:t xml:space="preserve">відсутні </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2.12</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Форма передачі ділянки інвестору </w:t>
            </w:r>
            <w:r w:rsidRPr="00AB6294">
              <w:rPr>
                <w:i/>
                <w:iCs/>
                <w:sz w:val="16"/>
                <w:szCs w:val="16"/>
                <w:lang w:val="uk-UA" w:eastAsia="en-US"/>
              </w:rPr>
              <w:t>(зазначте можливі варіанти)</w:t>
            </w:r>
          </w:p>
        </w:tc>
        <w:tc>
          <w:tcPr>
            <w:tcW w:w="4536" w:type="dxa"/>
          </w:tcPr>
          <w:p w:rsidR="00BF0A2D" w:rsidRPr="00AB6294" w:rsidRDefault="00BF0A2D" w:rsidP="00C4785C">
            <w:pPr>
              <w:rPr>
                <w:i/>
                <w:iCs/>
                <w:sz w:val="16"/>
                <w:szCs w:val="16"/>
                <w:lang w:val="uk-UA" w:eastAsia="en-US"/>
              </w:rPr>
            </w:pPr>
            <w:r w:rsidRPr="00AB6294">
              <w:rPr>
                <w:i/>
                <w:iCs/>
                <w:sz w:val="16"/>
                <w:szCs w:val="16"/>
                <w:lang w:val="uk-UA" w:eastAsia="en-US"/>
              </w:rPr>
              <w:t>Довгострокова оренда</w:t>
            </w:r>
          </w:p>
          <w:p w:rsidR="00BF0A2D" w:rsidRPr="00AB6294" w:rsidRDefault="00BF0A2D" w:rsidP="00C4785C">
            <w:pPr>
              <w:rPr>
                <w:i/>
                <w:iCs/>
                <w:sz w:val="16"/>
                <w:szCs w:val="16"/>
                <w:lang w:val="uk-UA" w:eastAsia="en-US"/>
              </w:rPr>
            </w:pP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2.13</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Орієнтовна вартість землі для продажу (грн../м.кв.)</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2.14</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Орієнтовна вартість землі для оренди (грн../м.кв.)</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2.15</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Додаткова інформація </w:t>
            </w:r>
          </w:p>
        </w:tc>
        <w:tc>
          <w:tcPr>
            <w:tcW w:w="4536" w:type="dxa"/>
          </w:tcPr>
          <w:p w:rsidR="00BF0A2D" w:rsidRPr="00AB6294" w:rsidRDefault="00BF0A2D" w:rsidP="00C4785C">
            <w:pPr>
              <w:rPr>
                <w:i/>
                <w:iCs/>
                <w:sz w:val="16"/>
                <w:szCs w:val="16"/>
                <w:lang w:val="uk-UA" w:eastAsia="en-US"/>
              </w:rPr>
            </w:pPr>
          </w:p>
        </w:tc>
      </w:tr>
      <w:tr w:rsidR="00BF0A2D" w:rsidTr="00C4785C">
        <w:tc>
          <w:tcPr>
            <w:tcW w:w="9180" w:type="dxa"/>
            <w:gridSpan w:val="3"/>
          </w:tcPr>
          <w:p w:rsidR="00BF0A2D" w:rsidRPr="00AB6294" w:rsidRDefault="00BF0A2D" w:rsidP="00C4785C">
            <w:pPr>
              <w:jc w:val="center"/>
              <w:rPr>
                <w:b/>
                <w:bCs/>
                <w:sz w:val="16"/>
                <w:szCs w:val="16"/>
                <w:lang w:val="uk-UA" w:eastAsia="en-US"/>
              </w:rPr>
            </w:pPr>
            <w:r w:rsidRPr="00AB6294">
              <w:rPr>
                <w:b/>
                <w:bCs/>
                <w:sz w:val="16"/>
                <w:szCs w:val="16"/>
                <w:lang w:val="uk-UA" w:eastAsia="en-US"/>
              </w:rPr>
              <w:t>Транспортна та інженерна інфраструктура</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3.1</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Під’їзна дорога для вантажних автомобілів </w:t>
            </w:r>
            <w:r w:rsidRPr="00AB6294">
              <w:rPr>
                <w:i/>
                <w:iCs/>
                <w:sz w:val="16"/>
                <w:szCs w:val="16"/>
                <w:lang w:val="uk-UA" w:eastAsia="en-US"/>
              </w:rPr>
              <w:t>(опишіть, яке покриття дороги, її ширина)</w:t>
            </w:r>
          </w:p>
        </w:tc>
        <w:tc>
          <w:tcPr>
            <w:tcW w:w="4536" w:type="dxa"/>
          </w:tcPr>
          <w:p w:rsidR="00BF0A2D" w:rsidRPr="00AB6294" w:rsidRDefault="00BF0A2D" w:rsidP="00C4785C">
            <w:pPr>
              <w:rPr>
                <w:i/>
                <w:iCs/>
                <w:sz w:val="16"/>
                <w:szCs w:val="16"/>
                <w:lang w:val="uk-UA" w:eastAsia="en-US"/>
              </w:rPr>
            </w:pPr>
            <w:r>
              <w:rPr>
                <w:i/>
                <w:iCs/>
                <w:sz w:val="16"/>
                <w:szCs w:val="16"/>
                <w:lang w:val="uk-UA" w:eastAsia="en-US"/>
              </w:rPr>
              <w:t>Асфальтобетонне покриття</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3.2</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Відстань до автодороги державного значення (км)</w:t>
            </w:r>
          </w:p>
        </w:tc>
        <w:tc>
          <w:tcPr>
            <w:tcW w:w="4536" w:type="dxa"/>
          </w:tcPr>
          <w:p w:rsidR="00BF0A2D" w:rsidRPr="00AB6294" w:rsidRDefault="00BF0A2D" w:rsidP="00C4785C">
            <w:pPr>
              <w:rPr>
                <w:i/>
                <w:iCs/>
                <w:sz w:val="16"/>
                <w:szCs w:val="16"/>
                <w:lang w:val="uk-UA" w:eastAsia="en-US"/>
              </w:rPr>
            </w:pPr>
            <w:r>
              <w:rPr>
                <w:i/>
                <w:iCs/>
                <w:sz w:val="16"/>
                <w:szCs w:val="16"/>
                <w:lang w:val="uk-UA" w:eastAsia="en-US"/>
              </w:rPr>
              <w:t>0,7</w:t>
            </w:r>
          </w:p>
        </w:tc>
      </w:tr>
      <w:tr w:rsidR="00BF0A2D" w:rsidRPr="001F0213"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3.3</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Назва вантажної залізничної станції і відстань автодорогою від неї до ділянки (км)</w:t>
            </w:r>
          </w:p>
        </w:tc>
        <w:tc>
          <w:tcPr>
            <w:tcW w:w="4536" w:type="dxa"/>
          </w:tcPr>
          <w:p w:rsidR="00BF0A2D" w:rsidRPr="00AB6294" w:rsidRDefault="00BF0A2D" w:rsidP="00C4785C">
            <w:pPr>
              <w:rPr>
                <w:i/>
                <w:iCs/>
                <w:sz w:val="16"/>
                <w:szCs w:val="16"/>
                <w:lang w:val="uk-UA" w:eastAsia="en-US"/>
              </w:rPr>
            </w:pPr>
            <w:r>
              <w:rPr>
                <w:i/>
                <w:iCs/>
                <w:sz w:val="16"/>
                <w:szCs w:val="16"/>
                <w:lang w:val="uk-UA" w:eastAsia="en-US"/>
              </w:rPr>
              <w:t xml:space="preserve">1,5  </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 xml:space="preserve">3.4 </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Назва аеропорту і відстань автодорогою від нього до ділянки (км)</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RPr="001F0213"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3.5</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Назва найближчої річки і відстань від неї до ділянки, км </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3.6</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Наявність маршрутів громадського транспорту до ділянки (автобуси, потяги)</w:t>
            </w:r>
          </w:p>
        </w:tc>
        <w:tc>
          <w:tcPr>
            <w:tcW w:w="4536" w:type="dxa"/>
          </w:tcPr>
          <w:p w:rsidR="00BF0A2D" w:rsidRPr="00AB6294" w:rsidRDefault="00BF0A2D" w:rsidP="00C4785C">
            <w:pPr>
              <w:rPr>
                <w:i/>
                <w:iCs/>
                <w:sz w:val="16"/>
                <w:szCs w:val="16"/>
                <w:lang w:val="uk-UA" w:eastAsia="en-US"/>
              </w:rPr>
            </w:pPr>
            <w:r>
              <w:rPr>
                <w:i/>
                <w:iCs/>
                <w:sz w:val="16"/>
                <w:szCs w:val="16"/>
                <w:lang w:val="uk-UA" w:eastAsia="en-US"/>
              </w:rPr>
              <w:t>Громадська доступність на автобусах та потягах</w:t>
            </w:r>
          </w:p>
        </w:tc>
      </w:tr>
      <w:tr w:rsidR="00BF0A2D" w:rsidTr="00C4785C">
        <w:tc>
          <w:tcPr>
            <w:tcW w:w="675" w:type="dxa"/>
          </w:tcPr>
          <w:p w:rsidR="00BF0A2D" w:rsidRPr="00AB6294" w:rsidRDefault="00BF0A2D" w:rsidP="00C4785C">
            <w:pPr>
              <w:jc w:val="center"/>
              <w:rPr>
                <w:sz w:val="16"/>
                <w:szCs w:val="16"/>
                <w:lang w:val="uk-UA" w:eastAsia="en-US"/>
              </w:rPr>
            </w:pPr>
          </w:p>
        </w:tc>
        <w:tc>
          <w:tcPr>
            <w:tcW w:w="3969" w:type="dxa"/>
          </w:tcPr>
          <w:p w:rsidR="00BF0A2D" w:rsidRPr="00AB6294" w:rsidRDefault="00BF0A2D" w:rsidP="00C4785C">
            <w:pPr>
              <w:rPr>
                <w:sz w:val="16"/>
                <w:szCs w:val="16"/>
                <w:lang w:val="uk-UA" w:eastAsia="en-US"/>
              </w:rPr>
            </w:pPr>
            <w:r w:rsidRPr="00AB6294">
              <w:rPr>
                <w:sz w:val="16"/>
                <w:szCs w:val="16"/>
                <w:lang w:val="uk-UA" w:eastAsia="en-US"/>
              </w:rPr>
              <w:t>Інформація про підведення газотранспортної мережі до ділянки</w:t>
            </w:r>
          </w:p>
        </w:tc>
        <w:tc>
          <w:tcPr>
            <w:tcW w:w="4536" w:type="dxa"/>
          </w:tcPr>
          <w:p w:rsidR="00BF0A2D" w:rsidRPr="00AB6294" w:rsidRDefault="00BF0A2D" w:rsidP="00C4785C">
            <w:pPr>
              <w:rPr>
                <w:i/>
                <w:iCs/>
                <w:sz w:val="16"/>
                <w:szCs w:val="16"/>
                <w:lang w:val="uk-UA" w:eastAsia="en-US"/>
              </w:rPr>
            </w:pP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3.7.1</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Відстань до діючого газопроводу (км)</w:t>
            </w:r>
          </w:p>
        </w:tc>
        <w:tc>
          <w:tcPr>
            <w:tcW w:w="4536" w:type="dxa"/>
          </w:tcPr>
          <w:p w:rsidR="00BF0A2D" w:rsidRPr="00AB6294" w:rsidRDefault="00BF0A2D" w:rsidP="00C4785C">
            <w:pPr>
              <w:rPr>
                <w:i/>
                <w:iCs/>
                <w:sz w:val="16"/>
                <w:szCs w:val="16"/>
                <w:lang w:val="uk-UA" w:eastAsia="en-US"/>
              </w:rPr>
            </w:pPr>
            <w:r>
              <w:rPr>
                <w:i/>
                <w:iCs/>
                <w:sz w:val="16"/>
                <w:szCs w:val="16"/>
                <w:lang w:val="uk-UA" w:eastAsia="en-US"/>
              </w:rPr>
              <w:t>0,2</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3.7.2</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Діаметр газопроводу (мм)</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3.7.3</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Тиск газу у газопроводі (кгс/см2)</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3.7.4</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Резерв потужності у місці можливого підключення до газопроводу (м3/год)</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RPr="001F0213"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3.7.5</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Відстань до діючої газорозподільної станції (ГРС), (км)</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3.7.6</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Резерв потужності газорозподільної станції(м3/год)</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3.7.7</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Орієнтовна вартість підведення газової мережі до ділянки (тис.дол.США)</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p>
        </w:tc>
        <w:tc>
          <w:tcPr>
            <w:tcW w:w="3969" w:type="dxa"/>
          </w:tcPr>
          <w:p w:rsidR="00BF0A2D" w:rsidRPr="00AB6294" w:rsidRDefault="00BF0A2D" w:rsidP="00C4785C">
            <w:pPr>
              <w:rPr>
                <w:sz w:val="16"/>
                <w:szCs w:val="16"/>
                <w:lang w:val="uk-UA" w:eastAsia="en-US"/>
              </w:rPr>
            </w:pPr>
            <w:r w:rsidRPr="00AB6294">
              <w:rPr>
                <w:sz w:val="16"/>
                <w:szCs w:val="16"/>
                <w:lang w:val="uk-UA" w:eastAsia="en-US"/>
              </w:rPr>
              <w:t>Інформація про підведення електричної мережі до ділянки</w:t>
            </w:r>
          </w:p>
        </w:tc>
        <w:tc>
          <w:tcPr>
            <w:tcW w:w="4536" w:type="dxa"/>
          </w:tcPr>
          <w:p w:rsidR="00BF0A2D" w:rsidRPr="00AB6294" w:rsidRDefault="00BF0A2D" w:rsidP="00C4785C">
            <w:pPr>
              <w:rPr>
                <w:i/>
                <w:iCs/>
                <w:sz w:val="16"/>
                <w:szCs w:val="16"/>
                <w:lang w:val="uk-UA" w:eastAsia="en-US"/>
              </w:rPr>
            </w:pP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3.8.1</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Відстань до діючої лінії електропередач (ЛЕП) (км)</w:t>
            </w:r>
          </w:p>
        </w:tc>
        <w:tc>
          <w:tcPr>
            <w:tcW w:w="4536" w:type="dxa"/>
          </w:tcPr>
          <w:p w:rsidR="00BF0A2D" w:rsidRPr="00AB6294" w:rsidRDefault="00BF0A2D" w:rsidP="00C4785C">
            <w:pPr>
              <w:rPr>
                <w:i/>
                <w:iCs/>
                <w:sz w:val="16"/>
                <w:szCs w:val="16"/>
                <w:lang w:val="uk-UA" w:eastAsia="en-US"/>
              </w:rPr>
            </w:pPr>
            <w:r>
              <w:rPr>
                <w:i/>
                <w:iCs/>
                <w:sz w:val="16"/>
                <w:szCs w:val="16"/>
                <w:lang w:val="uk-UA" w:eastAsia="en-US"/>
              </w:rPr>
              <w:t>0,2</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3.8.2</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Напруга лінії електропередач (кВ)</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3.8.3</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Резерв потужності на у місці можливого підключення до ЛЕП (кВт)</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3.8.4</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Відстань до діючої трансформаторної підстанції, (км)</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lastRenderedPageBreak/>
              <w:t>3.8.5</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Напруга на трансформаторній підстанції (кВ)</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3.8.6</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Резерв потужності на трансформаторній підстанції (кВт)</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3.8.7</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Орієнтовна вартість підведення електромережі до ділянки (тис.дол.США)</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Водопостачання </w:t>
            </w:r>
          </w:p>
        </w:tc>
        <w:tc>
          <w:tcPr>
            <w:tcW w:w="4536" w:type="dxa"/>
          </w:tcPr>
          <w:p w:rsidR="00BF0A2D" w:rsidRPr="00AB6294" w:rsidRDefault="00BF0A2D" w:rsidP="00C4785C">
            <w:pPr>
              <w:rPr>
                <w:i/>
                <w:iCs/>
                <w:sz w:val="16"/>
                <w:szCs w:val="16"/>
                <w:lang w:val="uk-UA" w:eastAsia="en-US"/>
              </w:rPr>
            </w:pP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3.9.1</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Як можна забезпечити водопостачання на ділянці (опишіть варіанти)</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3.9.2</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Відстань до можливого місця підключення до діючого водопроводу (км)</w:t>
            </w:r>
          </w:p>
        </w:tc>
        <w:tc>
          <w:tcPr>
            <w:tcW w:w="4536" w:type="dxa"/>
          </w:tcPr>
          <w:p w:rsidR="00BF0A2D" w:rsidRPr="00AB6294" w:rsidRDefault="00BF0A2D" w:rsidP="00C4785C">
            <w:pPr>
              <w:rPr>
                <w:i/>
                <w:iCs/>
                <w:sz w:val="16"/>
                <w:szCs w:val="16"/>
                <w:lang w:val="uk-UA" w:eastAsia="en-US"/>
              </w:rPr>
            </w:pPr>
            <w:r>
              <w:rPr>
                <w:i/>
                <w:iCs/>
                <w:sz w:val="16"/>
                <w:szCs w:val="16"/>
                <w:lang w:val="uk-UA" w:eastAsia="en-US"/>
              </w:rPr>
              <w:t>0,2</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3.9.3</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Діаметр діючого водопроводу (мм)</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3.9.4</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Резерв потужності діючого водопроводу у місці можливого підключення (м3/год)</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RPr="001F0213"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3.9.5</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Орієнтовна вартість водо забезпечення ділянки (тис.дол.США)</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p>
        </w:tc>
        <w:tc>
          <w:tcPr>
            <w:tcW w:w="3969" w:type="dxa"/>
          </w:tcPr>
          <w:p w:rsidR="00BF0A2D" w:rsidRPr="00AB6294" w:rsidRDefault="00BF0A2D" w:rsidP="00C4785C">
            <w:pPr>
              <w:rPr>
                <w:sz w:val="16"/>
                <w:szCs w:val="16"/>
                <w:lang w:val="uk-UA" w:eastAsia="en-US"/>
              </w:rPr>
            </w:pPr>
            <w:r w:rsidRPr="00AB6294">
              <w:rPr>
                <w:sz w:val="16"/>
                <w:szCs w:val="16"/>
                <w:lang w:val="uk-UA" w:eastAsia="en-US"/>
              </w:rPr>
              <w:t>Водовідведення (каналізація)</w:t>
            </w:r>
          </w:p>
        </w:tc>
        <w:tc>
          <w:tcPr>
            <w:tcW w:w="4536" w:type="dxa"/>
          </w:tcPr>
          <w:p w:rsidR="00BF0A2D" w:rsidRPr="00AB6294" w:rsidRDefault="00BF0A2D" w:rsidP="00C4785C">
            <w:pPr>
              <w:rPr>
                <w:i/>
                <w:iCs/>
                <w:sz w:val="16"/>
                <w:szCs w:val="16"/>
                <w:lang w:val="uk-UA" w:eastAsia="en-US"/>
              </w:rPr>
            </w:pP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3.10.1</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Як можна забезпечити водовідведення (каналізацію) на ділянці </w:t>
            </w:r>
            <w:r w:rsidRPr="00AB6294">
              <w:rPr>
                <w:i/>
                <w:iCs/>
                <w:sz w:val="16"/>
                <w:szCs w:val="16"/>
                <w:lang w:val="uk-UA" w:eastAsia="en-US"/>
              </w:rPr>
              <w:t>(опишіть варіанти)</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3.10.2</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Відстань до можливого місця підключення до діючої системи водовідведення (км)</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3.10.3</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Діаметр діючого каналізаційного водоводу (колектора) у місці можливого підключення до системи водовідведення (мм)</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3.10.4</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Резерв потужності діючої системи водовідведення у місці можливого підключення (м3/год)</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3.10.5</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Чи з каналізаційного водоводу (колектора) каналізаційні стоки подаються на діючі очисні споруди?</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3.10.6</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Резерв потужності діючих очисних споруд (м3/год)</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RPr="006E2F6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3.10.7</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Орієнтовна вартість водовідведення від ділянки (тис.дол.США)</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9180" w:type="dxa"/>
            <w:gridSpan w:val="3"/>
          </w:tcPr>
          <w:p w:rsidR="00BF0A2D" w:rsidRPr="00AB6294" w:rsidRDefault="00BF0A2D" w:rsidP="00C4785C">
            <w:pPr>
              <w:jc w:val="center"/>
              <w:rPr>
                <w:b/>
                <w:bCs/>
                <w:sz w:val="16"/>
                <w:szCs w:val="16"/>
                <w:lang w:val="uk-UA" w:eastAsia="en-US"/>
              </w:rPr>
            </w:pPr>
            <w:r w:rsidRPr="00AB6294">
              <w:rPr>
                <w:b/>
                <w:bCs/>
                <w:sz w:val="16"/>
                <w:szCs w:val="16"/>
                <w:lang w:val="uk-UA" w:eastAsia="en-US"/>
              </w:rPr>
              <w:t>Мережі зв’язку</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3.11.1</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Чи можна забезпечити стаціонарний телефонний зв’язок</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3.11.2</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Чи є на ділянці стабільне покриття мобільним телефонним зв’язком і яких операторів</w:t>
            </w:r>
          </w:p>
        </w:tc>
        <w:tc>
          <w:tcPr>
            <w:tcW w:w="4536" w:type="dxa"/>
          </w:tcPr>
          <w:p w:rsidR="00BF0A2D" w:rsidRPr="00AB6294" w:rsidRDefault="00BF0A2D" w:rsidP="00C4785C">
            <w:pPr>
              <w:rPr>
                <w:i/>
                <w:iCs/>
                <w:sz w:val="16"/>
                <w:szCs w:val="16"/>
                <w:lang w:val="uk-UA" w:eastAsia="en-US"/>
              </w:rPr>
            </w:pPr>
            <w:r>
              <w:rPr>
                <w:i/>
                <w:iCs/>
                <w:sz w:val="16"/>
                <w:szCs w:val="16"/>
                <w:lang w:val="uk-UA" w:eastAsia="en-US"/>
              </w:rPr>
              <w:t>Наявне стабільне покриття для всіх українських операторів зв’язку</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3.12</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Додаткова інформація</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9180" w:type="dxa"/>
            <w:gridSpan w:val="3"/>
          </w:tcPr>
          <w:p w:rsidR="00BF0A2D" w:rsidRPr="00AB6294" w:rsidRDefault="00BF0A2D" w:rsidP="00C4785C">
            <w:pPr>
              <w:jc w:val="center"/>
              <w:rPr>
                <w:b/>
                <w:bCs/>
                <w:sz w:val="16"/>
                <w:szCs w:val="16"/>
                <w:lang w:val="uk-UA" w:eastAsia="en-US"/>
              </w:rPr>
            </w:pPr>
            <w:r w:rsidRPr="00AB6294">
              <w:rPr>
                <w:b/>
                <w:bCs/>
                <w:sz w:val="16"/>
                <w:szCs w:val="16"/>
                <w:lang w:val="uk-UA" w:eastAsia="en-US"/>
              </w:rPr>
              <w:t xml:space="preserve">Контакти </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4.1</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Установа, організація</w:t>
            </w:r>
          </w:p>
        </w:tc>
        <w:tc>
          <w:tcPr>
            <w:tcW w:w="4536" w:type="dxa"/>
          </w:tcPr>
          <w:p w:rsidR="00BF0A2D" w:rsidRPr="00AB6294" w:rsidRDefault="00BF0A2D" w:rsidP="00C4785C">
            <w:pPr>
              <w:rPr>
                <w:i/>
                <w:iCs/>
                <w:sz w:val="16"/>
                <w:szCs w:val="16"/>
                <w:lang w:val="uk-UA" w:eastAsia="en-US"/>
              </w:rPr>
            </w:pPr>
            <w:r>
              <w:rPr>
                <w:i/>
                <w:iCs/>
                <w:sz w:val="16"/>
                <w:szCs w:val="16"/>
                <w:lang w:val="uk-UA" w:eastAsia="en-US"/>
              </w:rPr>
              <w:t>Знам’янська міська рада</w:t>
            </w:r>
          </w:p>
        </w:tc>
      </w:tr>
      <w:tr w:rsidR="00BF0A2D" w:rsidRPr="003B2FD9"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4.2</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Адреса веб-сайту</w:t>
            </w:r>
          </w:p>
        </w:tc>
        <w:tc>
          <w:tcPr>
            <w:tcW w:w="4536" w:type="dxa"/>
          </w:tcPr>
          <w:p w:rsidR="00BF0A2D" w:rsidRPr="006E2F6D" w:rsidRDefault="00BF0A2D" w:rsidP="00C4785C">
            <w:pPr>
              <w:rPr>
                <w:i/>
                <w:iCs/>
                <w:sz w:val="16"/>
                <w:szCs w:val="16"/>
                <w:lang w:val="uk-UA" w:eastAsia="en-US"/>
              </w:rPr>
            </w:pPr>
            <w:r w:rsidRPr="006E2F6D">
              <w:rPr>
                <w:i/>
                <w:iCs/>
                <w:sz w:val="16"/>
                <w:szCs w:val="16"/>
                <w:lang w:val="uk-UA" w:eastAsia="en-US"/>
              </w:rPr>
              <w:t>http://zn-rada.gov.ua/</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4.3</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Тел./Факс</w:t>
            </w:r>
          </w:p>
        </w:tc>
        <w:tc>
          <w:tcPr>
            <w:tcW w:w="4536" w:type="dxa"/>
          </w:tcPr>
          <w:p w:rsidR="00BF0A2D" w:rsidRPr="00AB6294" w:rsidRDefault="00BF0A2D" w:rsidP="00C4785C">
            <w:pPr>
              <w:rPr>
                <w:i/>
                <w:iCs/>
                <w:sz w:val="16"/>
                <w:szCs w:val="16"/>
                <w:lang w:val="uk-UA" w:eastAsia="en-US"/>
              </w:rPr>
            </w:pPr>
            <w:r>
              <w:rPr>
                <w:i/>
                <w:iCs/>
                <w:sz w:val="16"/>
                <w:szCs w:val="16"/>
                <w:lang w:val="uk-UA" w:eastAsia="en-US"/>
              </w:rPr>
              <w:t>2-20-23</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4.4</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Ім’я, прізвище контактної особи</w:t>
            </w:r>
          </w:p>
        </w:tc>
        <w:tc>
          <w:tcPr>
            <w:tcW w:w="4536" w:type="dxa"/>
          </w:tcPr>
          <w:p w:rsidR="00BF0A2D" w:rsidRPr="00AB6294" w:rsidRDefault="00BF0A2D" w:rsidP="00C4785C">
            <w:pPr>
              <w:rPr>
                <w:i/>
                <w:iCs/>
                <w:sz w:val="16"/>
                <w:szCs w:val="16"/>
                <w:lang w:val="uk-UA" w:eastAsia="en-US"/>
              </w:rPr>
            </w:pPr>
            <w:r>
              <w:rPr>
                <w:i/>
                <w:iCs/>
                <w:sz w:val="16"/>
                <w:szCs w:val="16"/>
                <w:lang w:val="uk-UA" w:eastAsia="en-US"/>
              </w:rPr>
              <w:t>Грицюк Алла Анатоліївна</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4.5</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Посада</w:t>
            </w:r>
          </w:p>
        </w:tc>
        <w:tc>
          <w:tcPr>
            <w:tcW w:w="4536" w:type="dxa"/>
          </w:tcPr>
          <w:p w:rsidR="00BF0A2D" w:rsidRPr="00AB6294" w:rsidRDefault="00BF0A2D" w:rsidP="00C4785C">
            <w:pPr>
              <w:rPr>
                <w:i/>
                <w:iCs/>
                <w:sz w:val="16"/>
                <w:szCs w:val="16"/>
                <w:lang w:val="uk-UA" w:eastAsia="en-US"/>
              </w:rPr>
            </w:pPr>
            <w:r>
              <w:rPr>
                <w:i/>
                <w:iCs/>
                <w:sz w:val="16"/>
                <w:szCs w:val="16"/>
                <w:lang w:val="uk-UA" w:eastAsia="en-US"/>
              </w:rPr>
              <w:t>Начальник відділу земельних питань</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4.6</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Мова спілкування</w:t>
            </w:r>
          </w:p>
        </w:tc>
        <w:tc>
          <w:tcPr>
            <w:tcW w:w="4536" w:type="dxa"/>
          </w:tcPr>
          <w:p w:rsidR="00BF0A2D" w:rsidRPr="00AB6294" w:rsidRDefault="00BF0A2D" w:rsidP="00C4785C">
            <w:pPr>
              <w:rPr>
                <w:i/>
                <w:iCs/>
                <w:sz w:val="16"/>
                <w:szCs w:val="16"/>
                <w:lang w:val="uk-UA" w:eastAsia="en-US"/>
              </w:rPr>
            </w:pPr>
            <w:r>
              <w:rPr>
                <w:i/>
                <w:iCs/>
                <w:sz w:val="16"/>
                <w:szCs w:val="16"/>
                <w:lang w:val="uk-UA" w:eastAsia="en-US"/>
              </w:rPr>
              <w:t>українська</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4.7</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Моб.тел.</w:t>
            </w:r>
          </w:p>
        </w:tc>
        <w:tc>
          <w:tcPr>
            <w:tcW w:w="4536" w:type="dxa"/>
          </w:tcPr>
          <w:p w:rsidR="00BF0A2D" w:rsidRPr="00AB6294" w:rsidRDefault="00BF0A2D" w:rsidP="00C4785C">
            <w:pPr>
              <w:rPr>
                <w:i/>
                <w:iCs/>
                <w:sz w:val="16"/>
                <w:szCs w:val="16"/>
                <w:lang w:val="uk-UA" w:eastAsia="en-US"/>
              </w:rPr>
            </w:pPr>
          </w:p>
        </w:tc>
      </w:tr>
      <w:tr w:rsidR="00BF0A2D" w:rsidRPr="003B2FD9"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4.8</w:t>
            </w:r>
          </w:p>
        </w:tc>
        <w:tc>
          <w:tcPr>
            <w:tcW w:w="3969" w:type="dxa"/>
          </w:tcPr>
          <w:p w:rsidR="00BF0A2D" w:rsidRPr="00AB6294" w:rsidRDefault="00BF0A2D" w:rsidP="00C4785C">
            <w:pPr>
              <w:rPr>
                <w:sz w:val="16"/>
                <w:szCs w:val="16"/>
                <w:lang w:val="en-US" w:eastAsia="en-US"/>
              </w:rPr>
            </w:pPr>
            <w:r w:rsidRPr="00AB6294">
              <w:rPr>
                <w:sz w:val="16"/>
                <w:szCs w:val="16"/>
                <w:lang w:val="en-US" w:eastAsia="en-US"/>
              </w:rPr>
              <w:t>E-mail</w:t>
            </w:r>
          </w:p>
        </w:tc>
        <w:tc>
          <w:tcPr>
            <w:tcW w:w="4536" w:type="dxa"/>
          </w:tcPr>
          <w:p w:rsidR="00BF0A2D" w:rsidRPr="006E2F6D" w:rsidRDefault="00BF0A2D" w:rsidP="00C4785C">
            <w:pPr>
              <w:rPr>
                <w:i/>
                <w:iCs/>
                <w:sz w:val="16"/>
                <w:szCs w:val="16"/>
                <w:lang w:val="uk-UA" w:eastAsia="en-US"/>
              </w:rPr>
            </w:pPr>
            <w:r w:rsidRPr="006E2F6D">
              <w:rPr>
                <w:i/>
                <w:iCs/>
                <w:sz w:val="16"/>
                <w:szCs w:val="16"/>
                <w:lang w:val="uk-UA"/>
              </w:rPr>
              <w:t>zem@zn-rada.gov.ua</w:t>
            </w:r>
          </w:p>
        </w:tc>
      </w:tr>
      <w:tr w:rsidR="00BF0A2D" w:rsidRPr="003B2FD9" w:rsidTr="00C4785C">
        <w:tc>
          <w:tcPr>
            <w:tcW w:w="675" w:type="dxa"/>
          </w:tcPr>
          <w:p w:rsidR="00BF0A2D" w:rsidRPr="00AB6294" w:rsidRDefault="00BF0A2D" w:rsidP="00C4785C">
            <w:pPr>
              <w:jc w:val="center"/>
              <w:rPr>
                <w:sz w:val="16"/>
                <w:szCs w:val="16"/>
                <w:lang w:val="uk-UA" w:eastAsia="en-US"/>
              </w:rPr>
            </w:pPr>
          </w:p>
        </w:tc>
        <w:tc>
          <w:tcPr>
            <w:tcW w:w="3969" w:type="dxa"/>
          </w:tcPr>
          <w:p w:rsidR="00BF0A2D" w:rsidRPr="00AB6294" w:rsidRDefault="00BF0A2D" w:rsidP="00C4785C">
            <w:pPr>
              <w:rPr>
                <w:sz w:val="16"/>
                <w:szCs w:val="16"/>
                <w:lang w:val="en-US" w:eastAsia="en-US"/>
              </w:rPr>
            </w:pPr>
          </w:p>
        </w:tc>
        <w:tc>
          <w:tcPr>
            <w:tcW w:w="4536" w:type="dxa"/>
          </w:tcPr>
          <w:p w:rsidR="00BF0A2D" w:rsidRPr="00AB6294" w:rsidRDefault="00BF0A2D" w:rsidP="00C4785C">
            <w:pPr>
              <w:rPr>
                <w:i/>
                <w:iCs/>
                <w:sz w:val="16"/>
                <w:szCs w:val="16"/>
                <w:lang w:val="uk-UA" w:eastAsia="en-US"/>
              </w:rPr>
            </w:pPr>
          </w:p>
        </w:tc>
      </w:tr>
      <w:tr w:rsidR="00BF0A2D" w:rsidTr="00C4785C">
        <w:tc>
          <w:tcPr>
            <w:tcW w:w="675" w:type="dxa"/>
          </w:tcPr>
          <w:p w:rsidR="00BF0A2D" w:rsidRPr="00AB6294" w:rsidRDefault="00BF0A2D" w:rsidP="00C4785C">
            <w:pPr>
              <w:jc w:val="center"/>
              <w:rPr>
                <w:sz w:val="16"/>
                <w:szCs w:val="16"/>
                <w:lang w:val="en-US" w:eastAsia="en-US"/>
              </w:rPr>
            </w:pPr>
            <w:r w:rsidRPr="00AB6294">
              <w:rPr>
                <w:sz w:val="16"/>
                <w:szCs w:val="16"/>
                <w:lang w:val="en-US" w:eastAsia="en-US"/>
              </w:rPr>
              <w:t>5</w:t>
            </w:r>
          </w:p>
        </w:tc>
        <w:tc>
          <w:tcPr>
            <w:tcW w:w="3969" w:type="dxa"/>
          </w:tcPr>
          <w:p w:rsidR="00BF0A2D" w:rsidRPr="00AB6294" w:rsidRDefault="00BF0A2D" w:rsidP="00C4785C">
            <w:pPr>
              <w:rPr>
                <w:b/>
                <w:bCs/>
                <w:i/>
                <w:iCs/>
                <w:sz w:val="16"/>
                <w:szCs w:val="16"/>
                <w:lang w:val="uk-UA" w:eastAsia="en-US"/>
              </w:rPr>
            </w:pPr>
            <w:r w:rsidRPr="00AB6294">
              <w:rPr>
                <w:b/>
                <w:bCs/>
                <w:i/>
                <w:iCs/>
                <w:sz w:val="16"/>
                <w:szCs w:val="16"/>
                <w:lang w:val="uk-UA" w:eastAsia="en-US"/>
              </w:rPr>
              <w:t>Дата підготовки інформації (місяць, рік)</w:t>
            </w:r>
          </w:p>
        </w:tc>
        <w:tc>
          <w:tcPr>
            <w:tcW w:w="4536" w:type="dxa"/>
          </w:tcPr>
          <w:p w:rsidR="00BF0A2D" w:rsidRPr="00BF0A2D" w:rsidRDefault="00BF0A2D" w:rsidP="00C4785C">
            <w:pPr>
              <w:rPr>
                <w:i/>
                <w:iCs/>
                <w:sz w:val="16"/>
                <w:szCs w:val="16"/>
                <w:lang w:val="en-US" w:eastAsia="en-US"/>
              </w:rPr>
            </w:pPr>
            <w:r>
              <w:rPr>
                <w:i/>
                <w:iCs/>
                <w:sz w:val="16"/>
                <w:szCs w:val="16"/>
                <w:lang w:val="en-US" w:eastAsia="en-US"/>
              </w:rPr>
              <w:t>02.2018</w:t>
            </w:r>
          </w:p>
        </w:tc>
      </w:tr>
    </w:tbl>
    <w:p w:rsidR="00BF0A2D" w:rsidRDefault="00BF0A2D" w:rsidP="00BF0A2D">
      <w:pPr>
        <w:rPr>
          <w:b/>
          <w:bCs/>
          <w:sz w:val="16"/>
          <w:szCs w:val="16"/>
          <w:lang w:val="uk-UA"/>
        </w:rPr>
      </w:pPr>
      <w:r>
        <w:rPr>
          <w:b/>
          <w:bCs/>
          <w:sz w:val="16"/>
          <w:szCs w:val="16"/>
          <w:lang w:val="uk-UA"/>
        </w:rPr>
        <w:t>Додатки:</w:t>
      </w:r>
    </w:p>
    <w:p w:rsidR="00BF0A2D" w:rsidRDefault="00BF0A2D" w:rsidP="00BF0A2D">
      <w:pPr>
        <w:pStyle w:val="a3"/>
        <w:numPr>
          <w:ilvl w:val="0"/>
          <w:numId w:val="6"/>
        </w:numPr>
        <w:contextualSpacing w:val="0"/>
        <w:rPr>
          <w:sz w:val="16"/>
          <w:szCs w:val="16"/>
          <w:lang w:val="uk-UA"/>
        </w:rPr>
      </w:pPr>
      <w:r>
        <w:rPr>
          <w:sz w:val="16"/>
          <w:szCs w:val="16"/>
          <w:lang w:val="uk-UA"/>
        </w:rPr>
        <w:t>Знімки з висоти з нанесеною ділянкою, з зображенням автомобільних доріг і найближчого населеного пункту;</w:t>
      </w:r>
    </w:p>
    <w:p w:rsidR="00BF0A2D" w:rsidRDefault="00BF0A2D" w:rsidP="00BF0A2D">
      <w:pPr>
        <w:pStyle w:val="a3"/>
        <w:numPr>
          <w:ilvl w:val="0"/>
          <w:numId w:val="6"/>
        </w:numPr>
        <w:contextualSpacing w:val="0"/>
        <w:rPr>
          <w:sz w:val="16"/>
          <w:szCs w:val="16"/>
          <w:lang w:val="uk-UA"/>
        </w:rPr>
      </w:pPr>
      <w:r>
        <w:rPr>
          <w:sz w:val="16"/>
          <w:szCs w:val="16"/>
          <w:lang w:val="uk-UA"/>
        </w:rPr>
        <w:t>Кілька фотографій, які дають уявлення про вигляд ділянки.</w:t>
      </w:r>
    </w:p>
    <w:p w:rsidR="00BF0A2D" w:rsidRDefault="00BF0A2D" w:rsidP="00BF0A2D">
      <w:pPr>
        <w:rPr>
          <w:lang w:val="uk-UA"/>
        </w:rPr>
      </w:pPr>
    </w:p>
    <w:p w:rsidR="00BF0A2D" w:rsidRDefault="00BF0A2D" w:rsidP="00BF0A2D">
      <w:pPr>
        <w:rPr>
          <w:lang w:val="uk-UA"/>
        </w:rPr>
      </w:pPr>
      <w:r w:rsidRPr="00697404">
        <w:rPr>
          <w:lang w:val="uk-UA"/>
        </w:rPr>
        <w:t>Посилання на карті</w:t>
      </w:r>
      <w:r>
        <w:rPr>
          <w:lang w:val="uk-UA"/>
        </w:rPr>
        <w:t xml:space="preserve"> з нанесенням меж: </w:t>
      </w:r>
      <w:r w:rsidRPr="009079A2">
        <w:rPr>
          <w:lang w:val="uk-UA"/>
        </w:rPr>
        <w:t>https://maps.google.com.ua/maps/ms?msid=216866528372487852782.0004f373ef6f7b301016f&amp;msa=0&amp;ll=48.708061,32.687953&amp;spn=0.002616,0.005681</w:t>
      </w:r>
    </w:p>
    <w:p w:rsidR="00BF0A2D" w:rsidRPr="006E2F6D" w:rsidRDefault="00BF0A2D" w:rsidP="00BF0A2D">
      <w:pPr>
        <w:rPr>
          <w:lang w:val="uk-UA"/>
        </w:rPr>
      </w:pPr>
    </w:p>
    <w:p w:rsidR="00A731AB" w:rsidRPr="00C4785C" w:rsidRDefault="00A731AB"/>
    <w:p w:rsidR="00A731AB" w:rsidRPr="00C4785C" w:rsidRDefault="00A731AB"/>
    <w:p w:rsidR="00A731AB" w:rsidRDefault="00A731AB">
      <w:pPr>
        <w:rPr>
          <w:lang w:val="uk-UA"/>
        </w:rPr>
      </w:pPr>
      <w:r>
        <w:rPr>
          <w:noProof/>
        </w:rPr>
        <w:lastRenderedPageBreak/>
        <w:drawing>
          <wp:inline distT="0" distB="0" distL="0" distR="0">
            <wp:extent cx="5940425" cy="4454773"/>
            <wp:effectExtent l="0" t="0" r="3175" b="3175"/>
            <wp:docPr id="23" name="Рисунок 23" descr="C:\Documents and Settings\Admin\Local Settings\Temp\_tc\Вільні земельні ділянки типу Greenfields\м.Знам'янка 0,16га\Макаренко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Admin\Local Settings\Temp\_tc\Вільні земельні ділянки типу Greenfields\м.Знам'янка 0,16га\Макаренко2.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0425" cy="4454773"/>
                    </a:xfrm>
                    <a:prstGeom prst="rect">
                      <a:avLst/>
                    </a:prstGeom>
                    <a:noFill/>
                    <a:ln>
                      <a:noFill/>
                    </a:ln>
                  </pic:spPr>
                </pic:pic>
              </a:graphicData>
            </a:graphic>
          </wp:inline>
        </w:drawing>
      </w:r>
    </w:p>
    <w:p w:rsidR="00A731AB" w:rsidRDefault="00A731AB" w:rsidP="00A731AB">
      <w:pPr>
        <w:rPr>
          <w:lang w:val="uk-UA"/>
        </w:rPr>
      </w:pPr>
    </w:p>
    <w:p w:rsidR="00A731AB" w:rsidRDefault="00A731AB" w:rsidP="00A731AB">
      <w:pPr>
        <w:jc w:val="center"/>
        <w:rPr>
          <w:b/>
          <w:bCs/>
          <w:lang w:val="uk-UA"/>
        </w:rPr>
      </w:pPr>
      <w:r>
        <w:rPr>
          <w:b/>
          <w:bCs/>
          <w:lang w:val="uk-UA"/>
        </w:rPr>
        <w:t>Анкета земельної ділянки</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5"/>
        <w:gridCol w:w="3969"/>
        <w:gridCol w:w="4536"/>
      </w:tblGrid>
      <w:tr w:rsidR="00A731AB" w:rsidTr="00C4785C">
        <w:tc>
          <w:tcPr>
            <w:tcW w:w="9180" w:type="dxa"/>
            <w:gridSpan w:val="3"/>
          </w:tcPr>
          <w:p w:rsidR="00A731AB" w:rsidRPr="00AB6294" w:rsidRDefault="00A731AB" w:rsidP="00C4785C">
            <w:pPr>
              <w:jc w:val="center"/>
              <w:rPr>
                <w:b/>
                <w:bCs/>
                <w:sz w:val="16"/>
                <w:szCs w:val="16"/>
                <w:lang w:val="uk-UA" w:eastAsia="en-US"/>
              </w:rPr>
            </w:pPr>
            <w:r w:rsidRPr="00AB6294">
              <w:rPr>
                <w:b/>
                <w:bCs/>
                <w:sz w:val="16"/>
                <w:szCs w:val="16"/>
                <w:lang w:val="uk-UA" w:eastAsia="en-US"/>
              </w:rPr>
              <w:t>Загальна інформація</w:t>
            </w:r>
          </w:p>
        </w:tc>
      </w:tr>
      <w:tr w:rsidR="00A731AB" w:rsidRPr="001F0213"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1.1</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Тип ділянки (виберіть необхідне)</w:t>
            </w:r>
          </w:p>
        </w:tc>
        <w:tc>
          <w:tcPr>
            <w:tcW w:w="4536" w:type="dxa"/>
          </w:tcPr>
          <w:p w:rsidR="00A731AB" w:rsidRPr="006E2F6D" w:rsidRDefault="00A731AB" w:rsidP="00C4785C">
            <w:pPr>
              <w:rPr>
                <w:i/>
                <w:iCs/>
                <w:sz w:val="16"/>
                <w:szCs w:val="16"/>
                <w:lang w:val="uk-UA" w:eastAsia="en-US"/>
              </w:rPr>
            </w:pPr>
            <w:r w:rsidRPr="00AB6294">
              <w:rPr>
                <w:i/>
                <w:iCs/>
                <w:sz w:val="16"/>
                <w:szCs w:val="16"/>
                <w:lang w:val="en-US" w:eastAsia="en-US"/>
              </w:rPr>
              <w:t>Green</w:t>
            </w:r>
            <w:r w:rsidRPr="00AB6294">
              <w:rPr>
                <w:i/>
                <w:iCs/>
                <w:sz w:val="16"/>
                <w:szCs w:val="16"/>
                <w:lang w:eastAsia="en-US"/>
              </w:rPr>
              <w:t>-</w:t>
            </w:r>
            <w:r w:rsidRPr="00AB6294">
              <w:rPr>
                <w:i/>
                <w:iCs/>
                <w:sz w:val="16"/>
                <w:szCs w:val="16"/>
                <w:lang w:val="en-US" w:eastAsia="en-US"/>
              </w:rPr>
              <w:t>field</w:t>
            </w:r>
            <w:r w:rsidRPr="00AB6294">
              <w:rPr>
                <w:i/>
                <w:iCs/>
                <w:sz w:val="16"/>
                <w:szCs w:val="16"/>
                <w:lang w:val="uk-UA" w:eastAsia="en-US"/>
              </w:rPr>
              <w:t xml:space="preserve"> (земельна ділянка без споруд)</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1.2</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Назва ділянки</w:t>
            </w:r>
          </w:p>
        </w:tc>
        <w:tc>
          <w:tcPr>
            <w:tcW w:w="4536" w:type="dxa"/>
          </w:tcPr>
          <w:p w:rsidR="00A731AB" w:rsidRPr="00AB6294" w:rsidRDefault="00A731AB" w:rsidP="00C4785C">
            <w:pPr>
              <w:rPr>
                <w:sz w:val="16"/>
                <w:szCs w:val="16"/>
                <w:lang w:val="uk-UA" w:eastAsia="en-US"/>
              </w:rPr>
            </w:pPr>
            <w:r>
              <w:rPr>
                <w:sz w:val="16"/>
                <w:szCs w:val="16"/>
                <w:lang w:val="uk-UA" w:eastAsia="en-US"/>
              </w:rPr>
              <w:t>Земельна ділянка</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1.3</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Область </w:t>
            </w:r>
          </w:p>
        </w:tc>
        <w:tc>
          <w:tcPr>
            <w:tcW w:w="4536" w:type="dxa"/>
          </w:tcPr>
          <w:p w:rsidR="00A731AB" w:rsidRPr="00AB6294" w:rsidRDefault="00A731AB" w:rsidP="00C4785C">
            <w:pPr>
              <w:rPr>
                <w:sz w:val="16"/>
                <w:szCs w:val="16"/>
                <w:lang w:val="uk-UA" w:eastAsia="en-US"/>
              </w:rPr>
            </w:pPr>
            <w:r>
              <w:rPr>
                <w:sz w:val="16"/>
                <w:szCs w:val="16"/>
                <w:lang w:val="uk-UA" w:eastAsia="en-US"/>
              </w:rPr>
              <w:t>Кіровоградська</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1.4</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Район </w:t>
            </w:r>
          </w:p>
        </w:tc>
        <w:tc>
          <w:tcPr>
            <w:tcW w:w="4536" w:type="dxa"/>
          </w:tcPr>
          <w:p w:rsidR="00A731AB" w:rsidRPr="00AB6294" w:rsidRDefault="00A731AB" w:rsidP="00C4785C">
            <w:pPr>
              <w:rPr>
                <w:sz w:val="16"/>
                <w:szCs w:val="16"/>
                <w:lang w:val="uk-UA" w:eastAsia="en-US"/>
              </w:rPr>
            </w:pPr>
            <w:r>
              <w:rPr>
                <w:sz w:val="16"/>
                <w:szCs w:val="16"/>
                <w:lang w:val="uk-UA" w:eastAsia="en-US"/>
              </w:rPr>
              <w:t>Знам’янський</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1.5</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Назва найближчого населеного пункту і відстань від нього до ділянки (км)</w:t>
            </w:r>
          </w:p>
        </w:tc>
        <w:tc>
          <w:tcPr>
            <w:tcW w:w="4536" w:type="dxa"/>
          </w:tcPr>
          <w:p w:rsidR="00A731AB" w:rsidRPr="00AB6294" w:rsidRDefault="00A731AB" w:rsidP="00C4785C">
            <w:pPr>
              <w:rPr>
                <w:sz w:val="16"/>
                <w:szCs w:val="16"/>
                <w:lang w:val="uk-UA" w:eastAsia="en-US"/>
              </w:rPr>
            </w:pPr>
            <w:r>
              <w:rPr>
                <w:sz w:val="16"/>
                <w:szCs w:val="16"/>
                <w:lang w:val="uk-UA" w:eastAsia="en-US"/>
              </w:rPr>
              <w:t>Знам’янка</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1.6</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Відстань від ділянки до найближчого житлового будинку (км)</w:t>
            </w:r>
          </w:p>
        </w:tc>
        <w:tc>
          <w:tcPr>
            <w:tcW w:w="4536" w:type="dxa"/>
          </w:tcPr>
          <w:p w:rsidR="00A731AB" w:rsidRPr="00AB6294" w:rsidRDefault="00A731AB" w:rsidP="00C4785C">
            <w:pPr>
              <w:rPr>
                <w:sz w:val="16"/>
                <w:szCs w:val="16"/>
                <w:lang w:val="uk-UA" w:eastAsia="en-US"/>
              </w:rPr>
            </w:pPr>
            <w:r>
              <w:rPr>
                <w:sz w:val="16"/>
                <w:szCs w:val="16"/>
                <w:lang w:val="uk-UA" w:eastAsia="en-US"/>
              </w:rPr>
              <w:t>0,3</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1.6.1</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Відстань від ділянки до межі житлової зони (згідно з генпланом розвитку населеного пункту) (км)</w:t>
            </w:r>
          </w:p>
        </w:tc>
        <w:tc>
          <w:tcPr>
            <w:tcW w:w="4536" w:type="dxa"/>
          </w:tcPr>
          <w:p w:rsidR="00A731AB" w:rsidRPr="00AB6294" w:rsidRDefault="00A731AB" w:rsidP="00C4785C">
            <w:pPr>
              <w:rPr>
                <w:sz w:val="16"/>
                <w:szCs w:val="16"/>
                <w:lang w:val="uk-UA" w:eastAsia="en-US"/>
              </w:rPr>
            </w:pPr>
            <w:r>
              <w:rPr>
                <w:sz w:val="16"/>
                <w:szCs w:val="16"/>
                <w:lang w:val="uk-UA" w:eastAsia="en-US"/>
              </w:rPr>
              <w:t>0,3</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1.7</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Назва найближчого районного центру і відстань до нього (км)</w:t>
            </w:r>
          </w:p>
        </w:tc>
        <w:tc>
          <w:tcPr>
            <w:tcW w:w="4536" w:type="dxa"/>
          </w:tcPr>
          <w:p w:rsidR="00A731AB" w:rsidRPr="00AB6294" w:rsidRDefault="00A731AB" w:rsidP="00C4785C">
            <w:pPr>
              <w:rPr>
                <w:sz w:val="16"/>
                <w:szCs w:val="16"/>
                <w:lang w:val="uk-UA" w:eastAsia="en-US"/>
              </w:rPr>
            </w:pPr>
            <w:r>
              <w:rPr>
                <w:sz w:val="16"/>
                <w:szCs w:val="16"/>
                <w:lang w:val="uk-UA" w:eastAsia="en-US"/>
              </w:rPr>
              <w:t>Знам’янка</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1.8</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Назва найближчого обласного центру і відстань до нього (км)</w:t>
            </w:r>
          </w:p>
        </w:tc>
        <w:tc>
          <w:tcPr>
            <w:tcW w:w="4536" w:type="dxa"/>
          </w:tcPr>
          <w:p w:rsidR="00A731AB" w:rsidRPr="00AB6294" w:rsidRDefault="00A731AB" w:rsidP="00C4785C">
            <w:pPr>
              <w:rPr>
                <w:sz w:val="16"/>
                <w:szCs w:val="16"/>
                <w:lang w:val="uk-UA" w:eastAsia="en-US"/>
              </w:rPr>
            </w:pPr>
            <w:r>
              <w:rPr>
                <w:sz w:val="16"/>
                <w:szCs w:val="16"/>
                <w:lang w:val="uk-UA" w:eastAsia="en-US"/>
              </w:rPr>
              <w:t>0</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1.9</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Загальна площа ділянки, га</w:t>
            </w:r>
          </w:p>
        </w:tc>
        <w:tc>
          <w:tcPr>
            <w:tcW w:w="4536" w:type="dxa"/>
          </w:tcPr>
          <w:p w:rsidR="00A731AB" w:rsidRPr="00AB6294" w:rsidRDefault="00A731AB" w:rsidP="00C4785C">
            <w:pPr>
              <w:rPr>
                <w:sz w:val="16"/>
                <w:szCs w:val="16"/>
                <w:lang w:val="uk-UA" w:eastAsia="en-US"/>
              </w:rPr>
            </w:pPr>
            <w:r>
              <w:rPr>
                <w:sz w:val="16"/>
                <w:szCs w:val="16"/>
                <w:lang w:val="uk-UA" w:eastAsia="en-US"/>
              </w:rPr>
              <w:t>1,0</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1.10</w:t>
            </w:r>
          </w:p>
        </w:tc>
        <w:tc>
          <w:tcPr>
            <w:tcW w:w="3969" w:type="dxa"/>
          </w:tcPr>
          <w:p w:rsidR="00A731AB" w:rsidRPr="001F0213" w:rsidRDefault="00A731AB" w:rsidP="00C4785C">
            <w:pPr>
              <w:rPr>
                <w:sz w:val="16"/>
                <w:szCs w:val="16"/>
                <w:lang w:val="uk-UA" w:eastAsia="en-US"/>
              </w:rPr>
            </w:pPr>
            <w:r w:rsidRPr="001F0213">
              <w:rPr>
                <w:sz w:val="16"/>
                <w:szCs w:val="16"/>
                <w:lang w:val="uk-UA" w:eastAsia="en-US"/>
              </w:rPr>
              <w:t>Форма ділянки</w:t>
            </w:r>
          </w:p>
        </w:tc>
        <w:tc>
          <w:tcPr>
            <w:tcW w:w="4536" w:type="dxa"/>
          </w:tcPr>
          <w:p w:rsidR="00A731AB" w:rsidRPr="001F0213" w:rsidRDefault="00A731AB" w:rsidP="00C4785C">
            <w:pPr>
              <w:rPr>
                <w:sz w:val="16"/>
                <w:szCs w:val="16"/>
                <w:lang w:val="uk-UA" w:eastAsia="en-US"/>
              </w:rPr>
            </w:pPr>
            <w:r w:rsidRPr="001F0213">
              <w:rPr>
                <w:sz w:val="16"/>
                <w:szCs w:val="16"/>
                <w:lang w:val="uk-UA" w:eastAsia="en-US"/>
              </w:rPr>
              <w:t>прямокутник</w:t>
            </w:r>
          </w:p>
        </w:tc>
      </w:tr>
      <w:tr w:rsidR="00A731AB" w:rsidRPr="001F0213"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1.11</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Рельєф, відмітка над рівнем моря (м), різниця між найвищою і найнижчою відмітками висот ділянки (м)</w:t>
            </w:r>
          </w:p>
        </w:tc>
        <w:tc>
          <w:tcPr>
            <w:tcW w:w="4536" w:type="dxa"/>
          </w:tcPr>
          <w:p w:rsidR="00A731AB" w:rsidRPr="00AB6294" w:rsidRDefault="00A731AB" w:rsidP="00C4785C">
            <w:pPr>
              <w:rPr>
                <w:sz w:val="16"/>
                <w:szCs w:val="16"/>
                <w:lang w:val="uk-UA" w:eastAsia="en-US"/>
              </w:rPr>
            </w:pPr>
            <w:r>
              <w:rPr>
                <w:sz w:val="16"/>
                <w:szCs w:val="16"/>
                <w:lang w:val="uk-UA" w:eastAsia="en-US"/>
              </w:rPr>
              <w:t>рівнина</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1.12</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Сусідні ділянки </w:t>
            </w:r>
            <w:r w:rsidRPr="00AB6294">
              <w:rPr>
                <w:i/>
                <w:iCs/>
                <w:sz w:val="16"/>
                <w:szCs w:val="16"/>
                <w:lang w:val="uk-UA" w:eastAsia="en-US"/>
              </w:rPr>
              <w:t>(опишіть)</w:t>
            </w:r>
          </w:p>
        </w:tc>
        <w:tc>
          <w:tcPr>
            <w:tcW w:w="4536" w:type="dxa"/>
          </w:tcPr>
          <w:p w:rsidR="00A731AB" w:rsidRPr="00AB6294" w:rsidRDefault="00A731AB" w:rsidP="00C4785C">
            <w:pPr>
              <w:rPr>
                <w:sz w:val="16"/>
                <w:szCs w:val="16"/>
                <w:lang w:val="uk-UA" w:eastAsia="en-US"/>
              </w:rPr>
            </w:pPr>
            <w:r>
              <w:rPr>
                <w:sz w:val="16"/>
                <w:szCs w:val="16"/>
                <w:lang w:val="uk-UA" w:eastAsia="en-US"/>
              </w:rPr>
              <w:t>Розташована біля гаражно-будівельного кооперативу та колишнього хлібозаводу</w:t>
            </w:r>
          </w:p>
        </w:tc>
      </w:tr>
      <w:tr w:rsidR="00A731AB" w:rsidRPr="001F0213"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1.13</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Будівлі і споруди, якщо вони є на ділянці, хто їх власник </w:t>
            </w:r>
            <w:r w:rsidRPr="00AB6294">
              <w:rPr>
                <w:i/>
                <w:iCs/>
                <w:sz w:val="16"/>
                <w:szCs w:val="16"/>
                <w:lang w:val="uk-UA" w:eastAsia="en-US"/>
              </w:rPr>
              <w:t>(опишіть)</w:t>
            </w:r>
          </w:p>
        </w:tc>
        <w:tc>
          <w:tcPr>
            <w:tcW w:w="4536" w:type="dxa"/>
          </w:tcPr>
          <w:p w:rsidR="00A731AB" w:rsidRPr="00AB6294" w:rsidRDefault="00A731AB" w:rsidP="00C4785C">
            <w:pPr>
              <w:rPr>
                <w:sz w:val="16"/>
                <w:szCs w:val="16"/>
                <w:lang w:val="uk-UA" w:eastAsia="en-US"/>
              </w:rPr>
            </w:pPr>
            <w:r>
              <w:rPr>
                <w:sz w:val="16"/>
                <w:szCs w:val="16"/>
                <w:lang w:val="uk-UA" w:eastAsia="en-US"/>
              </w:rPr>
              <w:t>Відсутні</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1.14</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Чи є підземні перешкоди на ділянці </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Відсутні</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1.15</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Чи є надземні перешкоди на ділянці</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Відсутні</w:t>
            </w:r>
          </w:p>
        </w:tc>
      </w:tr>
      <w:tr w:rsidR="00A731AB" w:rsidRPr="006E2F6D"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1.16</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Екологічні вимоги і обмеження </w:t>
            </w:r>
            <w:r w:rsidRPr="00AB6294">
              <w:rPr>
                <w:i/>
                <w:iCs/>
                <w:sz w:val="16"/>
                <w:szCs w:val="16"/>
                <w:lang w:val="uk-UA" w:eastAsia="en-US"/>
              </w:rPr>
              <w:t>(опишіть)</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1.17</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Забруднення ґрунту, поверхневих і ґрунтових вод </w:t>
            </w:r>
            <w:r w:rsidRPr="00AB6294">
              <w:rPr>
                <w:i/>
                <w:iCs/>
                <w:sz w:val="16"/>
                <w:szCs w:val="16"/>
                <w:lang w:val="uk-UA" w:eastAsia="en-US"/>
              </w:rPr>
              <w:t>(опишіть приклади і ризики забруднень)</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1.18</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Затоплення ділянки під час повеней </w:t>
            </w:r>
            <w:r w:rsidRPr="00AB6294">
              <w:rPr>
                <w:i/>
                <w:iCs/>
                <w:sz w:val="16"/>
                <w:szCs w:val="16"/>
                <w:lang w:val="uk-UA" w:eastAsia="en-US"/>
              </w:rPr>
              <w:t>(опишіть приклади і ризики затоплень)</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1.19</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Додаткова інформація</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9180" w:type="dxa"/>
            <w:gridSpan w:val="3"/>
          </w:tcPr>
          <w:p w:rsidR="00A731AB" w:rsidRPr="00AB6294" w:rsidRDefault="00A731AB" w:rsidP="00C4785C">
            <w:pPr>
              <w:jc w:val="center"/>
              <w:rPr>
                <w:b/>
                <w:bCs/>
                <w:sz w:val="16"/>
                <w:szCs w:val="16"/>
                <w:lang w:val="uk-UA" w:eastAsia="en-US"/>
              </w:rPr>
            </w:pPr>
            <w:r w:rsidRPr="00AB6294">
              <w:rPr>
                <w:b/>
                <w:bCs/>
                <w:sz w:val="16"/>
                <w:szCs w:val="16"/>
                <w:lang w:val="uk-UA" w:eastAsia="en-US"/>
              </w:rPr>
              <w:t>Правовий статус</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2.1</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Власник </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Знам’янська міська рада</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 xml:space="preserve">2.2 </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Форма власності</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комунальна</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2.3</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Наявні правовстановлюючі документи власника </w:t>
            </w:r>
            <w:r w:rsidRPr="00AB6294">
              <w:rPr>
                <w:i/>
                <w:iCs/>
                <w:sz w:val="16"/>
                <w:szCs w:val="16"/>
                <w:lang w:val="uk-UA" w:eastAsia="en-US"/>
              </w:rPr>
              <w:t>(зазначте, які)</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відсутні</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2.4</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Кадастровий номер </w:t>
            </w:r>
            <w:r w:rsidRPr="00AB6294">
              <w:rPr>
                <w:i/>
                <w:iCs/>
                <w:sz w:val="16"/>
                <w:szCs w:val="16"/>
                <w:lang w:val="uk-UA" w:eastAsia="en-US"/>
              </w:rPr>
              <w:t>(вкажіть за наявності)</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відсутній</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2.5</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Користувач </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lastRenderedPageBreak/>
              <w:t>2.6</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Наявні правовстановлюючі документи користувача </w:t>
            </w:r>
            <w:r w:rsidRPr="00AB6294">
              <w:rPr>
                <w:i/>
                <w:iCs/>
                <w:sz w:val="16"/>
                <w:szCs w:val="16"/>
                <w:lang w:val="uk-UA" w:eastAsia="en-US"/>
              </w:rPr>
              <w:t>(зазначте, які)</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відсутні</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2.7</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Для яких цілей використовується ділянка </w:t>
            </w:r>
          </w:p>
        </w:tc>
        <w:tc>
          <w:tcPr>
            <w:tcW w:w="4536" w:type="dxa"/>
          </w:tcPr>
          <w:p w:rsidR="00A731AB" w:rsidRPr="001F0213" w:rsidRDefault="00A731AB" w:rsidP="00C4785C">
            <w:pPr>
              <w:rPr>
                <w:sz w:val="16"/>
                <w:szCs w:val="16"/>
                <w:lang w:val="uk-UA"/>
              </w:rPr>
            </w:pPr>
            <w:r w:rsidRPr="001F0213">
              <w:rPr>
                <w:sz w:val="16"/>
                <w:szCs w:val="16"/>
                <w:lang w:val="uk-UA"/>
              </w:rPr>
              <w:t>комерційне використання та об’єкт промисловості</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2.8</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Ділянка знаходиться в межах чи за межами населеного пункту</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в межах м. Знам’янка</w:t>
            </w:r>
          </w:p>
        </w:tc>
      </w:tr>
      <w:tr w:rsidR="00A731AB" w:rsidRPr="001F0213"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2.9</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Наявність містобудівної документації </w:t>
            </w:r>
            <w:r w:rsidRPr="00AB6294">
              <w:rPr>
                <w:i/>
                <w:iCs/>
                <w:sz w:val="16"/>
                <w:szCs w:val="16"/>
                <w:lang w:val="uk-UA" w:eastAsia="en-US"/>
              </w:rPr>
              <w:t>(схема планування території району, області або їх частин, генеральний план населеного пункту, детальний план території тощо)</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Генеральний план міста Знам’янка, план зонування міста Знам’янка</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2.10</w:t>
            </w:r>
          </w:p>
        </w:tc>
        <w:tc>
          <w:tcPr>
            <w:tcW w:w="3969" w:type="dxa"/>
          </w:tcPr>
          <w:p w:rsidR="00A731AB" w:rsidRPr="006E2F6D" w:rsidRDefault="00A731AB" w:rsidP="00C4785C">
            <w:pPr>
              <w:rPr>
                <w:sz w:val="16"/>
                <w:szCs w:val="16"/>
                <w:lang w:val="uk-UA" w:eastAsia="en-US"/>
              </w:rPr>
            </w:pPr>
            <w:r w:rsidRPr="006E2F6D">
              <w:rPr>
                <w:sz w:val="16"/>
                <w:szCs w:val="16"/>
                <w:lang w:val="uk-UA" w:eastAsia="en-US"/>
              </w:rPr>
              <w:t xml:space="preserve">Класифікація виду цільового призначення земельної ділянки </w:t>
            </w:r>
            <w:r w:rsidRPr="006E2F6D">
              <w:rPr>
                <w:i/>
                <w:iCs/>
                <w:sz w:val="16"/>
                <w:szCs w:val="16"/>
                <w:lang w:val="uk-UA" w:eastAsia="en-US"/>
              </w:rPr>
              <w:t>(назва, код КВЦПЗ)</w:t>
            </w:r>
          </w:p>
        </w:tc>
        <w:tc>
          <w:tcPr>
            <w:tcW w:w="4536" w:type="dxa"/>
          </w:tcPr>
          <w:p w:rsidR="00A731AB" w:rsidRPr="006E2F6D" w:rsidRDefault="00A731AB" w:rsidP="00C4785C">
            <w:pPr>
              <w:rPr>
                <w:i/>
                <w:iCs/>
                <w:sz w:val="16"/>
                <w:szCs w:val="16"/>
                <w:lang w:val="uk-UA" w:eastAsia="en-US"/>
              </w:rPr>
            </w:pPr>
            <w:r w:rsidRPr="006E2F6D">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2.11</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Наявність правових обмежень (обтяжень) земельної ділянки</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Відсутні обмеження</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2.12</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Форма передачі ділянки інвестору </w:t>
            </w:r>
            <w:r w:rsidRPr="00AB6294">
              <w:rPr>
                <w:i/>
                <w:iCs/>
                <w:sz w:val="16"/>
                <w:szCs w:val="16"/>
                <w:lang w:val="uk-UA" w:eastAsia="en-US"/>
              </w:rPr>
              <w:t>(зазначте можливі варіанти)</w:t>
            </w:r>
          </w:p>
        </w:tc>
        <w:tc>
          <w:tcPr>
            <w:tcW w:w="4536" w:type="dxa"/>
          </w:tcPr>
          <w:p w:rsidR="00A731AB" w:rsidRPr="00AB6294" w:rsidRDefault="00A731AB" w:rsidP="00C4785C">
            <w:pPr>
              <w:rPr>
                <w:i/>
                <w:iCs/>
                <w:sz w:val="16"/>
                <w:szCs w:val="16"/>
                <w:lang w:val="uk-UA" w:eastAsia="en-US"/>
              </w:rPr>
            </w:pPr>
            <w:r w:rsidRPr="00AB6294">
              <w:rPr>
                <w:i/>
                <w:iCs/>
                <w:sz w:val="16"/>
                <w:szCs w:val="16"/>
                <w:lang w:val="uk-UA" w:eastAsia="en-US"/>
              </w:rPr>
              <w:t>Довгострокова оренда</w:t>
            </w:r>
          </w:p>
          <w:p w:rsidR="00A731AB" w:rsidRPr="00AB6294" w:rsidRDefault="00A731AB" w:rsidP="00C4785C">
            <w:pPr>
              <w:rPr>
                <w:i/>
                <w:iCs/>
                <w:sz w:val="16"/>
                <w:szCs w:val="16"/>
                <w:lang w:val="uk-UA" w:eastAsia="en-US"/>
              </w:rPr>
            </w:pP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2.13</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Орієнтовна вартість землі для продажу (грн../м.кв.)</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2.14</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Орієнтовна вартість землі для оренди (грн../м.кв.)</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2.15</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Додаткова інформація </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9180" w:type="dxa"/>
            <w:gridSpan w:val="3"/>
          </w:tcPr>
          <w:p w:rsidR="00A731AB" w:rsidRPr="00AB6294" w:rsidRDefault="00A731AB" w:rsidP="00C4785C">
            <w:pPr>
              <w:jc w:val="center"/>
              <w:rPr>
                <w:b/>
                <w:bCs/>
                <w:sz w:val="16"/>
                <w:szCs w:val="16"/>
                <w:lang w:val="uk-UA" w:eastAsia="en-US"/>
              </w:rPr>
            </w:pPr>
            <w:r w:rsidRPr="00AB6294">
              <w:rPr>
                <w:b/>
                <w:bCs/>
                <w:sz w:val="16"/>
                <w:szCs w:val="16"/>
                <w:lang w:val="uk-UA" w:eastAsia="en-US"/>
              </w:rPr>
              <w:t>Транспортна та інженерна інфраструктура</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3.1</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Під’їзна дорога для вантажних автомобілів </w:t>
            </w:r>
            <w:r w:rsidRPr="00AB6294">
              <w:rPr>
                <w:i/>
                <w:iCs/>
                <w:sz w:val="16"/>
                <w:szCs w:val="16"/>
                <w:lang w:val="uk-UA" w:eastAsia="en-US"/>
              </w:rPr>
              <w:t>(опишіть, яке покриття дороги, її ширина)</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Асфальтобетонне покриття</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3.2</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Відстань до автодороги державного значення (км)</w:t>
            </w:r>
          </w:p>
        </w:tc>
        <w:tc>
          <w:tcPr>
            <w:tcW w:w="4536" w:type="dxa"/>
          </w:tcPr>
          <w:p w:rsidR="00A731AB" w:rsidRPr="00AB6294" w:rsidRDefault="00A731AB" w:rsidP="00C4785C">
            <w:pPr>
              <w:rPr>
                <w:i/>
                <w:iCs/>
                <w:sz w:val="16"/>
                <w:szCs w:val="16"/>
                <w:lang w:val="uk-UA" w:eastAsia="en-US"/>
              </w:rPr>
            </w:pPr>
            <w:r>
              <w:rPr>
                <w:i/>
                <w:iCs/>
                <w:sz w:val="16"/>
                <w:szCs w:val="16"/>
                <w:lang w:val="uk-UA" w:eastAsia="en-US"/>
              </w:rPr>
              <w:t>0,005</w:t>
            </w:r>
          </w:p>
        </w:tc>
      </w:tr>
      <w:tr w:rsidR="00A731AB" w:rsidRPr="001F0213"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3.3</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Назва вантажної залізничної станції і відстань автодорогою від неї до ділянки (км)</w:t>
            </w:r>
          </w:p>
        </w:tc>
        <w:tc>
          <w:tcPr>
            <w:tcW w:w="4536" w:type="dxa"/>
          </w:tcPr>
          <w:p w:rsidR="00A731AB" w:rsidRPr="00AB6294" w:rsidRDefault="00A731AB" w:rsidP="00C4785C">
            <w:pPr>
              <w:rPr>
                <w:i/>
                <w:iCs/>
                <w:sz w:val="16"/>
                <w:szCs w:val="16"/>
                <w:lang w:val="uk-UA" w:eastAsia="en-US"/>
              </w:rPr>
            </w:pPr>
            <w:r>
              <w:rPr>
                <w:i/>
                <w:iCs/>
                <w:sz w:val="16"/>
                <w:szCs w:val="16"/>
                <w:lang w:val="uk-UA" w:eastAsia="en-US"/>
              </w:rPr>
              <w:t xml:space="preserve">3,0  </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 xml:space="preserve">3.4 </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Назва аеропорту і відстань автодорогою від нього до ділянки (км)</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RPr="001F0213"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3.5</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Назва найближчої річки і відстань від неї до ділянки, км </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3.6</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Наявність маршрутів громадського транспорту до ділянки (автобуси, потяги)</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Громадська доступність на автобусах та потягах</w:t>
            </w:r>
          </w:p>
        </w:tc>
      </w:tr>
      <w:tr w:rsidR="00A731AB" w:rsidTr="00C4785C">
        <w:tc>
          <w:tcPr>
            <w:tcW w:w="675" w:type="dxa"/>
          </w:tcPr>
          <w:p w:rsidR="00A731AB" w:rsidRPr="00AB6294" w:rsidRDefault="00A731AB" w:rsidP="00C4785C">
            <w:pPr>
              <w:jc w:val="center"/>
              <w:rPr>
                <w:sz w:val="16"/>
                <w:szCs w:val="16"/>
                <w:lang w:val="uk-UA" w:eastAsia="en-US"/>
              </w:rPr>
            </w:pPr>
          </w:p>
        </w:tc>
        <w:tc>
          <w:tcPr>
            <w:tcW w:w="3969" w:type="dxa"/>
          </w:tcPr>
          <w:p w:rsidR="00A731AB" w:rsidRPr="00AB6294" w:rsidRDefault="00A731AB" w:rsidP="00C4785C">
            <w:pPr>
              <w:rPr>
                <w:sz w:val="16"/>
                <w:szCs w:val="16"/>
                <w:lang w:val="uk-UA" w:eastAsia="en-US"/>
              </w:rPr>
            </w:pPr>
            <w:r w:rsidRPr="00AB6294">
              <w:rPr>
                <w:sz w:val="16"/>
                <w:szCs w:val="16"/>
                <w:lang w:val="uk-UA" w:eastAsia="en-US"/>
              </w:rPr>
              <w:t>Інформація про підведення газотранспортної мережі до ділянки</w:t>
            </w:r>
          </w:p>
        </w:tc>
        <w:tc>
          <w:tcPr>
            <w:tcW w:w="4536" w:type="dxa"/>
          </w:tcPr>
          <w:p w:rsidR="00A731AB" w:rsidRPr="00AB6294" w:rsidRDefault="00A731AB" w:rsidP="00C4785C">
            <w:pPr>
              <w:rPr>
                <w:i/>
                <w:iCs/>
                <w:sz w:val="16"/>
                <w:szCs w:val="16"/>
                <w:lang w:val="uk-UA" w:eastAsia="en-US"/>
              </w:rPr>
            </w:pP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3.7.1</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Відстань до діючого газопроводу (км)</w:t>
            </w:r>
          </w:p>
        </w:tc>
        <w:tc>
          <w:tcPr>
            <w:tcW w:w="4536" w:type="dxa"/>
          </w:tcPr>
          <w:p w:rsidR="00A731AB" w:rsidRPr="00AB6294" w:rsidRDefault="00A731AB" w:rsidP="00C4785C">
            <w:pPr>
              <w:rPr>
                <w:i/>
                <w:iCs/>
                <w:sz w:val="16"/>
                <w:szCs w:val="16"/>
                <w:lang w:val="uk-UA" w:eastAsia="en-US"/>
              </w:rPr>
            </w:pPr>
            <w:r>
              <w:rPr>
                <w:i/>
                <w:iCs/>
                <w:sz w:val="16"/>
                <w:szCs w:val="16"/>
                <w:lang w:val="uk-UA" w:eastAsia="en-US"/>
              </w:rPr>
              <w:t>0,2</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3.7.2</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Діаметр газопроводу (мм)</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3.7.3</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Тиск газу у газопроводі (кгс/см2)</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3.7.4</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Резерв потужності у місці можливого підключення до газопроводу (м3/год)</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RPr="001F0213"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3.7.5</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Відстань до діючої газорозподільної станції (ГРС), (км)</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3.7.6</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Резерв потужності газорозподільної станції(м3/год)</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3.7.7</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Орієнтовна вартість підведення газової мережі до ділянки (тис.дол.США)</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p>
        </w:tc>
        <w:tc>
          <w:tcPr>
            <w:tcW w:w="3969" w:type="dxa"/>
          </w:tcPr>
          <w:p w:rsidR="00A731AB" w:rsidRPr="00AB6294" w:rsidRDefault="00A731AB" w:rsidP="00C4785C">
            <w:pPr>
              <w:rPr>
                <w:sz w:val="16"/>
                <w:szCs w:val="16"/>
                <w:lang w:val="uk-UA" w:eastAsia="en-US"/>
              </w:rPr>
            </w:pPr>
            <w:r w:rsidRPr="00AB6294">
              <w:rPr>
                <w:sz w:val="16"/>
                <w:szCs w:val="16"/>
                <w:lang w:val="uk-UA" w:eastAsia="en-US"/>
              </w:rPr>
              <w:t>Інформація про підведення електричної мережі до ділянки</w:t>
            </w:r>
          </w:p>
        </w:tc>
        <w:tc>
          <w:tcPr>
            <w:tcW w:w="4536" w:type="dxa"/>
          </w:tcPr>
          <w:p w:rsidR="00A731AB" w:rsidRPr="00AB6294" w:rsidRDefault="00A731AB" w:rsidP="00C4785C">
            <w:pPr>
              <w:rPr>
                <w:i/>
                <w:iCs/>
                <w:sz w:val="16"/>
                <w:szCs w:val="16"/>
                <w:lang w:val="uk-UA" w:eastAsia="en-US"/>
              </w:rPr>
            </w:pP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3.8.1</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Відстань до діючої лінії електропередач (ЛЕП) (км)</w:t>
            </w:r>
          </w:p>
        </w:tc>
        <w:tc>
          <w:tcPr>
            <w:tcW w:w="4536" w:type="dxa"/>
          </w:tcPr>
          <w:p w:rsidR="00A731AB" w:rsidRPr="00AB6294" w:rsidRDefault="00A731AB" w:rsidP="00C4785C">
            <w:pPr>
              <w:rPr>
                <w:i/>
                <w:iCs/>
                <w:sz w:val="16"/>
                <w:szCs w:val="16"/>
                <w:lang w:val="uk-UA" w:eastAsia="en-US"/>
              </w:rPr>
            </w:pPr>
            <w:r>
              <w:rPr>
                <w:i/>
                <w:iCs/>
                <w:sz w:val="16"/>
                <w:szCs w:val="16"/>
                <w:lang w:val="uk-UA" w:eastAsia="en-US"/>
              </w:rPr>
              <w:t>0,2</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3.8.2</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Напруга лінії електропередач (кВ)</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3.8.3</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Резерв потужності на у місці можливого підключення до ЛЕП (кВт)</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3.8.4</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Відстань до діючої трансформаторної підстанції, (км)</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3.8.5</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Напруга на трансформаторній підстанції (кВ)</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3.8.6</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Резерв потужності на трансформаторній підстанції (кВт)</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3.8.7</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Орієнтовна вартість підведення електромережі до ділянки (тис.дол.США)</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Водопостачання </w:t>
            </w:r>
          </w:p>
        </w:tc>
        <w:tc>
          <w:tcPr>
            <w:tcW w:w="4536" w:type="dxa"/>
          </w:tcPr>
          <w:p w:rsidR="00A731AB" w:rsidRPr="00AB6294" w:rsidRDefault="00A731AB" w:rsidP="00C4785C">
            <w:pPr>
              <w:rPr>
                <w:i/>
                <w:iCs/>
                <w:sz w:val="16"/>
                <w:szCs w:val="16"/>
                <w:lang w:val="uk-UA" w:eastAsia="en-US"/>
              </w:rPr>
            </w:pP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3.9.1</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Як можна забезпечити водопостачання на ділянці (опишіть варіанти)</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3.9.2</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Відстань до можливого місця підключення до діючого водопроводу (км)</w:t>
            </w:r>
          </w:p>
        </w:tc>
        <w:tc>
          <w:tcPr>
            <w:tcW w:w="4536" w:type="dxa"/>
          </w:tcPr>
          <w:p w:rsidR="00A731AB" w:rsidRPr="00AB6294" w:rsidRDefault="00A731AB" w:rsidP="00C4785C">
            <w:pPr>
              <w:rPr>
                <w:i/>
                <w:iCs/>
                <w:sz w:val="16"/>
                <w:szCs w:val="16"/>
                <w:lang w:val="uk-UA" w:eastAsia="en-US"/>
              </w:rPr>
            </w:pPr>
            <w:r>
              <w:rPr>
                <w:i/>
                <w:iCs/>
                <w:sz w:val="16"/>
                <w:szCs w:val="16"/>
                <w:lang w:val="uk-UA" w:eastAsia="en-US"/>
              </w:rPr>
              <w:t>0,2</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3.9.3</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Діаметр діючого водопроводу (мм)</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3.9.4</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Резерв потужності діючого водопроводу у місці можливого підключення (м3/год)</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RPr="001F0213"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3.9.5</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Орієнтовна вартість водо забезпечення ділянки (тис.дол.США)</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p>
        </w:tc>
        <w:tc>
          <w:tcPr>
            <w:tcW w:w="3969" w:type="dxa"/>
          </w:tcPr>
          <w:p w:rsidR="00A731AB" w:rsidRPr="00AB6294" w:rsidRDefault="00A731AB" w:rsidP="00C4785C">
            <w:pPr>
              <w:rPr>
                <w:sz w:val="16"/>
                <w:szCs w:val="16"/>
                <w:lang w:val="uk-UA" w:eastAsia="en-US"/>
              </w:rPr>
            </w:pPr>
            <w:r w:rsidRPr="00AB6294">
              <w:rPr>
                <w:sz w:val="16"/>
                <w:szCs w:val="16"/>
                <w:lang w:val="uk-UA" w:eastAsia="en-US"/>
              </w:rPr>
              <w:t>Водовідведення (каналізація)</w:t>
            </w:r>
          </w:p>
        </w:tc>
        <w:tc>
          <w:tcPr>
            <w:tcW w:w="4536" w:type="dxa"/>
          </w:tcPr>
          <w:p w:rsidR="00A731AB" w:rsidRPr="00AB6294" w:rsidRDefault="00A731AB" w:rsidP="00C4785C">
            <w:pPr>
              <w:rPr>
                <w:i/>
                <w:iCs/>
                <w:sz w:val="16"/>
                <w:szCs w:val="16"/>
                <w:lang w:val="uk-UA" w:eastAsia="en-US"/>
              </w:rPr>
            </w:pP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3.10.1</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Як можна забезпечити водовідведення (каналізацію) на ділянці </w:t>
            </w:r>
            <w:r w:rsidRPr="00AB6294">
              <w:rPr>
                <w:i/>
                <w:iCs/>
                <w:sz w:val="16"/>
                <w:szCs w:val="16"/>
                <w:lang w:val="uk-UA" w:eastAsia="en-US"/>
              </w:rPr>
              <w:t>(опишіть варіанти)</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3.10.2</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Відстань до можливого місця підключення до діючої системи водовідведення (км)</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3.10.3</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Діаметр діючого каналізаційного водоводу (колектора) у місці можливого підключення до системи водовідведення (мм)</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3.10.4</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Резерв потужності діючої системи водовідведення у місці можливого підключення (м3/год)</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lastRenderedPageBreak/>
              <w:t>3.10.5</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Чи з каналізаційного водоводу (колектора) каналізаційні стоки подаються на діючі очисні споруди?</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3.10.6</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Резерв потужності діючих очисних споруд (м3/год)</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RPr="006E2F6D"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3.10.7</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Орієнтовна вартість водовідведення від ділянки (тис.дол.США)</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9180" w:type="dxa"/>
            <w:gridSpan w:val="3"/>
          </w:tcPr>
          <w:p w:rsidR="00A731AB" w:rsidRPr="00AB6294" w:rsidRDefault="00A731AB" w:rsidP="00C4785C">
            <w:pPr>
              <w:jc w:val="center"/>
              <w:rPr>
                <w:b/>
                <w:bCs/>
                <w:sz w:val="16"/>
                <w:szCs w:val="16"/>
                <w:lang w:val="uk-UA" w:eastAsia="en-US"/>
              </w:rPr>
            </w:pPr>
            <w:r w:rsidRPr="00AB6294">
              <w:rPr>
                <w:b/>
                <w:bCs/>
                <w:sz w:val="16"/>
                <w:szCs w:val="16"/>
                <w:lang w:val="uk-UA" w:eastAsia="en-US"/>
              </w:rPr>
              <w:t>Мережі зв’язку</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3.11.1</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Чи можна забезпечити стаціонарний телефонний зв’язок</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3.11.2</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Чи є на ділянці стабільне покриття мобільним телефонним зв’язком і яких операторів</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Наявне стабільне покриття для всіх українських операторів зв’язку</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3.12</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Додаткова інформація</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9180" w:type="dxa"/>
            <w:gridSpan w:val="3"/>
          </w:tcPr>
          <w:p w:rsidR="00A731AB" w:rsidRPr="00AB6294" w:rsidRDefault="00A731AB" w:rsidP="00C4785C">
            <w:pPr>
              <w:jc w:val="center"/>
              <w:rPr>
                <w:b/>
                <w:bCs/>
                <w:sz w:val="16"/>
                <w:szCs w:val="16"/>
                <w:lang w:val="uk-UA" w:eastAsia="en-US"/>
              </w:rPr>
            </w:pPr>
            <w:r w:rsidRPr="00AB6294">
              <w:rPr>
                <w:b/>
                <w:bCs/>
                <w:sz w:val="16"/>
                <w:szCs w:val="16"/>
                <w:lang w:val="uk-UA" w:eastAsia="en-US"/>
              </w:rPr>
              <w:t xml:space="preserve">Контакти </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4.1</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Установа, організація</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Знам’янська міська рада</w:t>
            </w:r>
          </w:p>
        </w:tc>
      </w:tr>
      <w:tr w:rsidR="00A731AB" w:rsidRPr="003B2FD9"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4.2</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Адреса веб-сайту</w:t>
            </w:r>
          </w:p>
        </w:tc>
        <w:tc>
          <w:tcPr>
            <w:tcW w:w="4536" w:type="dxa"/>
          </w:tcPr>
          <w:p w:rsidR="00A731AB" w:rsidRPr="006E2F6D" w:rsidRDefault="00A731AB" w:rsidP="00C4785C">
            <w:pPr>
              <w:rPr>
                <w:i/>
                <w:iCs/>
                <w:sz w:val="16"/>
                <w:szCs w:val="16"/>
                <w:lang w:val="uk-UA" w:eastAsia="en-US"/>
              </w:rPr>
            </w:pPr>
            <w:r w:rsidRPr="006E2F6D">
              <w:rPr>
                <w:i/>
                <w:iCs/>
                <w:sz w:val="16"/>
                <w:szCs w:val="16"/>
                <w:lang w:val="uk-UA" w:eastAsia="en-US"/>
              </w:rPr>
              <w:t>http://zn-rada.gov.ua/</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4.3</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Тел./Факс</w:t>
            </w:r>
          </w:p>
        </w:tc>
        <w:tc>
          <w:tcPr>
            <w:tcW w:w="4536" w:type="dxa"/>
          </w:tcPr>
          <w:p w:rsidR="00A731AB" w:rsidRPr="00AB6294" w:rsidRDefault="00A731AB" w:rsidP="00C4785C">
            <w:pPr>
              <w:rPr>
                <w:i/>
                <w:iCs/>
                <w:sz w:val="16"/>
                <w:szCs w:val="16"/>
                <w:lang w:val="uk-UA" w:eastAsia="en-US"/>
              </w:rPr>
            </w:pPr>
            <w:r>
              <w:rPr>
                <w:i/>
                <w:iCs/>
                <w:sz w:val="16"/>
                <w:szCs w:val="16"/>
                <w:lang w:val="uk-UA" w:eastAsia="en-US"/>
              </w:rPr>
              <w:t>2-20-23</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4.4</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Ім’я, прізвище контактної особи</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Грицюк Алла Анатоліївна</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4.5</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Посада</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Начальник відділу земельних питань</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4.6</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Мова спілкування</w:t>
            </w:r>
          </w:p>
        </w:tc>
        <w:tc>
          <w:tcPr>
            <w:tcW w:w="4536" w:type="dxa"/>
          </w:tcPr>
          <w:p w:rsidR="00A731AB" w:rsidRPr="00AB6294" w:rsidRDefault="00A731AB" w:rsidP="00C4785C">
            <w:pPr>
              <w:rPr>
                <w:i/>
                <w:iCs/>
                <w:sz w:val="16"/>
                <w:szCs w:val="16"/>
                <w:lang w:val="uk-UA" w:eastAsia="en-US"/>
              </w:rPr>
            </w:pPr>
            <w:r>
              <w:rPr>
                <w:i/>
                <w:iCs/>
                <w:sz w:val="16"/>
                <w:szCs w:val="16"/>
                <w:lang w:val="uk-UA" w:eastAsia="en-US"/>
              </w:rPr>
              <w:t>українська</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4.7</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Моб.тел.</w:t>
            </w:r>
          </w:p>
        </w:tc>
        <w:tc>
          <w:tcPr>
            <w:tcW w:w="4536" w:type="dxa"/>
          </w:tcPr>
          <w:p w:rsidR="00A731AB" w:rsidRPr="00AB6294" w:rsidRDefault="00A731AB" w:rsidP="00C4785C">
            <w:pPr>
              <w:rPr>
                <w:i/>
                <w:iCs/>
                <w:sz w:val="16"/>
                <w:szCs w:val="16"/>
                <w:lang w:val="uk-UA" w:eastAsia="en-US"/>
              </w:rPr>
            </w:pPr>
          </w:p>
        </w:tc>
      </w:tr>
      <w:tr w:rsidR="00A731AB" w:rsidRPr="003B2FD9"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4.8</w:t>
            </w:r>
          </w:p>
        </w:tc>
        <w:tc>
          <w:tcPr>
            <w:tcW w:w="3969" w:type="dxa"/>
          </w:tcPr>
          <w:p w:rsidR="00A731AB" w:rsidRPr="00AB6294" w:rsidRDefault="00A731AB" w:rsidP="00C4785C">
            <w:pPr>
              <w:rPr>
                <w:sz w:val="16"/>
                <w:szCs w:val="16"/>
                <w:lang w:val="en-US" w:eastAsia="en-US"/>
              </w:rPr>
            </w:pPr>
            <w:r w:rsidRPr="00AB6294">
              <w:rPr>
                <w:sz w:val="16"/>
                <w:szCs w:val="16"/>
                <w:lang w:val="en-US" w:eastAsia="en-US"/>
              </w:rPr>
              <w:t>E-mail</w:t>
            </w:r>
          </w:p>
        </w:tc>
        <w:tc>
          <w:tcPr>
            <w:tcW w:w="4536" w:type="dxa"/>
          </w:tcPr>
          <w:p w:rsidR="00A731AB" w:rsidRPr="006E2F6D" w:rsidRDefault="00A731AB" w:rsidP="00C4785C">
            <w:pPr>
              <w:rPr>
                <w:i/>
                <w:iCs/>
                <w:sz w:val="16"/>
                <w:szCs w:val="16"/>
                <w:lang w:val="uk-UA" w:eastAsia="en-US"/>
              </w:rPr>
            </w:pPr>
            <w:r w:rsidRPr="006E2F6D">
              <w:rPr>
                <w:i/>
                <w:iCs/>
                <w:sz w:val="16"/>
                <w:szCs w:val="16"/>
                <w:lang w:val="uk-UA"/>
              </w:rPr>
              <w:t>zem@zn-rada.gov.ua</w:t>
            </w:r>
          </w:p>
        </w:tc>
      </w:tr>
      <w:tr w:rsidR="00A731AB" w:rsidRPr="003B2FD9" w:rsidTr="00C4785C">
        <w:tc>
          <w:tcPr>
            <w:tcW w:w="675" w:type="dxa"/>
          </w:tcPr>
          <w:p w:rsidR="00A731AB" w:rsidRPr="00AB6294" w:rsidRDefault="00A731AB" w:rsidP="00C4785C">
            <w:pPr>
              <w:jc w:val="center"/>
              <w:rPr>
                <w:sz w:val="16"/>
                <w:szCs w:val="16"/>
                <w:lang w:val="uk-UA" w:eastAsia="en-US"/>
              </w:rPr>
            </w:pPr>
          </w:p>
        </w:tc>
        <w:tc>
          <w:tcPr>
            <w:tcW w:w="3969" w:type="dxa"/>
          </w:tcPr>
          <w:p w:rsidR="00A731AB" w:rsidRPr="00AB6294" w:rsidRDefault="00A731AB" w:rsidP="00C4785C">
            <w:pPr>
              <w:rPr>
                <w:sz w:val="16"/>
                <w:szCs w:val="16"/>
                <w:lang w:val="en-US" w:eastAsia="en-US"/>
              </w:rPr>
            </w:pPr>
          </w:p>
        </w:tc>
        <w:tc>
          <w:tcPr>
            <w:tcW w:w="4536" w:type="dxa"/>
          </w:tcPr>
          <w:p w:rsidR="00A731AB" w:rsidRPr="00AB6294" w:rsidRDefault="00A731AB" w:rsidP="00C4785C">
            <w:pPr>
              <w:rPr>
                <w:i/>
                <w:iCs/>
                <w:sz w:val="16"/>
                <w:szCs w:val="16"/>
                <w:lang w:val="uk-UA" w:eastAsia="en-US"/>
              </w:rPr>
            </w:pPr>
          </w:p>
        </w:tc>
      </w:tr>
      <w:tr w:rsidR="00A731AB" w:rsidTr="00C4785C">
        <w:tc>
          <w:tcPr>
            <w:tcW w:w="675" w:type="dxa"/>
          </w:tcPr>
          <w:p w:rsidR="00A731AB" w:rsidRPr="00AB6294" w:rsidRDefault="00A731AB" w:rsidP="00C4785C">
            <w:pPr>
              <w:jc w:val="center"/>
              <w:rPr>
                <w:sz w:val="16"/>
                <w:szCs w:val="16"/>
                <w:lang w:val="en-US" w:eastAsia="en-US"/>
              </w:rPr>
            </w:pPr>
            <w:r w:rsidRPr="00AB6294">
              <w:rPr>
                <w:sz w:val="16"/>
                <w:szCs w:val="16"/>
                <w:lang w:val="en-US" w:eastAsia="en-US"/>
              </w:rPr>
              <w:t>5</w:t>
            </w:r>
          </w:p>
        </w:tc>
        <w:tc>
          <w:tcPr>
            <w:tcW w:w="3969" w:type="dxa"/>
          </w:tcPr>
          <w:p w:rsidR="00A731AB" w:rsidRPr="00AB6294" w:rsidRDefault="00A731AB" w:rsidP="00C4785C">
            <w:pPr>
              <w:rPr>
                <w:b/>
                <w:bCs/>
                <w:i/>
                <w:iCs/>
                <w:sz w:val="16"/>
                <w:szCs w:val="16"/>
                <w:lang w:val="uk-UA" w:eastAsia="en-US"/>
              </w:rPr>
            </w:pPr>
            <w:r w:rsidRPr="00AB6294">
              <w:rPr>
                <w:b/>
                <w:bCs/>
                <w:i/>
                <w:iCs/>
                <w:sz w:val="16"/>
                <w:szCs w:val="16"/>
                <w:lang w:val="uk-UA" w:eastAsia="en-US"/>
              </w:rPr>
              <w:t>Дата підготовки інформації (місяць, рік)</w:t>
            </w:r>
          </w:p>
        </w:tc>
        <w:tc>
          <w:tcPr>
            <w:tcW w:w="4536" w:type="dxa"/>
          </w:tcPr>
          <w:p w:rsidR="00A731AB" w:rsidRPr="00A731AB" w:rsidRDefault="00A731AB" w:rsidP="00C4785C">
            <w:pPr>
              <w:rPr>
                <w:i/>
                <w:iCs/>
                <w:sz w:val="16"/>
                <w:szCs w:val="16"/>
                <w:lang w:val="en-US" w:eastAsia="en-US"/>
              </w:rPr>
            </w:pPr>
            <w:r>
              <w:rPr>
                <w:i/>
                <w:iCs/>
                <w:sz w:val="16"/>
                <w:szCs w:val="16"/>
                <w:lang w:val="en-US" w:eastAsia="en-US"/>
              </w:rPr>
              <w:t>02.2018</w:t>
            </w:r>
          </w:p>
        </w:tc>
      </w:tr>
    </w:tbl>
    <w:p w:rsidR="00A731AB" w:rsidRDefault="00A731AB" w:rsidP="00A731AB">
      <w:pPr>
        <w:rPr>
          <w:b/>
          <w:bCs/>
          <w:sz w:val="16"/>
          <w:szCs w:val="16"/>
          <w:lang w:val="uk-UA"/>
        </w:rPr>
      </w:pPr>
      <w:r>
        <w:rPr>
          <w:b/>
          <w:bCs/>
          <w:sz w:val="16"/>
          <w:szCs w:val="16"/>
          <w:lang w:val="uk-UA"/>
        </w:rPr>
        <w:t>Додатки:</w:t>
      </w:r>
    </w:p>
    <w:p w:rsidR="00A731AB" w:rsidRDefault="00A731AB" w:rsidP="00A731AB">
      <w:pPr>
        <w:pStyle w:val="a3"/>
        <w:numPr>
          <w:ilvl w:val="0"/>
          <w:numId w:val="6"/>
        </w:numPr>
        <w:contextualSpacing w:val="0"/>
        <w:rPr>
          <w:sz w:val="16"/>
          <w:szCs w:val="16"/>
          <w:lang w:val="uk-UA"/>
        </w:rPr>
      </w:pPr>
      <w:r>
        <w:rPr>
          <w:sz w:val="16"/>
          <w:szCs w:val="16"/>
          <w:lang w:val="uk-UA"/>
        </w:rPr>
        <w:t>Знімки з висоти з нанесеною ділянкою, з зображенням автомобільних доріг і найближчого населеного пункту;</w:t>
      </w:r>
    </w:p>
    <w:p w:rsidR="00A731AB" w:rsidRDefault="00A731AB" w:rsidP="00A731AB">
      <w:pPr>
        <w:pStyle w:val="a3"/>
        <w:numPr>
          <w:ilvl w:val="0"/>
          <w:numId w:val="6"/>
        </w:numPr>
        <w:contextualSpacing w:val="0"/>
        <w:rPr>
          <w:sz w:val="16"/>
          <w:szCs w:val="16"/>
          <w:lang w:val="uk-UA"/>
        </w:rPr>
      </w:pPr>
      <w:r>
        <w:rPr>
          <w:sz w:val="16"/>
          <w:szCs w:val="16"/>
          <w:lang w:val="uk-UA"/>
        </w:rPr>
        <w:t>Кілька фотографій, які дають уявлення про вигляд ділянки.</w:t>
      </w:r>
    </w:p>
    <w:p w:rsidR="00A731AB" w:rsidRDefault="00A731AB" w:rsidP="00A731AB">
      <w:pPr>
        <w:rPr>
          <w:lang w:val="uk-UA"/>
        </w:rPr>
      </w:pPr>
    </w:p>
    <w:p w:rsidR="00A731AB" w:rsidRDefault="00A731AB" w:rsidP="00A731AB">
      <w:pPr>
        <w:rPr>
          <w:lang w:val="uk-UA"/>
        </w:rPr>
      </w:pPr>
      <w:r w:rsidRPr="00697404">
        <w:rPr>
          <w:lang w:val="uk-UA"/>
        </w:rPr>
        <w:t>Посилання на карті</w:t>
      </w:r>
      <w:r>
        <w:rPr>
          <w:lang w:val="uk-UA"/>
        </w:rPr>
        <w:t xml:space="preserve"> з нанесенням меж: </w:t>
      </w:r>
      <w:r w:rsidRPr="002C32CF">
        <w:rPr>
          <w:lang w:val="uk-UA"/>
        </w:rPr>
        <w:t>https://maps.google.com.ua/maps/ms?msid=216866528372487852782.0004f37319a2917511983&amp;msa=0&amp;ll=48.713328,32.698263&amp;spn=0.005232,0.011362</w:t>
      </w:r>
    </w:p>
    <w:p w:rsidR="00A731AB" w:rsidRPr="006E2F6D" w:rsidRDefault="00A731AB" w:rsidP="00A731AB">
      <w:pPr>
        <w:rPr>
          <w:lang w:val="uk-UA"/>
        </w:rPr>
      </w:pPr>
    </w:p>
    <w:p w:rsidR="00C4785C" w:rsidRDefault="00C4785C" w:rsidP="00A731AB">
      <w:pPr>
        <w:rPr>
          <w:lang w:val="uk-UA"/>
        </w:rPr>
      </w:pPr>
    </w:p>
    <w:p w:rsidR="00C4785C" w:rsidRDefault="00A731AB" w:rsidP="00A731AB">
      <w:pPr>
        <w:rPr>
          <w:lang w:val="uk-UA"/>
        </w:rPr>
      </w:pPr>
      <w:r>
        <w:rPr>
          <w:noProof/>
        </w:rPr>
        <w:drawing>
          <wp:inline distT="0" distB="0" distL="0" distR="0">
            <wp:extent cx="5940425" cy="4454773"/>
            <wp:effectExtent l="0" t="0" r="3175" b="3175"/>
            <wp:docPr id="24" name="Рисунок 24" descr="C:\Documents and Settings\Admin\Local Settings\Temp\_tc\Вільні земельні ділянки типу Greenfields\м.Знам'янка 1га\В.Голого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dmin\Local Settings\Temp\_tc\Вільні земельні ділянки типу Greenfields\м.Знам'янка 1га\В.Голого2.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0425" cy="4454773"/>
                    </a:xfrm>
                    <a:prstGeom prst="rect">
                      <a:avLst/>
                    </a:prstGeom>
                    <a:noFill/>
                    <a:ln>
                      <a:noFill/>
                    </a:ln>
                  </pic:spPr>
                </pic:pic>
              </a:graphicData>
            </a:graphic>
          </wp:inline>
        </w:drawing>
      </w:r>
    </w:p>
    <w:p w:rsidR="00C4785C" w:rsidRPr="00C4785C" w:rsidRDefault="00C4785C" w:rsidP="00C4785C">
      <w:pPr>
        <w:rPr>
          <w:lang w:val="uk-UA"/>
        </w:rPr>
      </w:pPr>
    </w:p>
    <w:p w:rsidR="00C4785C" w:rsidRPr="00C4785C" w:rsidRDefault="00C4785C" w:rsidP="00C4785C">
      <w:pPr>
        <w:rPr>
          <w:lang w:val="uk-UA"/>
        </w:rPr>
      </w:pPr>
    </w:p>
    <w:p w:rsidR="00C4785C" w:rsidRDefault="00C4785C" w:rsidP="00C4785C">
      <w:pPr>
        <w:rPr>
          <w:lang w:val="uk-UA"/>
        </w:rPr>
      </w:pPr>
    </w:p>
    <w:p w:rsidR="00BF0A2D" w:rsidRDefault="00BF0A2D" w:rsidP="00C4785C">
      <w:pPr>
        <w:jc w:val="center"/>
        <w:rPr>
          <w:lang w:val="uk-UA"/>
        </w:rPr>
      </w:pPr>
    </w:p>
    <w:p w:rsidR="00C4785C" w:rsidRDefault="00C4785C" w:rsidP="00C4785C">
      <w:pPr>
        <w:jc w:val="center"/>
        <w:rPr>
          <w:b/>
          <w:i/>
          <w:lang w:val="uk-UA"/>
        </w:rPr>
      </w:pPr>
      <w:r w:rsidRPr="00074CAF">
        <w:rPr>
          <w:b/>
          <w:i/>
          <w:lang w:val="uk-UA"/>
        </w:rPr>
        <w:lastRenderedPageBreak/>
        <w:t>ВАГОМІ ГАЛУЗЕВІ ЗАХОДИ І ПОДІЇ У СФЕРІ ІНВЕСТИЦІЙНОЇ ДІЯЛЬНОСТІ</w:t>
      </w:r>
    </w:p>
    <w:p w:rsidR="00C91845" w:rsidRPr="00C91845" w:rsidRDefault="00C91845" w:rsidP="00C4785C">
      <w:pPr>
        <w:jc w:val="center"/>
        <w:rPr>
          <w:b/>
          <w:lang w:val="uk-UA"/>
        </w:rPr>
      </w:pPr>
      <w:r w:rsidRPr="00C91845">
        <w:rPr>
          <w:b/>
          <w:lang w:val="uk-UA"/>
        </w:rPr>
        <w:t>2015 рік</w:t>
      </w:r>
    </w:p>
    <w:p w:rsidR="00C4785C" w:rsidRPr="00074CAF" w:rsidRDefault="00C4785C" w:rsidP="00C4785C">
      <w:pPr>
        <w:ind w:firstLine="567"/>
        <w:jc w:val="both"/>
        <w:rPr>
          <w:rFonts w:eastAsia="Calibri"/>
          <w:lang w:val="uk-UA" w:eastAsia="en-US"/>
        </w:rPr>
      </w:pPr>
      <w:r w:rsidRPr="00074CAF">
        <w:rPr>
          <w:rFonts w:eastAsia="Calibri"/>
          <w:lang w:val="uk-UA" w:eastAsia="en-US"/>
        </w:rPr>
        <w:t xml:space="preserve">Протягом </w:t>
      </w:r>
      <w:r w:rsidR="00D76A4C" w:rsidRPr="00074CAF">
        <w:rPr>
          <w:rFonts w:eastAsia="Calibri"/>
          <w:lang w:val="uk-UA" w:eastAsia="en-US"/>
        </w:rPr>
        <w:t xml:space="preserve">2015 року за рахунок коштів </w:t>
      </w:r>
      <w:r w:rsidRPr="00074CAF">
        <w:rPr>
          <w:rFonts w:eastAsia="Calibri"/>
          <w:lang w:val="uk-UA" w:eastAsia="en-US"/>
        </w:rPr>
        <w:t>державного фонду регіонального розвитку та співфінансування з міського бюджету реалізовано 2 інвестиційні проекти:</w:t>
      </w:r>
    </w:p>
    <w:p w:rsidR="00C4785C" w:rsidRPr="00074CAF" w:rsidRDefault="00C4785C" w:rsidP="00C4785C">
      <w:pPr>
        <w:numPr>
          <w:ilvl w:val="0"/>
          <w:numId w:val="9"/>
        </w:numPr>
        <w:jc w:val="both"/>
        <w:rPr>
          <w:rFonts w:eastAsia="Calibri"/>
          <w:lang w:val="uk-UA" w:eastAsia="en-US"/>
        </w:rPr>
      </w:pPr>
      <w:r w:rsidRPr="00074CAF">
        <w:rPr>
          <w:lang w:val="uk-UA"/>
        </w:rPr>
        <w:t>«Реконструкція пішохідного переходу від залізничного вокзалу для мешканців південного мікрорайону та працівників обласної бальнеологічної лікарні по вул.Макаренко в м.Знам’янка»</w:t>
      </w:r>
      <w:r w:rsidR="00D76A4C" w:rsidRPr="00074CAF">
        <w:rPr>
          <w:lang w:val="uk-UA"/>
        </w:rPr>
        <w:t xml:space="preserve"> на загальну суму 382,36 тис.грн., в т.ч. 342,36 тис.грн. кошти державного бюджету та 40,0 тис.грн. співфінансування </w:t>
      </w:r>
      <w:r w:rsidR="00175295" w:rsidRPr="00074CAF">
        <w:rPr>
          <w:lang w:val="uk-UA"/>
        </w:rPr>
        <w:t>з міського бюджету</w:t>
      </w:r>
      <w:r w:rsidRPr="00074CAF">
        <w:rPr>
          <w:lang w:val="uk-UA"/>
        </w:rPr>
        <w:t xml:space="preserve">; </w:t>
      </w:r>
    </w:p>
    <w:p w:rsidR="00C4785C" w:rsidRPr="00074CAF" w:rsidRDefault="00C4785C" w:rsidP="00175295">
      <w:pPr>
        <w:numPr>
          <w:ilvl w:val="0"/>
          <w:numId w:val="9"/>
        </w:numPr>
        <w:jc w:val="both"/>
        <w:rPr>
          <w:rFonts w:eastAsia="Calibri"/>
          <w:lang w:val="uk-UA" w:eastAsia="en-US"/>
        </w:rPr>
      </w:pPr>
      <w:r w:rsidRPr="00074CAF">
        <w:rPr>
          <w:lang w:val="uk-UA"/>
        </w:rPr>
        <w:t>«Будівництво котельні з котлами на твердому паливі для заміщення споживання газу до будівель підпорядкованих відділу освіти за адресою м.Знам’янка, вул.Калініна, 113,115 Кіровоградської області»</w:t>
      </w:r>
      <w:r w:rsidR="00175295" w:rsidRPr="00074CAF">
        <w:rPr>
          <w:lang w:val="uk-UA"/>
        </w:rPr>
        <w:t xml:space="preserve"> на загальну суму 833,1 тис.грн., в т.ч. 566,92 тис.грн. кошти державного бюджету, 166,36 тис.грн. кошти обласного бюджету та 99,82 тис.грн. співфінансування з міського бюджету.</w:t>
      </w:r>
    </w:p>
    <w:p w:rsidR="00C4785C" w:rsidRPr="00C4785C" w:rsidRDefault="00C4785C" w:rsidP="00C4785C">
      <w:pPr>
        <w:ind w:firstLine="567"/>
        <w:jc w:val="both"/>
        <w:rPr>
          <w:lang w:val="uk-UA"/>
        </w:rPr>
      </w:pPr>
      <w:r w:rsidRPr="00074CAF">
        <w:rPr>
          <w:lang w:val="uk-UA"/>
        </w:rPr>
        <w:t>По інвестиційному проекту «Реконструкція пішохідного переходу від залізничного вокзалу для мешканців південного мікрорайону та працівників обласної бальнеологічної лікарні по вул.Макаренко в м.Знам’янка»  проведено реконструкцію існуючих сходів з поновленням твердого покриття перехідних площадок і частковим відновленням сходових маршрутів та виконано роботи по будівництву нової ділянки переходу шириною 2 метри з твердим покриттям по існуючій дамбі між боками балки.</w:t>
      </w:r>
    </w:p>
    <w:p w:rsidR="00C4785C" w:rsidRPr="00C4785C" w:rsidRDefault="00C4785C" w:rsidP="00C4785C">
      <w:pPr>
        <w:ind w:firstLine="567"/>
        <w:jc w:val="both"/>
        <w:rPr>
          <w:rFonts w:eastAsia="Calibri"/>
          <w:lang w:val="uk-UA" w:eastAsia="en-US"/>
        </w:rPr>
      </w:pPr>
      <w:r>
        <w:rPr>
          <w:rFonts w:eastAsia="Calibri"/>
          <w:noProof/>
        </w:rPr>
        <w:lastRenderedPageBreak/>
        <w:drawing>
          <wp:inline distT="0" distB="0" distL="0" distR="0">
            <wp:extent cx="5478145" cy="6082665"/>
            <wp:effectExtent l="0" t="0" r="8255" b="0"/>
            <wp:docPr id="19" name="Рисунок 19" descr="IMG_20151130_111047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20151130_111047_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78145" cy="6082665"/>
                    </a:xfrm>
                    <a:prstGeom prst="rect">
                      <a:avLst/>
                    </a:prstGeom>
                    <a:noFill/>
                    <a:ln>
                      <a:noFill/>
                    </a:ln>
                  </pic:spPr>
                </pic:pic>
              </a:graphicData>
            </a:graphic>
          </wp:inline>
        </w:drawing>
      </w:r>
    </w:p>
    <w:p w:rsidR="00C4785C" w:rsidRPr="00C4785C" w:rsidRDefault="00C4785C" w:rsidP="00C4785C">
      <w:pPr>
        <w:ind w:firstLine="567"/>
        <w:jc w:val="both"/>
        <w:rPr>
          <w:rFonts w:eastAsia="Calibri"/>
          <w:lang w:val="uk-UA" w:eastAsia="en-US"/>
        </w:rPr>
      </w:pPr>
    </w:p>
    <w:p w:rsidR="00C4785C" w:rsidRPr="00C4785C" w:rsidRDefault="00C4785C" w:rsidP="00C4785C">
      <w:pPr>
        <w:ind w:firstLine="567"/>
        <w:jc w:val="both"/>
        <w:rPr>
          <w:lang w:val="uk-UA"/>
        </w:rPr>
      </w:pPr>
      <w:r w:rsidRPr="00074CAF">
        <w:rPr>
          <w:lang w:val="uk-UA"/>
        </w:rPr>
        <w:t>По інвестиційному проекту «Будівництво котельні з котлами на твердому паливі для заміщення споживання газу до будівель підпорядкованих відділу освіт</w:t>
      </w:r>
      <w:r w:rsidR="0061017B" w:rsidRPr="00074CAF">
        <w:rPr>
          <w:lang w:val="uk-UA"/>
        </w:rPr>
        <w:t>и за адресою: м.Знам’янка, вул.</w:t>
      </w:r>
      <w:r w:rsidRPr="00074CAF">
        <w:rPr>
          <w:lang w:val="uk-UA"/>
        </w:rPr>
        <w:t>Калініна, 113,115 Кіровоградської області» завершено будівництво приміщення котельні на твердому паливі. Встановлено три котли турецького виробництва, які працюють на вугіллі, брикетах та дровах, підключено до системи теплопостачання, завершено пусконалагоджувальні роботи, проведено тестовий запуск котельні на вугіллі марки АМ. У рамках даного проекту встановлено 15 батарей у ДНЗ №8 «Світлячок» (у холі закладу та спальних кімнатах). Прораховано, що економія природного газу становить 140 куб. м. за добу.</w:t>
      </w:r>
    </w:p>
    <w:p w:rsidR="00C4785C" w:rsidRPr="00C4785C" w:rsidRDefault="00C4785C" w:rsidP="00C4785C">
      <w:pPr>
        <w:ind w:firstLine="567"/>
        <w:jc w:val="both"/>
        <w:rPr>
          <w:lang w:val="uk-UA"/>
        </w:rPr>
      </w:pPr>
      <w:r>
        <w:rPr>
          <w:noProof/>
        </w:rPr>
        <w:lastRenderedPageBreak/>
        <w:drawing>
          <wp:inline distT="0" distB="0" distL="0" distR="0">
            <wp:extent cx="5995035" cy="5367020"/>
            <wp:effectExtent l="0" t="0" r="5715" b="5080"/>
            <wp:docPr id="18" name="Рисунок 18" descr="2016-02-16 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16-02-16 0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95035" cy="5367020"/>
                    </a:xfrm>
                    <a:prstGeom prst="rect">
                      <a:avLst/>
                    </a:prstGeom>
                    <a:noFill/>
                    <a:ln>
                      <a:noFill/>
                    </a:ln>
                  </pic:spPr>
                </pic:pic>
              </a:graphicData>
            </a:graphic>
          </wp:inline>
        </w:drawing>
      </w:r>
    </w:p>
    <w:p w:rsidR="00C4785C" w:rsidRPr="00C4785C" w:rsidRDefault="00C4785C" w:rsidP="00C4785C">
      <w:pPr>
        <w:jc w:val="both"/>
        <w:rPr>
          <w:rFonts w:eastAsia="Calibri"/>
          <w:lang w:val="uk-UA" w:eastAsia="en-US"/>
        </w:rPr>
      </w:pPr>
    </w:p>
    <w:p w:rsidR="00C91845" w:rsidRPr="00C91845" w:rsidRDefault="00C91845" w:rsidP="00C91845">
      <w:pPr>
        <w:jc w:val="center"/>
        <w:rPr>
          <w:b/>
          <w:lang w:val="uk-UA"/>
        </w:rPr>
      </w:pPr>
      <w:r w:rsidRPr="00C91845">
        <w:rPr>
          <w:b/>
          <w:lang w:val="uk-UA"/>
        </w:rPr>
        <w:t>201</w:t>
      </w:r>
      <w:r>
        <w:rPr>
          <w:b/>
          <w:lang w:val="uk-UA"/>
        </w:rPr>
        <w:t>6</w:t>
      </w:r>
      <w:r w:rsidRPr="00C91845">
        <w:rPr>
          <w:b/>
          <w:lang w:val="uk-UA"/>
        </w:rPr>
        <w:t xml:space="preserve"> рік</w:t>
      </w:r>
    </w:p>
    <w:p w:rsidR="00C4785C" w:rsidRPr="00074CAF" w:rsidRDefault="00C4785C" w:rsidP="00C4785C">
      <w:pPr>
        <w:spacing w:line="20" w:lineRule="atLeast"/>
        <w:ind w:firstLine="567"/>
        <w:jc w:val="both"/>
        <w:rPr>
          <w:rFonts w:eastAsia="Calibri"/>
          <w:lang w:val="uk-UA" w:eastAsia="en-US"/>
        </w:rPr>
      </w:pPr>
      <w:r w:rsidRPr="00074CAF">
        <w:rPr>
          <w:rFonts w:eastAsia="Calibri"/>
          <w:lang w:val="uk-UA" w:eastAsia="en-US"/>
        </w:rPr>
        <w:t>Протягом 2016 року за рахунок субвенції з державного бюджету місцевим бюджетам на здійснення заходів щодо соціально-економічного розвитку окремих територій та співфінансування з міського бюджету реалізовано 2 інвестиційні проекти по м.Знам’янка:</w:t>
      </w:r>
    </w:p>
    <w:p w:rsidR="00C4785C" w:rsidRPr="00074CAF" w:rsidRDefault="00C4785C" w:rsidP="00545F56">
      <w:pPr>
        <w:numPr>
          <w:ilvl w:val="0"/>
          <w:numId w:val="9"/>
        </w:numPr>
        <w:jc w:val="both"/>
        <w:rPr>
          <w:rFonts w:eastAsia="Calibri"/>
          <w:lang w:val="uk-UA" w:eastAsia="en-US"/>
        </w:rPr>
      </w:pPr>
      <w:r w:rsidRPr="00074CAF">
        <w:rPr>
          <w:lang w:val="uk-UA"/>
        </w:rPr>
        <w:t>«Реконструкція даху багатоповерхового житлового будинку по вул.Привокзальній,10, м.Знам’янка»</w:t>
      </w:r>
      <w:r w:rsidR="00545F56" w:rsidRPr="00074CAF">
        <w:rPr>
          <w:lang w:val="uk-UA"/>
        </w:rPr>
        <w:t xml:space="preserve"> на загальну суму 1189,11 тис.грн., в т.ч. 1140,0 тис.грн. кошти державного бюджету та 49,11 тис.грн. співфінансування з міського бюджету; </w:t>
      </w:r>
    </w:p>
    <w:p w:rsidR="00C4785C" w:rsidRPr="00074CAF" w:rsidRDefault="00C4785C" w:rsidP="00545F56">
      <w:pPr>
        <w:numPr>
          <w:ilvl w:val="0"/>
          <w:numId w:val="9"/>
        </w:numPr>
        <w:jc w:val="both"/>
        <w:rPr>
          <w:rFonts w:eastAsia="Calibri"/>
          <w:lang w:val="uk-UA" w:eastAsia="en-US"/>
        </w:rPr>
      </w:pPr>
      <w:r w:rsidRPr="00074CAF">
        <w:rPr>
          <w:lang w:val="uk-UA"/>
        </w:rPr>
        <w:t>«Капітальний ремонт вул.Фрунзе від вул.Привокзальної до межі м.Знам’янки»</w:t>
      </w:r>
      <w:r w:rsidR="00545F56" w:rsidRPr="00074CAF">
        <w:rPr>
          <w:lang w:val="uk-UA"/>
        </w:rPr>
        <w:t xml:space="preserve"> на загальну суму 3126,74 тис.грн., в т.ч. 2860,0 тис.грн. кошти державного бюджету та 266,74 тис.грн. співфінансування з міського бюджету.</w:t>
      </w:r>
    </w:p>
    <w:p w:rsidR="00C4785C" w:rsidRPr="00C4785C" w:rsidRDefault="00C4785C" w:rsidP="005153C5">
      <w:pPr>
        <w:spacing w:line="20" w:lineRule="atLeast"/>
        <w:ind w:firstLine="567"/>
        <w:jc w:val="both"/>
        <w:rPr>
          <w:lang w:val="uk-UA"/>
        </w:rPr>
      </w:pPr>
      <w:r w:rsidRPr="00074CAF">
        <w:rPr>
          <w:lang w:val="uk-UA"/>
        </w:rPr>
        <w:t xml:space="preserve">По </w:t>
      </w:r>
      <w:r w:rsidRPr="00074CAF">
        <w:rPr>
          <w:rFonts w:eastAsia="Calibri"/>
          <w:lang w:val="uk-UA" w:eastAsia="en-US"/>
        </w:rPr>
        <w:t xml:space="preserve">інвестиційному проекту </w:t>
      </w:r>
      <w:r w:rsidRPr="00074CAF">
        <w:rPr>
          <w:lang w:val="uk-UA"/>
        </w:rPr>
        <w:t>«Реконструкція даху багатоповерхового житлового будинку по вул.Привокзальній,10, м.Знам’янка» улаштовано шатрову покрівлю з профільованого листа загальною площею 1268,8 кв.м.</w:t>
      </w:r>
    </w:p>
    <w:p w:rsidR="00C4785C" w:rsidRDefault="00C4785C" w:rsidP="00C4785C">
      <w:pPr>
        <w:jc w:val="center"/>
        <w:rPr>
          <w:b/>
          <w:lang w:val="uk-UA"/>
        </w:rPr>
      </w:pPr>
      <w:r>
        <w:rPr>
          <w:noProof/>
        </w:rPr>
        <w:lastRenderedPageBreak/>
        <w:drawing>
          <wp:inline distT="0" distB="0" distL="0" distR="0">
            <wp:extent cx="5852160" cy="4619625"/>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52160" cy="4619625"/>
                    </a:xfrm>
                    <a:prstGeom prst="rect">
                      <a:avLst/>
                    </a:prstGeom>
                    <a:noFill/>
                    <a:ln>
                      <a:noFill/>
                    </a:ln>
                  </pic:spPr>
                </pic:pic>
              </a:graphicData>
            </a:graphic>
          </wp:inline>
        </w:drawing>
      </w:r>
    </w:p>
    <w:p w:rsidR="00C4785C" w:rsidRPr="00C4785C" w:rsidRDefault="00C4785C" w:rsidP="00C4785C">
      <w:pPr>
        <w:ind w:firstLine="567"/>
        <w:jc w:val="both"/>
        <w:rPr>
          <w:lang w:val="uk-UA"/>
        </w:rPr>
      </w:pPr>
      <w:r w:rsidRPr="00074CAF">
        <w:rPr>
          <w:lang w:val="uk-UA"/>
        </w:rPr>
        <w:t xml:space="preserve">По </w:t>
      </w:r>
      <w:r w:rsidRPr="00074CAF">
        <w:rPr>
          <w:rFonts w:eastAsia="Calibri"/>
          <w:lang w:val="uk-UA" w:eastAsia="en-US"/>
        </w:rPr>
        <w:t xml:space="preserve">інвестиційному проекту </w:t>
      </w:r>
      <w:r w:rsidRPr="00074CAF">
        <w:rPr>
          <w:lang w:val="uk-UA"/>
        </w:rPr>
        <w:t>«Капітальний ремонт вул.Фрунзе від вул.Привокзальної до межі м.Знам’янки» улаштовано покриття із асфальтобетонних сумішей загальною площею 11100 кв.м.</w:t>
      </w:r>
    </w:p>
    <w:p w:rsidR="00C4785C" w:rsidRPr="00C4785C" w:rsidRDefault="00C4785C" w:rsidP="00C4785C">
      <w:pPr>
        <w:rPr>
          <w:lang w:val="uk-UA"/>
        </w:rPr>
      </w:pPr>
    </w:p>
    <w:p w:rsidR="00C4785C" w:rsidRDefault="00C4785C" w:rsidP="00C4785C">
      <w:pPr>
        <w:jc w:val="center"/>
        <w:rPr>
          <w:b/>
          <w:lang w:val="uk-UA"/>
        </w:rPr>
      </w:pPr>
      <w:r>
        <w:rPr>
          <w:noProof/>
        </w:rPr>
        <w:drawing>
          <wp:inline distT="0" distB="0" distL="0" distR="0" wp14:anchorId="0D9020B9" wp14:editId="6D4423FC">
            <wp:extent cx="5940813" cy="3609893"/>
            <wp:effectExtent l="0" t="0" r="317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0425" cy="3609657"/>
                    </a:xfrm>
                    <a:prstGeom prst="rect">
                      <a:avLst/>
                    </a:prstGeom>
                    <a:noFill/>
                    <a:ln>
                      <a:noFill/>
                    </a:ln>
                  </pic:spPr>
                </pic:pic>
              </a:graphicData>
            </a:graphic>
          </wp:inline>
        </w:drawing>
      </w:r>
    </w:p>
    <w:p w:rsidR="00C4785C" w:rsidRDefault="00C4785C" w:rsidP="00C4785C">
      <w:pPr>
        <w:rPr>
          <w:lang w:val="uk-UA"/>
        </w:rPr>
      </w:pPr>
    </w:p>
    <w:p w:rsidR="00672FC5" w:rsidRDefault="00672FC5" w:rsidP="002800AA">
      <w:pPr>
        <w:jc w:val="center"/>
        <w:rPr>
          <w:b/>
          <w:lang w:val="uk-UA"/>
        </w:rPr>
      </w:pPr>
    </w:p>
    <w:p w:rsidR="00672FC5" w:rsidRDefault="00672FC5" w:rsidP="002800AA">
      <w:pPr>
        <w:jc w:val="center"/>
        <w:rPr>
          <w:b/>
          <w:lang w:val="uk-UA"/>
        </w:rPr>
      </w:pPr>
    </w:p>
    <w:p w:rsidR="002800AA" w:rsidRPr="00C91845" w:rsidRDefault="002800AA" w:rsidP="002800AA">
      <w:pPr>
        <w:jc w:val="center"/>
        <w:rPr>
          <w:b/>
          <w:lang w:val="uk-UA"/>
        </w:rPr>
      </w:pPr>
      <w:r w:rsidRPr="00C91845">
        <w:rPr>
          <w:b/>
          <w:lang w:val="uk-UA"/>
        </w:rPr>
        <w:lastRenderedPageBreak/>
        <w:t>201</w:t>
      </w:r>
      <w:r>
        <w:rPr>
          <w:b/>
          <w:lang w:val="uk-UA"/>
        </w:rPr>
        <w:t>7</w:t>
      </w:r>
      <w:r w:rsidRPr="00C91845">
        <w:rPr>
          <w:b/>
          <w:lang w:val="uk-UA"/>
        </w:rPr>
        <w:t xml:space="preserve"> рік</w:t>
      </w:r>
    </w:p>
    <w:p w:rsidR="002800AA" w:rsidRDefault="002800AA" w:rsidP="002800AA">
      <w:pPr>
        <w:spacing w:line="20" w:lineRule="atLeast"/>
        <w:ind w:firstLine="567"/>
        <w:jc w:val="center"/>
        <w:rPr>
          <w:rFonts w:eastAsia="Calibri"/>
          <w:lang w:val="uk-UA" w:eastAsia="en-US"/>
        </w:rPr>
      </w:pPr>
    </w:p>
    <w:p w:rsidR="00C4785C" w:rsidRPr="00613117" w:rsidRDefault="00C4785C" w:rsidP="00C4785C">
      <w:pPr>
        <w:spacing w:line="20" w:lineRule="atLeast"/>
        <w:ind w:firstLine="567"/>
        <w:jc w:val="both"/>
        <w:rPr>
          <w:rFonts w:eastAsia="Calibri"/>
          <w:lang w:val="uk-UA" w:eastAsia="en-US"/>
        </w:rPr>
      </w:pPr>
      <w:r w:rsidRPr="00613117">
        <w:rPr>
          <w:rFonts w:eastAsia="Calibri"/>
          <w:lang w:val="uk-UA" w:eastAsia="en-US"/>
        </w:rPr>
        <w:t xml:space="preserve">Протягом 2017 року за рахунок субвенції з державного бюджету місцевим бюджетам на здійснення заходів щодо соціально-економічного розвитку окремих територій та співфінансування з міського бюджету </w:t>
      </w:r>
      <w:r w:rsidR="00AF480F" w:rsidRPr="00613117">
        <w:rPr>
          <w:rFonts w:eastAsia="Calibri"/>
          <w:lang w:val="uk-UA" w:eastAsia="en-US"/>
        </w:rPr>
        <w:t xml:space="preserve">повністю </w:t>
      </w:r>
      <w:r w:rsidRPr="00613117">
        <w:rPr>
          <w:rFonts w:eastAsia="Calibri"/>
          <w:lang w:val="uk-UA" w:eastAsia="en-US"/>
        </w:rPr>
        <w:t xml:space="preserve">реалізовано </w:t>
      </w:r>
      <w:r w:rsidR="00074CAF" w:rsidRPr="00613117">
        <w:rPr>
          <w:rFonts w:eastAsia="Calibri"/>
          <w:lang w:val="uk-UA" w:eastAsia="en-US"/>
        </w:rPr>
        <w:t>2</w:t>
      </w:r>
      <w:r w:rsidRPr="00613117">
        <w:rPr>
          <w:rFonts w:eastAsia="Calibri"/>
          <w:lang w:val="uk-UA" w:eastAsia="en-US"/>
        </w:rPr>
        <w:t xml:space="preserve"> інвестиційні проекти </w:t>
      </w:r>
      <w:r w:rsidR="00AF480F" w:rsidRPr="00613117">
        <w:rPr>
          <w:rFonts w:eastAsia="Calibri"/>
          <w:lang w:val="uk-UA" w:eastAsia="en-US"/>
        </w:rPr>
        <w:t xml:space="preserve">та </w:t>
      </w:r>
      <w:r w:rsidR="00074CAF" w:rsidRPr="00613117">
        <w:rPr>
          <w:rFonts w:eastAsia="Calibri"/>
          <w:lang w:val="uk-UA" w:eastAsia="en-US"/>
        </w:rPr>
        <w:t>2 інвестиційні</w:t>
      </w:r>
      <w:r w:rsidR="00AF480F" w:rsidRPr="00613117">
        <w:rPr>
          <w:rFonts w:eastAsia="Calibri"/>
          <w:lang w:val="uk-UA" w:eastAsia="en-US"/>
        </w:rPr>
        <w:t xml:space="preserve"> проект</w:t>
      </w:r>
      <w:r w:rsidR="00074CAF" w:rsidRPr="00613117">
        <w:rPr>
          <w:rFonts w:eastAsia="Calibri"/>
          <w:lang w:val="uk-UA" w:eastAsia="en-US"/>
        </w:rPr>
        <w:t>и</w:t>
      </w:r>
      <w:r w:rsidR="00AF480F" w:rsidRPr="00613117">
        <w:rPr>
          <w:rFonts w:eastAsia="Calibri"/>
          <w:lang w:val="uk-UA" w:eastAsia="en-US"/>
        </w:rPr>
        <w:t xml:space="preserve"> частково</w:t>
      </w:r>
      <w:r w:rsidR="00306F48">
        <w:rPr>
          <w:rFonts w:eastAsia="Calibri"/>
          <w:lang w:val="uk-UA" w:eastAsia="en-US"/>
        </w:rPr>
        <w:t>.</w:t>
      </w:r>
    </w:p>
    <w:p w:rsidR="00042900" w:rsidRDefault="00306F48" w:rsidP="00042900">
      <w:pPr>
        <w:spacing w:line="20" w:lineRule="atLeast"/>
        <w:ind w:firstLine="567"/>
        <w:jc w:val="both"/>
        <w:rPr>
          <w:lang w:val="uk-UA"/>
        </w:rPr>
      </w:pPr>
      <w:r w:rsidRPr="00306F48">
        <w:rPr>
          <w:lang w:val="uk-UA"/>
        </w:rPr>
        <w:t xml:space="preserve">Частково реалізовано </w:t>
      </w:r>
      <w:r w:rsidRPr="00306F48">
        <w:rPr>
          <w:rFonts w:eastAsia="Calibri"/>
          <w:lang w:val="uk-UA" w:eastAsia="en-US"/>
        </w:rPr>
        <w:t>інвестиційний проект</w:t>
      </w:r>
      <w:r w:rsidR="00C4785C" w:rsidRPr="00306F48">
        <w:rPr>
          <w:rFonts w:eastAsia="Calibri"/>
          <w:lang w:val="uk-UA" w:eastAsia="en-US"/>
        </w:rPr>
        <w:t xml:space="preserve"> </w:t>
      </w:r>
      <w:r w:rsidR="00042900" w:rsidRPr="00306F48">
        <w:rPr>
          <w:lang w:val="uk-UA"/>
        </w:rPr>
        <w:t>«Капітальний ремонт (заміна вікон на енергозберігаючі) загальноосвітньої школи І-ІІІ ступенів №6 по вул.Шевченка, 11, в смт</w:t>
      </w:r>
      <w:r w:rsidR="0061017B" w:rsidRPr="00306F48">
        <w:rPr>
          <w:lang w:val="uk-UA"/>
        </w:rPr>
        <w:t>.</w:t>
      </w:r>
      <w:r w:rsidR="00042900" w:rsidRPr="00306F48">
        <w:rPr>
          <w:lang w:val="uk-UA"/>
        </w:rPr>
        <w:t xml:space="preserve"> Знам'янка Друга Кіровоградської області-коригування кошторису»</w:t>
      </w:r>
      <w:r w:rsidRPr="00306F48">
        <w:rPr>
          <w:lang w:val="uk-UA"/>
        </w:rPr>
        <w:t xml:space="preserve"> на загальну суму 1016,78 тис.грн., в т.ч. 696,78 тис.грн. кошти державного бюджету та 320,0 тис.грн. співфінансування з міського бюджету. Протягом 2017 року </w:t>
      </w:r>
      <w:r w:rsidR="00042900" w:rsidRPr="00306F48">
        <w:rPr>
          <w:rFonts w:eastAsia="Calibri"/>
          <w:lang w:val="uk-UA"/>
        </w:rPr>
        <w:t>п</w:t>
      </w:r>
      <w:r w:rsidR="00042900" w:rsidRPr="00306F48">
        <w:rPr>
          <w:lang w:val="uk-UA"/>
        </w:rPr>
        <w:t>роведено заміну всіх вікон на енергозберігаючі, що забезпечило  енергозбереження, безпеку учасників навчально–виховного процесу, дотримання вимог повітряно-теплового режиму та зниження відсотку захворюваності дітей.</w:t>
      </w:r>
    </w:p>
    <w:p w:rsidR="00F957E5" w:rsidRDefault="00F957E5" w:rsidP="00F957E5">
      <w:pPr>
        <w:spacing w:line="20" w:lineRule="atLeast"/>
        <w:jc w:val="both"/>
        <w:rPr>
          <w:lang w:val="uk-UA"/>
        </w:rPr>
      </w:pPr>
      <w:r>
        <w:rPr>
          <w:rFonts w:eastAsia="Calibri"/>
          <w:noProof/>
        </w:rPr>
        <w:drawing>
          <wp:inline distT="0" distB="0" distL="0" distR="0" wp14:anchorId="7F766C6A" wp14:editId="7D2A2A65">
            <wp:extent cx="5940425" cy="3340100"/>
            <wp:effectExtent l="0" t="0" r="3175" b="0"/>
            <wp:docPr id="9" name="Рисунок 9" descr="C:\Documents and Settings\Admin\Рабочий стол\Освіта фото\ЗШ № 6 - вікна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Admin\Рабочий стол\Освіта фото\ЗШ № 6 - вікна (2).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0425" cy="3340100"/>
                    </a:xfrm>
                    <a:prstGeom prst="rect">
                      <a:avLst/>
                    </a:prstGeom>
                    <a:noFill/>
                    <a:ln>
                      <a:noFill/>
                    </a:ln>
                  </pic:spPr>
                </pic:pic>
              </a:graphicData>
            </a:graphic>
          </wp:inline>
        </w:drawing>
      </w:r>
    </w:p>
    <w:p w:rsidR="00067136" w:rsidRDefault="00067136" w:rsidP="00067136">
      <w:pPr>
        <w:jc w:val="both"/>
        <w:rPr>
          <w:highlight w:val="yellow"/>
          <w:lang w:val="uk-UA"/>
        </w:rPr>
      </w:pPr>
    </w:p>
    <w:p w:rsidR="00042900" w:rsidRDefault="001A7FCD" w:rsidP="00042900">
      <w:pPr>
        <w:spacing w:line="20" w:lineRule="atLeast"/>
        <w:ind w:firstLine="567"/>
        <w:jc w:val="both"/>
        <w:rPr>
          <w:lang w:val="uk-UA"/>
        </w:rPr>
      </w:pPr>
      <w:r w:rsidRPr="00621CA6">
        <w:rPr>
          <w:lang w:val="uk-UA"/>
        </w:rPr>
        <w:t xml:space="preserve">Частково реалізовано </w:t>
      </w:r>
      <w:r w:rsidRPr="00621CA6">
        <w:rPr>
          <w:rFonts w:eastAsia="Calibri"/>
          <w:lang w:val="uk-UA" w:eastAsia="en-US"/>
        </w:rPr>
        <w:t xml:space="preserve">інвестиційний проект </w:t>
      </w:r>
      <w:r w:rsidR="00042900" w:rsidRPr="00621CA6">
        <w:rPr>
          <w:lang w:val="uk-UA"/>
        </w:rPr>
        <w:t xml:space="preserve">«Капітальний ремонт ДНЗ №6 "Сонечко", вул.Чайковського, 27, м.Знам'янка, Кіровоградська область-коригування» </w:t>
      </w:r>
      <w:r w:rsidR="00621CA6" w:rsidRPr="00621CA6">
        <w:rPr>
          <w:lang w:val="uk-UA"/>
        </w:rPr>
        <w:t xml:space="preserve">на загальну суму 1121,33 тис.грн., в т.ч. 404,0 тис.грн. кошти державного бюджету та 717,33 тис.грн. співфінансування з міського бюджету. Протягом 2017 року </w:t>
      </w:r>
      <w:r w:rsidR="00042900" w:rsidRPr="00621CA6">
        <w:rPr>
          <w:lang w:val="uk-UA"/>
        </w:rPr>
        <w:t>виконані роботи по заміні всіх віконних блоків та  улаштовано відкоси, що да</w:t>
      </w:r>
      <w:r w:rsidR="00621CA6" w:rsidRPr="00621CA6">
        <w:rPr>
          <w:lang w:val="uk-UA"/>
        </w:rPr>
        <w:t>ло</w:t>
      </w:r>
      <w:r w:rsidR="00042900" w:rsidRPr="00621CA6">
        <w:rPr>
          <w:lang w:val="uk-UA"/>
        </w:rPr>
        <w:t xml:space="preserve"> змогу зберег</w:t>
      </w:r>
      <w:r w:rsidR="00621CA6" w:rsidRPr="00621CA6">
        <w:rPr>
          <w:lang w:val="uk-UA"/>
        </w:rPr>
        <w:t>ти тепло в приміщеннях, покращило</w:t>
      </w:r>
      <w:r w:rsidR="00042900" w:rsidRPr="00621CA6">
        <w:rPr>
          <w:lang w:val="uk-UA"/>
        </w:rPr>
        <w:t xml:space="preserve"> денне освітлення, що є необхідним для забезпечення охорони здоров'я дітей.</w:t>
      </w:r>
    </w:p>
    <w:p w:rsidR="003C0034" w:rsidRPr="00613117" w:rsidRDefault="003C0034" w:rsidP="003C0034">
      <w:pPr>
        <w:spacing w:line="20" w:lineRule="atLeast"/>
        <w:ind w:firstLine="567"/>
        <w:jc w:val="both"/>
        <w:rPr>
          <w:rFonts w:eastAsia="Calibri"/>
          <w:lang w:val="uk-UA" w:eastAsia="en-US"/>
        </w:rPr>
      </w:pPr>
    </w:p>
    <w:p w:rsidR="00CC55B3" w:rsidRDefault="00CC55B3" w:rsidP="00CC55B3">
      <w:pPr>
        <w:spacing w:line="20" w:lineRule="atLeast"/>
        <w:jc w:val="center"/>
        <w:rPr>
          <w:lang w:val="uk-UA"/>
        </w:rPr>
      </w:pPr>
    </w:p>
    <w:p w:rsidR="00F957E5" w:rsidRPr="00042900" w:rsidRDefault="00F957E5" w:rsidP="00F957E5">
      <w:pPr>
        <w:spacing w:line="20" w:lineRule="atLeast"/>
        <w:jc w:val="both"/>
        <w:rPr>
          <w:bCs/>
          <w:lang w:val="uk-UA"/>
        </w:rPr>
      </w:pPr>
      <w:r>
        <w:rPr>
          <w:bCs/>
          <w:noProof/>
        </w:rPr>
        <w:lastRenderedPageBreak/>
        <w:drawing>
          <wp:inline distT="0" distB="0" distL="0" distR="0" wp14:anchorId="671E11C8" wp14:editId="079D0EDC">
            <wp:extent cx="5940425" cy="4453890"/>
            <wp:effectExtent l="0" t="0" r="3175" b="3810"/>
            <wp:docPr id="27" name="Рисунок 27" descr="C:\Documents and Settings\Admin\Рабочий стол\Освіта фото\ДНЗ № 6 - вікн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Admin\Рабочий стол\Освіта фото\ДНЗ № 6 - вікна (1).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0425" cy="4453890"/>
                    </a:xfrm>
                    <a:prstGeom prst="rect">
                      <a:avLst/>
                    </a:prstGeom>
                    <a:noFill/>
                    <a:ln>
                      <a:noFill/>
                    </a:ln>
                  </pic:spPr>
                </pic:pic>
              </a:graphicData>
            </a:graphic>
          </wp:inline>
        </w:drawing>
      </w:r>
    </w:p>
    <w:p w:rsidR="00042900" w:rsidRPr="00042900" w:rsidRDefault="00042900" w:rsidP="00042900">
      <w:pPr>
        <w:spacing w:line="20" w:lineRule="atLeast"/>
        <w:ind w:firstLine="567"/>
        <w:jc w:val="both"/>
        <w:rPr>
          <w:lang w:val="uk-UA"/>
        </w:rPr>
      </w:pPr>
    </w:p>
    <w:p w:rsidR="00237ED7" w:rsidRDefault="00237ED7" w:rsidP="00237ED7">
      <w:pPr>
        <w:ind w:firstLine="567"/>
        <w:jc w:val="both"/>
        <w:rPr>
          <w:rFonts w:eastAsia="Calibri"/>
          <w:lang w:val="uk-UA" w:eastAsia="en-US"/>
        </w:rPr>
      </w:pPr>
      <w:r w:rsidRPr="00067136">
        <w:rPr>
          <w:lang w:val="uk-UA"/>
        </w:rPr>
        <w:t xml:space="preserve">Повністю реалізовано </w:t>
      </w:r>
      <w:r w:rsidRPr="00067136">
        <w:rPr>
          <w:rFonts w:eastAsia="Calibri"/>
          <w:lang w:val="uk-UA" w:eastAsia="en-US"/>
        </w:rPr>
        <w:t xml:space="preserve">інвестиційний проект </w:t>
      </w:r>
      <w:r w:rsidRPr="00067136">
        <w:rPr>
          <w:lang w:val="uk-UA"/>
        </w:rPr>
        <w:t>«Придбання елементів дитячого майданчику для ДНЗ №7 «Козачок» на загальну с</w:t>
      </w:r>
      <w:r w:rsidRPr="00613117">
        <w:rPr>
          <w:lang w:val="uk-UA"/>
        </w:rPr>
        <w:t>уму 51,5 тис.грн., в т.ч. 50,0 тис.грн. кошти державного бюджету та 1,5 тис.грн. співфінанс</w:t>
      </w:r>
      <w:r>
        <w:rPr>
          <w:lang w:val="uk-UA"/>
        </w:rPr>
        <w:t>ування з міського бюджету.</w:t>
      </w:r>
      <w:r w:rsidRPr="00067136">
        <w:rPr>
          <w:lang w:val="uk-UA"/>
        </w:rPr>
        <w:t xml:space="preserve"> </w:t>
      </w:r>
      <w:r>
        <w:rPr>
          <w:lang w:val="uk-UA"/>
        </w:rPr>
        <w:t>П</w:t>
      </w:r>
      <w:r w:rsidRPr="00067136">
        <w:rPr>
          <w:lang w:val="uk-UA"/>
        </w:rPr>
        <w:t>ридбано обладнання для дитячого майданчика ДНЗ №7 «Козачок»</w:t>
      </w:r>
      <w:r>
        <w:rPr>
          <w:lang w:val="uk-UA"/>
        </w:rPr>
        <w:t>.</w:t>
      </w:r>
      <w:r w:rsidRPr="00613117">
        <w:rPr>
          <w:lang w:val="uk-UA"/>
        </w:rPr>
        <w:t xml:space="preserve"> </w:t>
      </w:r>
    </w:p>
    <w:p w:rsidR="00237ED7" w:rsidRDefault="00237ED7" w:rsidP="00237ED7">
      <w:pPr>
        <w:ind w:firstLine="567"/>
        <w:jc w:val="both"/>
        <w:rPr>
          <w:lang w:val="uk-UA"/>
        </w:rPr>
      </w:pPr>
      <w:r w:rsidRPr="00067136">
        <w:rPr>
          <w:lang w:val="uk-UA"/>
        </w:rPr>
        <w:t xml:space="preserve">Повністю реалізовано </w:t>
      </w:r>
      <w:r w:rsidRPr="00067136">
        <w:rPr>
          <w:rFonts w:eastAsia="Calibri"/>
          <w:lang w:val="uk-UA" w:eastAsia="en-US"/>
        </w:rPr>
        <w:t xml:space="preserve">інвестиційний проект </w:t>
      </w:r>
      <w:r w:rsidRPr="006E73DC">
        <w:rPr>
          <w:lang w:val="uk-UA"/>
        </w:rPr>
        <w:t>«Придбання обладнання та предметів довготривалого користування для будинку культури смт. Знам'янка Друга» на загальну суму 49,5 тис.грн., в т.ч. 48,015 тис.грн. кошти державного бюджету та 1,485 тис.грн. співфінансування з міського бюджету. Придбано обладнання та предмети довготривалого користування для будинку культури смт. Знам’янка Друга.</w:t>
      </w:r>
    </w:p>
    <w:p w:rsidR="008F2442" w:rsidRDefault="008F2442" w:rsidP="008F2442">
      <w:pPr>
        <w:jc w:val="center"/>
        <w:rPr>
          <w:b/>
          <w:lang w:val="uk-UA"/>
        </w:rPr>
      </w:pPr>
      <w:r>
        <w:rPr>
          <w:b/>
          <w:lang w:val="uk-UA"/>
        </w:rPr>
        <w:t>2018</w:t>
      </w:r>
      <w:r w:rsidRPr="00C91845">
        <w:rPr>
          <w:b/>
          <w:lang w:val="uk-UA"/>
        </w:rPr>
        <w:t xml:space="preserve"> рік</w:t>
      </w:r>
    </w:p>
    <w:p w:rsidR="003C0034" w:rsidRPr="003C0034" w:rsidRDefault="003C0034" w:rsidP="003C0034">
      <w:pPr>
        <w:spacing w:line="20" w:lineRule="atLeast"/>
        <w:ind w:firstLine="567"/>
        <w:jc w:val="both"/>
        <w:rPr>
          <w:rFonts w:eastAsia="Calibri"/>
          <w:lang w:val="uk-UA" w:eastAsia="en-US"/>
        </w:rPr>
      </w:pPr>
      <w:r w:rsidRPr="00613117">
        <w:rPr>
          <w:rFonts w:eastAsia="Calibri"/>
          <w:lang w:val="uk-UA" w:eastAsia="en-US"/>
        </w:rPr>
        <w:t>Протягом 201</w:t>
      </w:r>
      <w:r>
        <w:rPr>
          <w:rFonts w:eastAsia="Calibri"/>
          <w:lang w:val="uk-UA" w:eastAsia="en-US"/>
        </w:rPr>
        <w:t>8</w:t>
      </w:r>
      <w:r w:rsidRPr="00613117">
        <w:rPr>
          <w:rFonts w:eastAsia="Calibri"/>
          <w:lang w:val="uk-UA" w:eastAsia="en-US"/>
        </w:rPr>
        <w:t xml:space="preserve"> року за рахунок субвенції з державного бюджету місцевим бюджетам на здійснення заходів щодо соціально-економічного розвитку окремих територій та співфінансування з міського бюджету повністю реалізовано </w:t>
      </w:r>
      <w:r>
        <w:rPr>
          <w:rFonts w:eastAsia="Calibri"/>
          <w:lang w:val="uk-UA" w:eastAsia="en-US"/>
        </w:rPr>
        <w:t>4</w:t>
      </w:r>
      <w:r w:rsidRPr="00613117">
        <w:rPr>
          <w:rFonts w:eastAsia="Calibri"/>
          <w:lang w:val="uk-UA" w:eastAsia="en-US"/>
        </w:rPr>
        <w:t xml:space="preserve"> інвестиційні проекти</w:t>
      </w:r>
      <w:r>
        <w:rPr>
          <w:rFonts w:eastAsia="Calibri"/>
          <w:lang w:val="uk-UA" w:eastAsia="en-US"/>
        </w:rPr>
        <w:t xml:space="preserve"> та </w:t>
      </w:r>
      <w:r w:rsidRPr="00613117">
        <w:rPr>
          <w:rFonts w:eastAsia="Calibri"/>
          <w:lang w:val="uk-UA" w:eastAsia="en-US"/>
        </w:rPr>
        <w:t>2 інвестиційні проекти частково</w:t>
      </w:r>
      <w:r>
        <w:rPr>
          <w:rFonts w:eastAsia="Calibri"/>
          <w:lang w:val="uk-UA" w:eastAsia="en-US"/>
        </w:rPr>
        <w:t>.</w:t>
      </w:r>
    </w:p>
    <w:p w:rsidR="003C0034" w:rsidRDefault="003C0034" w:rsidP="003C0034">
      <w:pPr>
        <w:spacing w:line="20" w:lineRule="atLeast"/>
        <w:ind w:firstLine="567"/>
        <w:jc w:val="both"/>
        <w:rPr>
          <w:lang w:val="uk-UA"/>
        </w:rPr>
      </w:pPr>
      <w:r>
        <w:rPr>
          <w:lang w:val="uk-UA"/>
        </w:rPr>
        <w:t>Завершено реалізацію</w:t>
      </w:r>
      <w:r w:rsidRPr="00306F48">
        <w:rPr>
          <w:lang w:val="uk-UA"/>
        </w:rPr>
        <w:t xml:space="preserve"> </w:t>
      </w:r>
      <w:r>
        <w:rPr>
          <w:rFonts w:eastAsia="Calibri"/>
          <w:lang w:val="uk-UA" w:eastAsia="en-US"/>
        </w:rPr>
        <w:t>інвестиційного</w:t>
      </w:r>
      <w:r w:rsidRPr="00306F48">
        <w:rPr>
          <w:rFonts w:eastAsia="Calibri"/>
          <w:lang w:val="uk-UA" w:eastAsia="en-US"/>
        </w:rPr>
        <w:t xml:space="preserve"> проект</w:t>
      </w:r>
      <w:r>
        <w:rPr>
          <w:rFonts w:eastAsia="Calibri"/>
          <w:lang w:val="uk-UA" w:eastAsia="en-US"/>
        </w:rPr>
        <w:t>у</w:t>
      </w:r>
      <w:r w:rsidRPr="00306F48">
        <w:rPr>
          <w:rFonts w:eastAsia="Calibri"/>
          <w:lang w:val="uk-UA" w:eastAsia="en-US"/>
        </w:rPr>
        <w:t xml:space="preserve"> </w:t>
      </w:r>
      <w:r w:rsidRPr="00306F48">
        <w:rPr>
          <w:lang w:val="uk-UA"/>
        </w:rPr>
        <w:t xml:space="preserve">«Капітальний ремонт (заміна вікон на енергозберігаючі) загальноосвітньої школи І-ІІІ ступенів №6 по вул.Шевченка, 11, в смт. Знам'янка Друга Кіровоградської області-коригування кошторису» на загальну суму </w:t>
      </w:r>
      <w:r>
        <w:rPr>
          <w:lang w:val="uk-UA"/>
        </w:rPr>
        <w:t>297,441</w:t>
      </w:r>
      <w:r w:rsidRPr="00306F48">
        <w:rPr>
          <w:lang w:val="uk-UA"/>
        </w:rPr>
        <w:t xml:space="preserve"> тис.грн., </w:t>
      </w:r>
      <w:r>
        <w:rPr>
          <w:lang w:val="uk-UA"/>
        </w:rPr>
        <w:t xml:space="preserve">кошти державного бюджету. </w:t>
      </w:r>
      <w:r w:rsidRPr="00306F48">
        <w:rPr>
          <w:lang w:val="uk-UA"/>
        </w:rPr>
        <w:t>Протягом 201</w:t>
      </w:r>
      <w:r>
        <w:rPr>
          <w:lang w:val="uk-UA"/>
        </w:rPr>
        <w:t>8</w:t>
      </w:r>
      <w:r w:rsidRPr="00306F48">
        <w:rPr>
          <w:lang w:val="uk-UA"/>
        </w:rPr>
        <w:t xml:space="preserve"> року </w:t>
      </w:r>
      <w:r w:rsidRPr="00306F48">
        <w:rPr>
          <w:rFonts w:eastAsia="Calibri"/>
          <w:lang w:val="uk-UA"/>
        </w:rPr>
        <w:t>п</w:t>
      </w:r>
      <w:r w:rsidRPr="00306F48">
        <w:rPr>
          <w:lang w:val="uk-UA"/>
        </w:rPr>
        <w:t xml:space="preserve">роведено заміну </w:t>
      </w:r>
      <w:r>
        <w:rPr>
          <w:lang w:val="uk-UA"/>
        </w:rPr>
        <w:t>вхідних дверей.</w:t>
      </w:r>
    </w:p>
    <w:p w:rsidR="003C0034" w:rsidRDefault="004026D9" w:rsidP="004026D9">
      <w:pPr>
        <w:spacing w:line="20" w:lineRule="atLeast"/>
        <w:jc w:val="both"/>
        <w:rPr>
          <w:lang w:val="uk-UA"/>
        </w:rPr>
      </w:pPr>
      <w:r>
        <w:rPr>
          <w:noProof/>
        </w:rPr>
        <w:lastRenderedPageBreak/>
        <w:drawing>
          <wp:inline distT="0" distB="0" distL="0" distR="0">
            <wp:extent cx="5756745" cy="4118776"/>
            <wp:effectExtent l="0" t="0" r="0" b="0"/>
            <wp:docPr id="30" name="Рисунок 30" descr="C:\Голикова\КОНТРОЛЬ\2018\Програма економічного  і соціального розвитку\31-р\Виконання Програми за 4 квартал\Фото\ЗШ №6\двері ЗШ№6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Голикова\КОНТРОЛЬ\2018\Програма економічного  і соціального розвитку\31-р\Виконання Програми за 4 квартал\Фото\ЗШ №6\двері ЗШ№6 2.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6745" cy="4118776"/>
                    </a:xfrm>
                    <a:prstGeom prst="rect">
                      <a:avLst/>
                    </a:prstGeom>
                    <a:noFill/>
                    <a:ln>
                      <a:noFill/>
                    </a:ln>
                  </pic:spPr>
                </pic:pic>
              </a:graphicData>
            </a:graphic>
          </wp:inline>
        </w:drawing>
      </w:r>
      <w:r w:rsidR="003C0034">
        <w:rPr>
          <w:lang w:val="uk-UA"/>
        </w:rPr>
        <w:t xml:space="preserve"> </w:t>
      </w:r>
    </w:p>
    <w:p w:rsidR="0000399B" w:rsidRPr="00C91845" w:rsidRDefault="0000399B" w:rsidP="006A4F62">
      <w:pPr>
        <w:ind w:firstLine="567"/>
        <w:jc w:val="both"/>
        <w:rPr>
          <w:b/>
          <w:lang w:val="uk-UA"/>
        </w:rPr>
      </w:pPr>
    </w:p>
    <w:p w:rsidR="00AB3C70" w:rsidRDefault="00AB3C70" w:rsidP="00AB3C70">
      <w:pPr>
        <w:ind w:firstLine="567"/>
        <w:jc w:val="both"/>
        <w:rPr>
          <w:rFonts w:eastAsia="Calibri"/>
          <w:lang w:val="uk-UA" w:eastAsia="en-US"/>
        </w:rPr>
      </w:pPr>
      <w:r w:rsidRPr="00067136">
        <w:rPr>
          <w:lang w:val="uk-UA"/>
        </w:rPr>
        <w:t xml:space="preserve">Повністю реалізовано </w:t>
      </w:r>
      <w:r w:rsidRPr="00067136">
        <w:rPr>
          <w:rFonts w:eastAsia="Calibri"/>
          <w:lang w:val="uk-UA" w:eastAsia="en-US"/>
        </w:rPr>
        <w:t>інвестиційний проект</w:t>
      </w:r>
      <w:r w:rsidR="00C75986">
        <w:rPr>
          <w:rFonts w:eastAsia="Calibri"/>
          <w:lang w:val="uk-UA" w:eastAsia="en-US"/>
        </w:rPr>
        <w:t xml:space="preserve"> </w:t>
      </w:r>
      <w:r>
        <w:rPr>
          <w:rFonts w:eastAsia="Calibri"/>
          <w:lang w:val="uk-UA" w:eastAsia="en-US"/>
        </w:rPr>
        <w:t>«</w:t>
      </w:r>
      <w:r w:rsidRPr="00AB3C70">
        <w:rPr>
          <w:rFonts w:eastAsia="Calibri"/>
          <w:lang w:val="uk-UA" w:eastAsia="en-US"/>
        </w:rPr>
        <w:t>Придбання дитячого ігрового майданчика, смт Знам’янка Друга, вул. Дружби</w:t>
      </w:r>
      <w:r>
        <w:rPr>
          <w:rFonts w:eastAsia="Calibri"/>
          <w:lang w:val="uk-UA" w:eastAsia="en-US"/>
        </w:rPr>
        <w:t>»</w:t>
      </w:r>
      <w:r w:rsidRPr="00AB3C70">
        <w:rPr>
          <w:lang w:val="uk-UA"/>
        </w:rPr>
        <w:t xml:space="preserve"> </w:t>
      </w:r>
      <w:r w:rsidRPr="00067136">
        <w:rPr>
          <w:lang w:val="uk-UA"/>
        </w:rPr>
        <w:t>на загальну с</w:t>
      </w:r>
      <w:r w:rsidRPr="00613117">
        <w:rPr>
          <w:lang w:val="uk-UA"/>
        </w:rPr>
        <w:t>уму 51,5 тис.грн., в т.ч. 50,0 тис.грн. кошти державного бюджету та 1,5 тис.грн. співфінанс</w:t>
      </w:r>
      <w:r>
        <w:rPr>
          <w:lang w:val="uk-UA"/>
        </w:rPr>
        <w:t>ування з міського бюджету.</w:t>
      </w:r>
      <w:r w:rsidRPr="00067136">
        <w:rPr>
          <w:lang w:val="uk-UA"/>
        </w:rPr>
        <w:t xml:space="preserve"> </w:t>
      </w:r>
      <w:r>
        <w:rPr>
          <w:lang w:val="uk-UA"/>
        </w:rPr>
        <w:t>П</w:t>
      </w:r>
      <w:r w:rsidRPr="00067136">
        <w:rPr>
          <w:lang w:val="uk-UA"/>
        </w:rPr>
        <w:t xml:space="preserve">ридбано </w:t>
      </w:r>
      <w:r>
        <w:rPr>
          <w:rFonts w:eastAsia="Calibri"/>
          <w:lang w:val="uk-UA" w:eastAsia="en-US"/>
        </w:rPr>
        <w:t>дитячий ігровий</w:t>
      </w:r>
      <w:r w:rsidRPr="00AB3C70">
        <w:rPr>
          <w:rFonts w:eastAsia="Calibri"/>
          <w:lang w:val="uk-UA" w:eastAsia="en-US"/>
        </w:rPr>
        <w:t xml:space="preserve"> майданчик</w:t>
      </w:r>
      <w:r>
        <w:rPr>
          <w:rFonts w:eastAsia="Calibri"/>
          <w:lang w:val="uk-UA" w:eastAsia="en-US"/>
        </w:rPr>
        <w:t xml:space="preserve"> для смт Знам’янка Друга.</w:t>
      </w:r>
    </w:p>
    <w:p w:rsidR="00C87D85" w:rsidRDefault="00C75986" w:rsidP="009E7A17">
      <w:pPr>
        <w:ind w:firstLine="567"/>
        <w:jc w:val="both"/>
        <w:rPr>
          <w:lang w:val="uk-UA"/>
        </w:rPr>
      </w:pPr>
      <w:r w:rsidRPr="00067136">
        <w:rPr>
          <w:lang w:val="uk-UA"/>
        </w:rPr>
        <w:t xml:space="preserve">Повністю реалізовано </w:t>
      </w:r>
      <w:r w:rsidRPr="00067136">
        <w:rPr>
          <w:rFonts w:eastAsia="Calibri"/>
          <w:lang w:val="uk-UA" w:eastAsia="en-US"/>
        </w:rPr>
        <w:t>інвестиційний проект</w:t>
      </w:r>
      <w:r w:rsidR="00AB3C70" w:rsidRPr="00613117">
        <w:rPr>
          <w:lang w:val="uk-UA"/>
        </w:rPr>
        <w:t xml:space="preserve"> </w:t>
      </w:r>
      <w:r>
        <w:rPr>
          <w:lang w:val="uk-UA"/>
        </w:rPr>
        <w:t>«</w:t>
      </w:r>
      <w:r w:rsidRPr="00C75986">
        <w:rPr>
          <w:lang w:val="uk-UA"/>
        </w:rPr>
        <w:t xml:space="preserve">Придбання лінгафонного кабінету для навчально - виховного комплексу </w:t>
      </w:r>
      <w:r>
        <w:rPr>
          <w:lang w:val="uk-UA"/>
        </w:rPr>
        <w:t>«</w:t>
      </w:r>
      <w:r w:rsidRPr="00C75986">
        <w:rPr>
          <w:lang w:val="uk-UA"/>
        </w:rPr>
        <w:t xml:space="preserve">Знам'янська загальноосвітня школа </w:t>
      </w:r>
      <w:r w:rsidR="00C87D85">
        <w:rPr>
          <w:lang w:val="uk-UA"/>
        </w:rPr>
        <w:t>І - ІІІ ступенів №</w:t>
      </w:r>
      <w:r>
        <w:rPr>
          <w:lang w:val="uk-UA"/>
        </w:rPr>
        <w:t xml:space="preserve">3 – гімназія» </w:t>
      </w:r>
      <w:r w:rsidRPr="00067136">
        <w:rPr>
          <w:lang w:val="uk-UA"/>
        </w:rPr>
        <w:t>на загальну с</w:t>
      </w:r>
      <w:r w:rsidRPr="00613117">
        <w:rPr>
          <w:lang w:val="uk-UA"/>
        </w:rPr>
        <w:t xml:space="preserve">уму </w:t>
      </w:r>
      <w:r>
        <w:rPr>
          <w:lang w:val="uk-UA"/>
        </w:rPr>
        <w:t>190,550</w:t>
      </w:r>
      <w:r w:rsidRPr="00613117">
        <w:rPr>
          <w:lang w:val="uk-UA"/>
        </w:rPr>
        <w:t xml:space="preserve"> тис.грн., в т.ч. </w:t>
      </w:r>
      <w:r>
        <w:rPr>
          <w:lang w:val="uk-UA"/>
        </w:rPr>
        <w:t>185</w:t>
      </w:r>
      <w:r w:rsidRPr="00613117">
        <w:rPr>
          <w:lang w:val="uk-UA"/>
        </w:rPr>
        <w:t xml:space="preserve">,0 тис.грн. кошти державного бюджету та </w:t>
      </w:r>
      <w:r>
        <w:rPr>
          <w:lang w:val="uk-UA"/>
        </w:rPr>
        <w:t>5,550</w:t>
      </w:r>
      <w:r w:rsidRPr="00613117">
        <w:rPr>
          <w:lang w:val="uk-UA"/>
        </w:rPr>
        <w:t xml:space="preserve"> тис.грн. співфінанс</w:t>
      </w:r>
      <w:r>
        <w:rPr>
          <w:lang w:val="uk-UA"/>
        </w:rPr>
        <w:t xml:space="preserve">ування з міського бюджету. </w:t>
      </w:r>
      <w:r w:rsidR="00C87D85">
        <w:rPr>
          <w:lang w:val="uk-UA"/>
        </w:rPr>
        <w:t>П</w:t>
      </w:r>
      <w:r w:rsidR="00C87D85" w:rsidRPr="00067136">
        <w:rPr>
          <w:lang w:val="uk-UA"/>
        </w:rPr>
        <w:t>ридбано</w:t>
      </w:r>
      <w:r w:rsidR="00C87D85" w:rsidRPr="00C87D85">
        <w:rPr>
          <w:lang w:val="uk-UA"/>
        </w:rPr>
        <w:t xml:space="preserve"> </w:t>
      </w:r>
      <w:r w:rsidR="00C87D85">
        <w:rPr>
          <w:lang w:val="uk-UA"/>
        </w:rPr>
        <w:t>лінгафонний кабінет</w:t>
      </w:r>
      <w:r w:rsidR="00C87D85" w:rsidRPr="00C75986">
        <w:rPr>
          <w:lang w:val="uk-UA"/>
        </w:rPr>
        <w:t xml:space="preserve"> для навчально - виховного комплексу </w:t>
      </w:r>
      <w:r w:rsidR="00C87D85">
        <w:rPr>
          <w:lang w:val="uk-UA"/>
        </w:rPr>
        <w:t>«</w:t>
      </w:r>
      <w:r w:rsidR="00C87D85" w:rsidRPr="00C75986">
        <w:rPr>
          <w:lang w:val="uk-UA"/>
        </w:rPr>
        <w:t xml:space="preserve">Знам'янська загальноосвітня школа </w:t>
      </w:r>
      <w:r w:rsidR="00C87D85">
        <w:rPr>
          <w:lang w:val="uk-UA"/>
        </w:rPr>
        <w:t>І - ІІІ ступенів №3 – гімназія.</w:t>
      </w:r>
      <w:r w:rsidR="009E7A17" w:rsidRPr="009E7A17">
        <w:rPr>
          <w:noProof/>
          <w:lang w:val="uk-UA"/>
        </w:rPr>
        <w:t xml:space="preserve"> </w:t>
      </w:r>
      <w:r w:rsidR="009E7A17">
        <w:rPr>
          <w:noProof/>
        </w:rPr>
        <w:drawing>
          <wp:inline distT="0" distB="0" distL="0" distR="0" wp14:anchorId="6E9DA4FF" wp14:editId="30CFBC01">
            <wp:extent cx="5935390" cy="3339548"/>
            <wp:effectExtent l="0" t="0" r="8255" b="0"/>
            <wp:docPr id="31" name="Рисунок 31" descr="C:\Голикова\На сайт\2018\Наповнення рубрики по використанню субвенції з ДБ\Фото лінгафонний кабінет 10.10.2018р\Лінгафонний кабінет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Голикова\На сайт\2018\Наповнення рубрики по використанню субвенції з ДБ\Фото лінгафонний кабінет 10.10.2018р\Лінгафонний кабінет2.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5730" cy="3339739"/>
                    </a:xfrm>
                    <a:prstGeom prst="rect">
                      <a:avLst/>
                    </a:prstGeom>
                    <a:noFill/>
                    <a:ln>
                      <a:noFill/>
                    </a:ln>
                  </pic:spPr>
                </pic:pic>
              </a:graphicData>
            </a:graphic>
          </wp:inline>
        </w:drawing>
      </w:r>
    </w:p>
    <w:p w:rsidR="00AB3C70" w:rsidRPr="009129DA" w:rsidRDefault="009F5D29" w:rsidP="009F5D29">
      <w:pPr>
        <w:ind w:firstLine="567"/>
        <w:jc w:val="both"/>
        <w:rPr>
          <w:rFonts w:eastAsia="Calibri"/>
          <w:lang w:val="uk-UA" w:eastAsia="en-US"/>
        </w:rPr>
      </w:pPr>
      <w:r w:rsidRPr="00067136">
        <w:rPr>
          <w:lang w:val="uk-UA"/>
        </w:rPr>
        <w:lastRenderedPageBreak/>
        <w:t xml:space="preserve">Повністю реалізовано </w:t>
      </w:r>
      <w:r w:rsidRPr="00067136">
        <w:rPr>
          <w:rFonts w:eastAsia="Calibri"/>
          <w:lang w:val="uk-UA" w:eastAsia="en-US"/>
        </w:rPr>
        <w:t>інвестиційний проект</w:t>
      </w:r>
      <w:r w:rsidRPr="009F5D29">
        <w:t xml:space="preserve"> </w:t>
      </w:r>
      <w:r>
        <w:rPr>
          <w:lang w:val="uk-UA"/>
        </w:rPr>
        <w:t>«</w:t>
      </w:r>
      <w:r w:rsidRPr="009F5D29">
        <w:rPr>
          <w:rFonts w:eastAsia="Calibri"/>
          <w:lang w:val="uk-UA" w:eastAsia="en-US"/>
        </w:rPr>
        <w:t>Придбання медичного обладнання для комунального закладу «Знам’янська міська лікарня ім. А.В.Лисенка»</w:t>
      </w:r>
      <w:r>
        <w:rPr>
          <w:rFonts w:eastAsia="Calibri"/>
          <w:lang w:val="uk-UA" w:eastAsia="en-US"/>
        </w:rPr>
        <w:t xml:space="preserve"> </w:t>
      </w:r>
      <w:r w:rsidRPr="00067136">
        <w:rPr>
          <w:lang w:val="uk-UA"/>
        </w:rPr>
        <w:t>на загальну с</w:t>
      </w:r>
      <w:r w:rsidRPr="00613117">
        <w:rPr>
          <w:lang w:val="uk-UA"/>
        </w:rPr>
        <w:t xml:space="preserve">уму </w:t>
      </w:r>
      <w:r>
        <w:rPr>
          <w:lang w:val="uk-UA"/>
        </w:rPr>
        <w:t>195,7</w:t>
      </w:r>
      <w:r w:rsidRPr="00613117">
        <w:rPr>
          <w:lang w:val="uk-UA"/>
        </w:rPr>
        <w:t xml:space="preserve"> тис.грн., в т.ч. </w:t>
      </w:r>
      <w:r>
        <w:rPr>
          <w:lang w:val="uk-UA"/>
        </w:rPr>
        <w:t>190,0</w:t>
      </w:r>
      <w:r w:rsidRPr="00613117">
        <w:rPr>
          <w:lang w:val="uk-UA"/>
        </w:rPr>
        <w:t xml:space="preserve"> тис.грн. кошти державного бюджету та </w:t>
      </w:r>
      <w:r>
        <w:rPr>
          <w:lang w:val="uk-UA"/>
        </w:rPr>
        <w:t>5,7</w:t>
      </w:r>
      <w:r w:rsidRPr="00613117">
        <w:rPr>
          <w:lang w:val="uk-UA"/>
        </w:rPr>
        <w:t xml:space="preserve"> тис.грн. співфінанс</w:t>
      </w:r>
      <w:r>
        <w:rPr>
          <w:lang w:val="uk-UA"/>
        </w:rPr>
        <w:t>ування з міського бюджету. Придбано</w:t>
      </w:r>
      <w:r w:rsidR="00BB2A92">
        <w:rPr>
          <w:lang w:val="uk-UA"/>
        </w:rPr>
        <w:t xml:space="preserve"> діагностичний автоматизований комплекс «Кардіо+», </w:t>
      </w:r>
      <w:r>
        <w:rPr>
          <w:lang w:val="uk-UA"/>
        </w:rPr>
        <w:t xml:space="preserve"> </w:t>
      </w:r>
      <w:r w:rsidR="00BB2A92">
        <w:rPr>
          <w:lang w:val="uk-UA"/>
        </w:rPr>
        <w:t>апарат високочастотний ЕХВЧ-200 «Н</w:t>
      </w:r>
      <w:r w:rsidR="009129DA">
        <w:rPr>
          <w:lang w:val="uk-UA"/>
        </w:rPr>
        <w:t>адія-200», ЕХВЧ-300 «Надія-200», е</w:t>
      </w:r>
      <w:r w:rsidR="009129DA" w:rsidRPr="009129DA">
        <w:rPr>
          <w:lang w:val="uk-UA"/>
        </w:rPr>
        <w:t xml:space="preserve">лектрокардіограф </w:t>
      </w:r>
      <w:r w:rsidR="009129DA" w:rsidRPr="009129DA">
        <w:t>ECG</w:t>
      </w:r>
      <w:r w:rsidR="009129DA" w:rsidRPr="009129DA">
        <w:rPr>
          <w:lang w:val="uk-UA"/>
        </w:rPr>
        <w:t xml:space="preserve"> 80</w:t>
      </w:r>
      <w:r w:rsidR="009129DA" w:rsidRPr="009129DA">
        <w:t>A</w:t>
      </w:r>
      <w:r w:rsidR="009129DA">
        <w:rPr>
          <w:lang w:val="uk-UA"/>
        </w:rPr>
        <w:t>.</w:t>
      </w:r>
    </w:p>
    <w:p w:rsidR="008F2442" w:rsidRPr="006E73DC" w:rsidRDefault="00973E61" w:rsidP="00973E61">
      <w:pPr>
        <w:jc w:val="both"/>
        <w:rPr>
          <w:rFonts w:eastAsia="Calibri"/>
          <w:lang w:val="uk-UA" w:eastAsia="en-US"/>
        </w:rPr>
      </w:pPr>
      <w:r>
        <w:rPr>
          <w:rFonts w:eastAsia="Calibri"/>
          <w:noProof/>
        </w:rPr>
        <w:drawing>
          <wp:inline distT="0" distB="0" distL="0" distR="0">
            <wp:extent cx="5940425" cy="4405805"/>
            <wp:effectExtent l="0" t="0" r="3175" b="0"/>
            <wp:docPr id="32" name="Рисунок 32" descr="C:\Голикова\На сайт\2018\Наповнення рубрики по використанню субвенції з ДБ\01.01.2019\Фото\Медичне обладнання\IMG-f294f228556aa8663362ebffec7c3eca-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Голикова\На сайт\2018\Наповнення рубрики по використанню субвенції з ДБ\01.01.2019\Фото\Медичне обладнання\IMG-f294f228556aa8663362ebffec7c3eca-V.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0425" cy="4405805"/>
                    </a:xfrm>
                    <a:prstGeom prst="rect">
                      <a:avLst/>
                    </a:prstGeom>
                    <a:noFill/>
                    <a:ln>
                      <a:noFill/>
                    </a:ln>
                  </pic:spPr>
                </pic:pic>
              </a:graphicData>
            </a:graphic>
          </wp:inline>
        </w:drawing>
      </w:r>
    </w:p>
    <w:p w:rsidR="00042900" w:rsidRPr="00042900" w:rsidRDefault="00042900" w:rsidP="00042900">
      <w:pPr>
        <w:spacing w:line="20" w:lineRule="atLeast"/>
        <w:ind w:firstLine="567"/>
        <w:jc w:val="both"/>
        <w:rPr>
          <w:lang w:val="uk-UA"/>
        </w:rPr>
      </w:pPr>
    </w:p>
    <w:p w:rsidR="00C4785C" w:rsidRDefault="00282A72" w:rsidP="00282A72">
      <w:pPr>
        <w:spacing w:line="20" w:lineRule="atLeast"/>
        <w:jc w:val="both"/>
        <w:rPr>
          <w:lang w:val="uk-UA"/>
        </w:rPr>
      </w:pPr>
      <w:r>
        <w:rPr>
          <w:noProof/>
        </w:rPr>
        <w:drawing>
          <wp:inline distT="0" distB="0" distL="0" distR="0">
            <wp:extent cx="5940425" cy="3564998"/>
            <wp:effectExtent l="0" t="0" r="3175" b="0"/>
            <wp:docPr id="33" name="Рисунок 33" descr="C:\Голикова\На сайт\2018\Наповнення рубрики по використанню субвенції з ДБ\01.01.2019\Фото\Медичне обладнання\IMG-ccadc2b47cc16a62d696b4a578e39fa3-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Голикова\На сайт\2018\Наповнення рубрики по використанню субвенції з ДБ\01.01.2019\Фото\Медичне обладнання\IMG-ccadc2b47cc16a62d696b4a578e39fa3-V.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0425" cy="3564998"/>
                    </a:xfrm>
                    <a:prstGeom prst="rect">
                      <a:avLst/>
                    </a:prstGeom>
                    <a:noFill/>
                    <a:ln>
                      <a:noFill/>
                    </a:ln>
                  </pic:spPr>
                </pic:pic>
              </a:graphicData>
            </a:graphic>
          </wp:inline>
        </w:drawing>
      </w:r>
    </w:p>
    <w:p w:rsidR="00282A72" w:rsidRDefault="00282A72" w:rsidP="00282A72">
      <w:pPr>
        <w:spacing w:line="20" w:lineRule="atLeast"/>
        <w:jc w:val="both"/>
        <w:rPr>
          <w:lang w:val="uk-UA"/>
        </w:rPr>
      </w:pPr>
    </w:p>
    <w:p w:rsidR="00F00479" w:rsidRDefault="00F00479" w:rsidP="00F00479">
      <w:pPr>
        <w:spacing w:line="20" w:lineRule="atLeast"/>
        <w:ind w:firstLine="567"/>
        <w:jc w:val="both"/>
        <w:rPr>
          <w:rFonts w:eastAsia="Calibri"/>
          <w:lang w:val="uk-UA" w:eastAsia="en-US"/>
        </w:rPr>
      </w:pPr>
      <w:r w:rsidRPr="00067136">
        <w:rPr>
          <w:lang w:val="uk-UA"/>
        </w:rPr>
        <w:lastRenderedPageBreak/>
        <w:t xml:space="preserve">Повністю реалізовано </w:t>
      </w:r>
      <w:r w:rsidRPr="00067136">
        <w:rPr>
          <w:rFonts w:eastAsia="Calibri"/>
          <w:lang w:val="uk-UA" w:eastAsia="en-US"/>
        </w:rPr>
        <w:t>інвестиційний проект</w:t>
      </w:r>
      <w:r w:rsidRPr="00F00479">
        <w:rPr>
          <w:lang w:val="uk-UA"/>
        </w:rPr>
        <w:t xml:space="preserve"> </w:t>
      </w:r>
      <w:r>
        <w:rPr>
          <w:lang w:val="uk-UA"/>
        </w:rPr>
        <w:t>«</w:t>
      </w:r>
      <w:r w:rsidRPr="00F00479">
        <w:rPr>
          <w:rFonts w:eastAsia="Calibri"/>
          <w:lang w:val="uk-UA" w:eastAsia="en-US"/>
        </w:rPr>
        <w:t>Придбання дитячого спортивно - ігрового майданчика, м.Знам'янка, вул.Привокзальна, буд.13</w:t>
      </w:r>
      <w:r>
        <w:rPr>
          <w:rFonts w:eastAsia="Calibri"/>
          <w:lang w:val="uk-UA" w:eastAsia="en-US"/>
        </w:rPr>
        <w:t xml:space="preserve">» </w:t>
      </w:r>
      <w:r w:rsidRPr="00067136">
        <w:rPr>
          <w:lang w:val="uk-UA"/>
        </w:rPr>
        <w:t>на загальну с</w:t>
      </w:r>
      <w:r w:rsidRPr="00613117">
        <w:rPr>
          <w:lang w:val="uk-UA"/>
        </w:rPr>
        <w:t xml:space="preserve">уму </w:t>
      </w:r>
      <w:r>
        <w:rPr>
          <w:lang w:val="uk-UA"/>
        </w:rPr>
        <w:t>77,250</w:t>
      </w:r>
      <w:r w:rsidRPr="00613117">
        <w:rPr>
          <w:lang w:val="uk-UA"/>
        </w:rPr>
        <w:t xml:space="preserve"> тис.грн., в т.ч. </w:t>
      </w:r>
      <w:r>
        <w:rPr>
          <w:lang w:val="uk-UA"/>
        </w:rPr>
        <w:t>75,0</w:t>
      </w:r>
      <w:r w:rsidRPr="00613117">
        <w:rPr>
          <w:lang w:val="uk-UA"/>
        </w:rPr>
        <w:t xml:space="preserve"> тис.грн. кошти державного бюджету та </w:t>
      </w:r>
      <w:r>
        <w:rPr>
          <w:lang w:val="uk-UA"/>
        </w:rPr>
        <w:t>5,550</w:t>
      </w:r>
      <w:r w:rsidRPr="00613117">
        <w:rPr>
          <w:lang w:val="uk-UA"/>
        </w:rPr>
        <w:t xml:space="preserve"> тис.грн. співфінанс</w:t>
      </w:r>
      <w:r>
        <w:rPr>
          <w:lang w:val="uk-UA"/>
        </w:rPr>
        <w:t>ування з міського бюджету.</w:t>
      </w:r>
      <w:r w:rsidRPr="00F00479">
        <w:rPr>
          <w:rFonts w:eastAsia="Calibri"/>
          <w:lang w:val="uk-UA" w:eastAsia="en-US"/>
        </w:rPr>
        <w:t xml:space="preserve"> </w:t>
      </w:r>
      <w:r>
        <w:rPr>
          <w:rFonts w:eastAsia="Calibri"/>
          <w:lang w:val="uk-UA" w:eastAsia="en-US"/>
        </w:rPr>
        <w:t>Придбано дитячий спортивно - ігровий</w:t>
      </w:r>
      <w:r w:rsidRPr="00F00479">
        <w:rPr>
          <w:rFonts w:eastAsia="Calibri"/>
          <w:lang w:val="uk-UA" w:eastAsia="en-US"/>
        </w:rPr>
        <w:t xml:space="preserve"> майданчик</w:t>
      </w:r>
      <w:r>
        <w:rPr>
          <w:rFonts w:eastAsia="Calibri"/>
          <w:lang w:val="uk-UA" w:eastAsia="en-US"/>
        </w:rPr>
        <w:t>.</w:t>
      </w:r>
    </w:p>
    <w:p w:rsidR="000C4246" w:rsidRDefault="000C4246" w:rsidP="000C4246">
      <w:pPr>
        <w:spacing w:line="20" w:lineRule="atLeast"/>
        <w:ind w:firstLine="567"/>
        <w:jc w:val="both"/>
        <w:rPr>
          <w:lang w:val="uk-UA"/>
        </w:rPr>
      </w:pPr>
      <w:r w:rsidRPr="00621CA6">
        <w:rPr>
          <w:lang w:val="uk-UA"/>
        </w:rPr>
        <w:t xml:space="preserve">Частково реалізовано </w:t>
      </w:r>
      <w:r w:rsidRPr="00621CA6">
        <w:rPr>
          <w:rFonts w:eastAsia="Calibri"/>
          <w:lang w:val="uk-UA" w:eastAsia="en-US"/>
        </w:rPr>
        <w:t xml:space="preserve">інвестиційний проект </w:t>
      </w:r>
      <w:r w:rsidRPr="00621CA6">
        <w:rPr>
          <w:lang w:val="uk-UA"/>
        </w:rPr>
        <w:t xml:space="preserve">«Капітальний ремонт ДНЗ №6 "Сонечко", вул.Чайковського, 27, м.Знам'янка, Кіровоградська область-коригування» на загальну суму </w:t>
      </w:r>
      <w:r>
        <w:rPr>
          <w:lang w:val="uk-UA"/>
        </w:rPr>
        <w:t>2325,870</w:t>
      </w:r>
      <w:r w:rsidRPr="00621CA6">
        <w:rPr>
          <w:lang w:val="uk-UA"/>
        </w:rPr>
        <w:t xml:space="preserve"> тис.грн., в т.ч. </w:t>
      </w:r>
      <w:r>
        <w:rPr>
          <w:lang w:val="uk-UA"/>
        </w:rPr>
        <w:t>2050,5</w:t>
      </w:r>
      <w:r w:rsidRPr="00621CA6">
        <w:rPr>
          <w:lang w:val="uk-UA"/>
        </w:rPr>
        <w:t xml:space="preserve"> тис.грн. кошти державного бюджету та </w:t>
      </w:r>
      <w:r>
        <w:rPr>
          <w:lang w:val="uk-UA"/>
        </w:rPr>
        <w:t>275,37</w:t>
      </w:r>
      <w:r w:rsidRPr="00621CA6">
        <w:rPr>
          <w:lang w:val="uk-UA"/>
        </w:rPr>
        <w:t xml:space="preserve"> тис.грн. співфінансування з міського бюджету. Протягом 201</w:t>
      </w:r>
      <w:r>
        <w:rPr>
          <w:lang w:val="uk-UA"/>
        </w:rPr>
        <w:t>8</w:t>
      </w:r>
      <w:r w:rsidRPr="00621CA6">
        <w:rPr>
          <w:lang w:val="uk-UA"/>
        </w:rPr>
        <w:t xml:space="preserve"> року </w:t>
      </w:r>
      <w:r w:rsidRPr="000C4246">
        <w:rPr>
          <w:lang w:val="uk-UA"/>
        </w:rPr>
        <w:t>виконано капітальний ремонт системи теплопостачання в окремих групах та водостічної системи, електро</w:t>
      </w:r>
      <w:r>
        <w:rPr>
          <w:lang w:val="uk-UA"/>
        </w:rPr>
        <w:t>монтажні роботи, утеплено фасад</w:t>
      </w:r>
      <w:r w:rsidRPr="00621CA6">
        <w:rPr>
          <w:lang w:val="uk-UA"/>
        </w:rPr>
        <w:t>, що дало змогу зберег</w:t>
      </w:r>
      <w:r>
        <w:rPr>
          <w:lang w:val="uk-UA"/>
        </w:rPr>
        <w:t>ти тепло в приміщеннях.</w:t>
      </w:r>
    </w:p>
    <w:p w:rsidR="000C4246" w:rsidRDefault="0071190A" w:rsidP="0071190A">
      <w:pPr>
        <w:spacing w:line="20" w:lineRule="atLeast"/>
        <w:jc w:val="both"/>
        <w:rPr>
          <w:lang w:val="uk-UA"/>
        </w:rPr>
      </w:pPr>
      <w:r>
        <w:rPr>
          <w:noProof/>
        </w:rPr>
        <w:drawing>
          <wp:inline distT="0" distB="0" distL="0" distR="0">
            <wp:extent cx="5940425" cy="4454159"/>
            <wp:effectExtent l="0" t="0" r="3175" b="3810"/>
            <wp:docPr id="34" name="Рисунок 34" descr="C:\Голикова\На сайт\2018\Наповнення рубрики по використанню субвенції з ДБ\01.01.2019\Фото\ДНЗ №6\ДНЗ 6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Голикова\На сайт\2018\Наповнення рубрики по використанню субвенції з ДБ\01.01.2019\Фото\ДНЗ №6\ДНЗ 6  (2).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0425" cy="4454159"/>
                    </a:xfrm>
                    <a:prstGeom prst="rect">
                      <a:avLst/>
                    </a:prstGeom>
                    <a:noFill/>
                    <a:ln>
                      <a:noFill/>
                    </a:ln>
                  </pic:spPr>
                </pic:pic>
              </a:graphicData>
            </a:graphic>
          </wp:inline>
        </w:drawing>
      </w:r>
    </w:p>
    <w:p w:rsidR="006D2A66" w:rsidRDefault="00F00479" w:rsidP="00F00479">
      <w:pPr>
        <w:spacing w:line="20" w:lineRule="atLeast"/>
        <w:ind w:firstLine="567"/>
        <w:jc w:val="both"/>
        <w:rPr>
          <w:rFonts w:eastAsia="Calibri"/>
          <w:lang w:val="uk-UA" w:eastAsia="en-US"/>
        </w:rPr>
      </w:pPr>
      <w:r w:rsidRPr="00F00479">
        <w:rPr>
          <w:rFonts w:eastAsia="Calibri"/>
          <w:lang w:val="uk-UA" w:eastAsia="en-US"/>
        </w:rPr>
        <w:t xml:space="preserve">  </w:t>
      </w:r>
    </w:p>
    <w:p w:rsidR="006D2A66" w:rsidRPr="006D2A66" w:rsidRDefault="006D2A66" w:rsidP="00F00479">
      <w:pPr>
        <w:spacing w:line="20" w:lineRule="atLeast"/>
        <w:ind w:firstLine="567"/>
        <w:jc w:val="both"/>
        <w:rPr>
          <w:rFonts w:eastAsia="Calibri"/>
          <w:u w:val="single"/>
          <w:lang w:val="uk-UA" w:eastAsia="en-US"/>
        </w:rPr>
      </w:pPr>
      <w:r w:rsidRPr="006D2A66">
        <w:rPr>
          <w:rFonts w:eastAsia="Calibri"/>
          <w:u w:val="single"/>
          <w:lang w:val="uk-UA" w:eastAsia="en-US"/>
        </w:rPr>
        <w:t xml:space="preserve">Капітальні видатки за рахунок коштів </w:t>
      </w:r>
      <w:r w:rsidR="00292D20" w:rsidRPr="006D2A66">
        <w:rPr>
          <w:rFonts w:eastAsia="Calibri"/>
          <w:u w:val="single"/>
          <w:lang w:val="uk-UA" w:eastAsia="en-US"/>
        </w:rPr>
        <w:t>міського бюджету</w:t>
      </w:r>
      <w:r w:rsidRPr="006D2A66">
        <w:rPr>
          <w:rFonts w:eastAsia="Calibri"/>
          <w:u w:val="single"/>
          <w:lang w:val="uk-UA" w:eastAsia="en-US"/>
        </w:rPr>
        <w:t>.</w:t>
      </w:r>
    </w:p>
    <w:p w:rsidR="00282A72" w:rsidRDefault="00510C40" w:rsidP="00F00479">
      <w:pPr>
        <w:spacing w:line="20" w:lineRule="atLeast"/>
        <w:ind w:firstLine="567"/>
        <w:jc w:val="both"/>
        <w:rPr>
          <w:lang w:val="uk-UA"/>
        </w:rPr>
      </w:pPr>
      <w:r>
        <w:rPr>
          <w:lang w:val="uk-UA"/>
        </w:rPr>
        <w:t>Р</w:t>
      </w:r>
      <w:r w:rsidRPr="00067136">
        <w:rPr>
          <w:lang w:val="uk-UA"/>
        </w:rPr>
        <w:t>еалізовано</w:t>
      </w:r>
      <w:r>
        <w:rPr>
          <w:lang w:val="uk-UA"/>
        </w:rPr>
        <w:t xml:space="preserve"> проект «Капітальний ремонт</w:t>
      </w:r>
      <w:r w:rsidRPr="00510C40">
        <w:rPr>
          <w:lang w:val="uk-UA"/>
        </w:rPr>
        <w:t xml:space="preserve"> автомобільної дороги по вул.Гагаріна (від вул.Михайла Грушевського до вул.Партизанської) в м.Знам’янка</w:t>
      </w:r>
      <w:r>
        <w:rPr>
          <w:lang w:val="uk-UA"/>
        </w:rPr>
        <w:t xml:space="preserve"> на загальну суму 1884,701 тис.грн.</w:t>
      </w:r>
      <w:r w:rsidRPr="00510C40">
        <w:rPr>
          <w:lang w:val="uk-UA"/>
        </w:rPr>
        <w:t xml:space="preserve"> Виконано заміну дорожнього покриття на всій ділянці автомобільної дороги.</w:t>
      </w:r>
    </w:p>
    <w:p w:rsidR="00510C40" w:rsidRDefault="00510C40" w:rsidP="00F00479">
      <w:pPr>
        <w:spacing w:line="20" w:lineRule="atLeast"/>
        <w:ind w:firstLine="567"/>
        <w:jc w:val="both"/>
        <w:rPr>
          <w:lang w:val="uk-UA"/>
        </w:rPr>
      </w:pPr>
      <w:r>
        <w:rPr>
          <w:lang w:val="uk-UA"/>
        </w:rPr>
        <w:t>Р</w:t>
      </w:r>
      <w:r w:rsidRPr="00067136">
        <w:rPr>
          <w:lang w:val="uk-UA"/>
        </w:rPr>
        <w:t>еалізовано</w:t>
      </w:r>
      <w:r>
        <w:rPr>
          <w:lang w:val="uk-UA"/>
        </w:rPr>
        <w:t xml:space="preserve"> проект «</w:t>
      </w:r>
      <w:r w:rsidRPr="00510C40">
        <w:rPr>
          <w:lang w:val="uk-UA"/>
        </w:rPr>
        <w:t>Капітальний ремонт вул. Свободи, Комарова у м. Знам'янка Кіровоградської області</w:t>
      </w:r>
      <w:r>
        <w:rPr>
          <w:lang w:val="uk-UA"/>
        </w:rPr>
        <w:t>» на загальну суму 1628,086 тис.грн.</w:t>
      </w:r>
      <w:r w:rsidRPr="00510C40">
        <w:rPr>
          <w:lang w:val="uk-UA"/>
        </w:rPr>
        <w:t xml:space="preserve"> Результатом реалізації проекту є забезпечення комфортних умов учасників дорожнього  руху, забезпечення якісного проїзду автотранспорту</w:t>
      </w:r>
      <w:r>
        <w:rPr>
          <w:lang w:val="uk-UA"/>
        </w:rPr>
        <w:t>.</w:t>
      </w:r>
    </w:p>
    <w:p w:rsidR="00510C40" w:rsidRDefault="00510C40" w:rsidP="00F00479">
      <w:pPr>
        <w:spacing w:line="20" w:lineRule="atLeast"/>
        <w:ind w:firstLine="567"/>
        <w:jc w:val="both"/>
        <w:rPr>
          <w:lang w:val="uk-UA"/>
        </w:rPr>
      </w:pPr>
      <w:r>
        <w:rPr>
          <w:lang w:val="uk-UA"/>
        </w:rPr>
        <w:t>Р</w:t>
      </w:r>
      <w:r w:rsidRPr="00067136">
        <w:rPr>
          <w:lang w:val="uk-UA"/>
        </w:rPr>
        <w:t>еалізовано</w:t>
      </w:r>
      <w:r>
        <w:rPr>
          <w:lang w:val="uk-UA"/>
        </w:rPr>
        <w:t xml:space="preserve"> проект</w:t>
      </w:r>
      <w:r w:rsidRPr="00510C40">
        <w:t xml:space="preserve"> </w:t>
      </w:r>
      <w:r>
        <w:rPr>
          <w:lang w:val="uk-UA"/>
        </w:rPr>
        <w:t xml:space="preserve"> «</w:t>
      </w:r>
      <w:r w:rsidRPr="00510C40">
        <w:rPr>
          <w:lang w:val="uk-UA"/>
        </w:rPr>
        <w:t>Капітальний ремонт тротуару по вул. Дмитрівській від вул. Віктора Голого до вул. Партизанської в м. Знам'янка Кіровоградської області</w:t>
      </w:r>
      <w:r>
        <w:rPr>
          <w:lang w:val="uk-UA"/>
        </w:rPr>
        <w:t xml:space="preserve">» на загальну суму </w:t>
      </w:r>
      <w:r w:rsidRPr="00510C40">
        <w:rPr>
          <w:lang w:val="uk-UA"/>
        </w:rPr>
        <w:t>1508,829</w:t>
      </w:r>
      <w:r>
        <w:rPr>
          <w:lang w:val="uk-UA"/>
        </w:rPr>
        <w:t xml:space="preserve"> тис.грн. </w:t>
      </w:r>
      <w:r w:rsidRPr="00510C40">
        <w:rPr>
          <w:lang w:val="uk-UA"/>
        </w:rPr>
        <w:t>Результатом реалізації проекту є забезпечення комфортних умов для пересування пішоходів</w:t>
      </w:r>
      <w:r>
        <w:rPr>
          <w:lang w:val="uk-UA"/>
        </w:rPr>
        <w:t>.</w:t>
      </w:r>
    </w:p>
    <w:p w:rsidR="00510C40" w:rsidRDefault="00510C40" w:rsidP="00F00479">
      <w:pPr>
        <w:spacing w:line="20" w:lineRule="atLeast"/>
        <w:ind w:firstLine="567"/>
        <w:jc w:val="both"/>
        <w:rPr>
          <w:lang w:val="uk-UA"/>
        </w:rPr>
      </w:pPr>
      <w:r>
        <w:rPr>
          <w:lang w:val="uk-UA"/>
        </w:rPr>
        <w:t>Р</w:t>
      </w:r>
      <w:r w:rsidRPr="00067136">
        <w:rPr>
          <w:lang w:val="uk-UA"/>
        </w:rPr>
        <w:t>еалізовано</w:t>
      </w:r>
      <w:r>
        <w:rPr>
          <w:lang w:val="uk-UA"/>
        </w:rPr>
        <w:t xml:space="preserve"> проект</w:t>
      </w:r>
      <w:r w:rsidRPr="00510C40">
        <w:t xml:space="preserve"> </w:t>
      </w:r>
      <w:r>
        <w:rPr>
          <w:lang w:val="uk-UA"/>
        </w:rPr>
        <w:t>«</w:t>
      </w:r>
      <w:r w:rsidRPr="00510C40">
        <w:t>Капітальний ремонт тротуару по вул.Осадчого від пров.Прохідного до пров.І Паркового в м.Знам'янка Кіровоградської області</w:t>
      </w:r>
      <w:r>
        <w:rPr>
          <w:lang w:val="uk-UA"/>
        </w:rPr>
        <w:t xml:space="preserve">» на загальну суму </w:t>
      </w:r>
      <w:r w:rsidRPr="00510C40">
        <w:rPr>
          <w:lang w:val="uk-UA"/>
        </w:rPr>
        <w:t>1167,939</w:t>
      </w:r>
      <w:r>
        <w:rPr>
          <w:lang w:val="uk-UA"/>
        </w:rPr>
        <w:t xml:space="preserve"> тис.грн.  </w:t>
      </w:r>
      <w:r w:rsidRPr="00510C40">
        <w:rPr>
          <w:lang w:val="uk-UA"/>
        </w:rPr>
        <w:t>Результатом реалізації проекту є забезпечення комфортних умов для пересування пішоходів</w:t>
      </w:r>
      <w:r>
        <w:rPr>
          <w:lang w:val="uk-UA"/>
        </w:rPr>
        <w:t>.</w:t>
      </w:r>
    </w:p>
    <w:p w:rsidR="00510C40" w:rsidRDefault="00510C40" w:rsidP="00F00479">
      <w:pPr>
        <w:spacing w:line="20" w:lineRule="atLeast"/>
        <w:ind w:firstLine="567"/>
        <w:jc w:val="both"/>
        <w:rPr>
          <w:lang w:val="uk-UA"/>
        </w:rPr>
      </w:pPr>
      <w:r w:rsidRPr="00510C40">
        <w:rPr>
          <w:lang w:val="uk-UA"/>
        </w:rPr>
        <w:lastRenderedPageBreak/>
        <w:t xml:space="preserve"> </w:t>
      </w:r>
      <w:r>
        <w:rPr>
          <w:lang w:val="uk-UA"/>
        </w:rPr>
        <w:t>Р</w:t>
      </w:r>
      <w:r w:rsidRPr="00067136">
        <w:rPr>
          <w:lang w:val="uk-UA"/>
        </w:rPr>
        <w:t>еалізовано</w:t>
      </w:r>
      <w:r>
        <w:rPr>
          <w:lang w:val="uk-UA"/>
        </w:rPr>
        <w:t xml:space="preserve"> проект </w:t>
      </w:r>
      <w:r w:rsidR="00DE5C9F">
        <w:rPr>
          <w:lang w:val="uk-UA"/>
        </w:rPr>
        <w:t>«</w:t>
      </w:r>
      <w:r w:rsidR="00DE5C9F" w:rsidRPr="00DE5C9F">
        <w:rPr>
          <w:lang w:val="uk-UA"/>
        </w:rPr>
        <w:t>Капітальний ремонт тротуару по вул. Чайковського (від вул. Гагаріна до вул. Дмитрівська) в м. Знам'янка Кіровоградської області</w:t>
      </w:r>
      <w:r w:rsidR="00DE5C9F">
        <w:rPr>
          <w:lang w:val="uk-UA"/>
        </w:rPr>
        <w:t xml:space="preserve">» на загальну суму </w:t>
      </w:r>
      <w:r w:rsidR="00DE5C9F" w:rsidRPr="00DE5C9F">
        <w:rPr>
          <w:lang w:val="uk-UA"/>
        </w:rPr>
        <w:t>1006,184</w:t>
      </w:r>
      <w:r w:rsidR="00DE5C9F">
        <w:rPr>
          <w:lang w:val="uk-UA"/>
        </w:rPr>
        <w:t xml:space="preserve"> тис.грн.</w:t>
      </w:r>
      <w:r w:rsidRPr="00510C40">
        <w:rPr>
          <w:lang w:val="uk-UA"/>
        </w:rPr>
        <w:t xml:space="preserve"> </w:t>
      </w:r>
      <w:r w:rsidR="00DE5C9F" w:rsidRPr="00DE5C9F">
        <w:rPr>
          <w:lang w:val="uk-UA"/>
        </w:rPr>
        <w:t>Результатом реалізації проекту є забезпечення комфортних умов для пересування пішоходів</w:t>
      </w:r>
      <w:r w:rsidR="00DE5C9F">
        <w:rPr>
          <w:lang w:val="uk-UA"/>
        </w:rPr>
        <w:t>.</w:t>
      </w:r>
    </w:p>
    <w:p w:rsidR="00DE5C9F" w:rsidRDefault="00140523" w:rsidP="00F00479">
      <w:pPr>
        <w:spacing w:line="20" w:lineRule="atLeast"/>
        <w:ind w:firstLine="567"/>
        <w:jc w:val="both"/>
        <w:rPr>
          <w:rFonts w:eastAsia="Calibri"/>
          <w:lang w:val="uk-UA" w:eastAsia="en-US"/>
        </w:rPr>
      </w:pPr>
      <w:r>
        <w:rPr>
          <w:lang w:val="uk-UA"/>
        </w:rPr>
        <w:t>Р</w:t>
      </w:r>
      <w:r w:rsidRPr="00067136">
        <w:rPr>
          <w:lang w:val="uk-UA"/>
        </w:rPr>
        <w:t>еалізовано</w:t>
      </w:r>
      <w:r>
        <w:rPr>
          <w:lang w:val="uk-UA"/>
        </w:rPr>
        <w:t xml:space="preserve"> проект «</w:t>
      </w:r>
      <w:r w:rsidRPr="00140523">
        <w:rPr>
          <w:rFonts w:eastAsia="Calibri"/>
          <w:lang w:val="uk-UA" w:eastAsia="en-US"/>
        </w:rPr>
        <w:t>Капітальний ремонт з</w:t>
      </w:r>
      <w:r>
        <w:rPr>
          <w:rFonts w:eastAsia="Calibri"/>
          <w:lang w:val="uk-UA" w:eastAsia="en-US"/>
        </w:rPr>
        <w:t>аміна вікон на енергозберігаючі</w:t>
      </w:r>
      <w:r w:rsidRPr="00140523">
        <w:rPr>
          <w:rFonts w:eastAsia="Calibri"/>
          <w:lang w:val="uk-UA" w:eastAsia="en-US"/>
        </w:rPr>
        <w:t xml:space="preserve"> для ЗШ</w:t>
      </w:r>
      <w:r w:rsidR="00652709">
        <w:rPr>
          <w:rFonts w:eastAsia="Calibri"/>
          <w:lang w:val="uk-UA" w:eastAsia="en-US"/>
        </w:rPr>
        <w:t xml:space="preserve"> </w:t>
      </w:r>
      <w:r w:rsidRPr="00140523">
        <w:rPr>
          <w:rFonts w:eastAsia="Calibri"/>
          <w:lang w:val="uk-UA" w:eastAsia="en-US"/>
        </w:rPr>
        <w:t>№4</w:t>
      </w:r>
      <w:r>
        <w:rPr>
          <w:rFonts w:eastAsia="Calibri"/>
          <w:lang w:val="uk-UA" w:eastAsia="en-US"/>
        </w:rPr>
        <w:t xml:space="preserve">» на загальну суму </w:t>
      </w:r>
      <w:r w:rsidR="00652709" w:rsidRPr="00652709">
        <w:rPr>
          <w:rFonts w:eastAsia="Calibri"/>
          <w:lang w:val="uk-UA" w:eastAsia="en-US"/>
        </w:rPr>
        <w:t>608,878</w:t>
      </w:r>
      <w:r w:rsidR="00652709">
        <w:rPr>
          <w:rFonts w:eastAsia="Calibri"/>
          <w:lang w:val="uk-UA" w:eastAsia="en-US"/>
        </w:rPr>
        <w:t xml:space="preserve"> тис.грн. Виконано заміну всіх вікон. </w:t>
      </w:r>
    </w:p>
    <w:p w:rsidR="00292D20" w:rsidRDefault="00652709" w:rsidP="00F00479">
      <w:pPr>
        <w:spacing w:line="20" w:lineRule="atLeast"/>
        <w:ind w:firstLine="567"/>
        <w:jc w:val="both"/>
        <w:rPr>
          <w:lang w:val="uk-UA"/>
        </w:rPr>
      </w:pPr>
      <w:r>
        <w:rPr>
          <w:lang w:val="uk-UA"/>
        </w:rPr>
        <w:t>Р</w:t>
      </w:r>
      <w:r w:rsidRPr="00067136">
        <w:rPr>
          <w:lang w:val="uk-UA"/>
        </w:rPr>
        <w:t>еалізовано</w:t>
      </w:r>
      <w:r>
        <w:rPr>
          <w:lang w:val="uk-UA"/>
        </w:rPr>
        <w:t xml:space="preserve"> частково проект «</w:t>
      </w:r>
      <w:r w:rsidRPr="00652709">
        <w:rPr>
          <w:lang w:val="uk-UA"/>
        </w:rPr>
        <w:t>Будівництво теплогенераторної для ІІ корпусу ДНЗ</w:t>
      </w:r>
      <w:r>
        <w:rPr>
          <w:lang w:val="uk-UA"/>
        </w:rPr>
        <w:t xml:space="preserve"> </w:t>
      </w:r>
      <w:r w:rsidRPr="00652709">
        <w:rPr>
          <w:lang w:val="uk-UA"/>
        </w:rPr>
        <w:t>№7</w:t>
      </w:r>
      <w:r>
        <w:rPr>
          <w:lang w:val="uk-UA"/>
        </w:rPr>
        <w:t xml:space="preserve"> «Козачок»</w:t>
      </w:r>
      <w:r w:rsidR="009B463A">
        <w:rPr>
          <w:lang w:val="uk-UA"/>
        </w:rPr>
        <w:t xml:space="preserve"> на загальну суму </w:t>
      </w:r>
      <w:r w:rsidR="009B463A" w:rsidRPr="009B463A">
        <w:rPr>
          <w:lang w:val="uk-UA"/>
        </w:rPr>
        <w:t>1292,812</w:t>
      </w:r>
      <w:r w:rsidR="009B463A">
        <w:rPr>
          <w:lang w:val="uk-UA"/>
        </w:rPr>
        <w:t xml:space="preserve"> тис.грн.</w:t>
      </w:r>
    </w:p>
    <w:p w:rsidR="009B463A" w:rsidRPr="00C4785C" w:rsidRDefault="003942D3" w:rsidP="00F00479">
      <w:pPr>
        <w:spacing w:line="20" w:lineRule="atLeast"/>
        <w:ind w:firstLine="567"/>
        <w:jc w:val="both"/>
        <w:rPr>
          <w:lang w:val="uk-UA"/>
        </w:rPr>
      </w:pPr>
      <w:r w:rsidRPr="003942D3">
        <w:rPr>
          <w:lang w:val="uk-UA"/>
        </w:rPr>
        <w:t>Придбання комунальної техніки (</w:t>
      </w:r>
      <w:r w:rsidR="00E51585">
        <w:rPr>
          <w:lang w:val="uk-UA"/>
        </w:rPr>
        <w:t>сміттєвоз</w:t>
      </w:r>
      <w:r w:rsidRPr="003942D3">
        <w:rPr>
          <w:lang w:val="uk-UA"/>
        </w:rPr>
        <w:t xml:space="preserve"> з</w:t>
      </w:r>
      <w:r w:rsidR="00E51585">
        <w:rPr>
          <w:lang w:val="uk-UA"/>
        </w:rPr>
        <w:t xml:space="preserve"> заднім навантаженням, самоскид на базі КРАЗ, автобус</w:t>
      </w:r>
      <w:r w:rsidRPr="003942D3">
        <w:rPr>
          <w:lang w:val="uk-UA"/>
        </w:rPr>
        <w:t xml:space="preserve"> для ритуальних послуг)</w:t>
      </w:r>
      <w:r w:rsidRPr="003942D3">
        <w:t xml:space="preserve"> </w:t>
      </w:r>
      <w:r>
        <w:rPr>
          <w:lang w:val="uk-UA"/>
        </w:rPr>
        <w:t xml:space="preserve">на </w:t>
      </w:r>
      <w:r w:rsidR="00E51585">
        <w:rPr>
          <w:lang w:val="uk-UA"/>
        </w:rPr>
        <w:t xml:space="preserve">загальну </w:t>
      </w:r>
      <w:r>
        <w:rPr>
          <w:lang w:val="uk-UA"/>
        </w:rPr>
        <w:t xml:space="preserve">суму </w:t>
      </w:r>
      <w:r w:rsidRPr="003942D3">
        <w:rPr>
          <w:lang w:val="uk-UA"/>
        </w:rPr>
        <w:t>6994</w:t>
      </w:r>
      <w:r w:rsidR="00E51585">
        <w:rPr>
          <w:lang w:val="uk-UA"/>
        </w:rPr>
        <w:t>,</w:t>
      </w:r>
      <w:r w:rsidRPr="003942D3">
        <w:rPr>
          <w:lang w:val="uk-UA"/>
        </w:rPr>
        <w:t>8</w:t>
      </w:r>
      <w:r w:rsidR="00E51585">
        <w:rPr>
          <w:lang w:val="uk-UA"/>
        </w:rPr>
        <w:t xml:space="preserve"> тис.грн.</w:t>
      </w:r>
    </w:p>
    <w:sectPr w:rsidR="009B463A" w:rsidRPr="00C4785C" w:rsidSect="003E75C5">
      <w:pgSz w:w="11906" w:h="16838"/>
      <w:pgMar w:top="709"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5E2C" w:rsidRDefault="00B55E2C" w:rsidP="00C4785C">
      <w:r>
        <w:separator/>
      </w:r>
    </w:p>
  </w:endnote>
  <w:endnote w:type="continuationSeparator" w:id="0">
    <w:p w:rsidR="00B55E2C" w:rsidRDefault="00B55E2C" w:rsidP="00C478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5E2C" w:rsidRDefault="00B55E2C" w:rsidP="00C4785C">
      <w:r>
        <w:separator/>
      </w:r>
    </w:p>
  </w:footnote>
  <w:footnote w:type="continuationSeparator" w:id="0">
    <w:p w:rsidR="00B55E2C" w:rsidRDefault="00B55E2C" w:rsidP="00C4785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766336B"/>
    <w:multiLevelType w:val="hybridMultilevel"/>
    <w:tmpl w:val="BF1069CE"/>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
    <w:nsid w:val="288A7D21"/>
    <w:multiLevelType w:val="hybridMultilevel"/>
    <w:tmpl w:val="4BBCD2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35AE1362"/>
    <w:multiLevelType w:val="hybridMultilevel"/>
    <w:tmpl w:val="8CEA7B2E"/>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
    <w:nsid w:val="4A3E7B2A"/>
    <w:multiLevelType w:val="hybridMultilevel"/>
    <w:tmpl w:val="B0205A0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4CBA3255"/>
    <w:multiLevelType w:val="hybridMultilevel"/>
    <w:tmpl w:val="3FD05BF0"/>
    <w:lvl w:ilvl="0" w:tplc="04190001">
      <w:start w:val="1"/>
      <w:numFmt w:val="bullet"/>
      <w:lvlText w:val=""/>
      <w:lvlJc w:val="left"/>
      <w:pPr>
        <w:ind w:left="781" w:hanging="360"/>
      </w:pPr>
      <w:rPr>
        <w:rFonts w:ascii="Symbol" w:hAnsi="Symbol" w:hint="default"/>
      </w:rPr>
    </w:lvl>
    <w:lvl w:ilvl="1" w:tplc="04190003" w:tentative="1">
      <w:start w:val="1"/>
      <w:numFmt w:val="bullet"/>
      <w:lvlText w:val="o"/>
      <w:lvlJc w:val="left"/>
      <w:pPr>
        <w:ind w:left="1501" w:hanging="360"/>
      </w:pPr>
      <w:rPr>
        <w:rFonts w:ascii="Courier New" w:hAnsi="Courier New" w:cs="Courier New" w:hint="default"/>
      </w:rPr>
    </w:lvl>
    <w:lvl w:ilvl="2" w:tplc="04190005" w:tentative="1">
      <w:start w:val="1"/>
      <w:numFmt w:val="bullet"/>
      <w:lvlText w:val=""/>
      <w:lvlJc w:val="left"/>
      <w:pPr>
        <w:ind w:left="2221" w:hanging="360"/>
      </w:pPr>
      <w:rPr>
        <w:rFonts w:ascii="Wingdings" w:hAnsi="Wingdings" w:hint="default"/>
      </w:rPr>
    </w:lvl>
    <w:lvl w:ilvl="3" w:tplc="04190001" w:tentative="1">
      <w:start w:val="1"/>
      <w:numFmt w:val="bullet"/>
      <w:lvlText w:val=""/>
      <w:lvlJc w:val="left"/>
      <w:pPr>
        <w:ind w:left="2941" w:hanging="360"/>
      </w:pPr>
      <w:rPr>
        <w:rFonts w:ascii="Symbol" w:hAnsi="Symbol" w:hint="default"/>
      </w:rPr>
    </w:lvl>
    <w:lvl w:ilvl="4" w:tplc="04190003" w:tentative="1">
      <w:start w:val="1"/>
      <w:numFmt w:val="bullet"/>
      <w:lvlText w:val="o"/>
      <w:lvlJc w:val="left"/>
      <w:pPr>
        <w:ind w:left="3661" w:hanging="360"/>
      </w:pPr>
      <w:rPr>
        <w:rFonts w:ascii="Courier New" w:hAnsi="Courier New" w:cs="Courier New" w:hint="default"/>
      </w:rPr>
    </w:lvl>
    <w:lvl w:ilvl="5" w:tplc="04190005" w:tentative="1">
      <w:start w:val="1"/>
      <w:numFmt w:val="bullet"/>
      <w:lvlText w:val=""/>
      <w:lvlJc w:val="left"/>
      <w:pPr>
        <w:ind w:left="4381" w:hanging="360"/>
      </w:pPr>
      <w:rPr>
        <w:rFonts w:ascii="Wingdings" w:hAnsi="Wingdings" w:hint="default"/>
      </w:rPr>
    </w:lvl>
    <w:lvl w:ilvl="6" w:tplc="04190001" w:tentative="1">
      <w:start w:val="1"/>
      <w:numFmt w:val="bullet"/>
      <w:lvlText w:val=""/>
      <w:lvlJc w:val="left"/>
      <w:pPr>
        <w:ind w:left="5101" w:hanging="360"/>
      </w:pPr>
      <w:rPr>
        <w:rFonts w:ascii="Symbol" w:hAnsi="Symbol" w:hint="default"/>
      </w:rPr>
    </w:lvl>
    <w:lvl w:ilvl="7" w:tplc="04190003" w:tentative="1">
      <w:start w:val="1"/>
      <w:numFmt w:val="bullet"/>
      <w:lvlText w:val="o"/>
      <w:lvlJc w:val="left"/>
      <w:pPr>
        <w:ind w:left="5821" w:hanging="360"/>
      </w:pPr>
      <w:rPr>
        <w:rFonts w:ascii="Courier New" w:hAnsi="Courier New" w:cs="Courier New" w:hint="default"/>
      </w:rPr>
    </w:lvl>
    <w:lvl w:ilvl="8" w:tplc="04190005" w:tentative="1">
      <w:start w:val="1"/>
      <w:numFmt w:val="bullet"/>
      <w:lvlText w:val=""/>
      <w:lvlJc w:val="left"/>
      <w:pPr>
        <w:ind w:left="6541" w:hanging="360"/>
      </w:pPr>
      <w:rPr>
        <w:rFonts w:ascii="Wingdings" w:hAnsi="Wingdings" w:hint="default"/>
      </w:rPr>
    </w:lvl>
  </w:abstractNum>
  <w:abstractNum w:abstractNumId="5">
    <w:nsid w:val="4E333006"/>
    <w:multiLevelType w:val="hybridMultilevel"/>
    <w:tmpl w:val="19E85C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5E83191D"/>
    <w:multiLevelType w:val="hybridMultilevel"/>
    <w:tmpl w:val="D7C2A6A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7">
    <w:nsid w:val="659024F1"/>
    <w:multiLevelType w:val="hybridMultilevel"/>
    <w:tmpl w:val="ED00C4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682F1E04"/>
    <w:multiLevelType w:val="hybridMultilevel"/>
    <w:tmpl w:val="52B20C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7B94368F"/>
    <w:multiLevelType w:val="hybridMultilevel"/>
    <w:tmpl w:val="7AB27D4C"/>
    <w:lvl w:ilvl="0" w:tplc="04220001">
      <w:start w:val="1"/>
      <w:numFmt w:val="bullet"/>
      <w:lvlText w:val=""/>
      <w:lvlJc w:val="left"/>
      <w:pPr>
        <w:tabs>
          <w:tab w:val="num" w:pos="720"/>
        </w:tabs>
        <w:ind w:left="720" w:hanging="360"/>
      </w:pPr>
      <w:rPr>
        <w:rFonts w:ascii="Symbol" w:hAnsi="Symbol" w:hint="default"/>
      </w:rPr>
    </w:lvl>
    <w:lvl w:ilvl="1" w:tplc="0422000F">
      <w:start w:val="1"/>
      <w:numFmt w:val="decimal"/>
      <w:lvlText w:val="%2."/>
      <w:lvlJc w:val="left"/>
      <w:pPr>
        <w:tabs>
          <w:tab w:val="num" w:pos="1440"/>
        </w:tabs>
        <w:ind w:left="1440" w:hanging="360"/>
      </w:pPr>
      <w:rPr>
        <w:rFonts w:cs="Times New Roman" w:hint="default"/>
      </w:rPr>
    </w:lvl>
    <w:lvl w:ilvl="2" w:tplc="31480A9C">
      <w:start w:val="3"/>
      <w:numFmt w:val="upperRoman"/>
      <w:lvlText w:val="%3."/>
      <w:lvlJc w:val="left"/>
      <w:pPr>
        <w:tabs>
          <w:tab w:val="num" w:pos="2520"/>
        </w:tabs>
        <w:ind w:left="2520" w:hanging="720"/>
      </w:pPr>
      <w:rPr>
        <w:rFonts w:cs="Times New Roman"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7"/>
  </w:num>
  <w:num w:numId="3">
    <w:abstractNumId w:val="1"/>
  </w:num>
  <w:num w:numId="4">
    <w:abstractNumId w:val="2"/>
  </w:num>
  <w:num w:numId="5">
    <w:abstractNumId w:val="9"/>
  </w:num>
  <w:num w:numId="6">
    <w:abstractNumId w:val="6"/>
  </w:num>
  <w:num w:numId="7">
    <w:abstractNumId w:val="4"/>
  </w:num>
  <w:num w:numId="8">
    <w:abstractNumId w:val="0"/>
  </w:num>
  <w:num w:numId="9">
    <w:abstractNumId w:val="5"/>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062F"/>
    <w:rsid w:val="0000399B"/>
    <w:rsid w:val="00013003"/>
    <w:rsid w:val="00032ED7"/>
    <w:rsid w:val="0003694B"/>
    <w:rsid w:val="00042900"/>
    <w:rsid w:val="00051FC8"/>
    <w:rsid w:val="00067136"/>
    <w:rsid w:val="00071F18"/>
    <w:rsid w:val="00074CAF"/>
    <w:rsid w:val="000B719A"/>
    <w:rsid w:val="000C4246"/>
    <w:rsid w:val="001020A3"/>
    <w:rsid w:val="00124685"/>
    <w:rsid w:val="00132C19"/>
    <w:rsid w:val="00140523"/>
    <w:rsid w:val="00150DA3"/>
    <w:rsid w:val="00160016"/>
    <w:rsid w:val="001721F0"/>
    <w:rsid w:val="00175295"/>
    <w:rsid w:val="001953E0"/>
    <w:rsid w:val="0019631B"/>
    <w:rsid w:val="001A047A"/>
    <w:rsid w:val="001A1774"/>
    <w:rsid w:val="001A7FCD"/>
    <w:rsid w:val="001B6709"/>
    <w:rsid w:val="001C23B1"/>
    <w:rsid w:val="001C55F1"/>
    <w:rsid w:val="001F71FC"/>
    <w:rsid w:val="001F7391"/>
    <w:rsid w:val="0020095A"/>
    <w:rsid w:val="00211D5D"/>
    <w:rsid w:val="00237ED7"/>
    <w:rsid w:val="002564B1"/>
    <w:rsid w:val="00264C5C"/>
    <w:rsid w:val="00266CAE"/>
    <w:rsid w:val="00274D0C"/>
    <w:rsid w:val="00276910"/>
    <w:rsid w:val="002800AA"/>
    <w:rsid w:val="00282A72"/>
    <w:rsid w:val="00286480"/>
    <w:rsid w:val="002912B8"/>
    <w:rsid w:val="00292D20"/>
    <w:rsid w:val="002B2D98"/>
    <w:rsid w:val="002F3DD8"/>
    <w:rsid w:val="00306F48"/>
    <w:rsid w:val="00325587"/>
    <w:rsid w:val="00334C6E"/>
    <w:rsid w:val="00345255"/>
    <w:rsid w:val="00346A5C"/>
    <w:rsid w:val="0034750E"/>
    <w:rsid w:val="003942D3"/>
    <w:rsid w:val="003971BE"/>
    <w:rsid w:val="003B27CB"/>
    <w:rsid w:val="003B2FD9"/>
    <w:rsid w:val="003B320C"/>
    <w:rsid w:val="003B426B"/>
    <w:rsid w:val="003C0034"/>
    <w:rsid w:val="003C1A5D"/>
    <w:rsid w:val="003D5C5A"/>
    <w:rsid w:val="003E1D49"/>
    <w:rsid w:val="003E75C5"/>
    <w:rsid w:val="003F04B6"/>
    <w:rsid w:val="004026D9"/>
    <w:rsid w:val="00405992"/>
    <w:rsid w:val="0042371B"/>
    <w:rsid w:val="004326F4"/>
    <w:rsid w:val="004403B5"/>
    <w:rsid w:val="00442BA9"/>
    <w:rsid w:val="004516A9"/>
    <w:rsid w:val="00465A47"/>
    <w:rsid w:val="00487C7B"/>
    <w:rsid w:val="004C4493"/>
    <w:rsid w:val="004C6527"/>
    <w:rsid w:val="004D1699"/>
    <w:rsid w:val="004D24B7"/>
    <w:rsid w:val="004D3AE6"/>
    <w:rsid w:val="005036C3"/>
    <w:rsid w:val="00510C40"/>
    <w:rsid w:val="005153C5"/>
    <w:rsid w:val="0052556C"/>
    <w:rsid w:val="00527940"/>
    <w:rsid w:val="00535750"/>
    <w:rsid w:val="005406C9"/>
    <w:rsid w:val="00541056"/>
    <w:rsid w:val="00542E02"/>
    <w:rsid w:val="00544668"/>
    <w:rsid w:val="0054514B"/>
    <w:rsid w:val="0054540D"/>
    <w:rsid w:val="00545F56"/>
    <w:rsid w:val="00556934"/>
    <w:rsid w:val="00565242"/>
    <w:rsid w:val="00577EBA"/>
    <w:rsid w:val="00592361"/>
    <w:rsid w:val="00592EC3"/>
    <w:rsid w:val="005B3C49"/>
    <w:rsid w:val="005B4F57"/>
    <w:rsid w:val="005C4898"/>
    <w:rsid w:val="005E713C"/>
    <w:rsid w:val="005F312B"/>
    <w:rsid w:val="005F709C"/>
    <w:rsid w:val="0061017B"/>
    <w:rsid w:val="00613117"/>
    <w:rsid w:val="00621CA6"/>
    <w:rsid w:val="0062384C"/>
    <w:rsid w:val="00641BB2"/>
    <w:rsid w:val="00652709"/>
    <w:rsid w:val="006616CC"/>
    <w:rsid w:val="00672FC5"/>
    <w:rsid w:val="00674D05"/>
    <w:rsid w:val="0068429B"/>
    <w:rsid w:val="006A4F62"/>
    <w:rsid w:val="006C0EBF"/>
    <w:rsid w:val="006D2A66"/>
    <w:rsid w:val="006E41F6"/>
    <w:rsid w:val="006E73DC"/>
    <w:rsid w:val="006F3CD8"/>
    <w:rsid w:val="00703F74"/>
    <w:rsid w:val="00706E72"/>
    <w:rsid w:val="0071190A"/>
    <w:rsid w:val="00741B95"/>
    <w:rsid w:val="00764DAC"/>
    <w:rsid w:val="00792B2C"/>
    <w:rsid w:val="007A21A0"/>
    <w:rsid w:val="007B0A34"/>
    <w:rsid w:val="007C5FDF"/>
    <w:rsid w:val="007D35C8"/>
    <w:rsid w:val="008134EE"/>
    <w:rsid w:val="00834DD0"/>
    <w:rsid w:val="00857FFA"/>
    <w:rsid w:val="008609CD"/>
    <w:rsid w:val="00864086"/>
    <w:rsid w:val="008B192C"/>
    <w:rsid w:val="008B6E05"/>
    <w:rsid w:val="008E027A"/>
    <w:rsid w:val="008E3BD5"/>
    <w:rsid w:val="008F2442"/>
    <w:rsid w:val="0090137A"/>
    <w:rsid w:val="00905428"/>
    <w:rsid w:val="009129DA"/>
    <w:rsid w:val="009339E2"/>
    <w:rsid w:val="00941E3F"/>
    <w:rsid w:val="0095238E"/>
    <w:rsid w:val="009712A7"/>
    <w:rsid w:val="00973E61"/>
    <w:rsid w:val="00983AA3"/>
    <w:rsid w:val="00987030"/>
    <w:rsid w:val="00993124"/>
    <w:rsid w:val="00993517"/>
    <w:rsid w:val="009B463A"/>
    <w:rsid w:val="009B718F"/>
    <w:rsid w:val="009D5933"/>
    <w:rsid w:val="009D75A2"/>
    <w:rsid w:val="009E493E"/>
    <w:rsid w:val="009E6EE1"/>
    <w:rsid w:val="009E7A17"/>
    <w:rsid w:val="009F0242"/>
    <w:rsid w:val="009F5D29"/>
    <w:rsid w:val="009F64A4"/>
    <w:rsid w:val="00A0646F"/>
    <w:rsid w:val="00A3106E"/>
    <w:rsid w:val="00A34287"/>
    <w:rsid w:val="00A34A76"/>
    <w:rsid w:val="00A5076D"/>
    <w:rsid w:val="00A518C2"/>
    <w:rsid w:val="00A526AA"/>
    <w:rsid w:val="00A57116"/>
    <w:rsid w:val="00A731AB"/>
    <w:rsid w:val="00A76F75"/>
    <w:rsid w:val="00A83871"/>
    <w:rsid w:val="00A92E65"/>
    <w:rsid w:val="00A93CDB"/>
    <w:rsid w:val="00AA17BB"/>
    <w:rsid w:val="00AB3C70"/>
    <w:rsid w:val="00AF480F"/>
    <w:rsid w:val="00AF5673"/>
    <w:rsid w:val="00AF6924"/>
    <w:rsid w:val="00B0006F"/>
    <w:rsid w:val="00B01A2A"/>
    <w:rsid w:val="00B0671F"/>
    <w:rsid w:val="00B11915"/>
    <w:rsid w:val="00B50708"/>
    <w:rsid w:val="00B55A86"/>
    <w:rsid w:val="00B55E2C"/>
    <w:rsid w:val="00B66644"/>
    <w:rsid w:val="00B75A40"/>
    <w:rsid w:val="00B96035"/>
    <w:rsid w:val="00BB2A92"/>
    <w:rsid w:val="00BB6209"/>
    <w:rsid w:val="00BC5384"/>
    <w:rsid w:val="00BC6B68"/>
    <w:rsid w:val="00BC7FEF"/>
    <w:rsid w:val="00BD1B42"/>
    <w:rsid w:val="00BD5F3A"/>
    <w:rsid w:val="00BE3EC7"/>
    <w:rsid w:val="00BF0A2D"/>
    <w:rsid w:val="00C14129"/>
    <w:rsid w:val="00C15567"/>
    <w:rsid w:val="00C36CE9"/>
    <w:rsid w:val="00C4785C"/>
    <w:rsid w:val="00C50275"/>
    <w:rsid w:val="00C574E0"/>
    <w:rsid w:val="00C64EC6"/>
    <w:rsid w:val="00C6618D"/>
    <w:rsid w:val="00C66DA7"/>
    <w:rsid w:val="00C703B7"/>
    <w:rsid w:val="00C73FCD"/>
    <w:rsid w:val="00C75986"/>
    <w:rsid w:val="00C769FA"/>
    <w:rsid w:val="00C850ED"/>
    <w:rsid w:val="00C87D85"/>
    <w:rsid w:val="00C9013B"/>
    <w:rsid w:val="00C9112A"/>
    <w:rsid w:val="00C91845"/>
    <w:rsid w:val="00CA2331"/>
    <w:rsid w:val="00CC55B3"/>
    <w:rsid w:val="00CD0AAC"/>
    <w:rsid w:val="00CD49E0"/>
    <w:rsid w:val="00CE4D53"/>
    <w:rsid w:val="00D03939"/>
    <w:rsid w:val="00D2062F"/>
    <w:rsid w:val="00D35213"/>
    <w:rsid w:val="00D66526"/>
    <w:rsid w:val="00D76A4C"/>
    <w:rsid w:val="00D95B1B"/>
    <w:rsid w:val="00DC0214"/>
    <w:rsid w:val="00DC265D"/>
    <w:rsid w:val="00DD51A2"/>
    <w:rsid w:val="00DE5C9F"/>
    <w:rsid w:val="00DF2B1E"/>
    <w:rsid w:val="00E35399"/>
    <w:rsid w:val="00E35788"/>
    <w:rsid w:val="00E4460D"/>
    <w:rsid w:val="00E45922"/>
    <w:rsid w:val="00E51585"/>
    <w:rsid w:val="00E51787"/>
    <w:rsid w:val="00E51ABC"/>
    <w:rsid w:val="00E56513"/>
    <w:rsid w:val="00EA3783"/>
    <w:rsid w:val="00EB0F8B"/>
    <w:rsid w:val="00EB7C62"/>
    <w:rsid w:val="00EC534A"/>
    <w:rsid w:val="00F00479"/>
    <w:rsid w:val="00F24DBA"/>
    <w:rsid w:val="00F30C92"/>
    <w:rsid w:val="00F45EFE"/>
    <w:rsid w:val="00F53E96"/>
    <w:rsid w:val="00F818C0"/>
    <w:rsid w:val="00F82D83"/>
    <w:rsid w:val="00F957E5"/>
    <w:rsid w:val="00FA6437"/>
    <w:rsid w:val="00FD2CD7"/>
    <w:rsid w:val="00FD435C"/>
    <w:rsid w:val="00FE4C33"/>
    <w:rsid w:val="00FF6B6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2062F"/>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1A1774"/>
    <w:pPr>
      <w:ind w:left="720"/>
      <w:contextualSpacing/>
    </w:pPr>
  </w:style>
  <w:style w:type="table" w:styleId="a4">
    <w:name w:val="Table Grid"/>
    <w:basedOn w:val="a1"/>
    <w:uiPriority w:val="59"/>
    <w:rsid w:val="00DC265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Сетка таблицы1"/>
    <w:basedOn w:val="a1"/>
    <w:next w:val="a4"/>
    <w:uiPriority w:val="59"/>
    <w:rsid w:val="00B067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5">
    <w:name w:val="Hyperlink"/>
    <w:basedOn w:val="a0"/>
    <w:uiPriority w:val="99"/>
    <w:unhideWhenUsed/>
    <w:rsid w:val="001C55F1"/>
    <w:rPr>
      <w:color w:val="0000FF" w:themeColor="hyperlink"/>
      <w:u w:val="single"/>
    </w:rPr>
  </w:style>
  <w:style w:type="paragraph" w:styleId="a6">
    <w:name w:val="Balloon Text"/>
    <w:basedOn w:val="a"/>
    <w:link w:val="a7"/>
    <w:uiPriority w:val="99"/>
    <w:semiHidden/>
    <w:unhideWhenUsed/>
    <w:rsid w:val="00B75A40"/>
    <w:rPr>
      <w:rFonts w:ascii="Tahoma" w:hAnsi="Tahoma" w:cs="Tahoma"/>
      <w:sz w:val="16"/>
      <w:szCs w:val="16"/>
    </w:rPr>
  </w:style>
  <w:style w:type="character" w:customStyle="1" w:styleId="a7">
    <w:name w:val="Текст выноски Знак"/>
    <w:basedOn w:val="a0"/>
    <w:link w:val="a6"/>
    <w:uiPriority w:val="99"/>
    <w:semiHidden/>
    <w:rsid w:val="00B75A40"/>
    <w:rPr>
      <w:rFonts w:ascii="Tahoma" w:eastAsia="Times New Roman" w:hAnsi="Tahoma" w:cs="Tahoma"/>
      <w:sz w:val="16"/>
      <w:szCs w:val="16"/>
      <w:lang w:eastAsia="ru-RU"/>
    </w:rPr>
  </w:style>
  <w:style w:type="character" w:customStyle="1" w:styleId="apple-converted-space">
    <w:name w:val="apple-converted-space"/>
    <w:basedOn w:val="a0"/>
    <w:rsid w:val="004D3AE6"/>
  </w:style>
  <w:style w:type="paragraph" w:customStyle="1" w:styleId="abzac">
    <w:name w:val="abzac"/>
    <w:basedOn w:val="a"/>
    <w:rsid w:val="008E3BD5"/>
    <w:pPr>
      <w:spacing w:before="100" w:beforeAutospacing="1" w:after="100" w:afterAutospacing="1"/>
    </w:pPr>
  </w:style>
  <w:style w:type="paragraph" w:styleId="a8">
    <w:name w:val="header"/>
    <w:basedOn w:val="a"/>
    <w:link w:val="a9"/>
    <w:uiPriority w:val="99"/>
    <w:unhideWhenUsed/>
    <w:rsid w:val="00C4785C"/>
    <w:pPr>
      <w:tabs>
        <w:tab w:val="center" w:pos="4677"/>
        <w:tab w:val="right" w:pos="9355"/>
      </w:tabs>
    </w:pPr>
  </w:style>
  <w:style w:type="character" w:customStyle="1" w:styleId="a9">
    <w:name w:val="Верхний колонтитул Знак"/>
    <w:basedOn w:val="a0"/>
    <w:link w:val="a8"/>
    <w:uiPriority w:val="99"/>
    <w:rsid w:val="00C4785C"/>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C4785C"/>
    <w:pPr>
      <w:tabs>
        <w:tab w:val="center" w:pos="4677"/>
        <w:tab w:val="right" w:pos="9355"/>
      </w:tabs>
    </w:pPr>
  </w:style>
  <w:style w:type="character" w:customStyle="1" w:styleId="ab">
    <w:name w:val="Нижний колонтитул Знак"/>
    <w:basedOn w:val="a0"/>
    <w:link w:val="aa"/>
    <w:uiPriority w:val="99"/>
    <w:rsid w:val="00C4785C"/>
    <w:rPr>
      <w:rFonts w:ascii="Times New Roman" w:eastAsia="Times New Roman" w:hAnsi="Times New Roman" w:cs="Times New Roman"/>
      <w:sz w:val="24"/>
      <w:szCs w:val="24"/>
      <w:lang w:eastAsia="ru-RU"/>
    </w:rPr>
  </w:style>
  <w:style w:type="paragraph" w:customStyle="1" w:styleId="CharCharCharChar">
    <w:name w:val="Char Знак Знак Char Знак Знак Char Знак Знак Char Знак Знак"/>
    <w:basedOn w:val="a"/>
    <w:rsid w:val="00032ED7"/>
    <w:rPr>
      <w:rFonts w:ascii="Verdana" w:hAnsi="Verdana" w:cs="Verdana"/>
      <w:sz w:val="20"/>
      <w:szCs w:val="20"/>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2062F"/>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1A1774"/>
    <w:pPr>
      <w:ind w:left="720"/>
      <w:contextualSpacing/>
    </w:pPr>
  </w:style>
  <w:style w:type="table" w:styleId="a4">
    <w:name w:val="Table Grid"/>
    <w:basedOn w:val="a1"/>
    <w:uiPriority w:val="59"/>
    <w:rsid w:val="00DC265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Сетка таблицы1"/>
    <w:basedOn w:val="a1"/>
    <w:next w:val="a4"/>
    <w:uiPriority w:val="59"/>
    <w:rsid w:val="00B067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5">
    <w:name w:val="Hyperlink"/>
    <w:basedOn w:val="a0"/>
    <w:uiPriority w:val="99"/>
    <w:unhideWhenUsed/>
    <w:rsid w:val="001C55F1"/>
    <w:rPr>
      <w:color w:val="0000FF" w:themeColor="hyperlink"/>
      <w:u w:val="single"/>
    </w:rPr>
  </w:style>
  <w:style w:type="paragraph" w:styleId="a6">
    <w:name w:val="Balloon Text"/>
    <w:basedOn w:val="a"/>
    <w:link w:val="a7"/>
    <w:uiPriority w:val="99"/>
    <w:semiHidden/>
    <w:unhideWhenUsed/>
    <w:rsid w:val="00B75A40"/>
    <w:rPr>
      <w:rFonts w:ascii="Tahoma" w:hAnsi="Tahoma" w:cs="Tahoma"/>
      <w:sz w:val="16"/>
      <w:szCs w:val="16"/>
    </w:rPr>
  </w:style>
  <w:style w:type="character" w:customStyle="1" w:styleId="a7">
    <w:name w:val="Текст выноски Знак"/>
    <w:basedOn w:val="a0"/>
    <w:link w:val="a6"/>
    <w:uiPriority w:val="99"/>
    <w:semiHidden/>
    <w:rsid w:val="00B75A40"/>
    <w:rPr>
      <w:rFonts w:ascii="Tahoma" w:eastAsia="Times New Roman" w:hAnsi="Tahoma" w:cs="Tahoma"/>
      <w:sz w:val="16"/>
      <w:szCs w:val="16"/>
      <w:lang w:eastAsia="ru-RU"/>
    </w:rPr>
  </w:style>
  <w:style w:type="character" w:customStyle="1" w:styleId="apple-converted-space">
    <w:name w:val="apple-converted-space"/>
    <w:basedOn w:val="a0"/>
    <w:rsid w:val="004D3AE6"/>
  </w:style>
  <w:style w:type="paragraph" w:customStyle="1" w:styleId="abzac">
    <w:name w:val="abzac"/>
    <w:basedOn w:val="a"/>
    <w:rsid w:val="008E3BD5"/>
    <w:pPr>
      <w:spacing w:before="100" w:beforeAutospacing="1" w:after="100" w:afterAutospacing="1"/>
    </w:pPr>
  </w:style>
  <w:style w:type="paragraph" w:styleId="a8">
    <w:name w:val="header"/>
    <w:basedOn w:val="a"/>
    <w:link w:val="a9"/>
    <w:uiPriority w:val="99"/>
    <w:unhideWhenUsed/>
    <w:rsid w:val="00C4785C"/>
    <w:pPr>
      <w:tabs>
        <w:tab w:val="center" w:pos="4677"/>
        <w:tab w:val="right" w:pos="9355"/>
      </w:tabs>
    </w:pPr>
  </w:style>
  <w:style w:type="character" w:customStyle="1" w:styleId="a9">
    <w:name w:val="Верхний колонтитул Знак"/>
    <w:basedOn w:val="a0"/>
    <w:link w:val="a8"/>
    <w:uiPriority w:val="99"/>
    <w:rsid w:val="00C4785C"/>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C4785C"/>
    <w:pPr>
      <w:tabs>
        <w:tab w:val="center" w:pos="4677"/>
        <w:tab w:val="right" w:pos="9355"/>
      </w:tabs>
    </w:pPr>
  </w:style>
  <w:style w:type="character" w:customStyle="1" w:styleId="ab">
    <w:name w:val="Нижний колонтитул Знак"/>
    <w:basedOn w:val="a0"/>
    <w:link w:val="aa"/>
    <w:uiPriority w:val="99"/>
    <w:rsid w:val="00C4785C"/>
    <w:rPr>
      <w:rFonts w:ascii="Times New Roman" w:eastAsia="Times New Roman" w:hAnsi="Times New Roman" w:cs="Times New Roman"/>
      <w:sz w:val="24"/>
      <w:szCs w:val="24"/>
      <w:lang w:eastAsia="ru-RU"/>
    </w:rPr>
  </w:style>
  <w:style w:type="paragraph" w:customStyle="1" w:styleId="CharCharCharChar">
    <w:name w:val="Char Знак Знак Char Знак Знак Char Знак Знак Char Знак Знак"/>
    <w:basedOn w:val="a"/>
    <w:rsid w:val="00032ED7"/>
    <w:rPr>
      <w:rFonts w:ascii="Verdana" w:hAnsi="Verdana" w:cs="Verdana"/>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8551735">
      <w:bodyDiv w:val="1"/>
      <w:marLeft w:val="0"/>
      <w:marRight w:val="0"/>
      <w:marTop w:val="0"/>
      <w:marBottom w:val="0"/>
      <w:divBdr>
        <w:top w:val="none" w:sz="0" w:space="0" w:color="auto"/>
        <w:left w:val="none" w:sz="0" w:space="0" w:color="auto"/>
        <w:bottom w:val="none" w:sz="0" w:space="0" w:color="auto"/>
        <w:right w:val="none" w:sz="0" w:space="0" w:color="auto"/>
      </w:divBdr>
    </w:div>
    <w:div w:id="1759674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znam@zn-rada.gov.ua" TargetMode="External"/><Relationship Id="rId13" Type="http://schemas.openxmlformats.org/officeDocument/2006/relationships/chart" Target="charts/chart1.xml"/><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30.jpeg"/><Relationship Id="rId3" Type="http://schemas.microsoft.com/office/2007/relationships/stylesWithEffects" Target="stylesWithEffects.xml"/><Relationship Id="rId21" Type="http://schemas.openxmlformats.org/officeDocument/2006/relationships/image" Target="media/image12.jpeg"/><Relationship Id="rId34" Type="http://schemas.openxmlformats.org/officeDocument/2006/relationships/image" Target="media/image25.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jpe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image" Target="media/image28.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latin typeface="Times New Roman" pitchFamily="18" charset="0"/>
                <a:cs typeface="Times New Roman" pitchFamily="18" charset="0"/>
              </a:defRPr>
            </a:pPr>
            <a:r>
              <a:rPr lang="ru-RU" sz="1200">
                <a:latin typeface="Times New Roman" pitchFamily="18" charset="0"/>
                <a:cs typeface="Times New Roman" pitchFamily="18" charset="0"/>
              </a:rPr>
              <a:t>Структура обсягу реалізованої промислової продукції (робіт, послуг) за основними видами економічної діяльності у 2018 році, %</a:t>
            </a:r>
          </a:p>
        </c:rich>
      </c:tx>
      <c:overlay val="0"/>
    </c:title>
    <c:autoTitleDeleted val="0"/>
    <c:plotArea>
      <c:layout>
        <c:manualLayout>
          <c:layoutTarget val="inner"/>
          <c:xMode val="edge"/>
          <c:yMode val="edge"/>
          <c:x val="0.28608278450385621"/>
          <c:y val="0.19262782401902498"/>
          <c:w val="0.69041984973798853"/>
          <c:h val="0.76774885344291677"/>
        </c:manualLayout>
      </c:layout>
      <c:barChart>
        <c:barDir val="bar"/>
        <c:grouping val="stacked"/>
        <c:varyColors val="0"/>
        <c:ser>
          <c:idx val="0"/>
          <c:order val="0"/>
          <c:tx>
            <c:strRef>
              <c:f>Лист1!$B$1</c:f>
              <c:strCache>
                <c:ptCount val="1"/>
                <c:pt idx="0">
                  <c:v>Структура обсягу реалізованої промислової продукції (робіт, послуг) за основними видами економічної діяльності у 2018 році, %</c:v>
                </c:pt>
              </c:strCache>
            </c:strRef>
          </c:tx>
          <c:spPr>
            <a:solidFill>
              <a:srgbClr val="00B050"/>
            </a:solidFill>
          </c:spPr>
          <c:invertIfNegative val="0"/>
          <c:dPt>
            <c:idx val="0"/>
            <c:invertIfNegative val="0"/>
            <c:bubble3D val="0"/>
            <c:spPr>
              <a:solidFill>
                <a:srgbClr val="FF0000"/>
              </a:solidFill>
            </c:spPr>
          </c:dPt>
          <c:dPt>
            <c:idx val="1"/>
            <c:invertIfNegative val="0"/>
            <c:bubble3D val="0"/>
            <c:spPr>
              <a:solidFill>
                <a:srgbClr val="FF0000"/>
              </a:solidFill>
            </c:spPr>
          </c:dPt>
          <c:dPt>
            <c:idx val="2"/>
            <c:invertIfNegative val="0"/>
            <c:bubble3D val="0"/>
            <c:spPr>
              <a:solidFill>
                <a:srgbClr val="FF0000"/>
              </a:solidFill>
            </c:spPr>
          </c:dPt>
          <c:dPt>
            <c:idx val="3"/>
            <c:invertIfNegative val="0"/>
            <c:bubble3D val="0"/>
            <c:spPr>
              <a:solidFill>
                <a:srgbClr val="FF0000"/>
              </a:solidFill>
            </c:spPr>
          </c:dPt>
          <c:dPt>
            <c:idx val="4"/>
            <c:invertIfNegative val="0"/>
            <c:bubble3D val="0"/>
            <c:spPr>
              <a:solidFill>
                <a:srgbClr val="FF0000"/>
              </a:solidFill>
            </c:spPr>
          </c:dPt>
          <c:dLbls>
            <c:dLbl>
              <c:idx val="0"/>
              <c:dLblPos val="ct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Лист1!$A$2:$A$10</c:f>
              <c:strCache>
                <c:ptCount val="5"/>
                <c:pt idx="0">
                  <c:v>Виробництво харчових продуктів</c:v>
                </c:pt>
                <c:pt idx="1">
                  <c:v>Виробництво хімічної продукції</c:v>
                </c:pt>
                <c:pt idx="2">
                  <c:v>Виробництво та розподілення води</c:v>
                </c:pt>
                <c:pt idx="3">
                  <c:v>Машинобудування</c:v>
                </c:pt>
                <c:pt idx="4">
                  <c:v>Поліграфічна діяльність</c:v>
                </c:pt>
              </c:strCache>
            </c:strRef>
          </c:cat>
          <c:val>
            <c:numRef>
              <c:f>Лист1!$B$2:$B$10</c:f>
              <c:numCache>
                <c:formatCode>General</c:formatCode>
                <c:ptCount val="9"/>
                <c:pt idx="0">
                  <c:v>35.200000000000003</c:v>
                </c:pt>
                <c:pt idx="1">
                  <c:v>56.8</c:v>
                </c:pt>
                <c:pt idx="2">
                  <c:v>6.3</c:v>
                </c:pt>
                <c:pt idx="3">
                  <c:v>1.6</c:v>
                </c:pt>
                <c:pt idx="4">
                  <c:v>0.1</c:v>
                </c:pt>
                <c:pt idx="6">
                  <c:v>0</c:v>
                </c:pt>
              </c:numCache>
            </c:numRef>
          </c:val>
        </c:ser>
        <c:dLbls>
          <c:showLegendKey val="0"/>
          <c:showVal val="0"/>
          <c:showCatName val="0"/>
          <c:showSerName val="0"/>
          <c:showPercent val="0"/>
          <c:showBubbleSize val="0"/>
        </c:dLbls>
        <c:gapWidth val="150"/>
        <c:overlap val="100"/>
        <c:axId val="174205952"/>
        <c:axId val="174207744"/>
      </c:barChart>
      <c:catAx>
        <c:axId val="174205952"/>
        <c:scaling>
          <c:orientation val="minMax"/>
        </c:scaling>
        <c:delete val="0"/>
        <c:axPos val="l"/>
        <c:majorTickMark val="out"/>
        <c:minorTickMark val="none"/>
        <c:tickLblPos val="nextTo"/>
        <c:txPr>
          <a:bodyPr/>
          <a:lstStyle/>
          <a:p>
            <a:pPr>
              <a:defRPr sz="800">
                <a:latin typeface="Times New Roman" pitchFamily="18" charset="0"/>
                <a:cs typeface="Times New Roman" pitchFamily="18" charset="0"/>
              </a:defRPr>
            </a:pPr>
            <a:endParaRPr lang="ru-RU"/>
          </a:p>
        </c:txPr>
        <c:crossAx val="174207744"/>
        <c:crosses val="autoZero"/>
        <c:auto val="1"/>
        <c:lblAlgn val="ctr"/>
        <c:lblOffset val="100"/>
        <c:noMultiLvlLbl val="0"/>
      </c:catAx>
      <c:valAx>
        <c:axId val="174207744"/>
        <c:scaling>
          <c:orientation val="minMax"/>
        </c:scaling>
        <c:delete val="1"/>
        <c:axPos val="b"/>
        <c:majorGridlines/>
        <c:numFmt formatCode="General" sourceLinked="1"/>
        <c:majorTickMark val="out"/>
        <c:minorTickMark val="none"/>
        <c:tickLblPos val="nextTo"/>
        <c:crossAx val="174205952"/>
        <c:crosses val="autoZero"/>
        <c:crossBetween val="between"/>
      </c:valAx>
      <c:spPr>
        <a:solidFill>
          <a:schemeClr val="accent1">
            <a:lumMod val="40000"/>
            <a:lumOff val="60000"/>
            <a:alpha val="99000"/>
          </a:schemeClr>
        </a:solidFill>
      </c:spPr>
    </c:plotArea>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34</Pages>
  <Words>9380</Words>
  <Characters>53470</Characters>
  <Application>Microsoft Office Word</Application>
  <DocSecurity>0</DocSecurity>
  <Lines>445</Lines>
  <Paragraphs>125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62725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3</cp:revision>
  <dcterms:created xsi:type="dcterms:W3CDTF">2019-02-04T09:44:00Z</dcterms:created>
  <dcterms:modified xsi:type="dcterms:W3CDTF">2019-02-04T09:45:00Z</dcterms:modified>
</cp:coreProperties>
</file>