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70" w:rsidRDefault="00B17B70" w:rsidP="00B17B70">
      <w:pPr>
        <w:jc w:val="center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ПРОЕКТ</w:t>
      </w:r>
    </w:p>
    <w:p w:rsidR="00B17B70" w:rsidRDefault="00B17B70" w:rsidP="00B17B70">
      <w:pPr>
        <w:jc w:val="center"/>
        <w:rPr>
          <w:b/>
          <w:lang w:val="uk-UA"/>
        </w:rPr>
      </w:pPr>
    </w:p>
    <w:p w:rsidR="00B17B70" w:rsidRPr="003C3A33" w:rsidRDefault="00B17B70" w:rsidP="00B17B70">
      <w:pPr>
        <w:jc w:val="center"/>
        <w:rPr>
          <w:b/>
          <w:lang w:val="uk-UA"/>
        </w:rPr>
      </w:pPr>
      <w:r w:rsidRPr="003C3A33">
        <w:rPr>
          <w:b/>
          <w:lang w:val="uk-UA"/>
        </w:rPr>
        <w:t xml:space="preserve">   ПОЯСНЮВАЛЬНА ЗАПИСКА</w:t>
      </w:r>
    </w:p>
    <w:p w:rsidR="00B17B70" w:rsidRPr="003C3A33" w:rsidRDefault="00B17B70" w:rsidP="00B17B70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3C3A33">
        <w:rPr>
          <w:b/>
          <w:lang w:val="uk-UA"/>
        </w:rPr>
        <w:t xml:space="preserve">до проекту рішення </w:t>
      </w:r>
      <w:proofErr w:type="spellStart"/>
      <w:r w:rsidRPr="003C3A33">
        <w:rPr>
          <w:b/>
          <w:lang w:val="uk-UA"/>
        </w:rPr>
        <w:t>Знам’янської</w:t>
      </w:r>
      <w:proofErr w:type="spellEnd"/>
      <w:r w:rsidRPr="003C3A33">
        <w:rPr>
          <w:b/>
          <w:lang w:val="uk-UA"/>
        </w:rPr>
        <w:t xml:space="preserve"> міської ради сьомого скликання</w:t>
      </w:r>
    </w:p>
    <w:p w:rsidR="00B17B70" w:rsidRDefault="00B17B70" w:rsidP="00B17B70">
      <w:pPr>
        <w:jc w:val="center"/>
        <w:rPr>
          <w:lang w:val="uk-UA"/>
        </w:rPr>
      </w:pPr>
      <w:r w:rsidRPr="003C3A33">
        <w:rPr>
          <w:b/>
          <w:lang w:val="uk-UA"/>
        </w:rPr>
        <w:t>«</w:t>
      </w:r>
      <w:r>
        <w:rPr>
          <w:lang w:val="uk-UA"/>
        </w:rPr>
        <w:t xml:space="preserve">Інформація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про роботу підпорядкованого підрозділу щодо виконання наданих повноважень за </w:t>
      </w:r>
      <w:r w:rsidRPr="00DE2ABA">
        <w:rPr>
          <w:lang w:val="uk-UA"/>
        </w:rPr>
        <w:t>201</w:t>
      </w:r>
      <w:r>
        <w:rPr>
          <w:lang w:val="uk-UA"/>
        </w:rPr>
        <w:t>7 рік»</w:t>
      </w:r>
    </w:p>
    <w:p w:rsidR="00B17B70" w:rsidRPr="003C3A33" w:rsidRDefault="00B17B70" w:rsidP="00B17B70">
      <w:pPr>
        <w:jc w:val="center"/>
        <w:rPr>
          <w:lang w:val="uk-UA"/>
        </w:rPr>
      </w:pPr>
    </w:p>
    <w:p w:rsidR="00B17B70" w:rsidRPr="00A56114" w:rsidRDefault="00B17B70" w:rsidP="00B17B70">
      <w:pPr>
        <w:numPr>
          <w:ilvl w:val="0"/>
          <w:numId w:val="2"/>
        </w:numPr>
        <w:suppressAutoHyphens/>
        <w:jc w:val="both"/>
        <w:rPr>
          <w:color w:val="000000"/>
          <w:lang w:val="uk-UA"/>
        </w:rPr>
      </w:pPr>
      <w:r w:rsidRPr="00A56114">
        <w:rPr>
          <w:b/>
          <w:lang w:val="uk-UA"/>
        </w:rPr>
        <w:t xml:space="preserve">Характеристика стану речей в галузі, яку врегульовує це рішення: </w:t>
      </w:r>
      <w:r w:rsidRPr="00A56114">
        <w:rPr>
          <w:lang w:val="uk-UA"/>
        </w:rPr>
        <w:t xml:space="preserve">відповідно до </w:t>
      </w:r>
      <w:r>
        <w:rPr>
          <w:lang w:val="uk-UA"/>
        </w:rPr>
        <w:t>ч.1 ст.86</w:t>
      </w:r>
      <w:r w:rsidRPr="00A56114">
        <w:rPr>
          <w:lang w:val="uk-UA"/>
        </w:rPr>
        <w:t xml:space="preserve"> 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 xml:space="preserve">» </w:t>
      </w:r>
      <w:r w:rsidRPr="00A56114"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uk-UA"/>
        </w:rPr>
        <w:t>з метою інформування громадськості про діяльність поліції, керівники територіальних органів поліції раз на рік готують звіт про діяльність поліції.</w:t>
      </w:r>
    </w:p>
    <w:p w:rsidR="00B17B70" w:rsidRPr="00A56114" w:rsidRDefault="00B17B70" w:rsidP="00B17B70">
      <w:pPr>
        <w:numPr>
          <w:ilvl w:val="0"/>
          <w:numId w:val="2"/>
        </w:numPr>
        <w:suppressAutoHyphens/>
        <w:jc w:val="both"/>
        <w:rPr>
          <w:color w:val="000000"/>
          <w:lang w:val="uk-UA"/>
        </w:rPr>
      </w:pPr>
      <w:r w:rsidRPr="00A56114">
        <w:rPr>
          <w:b/>
          <w:lang w:val="uk-UA"/>
        </w:rPr>
        <w:t xml:space="preserve">Потреба і мета прийняття рішення: </w:t>
      </w:r>
      <w:r w:rsidRPr="00A56114">
        <w:rPr>
          <w:lang w:val="uk-UA"/>
        </w:rPr>
        <w:t xml:space="preserve">розгляд питання </w:t>
      </w:r>
      <w:r>
        <w:rPr>
          <w:lang w:val="uk-UA"/>
        </w:rPr>
        <w:t>щодо роботи підпорядкованого підрозділу стосовно виконання наданих повноважень за 2017 рік.</w:t>
      </w:r>
    </w:p>
    <w:p w:rsidR="00B17B70" w:rsidRPr="00A56114" w:rsidRDefault="00B17B70" w:rsidP="00B17B70">
      <w:pPr>
        <w:numPr>
          <w:ilvl w:val="0"/>
          <w:numId w:val="2"/>
        </w:numPr>
        <w:suppressAutoHyphens/>
        <w:jc w:val="both"/>
        <w:rPr>
          <w:color w:val="000000"/>
          <w:lang w:val="uk-UA"/>
        </w:rPr>
      </w:pPr>
      <w:r w:rsidRPr="00A56114">
        <w:rPr>
          <w:b/>
          <w:lang w:val="uk-UA"/>
        </w:rPr>
        <w:t xml:space="preserve">Прогнозовані суспільні, економічні, фінансові та юридичні наслідки прийняття рішення: </w:t>
      </w:r>
      <w:r>
        <w:rPr>
          <w:color w:val="000000"/>
          <w:shd w:val="clear" w:color="auto" w:fill="FFFFFF"/>
        </w:rPr>
        <w:t>узагальнен</w:t>
      </w:r>
      <w:proofErr w:type="spellStart"/>
      <w:r>
        <w:rPr>
          <w:color w:val="000000"/>
          <w:shd w:val="clear" w:color="auto" w:fill="FFFFFF"/>
          <w:lang w:val="uk-UA"/>
        </w:rPr>
        <w:t>ня</w:t>
      </w:r>
      <w:proofErr w:type="spellEnd"/>
      <w:r w:rsidRPr="00A56114">
        <w:rPr>
          <w:color w:val="000000"/>
          <w:shd w:val="clear" w:color="auto" w:fill="FFFFFF"/>
        </w:rPr>
        <w:t xml:space="preserve"> статистичних та аналітичних даних</w:t>
      </w:r>
      <w:r w:rsidRPr="00A56114">
        <w:rPr>
          <w:b/>
          <w:color w:val="000000"/>
          <w:lang w:val="uk-UA"/>
        </w:rPr>
        <w:t xml:space="preserve"> </w:t>
      </w:r>
    </w:p>
    <w:p w:rsidR="00B17B70" w:rsidRPr="00DE2ABA" w:rsidRDefault="00B17B70" w:rsidP="00B17B70">
      <w:pPr>
        <w:numPr>
          <w:ilvl w:val="0"/>
          <w:numId w:val="2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color w:val="000000"/>
          <w:lang w:val="uk-UA"/>
        </w:rPr>
        <w:t>Механізм виконання рішення:</w:t>
      </w:r>
      <w:r w:rsidRPr="00DE2ABA">
        <w:rPr>
          <w:color w:val="000000"/>
          <w:lang w:val="uk-UA"/>
        </w:rPr>
        <w:t xml:space="preserve"> прийняття рішення міською радою.</w:t>
      </w:r>
    </w:p>
    <w:p w:rsidR="00B17B70" w:rsidRPr="00DE2ABA" w:rsidRDefault="00B17B70" w:rsidP="00B17B70">
      <w:pPr>
        <w:numPr>
          <w:ilvl w:val="0"/>
          <w:numId w:val="2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lang w:val="uk-UA"/>
        </w:rPr>
        <w:t>П</w:t>
      </w:r>
      <w:r w:rsidRPr="00DE2ABA">
        <w:rPr>
          <w:b/>
        </w:rPr>
        <w:t>орівняльна таблиця змін</w:t>
      </w:r>
      <w:r w:rsidRPr="00DE2ABA">
        <w:rPr>
          <w:b/>
          <w:lang w:val="uk-UA"/>
        </w:rPr>
        <w:t xml:space="preserve"> (у випадку, якщо проектом рішення пропонується внести зміни до існуючого рішення ради)</w:t>
      </w:r>
      <w:r w:rsidRPr="00DE2ABA">
        <w:rPr>
          <w:b/>
        </w:rPr>
        <w:t>:</w:t>
      </w:r>
      <w:r w:rsidRPr="00DE2ABA">
        <w:rPr>
          <w:b/>
          <w:lang w:val="uk-UA"/>
        </w:rPr>
        <w:t xml:space="preserve"> </w:t>
      </w:r>
      <w:r w:rsidRPr="00DE2ABA">
        <w:rPr>
          <w:lang w:val="uk-UA"/>
        </w:rPr>
        <w:t>не потребує</w:t>
      </w:r>
    </w:p>
    <w:p w:rsidR="00B17B70" w:rsidRPr="00DE2ABA" w:rsidRDefault="00B17B70" w:rsidP="00B17B70">
      <w:pPr>
        <w:numPr>
          <w:ilvl w:val="0"/>
          <w:numId w:val="2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lang w:val="uk-UA"/>
        </w:rPr>
        <w:t>________</w:t>
      </w:r>
      <w:r w:rsidRPr="003371F4">
        <w:rPr>
          <w:lang w:val="uk-UA"/>
        </w:rPr>
        <w:t>18</w:t>
      </w:r>
      <w:r>
        <w:rPr>
          <w:lang w:val="uk-UA"/>
        </w:rPr>
        <w:t>р.</w:t>
      </w:r>
      <w:r w:rsidRPr="00DE2ABA">
        <w:rPr>
          <w:lang w:val="uk-UA"/>
        </w:rPr>
        <w:t xml:space="preserve">, сайт </w:t>
      </w:r>
      <w:proofErr w:type="spellStart"/>
      <w:r w:rsidRPr="00DE2ABA">
        <w:rPr>
          <w:lang w:val="uk-UA"/>
        </w:rPr>
        <w:t>Знам’янської</w:t>
      </w:r>
      <w:proofErr w:type="spellEnd"/>
      <w:r w:rsidRPr="00DE2ABA">
        <w:rPr>
          <w:lang w:val="uk-UA"/>
        </w:rPr>
        <w:t xml:space="preserve"> міської ради</w:t>
      </w:r>
    </w:p>
    <w:p w:rsidR="00B17B70" w:rsidRPr="00DE2ABA" w:rsidRDefault="00B17B70" w:rsidP="00B17B70">
      <w:pPr>
        <w:numPr>
          <w:ilvl w:val="0"/>
          <w:numId w:val="2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lang w:val="uk-UA"/>
        </w:rPr>
        <w:t>Дата, підпис та ПІБ суб’єкту подання проекту рішення:</w:t>
      </w:r>
    </w:p>
    <w:p w:rsidR="00B17B70" w:rsidRPr="00DE2ABA" w:rsidRDefault="00B17B70" w:rsidP="00B17B70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 w:rsidRPr="00DE2ABA">
        <w:rPr>
          <w:b/>
          <w:lang w:val="uk-UA"/>
        </w:rPr>
        <w:tab/>
      </w:r>
      <w:r>
        <w:rPr>
          <w:b/>
          <w:lang w:val="uk-UA"/>
        </w:rPr>
        <w:t>_____________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С.Ю.</w:t>
      </w:r>
      <w:proofErr w:type="spellStart"/>
      <w:r>
        <w:rPr>
          <w:b/>
          <w:lang w:val="uk-UA"/>
        </w:rPr>
        <w:t>Стешенко</w:t>
      </w:r>
      <w:proofErr w:type="spellEnd"/>
    </w:p>
    <w:p w:rsidR="00B17B70" w:rsidRPr="00DE2ABA" w:rsidRDefault="00B17B70" w:rsidP="00B17B70">
      <w:pPr>
        <w:pStyle w:val="a3"/>
        <w:numPr>
          <w:ilvl w:val="0"/>
          <w:numId w:val="2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lang w:val="uk-UA"/>
        </w:rPr>
      </w:pPr>
      <w:r w:rsidRPr="00DE2ABA">
        <w:rPr>
          <w:rFonts w:ascii="Times New Roman" w:hAnsi="Times New Roman"/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B17B70" w:rsidRPr="003C3A33" w:rsidRDefault="00B17B70" w:rsidP="00B17B70">
      <w:pPr>
        <w:tabs>
          <w:tab w:val="left" w:pos="708"/>
        </w:tabs>
        <w:ind w:left="720"/>
        <w:rPr>
          <w:b/>
          <w:lang w:val="uk-UA"/>
        </w:rPr>
      </w:pPr>
      <w:r>
        <w:rPr>
          <w:b/>
          <w:lang w:val="uk-UA"/>
        </w:rPr>
        <w:tab/>
        <w:t>_______________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E2ABA">
        <w:rPr>
          <w:b/>
          <w:lang w:val="uk-UA"/>
        </w:rPr>
        <w:t>Н.Клименко</w:t>
      </w:r>
    </w:p>
    <w:p w:rsidR="00B17B70" w:rsidRDefault="00B17B70" w:rsidP="00B17B70">
      <w:pPr>
        <w:jc w:val="center"/>
        <w:rPr>
          <w:b/>
          <w:lang w:val="uk-UA"/>
        </w:rPr>
      </w:pPr>
    </w:p>
    <w:p w:rsidR="00B17B70" w:rsidRDefault="00B17B70" w:rsidP="00B17B70">
      <w:pPr>
        <w:jc w:val="center"/>
        <w:rPr>
          <w:b/>
          <w:lang w:val="uk-UA"/>
        </w:rPr>
      </w:pPr>
    </w:p>
    <w:p w:rsidR="00B17B70" w:rsidRPr="0069041B" w:rsidRDefault="00B17B70" w:rsidP="00B17B70">
      <w:pPr>
        <w:jc w:val="center"/>
        <w:rPr>
          <w:b/>
          <w:lang w:val="uk-UA"/>
        </w:rPr>
      </w:pPr>
      <w:r>
        <w:rPr>
          <w:b/>
          <w:lang w:val="uk-UA"/>
        </w:rPr>
        <w:t>_______________ сесія</w:t>
      </w:r>
      <w:r w:rsidRPr="0069041B">
        <w:rPr>
          <w:b/>
          <w:lang w:val="uk-UA"/>
        </w:rPr>
        <w:t xml:space="preserve"> </w:t>
      </w:r>
      <w:proofErr w:type="spellStart"/>
      <w:r w:rsidRPr="0069041B">
        <w:rPr>
          <w:b/>
          <w:lang w:val="uk-UA"/>
        </w:rPr>
        <w:t>Знам’янської</w:t>
      </w:r>
      <w:proofErr w:type="spellEnd"/>
      <w:r w:rsidRPr="0069041B">
        <w:rPr>
          <w:b/>
          <w:lang w:val="uk-UA"/>
        </w:rPr>
        <w:t xml:space="preserve"> міської ради</w:t>
      </w:r>
    </w:p>
    <w:p w:rsidR="00B17B70" w:rsidRPr="0069041B" w:rsidRDefault="00B17B70" w:rsidP="00B17B70">
      <w:pPr>
        <w:jc w:val="center"/>
        <w:rPr>
          <w:b/>
          <w:lang w:val="uk-UA"/>
        </w:rPr>
      </w:pPr>
      <w:r>
        <w:rPr>
          <w:b/>
          <w:lang w:val="uk-UA"/>
        </w:rPr>
        <w:t xml:space="preserve"> сьомого</w:t>
      </w:r>
      <w:r w:rsidRPr="0069041B">
        <w:rPr>
          <w:b/>
          <w:lang w:val="uk-UA"/>
        </w:rPr>
        <w:t xml:space="preserve"> скликання</w:t>
      </w:r>
    </w:p>
    <w:p w:rsidR="00B17B70" w:rsidRDefault="00B17B70" w:rsidP="00B17B70">
      <w:pPr>
        <w:jc w:val="center"/>
        <w:rPr>
          <w:lang w:val="uk-UA"/>
        </w:rPr>
      </w:pPr>
    </w:p>
    <w:p w:rsidR="00B17B70" w:rsidRDefault="00B17B70" w:rsidP="00B17B70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B17B70" w:rsidRDefault="00B17B70" w:rsidP="00B17B70">
      <w:pPr>
        <w:rPr>
          <w:lang w:val="uk-UA"/>
        </w:rPr>
      </w:pPr>
      <w:r>
        <w:rPr>
          <w:lang w:val="uk-UA"/>
        </w:rPr>
        <w:t>від  «___»________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7307BA">
        <w:rPr>
          <w:b/>
          <w:lang w:val="uk-UA"/>
        </w:rPr>
        <w:t>№</w:t>
      </w:r>
    </w:p>
    <w:p w:rsidR="00B17B70" w:rsidRDefault="00B17B70" w:rsidP="00B17B70">
      <w:pPr>
        <w:jc w:val="center"/>
        <w:rPr>
          <w:lang w:val="uk-UA"/>
        </w:rPr>
      </w:pPr>
      <w:r w:rsidRPr="00C33B83">
        <w:rPr>
          <w:lang w:val="uk-UA"/>
        </w:rPr>
        <w:t>м. Знам’янка</w:t>
      </w:r>
    </w:p>
    <w:p w:rsidR="00B17B70" w:rsidRDefault="00B17B70" w:rsidP="00B17B70">
      <w:pPr>
        <w:rPr>
          <w:lang w:val="uk-UA"/>
        </w:rPr>
      </w:pPr>
    </w:p>
    <w:p w:rsidR="00B17B70" w:rsidRDefault="00B17B70" w:rsidP="00B17B70">
      <w:pPr>
        <w:rPr>
          <w:lang w:val="uk-UA"/>
        </w:rPr>
      </w:pPr>
      <w:r>
        <w:rPr>
          <w:lang w:val="uk-UA"/>
        </w:rPr>
        <w:t xml:space="preserve">Інформація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</w:t>
      </w:r>
    </w:p>
    <w:p w:rsidR="00B17B70" w:rsidRDefault="00B17B70" w:rsidP="00B17B70">
      <w:pPr>
        <w:rPr>
          <w:lang w:val="uk-UA"/>
        </w:rPr>
      </w:pPr>
      <w:r>
        <w:rPr>
          <w:lang w:val="uk-UA"/>
        </w:rPr>
        <w:t xml:space="preserve">про роботу підпорядкованого підрозділу щодо </w:t>
      </w:r>
    </w:p>
    <w:p w:rsidR="00B17B70" w:rsidRDefault="00B17B70" w:rsidP="00B17B70">
      <w:pPr>
        <w:rPr>
          <w:lang w:val="uk-UA"/>
        </w:rPr>
      </w:pPr>
      <w:r>
        <w:rPr>
          <w:lang w:val="uk-UA"/>
        </w:rPr>
        <w:t xml:space="preserve">виконання наданих повноважень за </w:t>
      </w:r>
      <w:r w:rsidRPr="00DE2ABA">
        <w:rPr>
          <w:lang w:val="uk-UA"/>
        </w:rPr>
        <w:t>201</w:t>
      </w:r>
      <w:r>
        <w:rPr>
          <w:lang w:val="uk-UA"/>
        </w:rPr>
        <w:t>7 рік</w:t>
      </w:r>
    </w:p>
    <w:p w:rsidR="00B17B70" w:rsidRDefault="00B17B70" w:rsidP="00B17B70">
      <w:pPr>
        <w:rPr>
          <w:lang w:val="uk-UA"/>
        </w:rPr>
      </w:pPr>
    </w:p>
    <w:p w:rsidR="00B17B70" w:rsidRDefault="00B17B70" w:rsidP="00B17B70">
      <w:pPr>
        <w:rPr>
          <w:lang w:val="uk-UA"/>
        </w:rPr>
      </w:pPr>
      <w:r>
        <w:rPr>
          <w:lang w:val="uk-UA"/>
        </w:rPr>
        <w:tab/>
        <w:t>Керуючись ст.26 Закону України "Про місцеве самоврядування в Україні", міська рада</w:t>
      </w:r>
    </w:p>
    <w:p w:rsidR="00B17B70" w:rsidRPr="00AC0DF3" w:rsidRDefault="00B17B70" w:rsidP="00B17B70">
      <w:pPr>
        <w:jc w:val="center"/>
        <w:rPr>
          <w:b/>
          <w:sz w:val="26"/>
          <w:lang w:val="uk-UA"/>
        </w:rPr>
      </w:pPr>
      <w:r w:rsidRPr="00AC0DF3">
        <w:rPr>
          <w:b/>
          <w:sz w:val="26"/>
          <w:lang w:val="uk-UA"/>
        </w:rPr>
        <w:t>В и р і ш и л а:</w:t>
      </w:r>
    </w:p>
    <w:p w:rsidR="00B17B70" w:rsidRPr="00F855B8" w:rsidRDefault="00B17B70" w:rsidP="00B17B70">
      <w:pPr>
        <w:rPr>
          <w:b/>
          <w:lang w:val="uk-UA"/>
        </w:rPr>
      </w:pPr>
    </w:p>
    <w:p w:rsidR="00B17B70" w:rsidRPr="00F855B8" w:rsidRDefault="00B17B70" w:rsidP="00B17B7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855B8">
        <w:rPr>
          <w:rFonts w:ascii="Times New Roman" w:hAnsi="Times New Roman"/>
          <w:sz w:val="24"/>
          <w:szCs w:val="24"/>
          <w:lang w:val="uk-UA"/>
        </w:rPr>
        <w:t xml:space="preserve">Інформацію заступника начальника </w:t>
      </w:r>
      <w:proofErr w:type="spellStart"/>
      <w:r w:rsidRPr="00F855B8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F855B8">
        <w:rPr>
          <w:rFonts w:ascii="Times New Roman" w:hAnsi="Times New Roman"/>
          <w:sz w:val="24"/>
          <w:szCs w:val="24"/>
          <w:lang w:val="uk-UA"/>
        </w:rPr>
        <w:t xml:space="preserve"> ВП ГУНП в Кіровоградській області С.Ю.</w:t>
      </w:r>
      <w:proofErr w:type="spellStart"/>
      <w:r w:rsidRPr="00F855B8">
        <w:rPr>
          <w:rFonts w:ascii="Times New Roman" w:hAnsi="Times New Roman"/>
          <w:sz w:val="24"/>
          <w:szCs w:val="24"/>
          <w:lang w:val="uk-UA"/>
        </w:rPr>
        <w:t>Стешенка</w:t>
      </w:r>
      <w:proofErr w:type="spellEnd"/>
      <w:r w:rsidRPr="00F855B8">
        <w:rPr>
          <w:rFonts w:ascii="Times New Roman" w:hAnsi="Times New Roman"/>
          <w:sz w:val="24"/>
          <w:szCs w:val="24"/>
          <w:lang w:val="uk-UA"/>
        </w:rPr>
        <w:t xml:space="preserve"> взяти до відома (додається).</w:t>
      </w:r>
    </w:p>
    <w:p w:rsidR="00B17B70" w:rsidRDefault="00B17B70" w:rsidP="00B17B70">
      <w:pPr>
        <w:rPr>
          <w:lang w:val="uk-UA"/>
        </w:rPr>
      </w:pPr>
    </w:p>
    <w:p w:rsidR="00B17B70" w:rsidRDefault="00B17B70" w:rsidP="00B17B70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C22A13">
        <w:rPr>
          <w:b/>
          <w:lang w:val="uk-UA"/>
        </w:rPr>
        <w:t>Міський голова</w:t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B17B70" w:rsidRDefault="00B17B70" w:rsidP="00B17B70">
      <w:pPr>
        <w:rPr>
          <w:b/>
          <w:lang w:val="uk-UA"/>
        </w:rPr>
      </w:pPr>
    </w:p>
    <w:p w:rsidR="00B17B70" w:rsidRDefault="00B17B70" w:rsidP="00B17B70">
      <w:pPr>
        <w:rPr>
          <w:b/>
          <w:lang w:val="uk-UA"/>
        </w:rPr>
      </w:pPr>
    </w:p>
    <w:p w:rsidR="00B17B70" w:rsidRDefault="00B17B70" w:rsidP="00B17B70">
      <w:pPr>
        <w:rPr>
          <w:b/>
          <w:lang w:val="uk-UA"/>
        </w:rPr>
      </w:pPr>
    </w:p>
    <w:p w:rsidR="00B17B70" w:rsidRDefault="00B17B70" w:rsidP="00B17B70">
      <w:pPr>
        <w:rPr>
          <w:b/>
          <w:lang w:val="uk-UA"/>
        </w:rPr>
      </w:pPr>
    </w:p>
    <w:p w:rsidR="00B17B70" w:rsidRDefault="00B17B70" w:rsidP="00B17B70"/>
    <w:p w:rsidR="00B17B70" w:rsidRDefault="00B17B70" w:rsidP="00B17B70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Інформація</w:t>
      </w:r>
    </w:p>
    <w:p w:rsidR="00B17B70" w:rsidRDefault="00B17B70" w:rsidP="00B17B70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Знам'янського</w:t>
      </w:r>
      <w:proofErr w:type="spellEnd"/>
      <w:r>
        <w:rPr>
          <w:b/>
          <w:lang w:val="uk-UA"/>
        </w:rPr>
        <w:t xml:space="preserve"> відділу поліції про роботу підпорядкованого підрозділу щодо виконання наданих повноважень за 2017 рік</w:t>
      </w:r>
    </w:p>
    <w:p w:rsidR="00B17B70" w:rsidRDefault="00B17B70" w:rsidP="00B17B70">
      <w:pPr>
        <w:tabs>
          <w:tab w:val="left" w:pos="795"/>
          <w:tab w:val="left" w:pos="2220"/>
          <w:tab w:val="left" w:pos="3255"/>
          <w:tab w:val="left" w:pos="3700"/>
          <w:tab w:val="left" w:pos="4380"/>
        </w:tabs>
        <w:ind w:right="-44"/>
        <w:jc w:val="center"/>
        <w:rPr>
          <w:b/>
          <w:i/>
          <w:szCs w:val="28"/>
          <w:lang w:val="uk-UA"/>
        </w:rPr>
      </w:pPr>
    </w:p>
    <w:p w:rsidR="00B17B70" w:rsidRDefault="00B17B70" w:rsidP="00B17B70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Протягом минулого року, працівниками поліції </w:t>
      </w:r>
      <w:proofErr w:type="spellStart"/>
      <w:r>
        <w:rPr>
          <w:bCs/>
          <w:szCs w:val="28"/>
          <w:lang w:val="uk-UA"/>
        </w:rPr>
        <w:t>Знам’янського</w:t>
      </w:r>
      <w:proofErr w:type="spellEnd"/>
      <w:r>
        <w:rPr>
          <w:bCs/>
          <w:szCs w:val="28"/>
          <w:lang w:val="uk-UA"/>
        </w:rPr>
        <w:t xml:space="preserve"> ВП ГУНП в області було виконано комплекс заході передбачених Законом України "Про національну Поліцію". </w:t>
      </w:r>
    </w:p>
    <w:p w:rsidR="00B17B70" w:rsidRDefault="00B17B70" w:rsidP="00B17B70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 xml:space="preserve">        Так, згідно наданих повноважень працівниками відділу поліції протягом минулого року д</w:t>
      </w:r>
      <w:r>
        <w:rPr>
          <w:szCs w:val="28"/>
          <w:lang w:val="uk-UA"/>
        </w:rPr>
        <w:t xml:space="preserve">о журналу єдиного обліку було зареєстровано 9465 заяв та повідомлень громадян про кримінальні правопорушення та інші події (по місту 5670). Із загальної кількості повідомлень, до ЄРДР було внесено – 1248 </w:t>
      </w:r>
      <w:r>
        <w:rPr>
          <w:color w:val="FF0000"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кримінальних правопорушень.  </w:t>
      </w:r>
    </w:p>
    <w:p w:rsidR="00B17B70" w:rsidRDefault="00B17B70" w:rsidP="00B17B70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За вказаний період минулого року</w:t>
      </w:r>
      <w:r>
        <w:rPr>
          <w:bCs/>
          <w:szCs w:val="28"/>
          <w:lang w:val="uk-UA"/>
        </w:rPr>
        <w:t xml:space="preserve"> </w:t>
      </w:r>
      <w:r>
        <w:rPr>
          <w:szCs w:val="28"/>
          <w:lang w:val="uk-UA"/>
        </w:rPr>
        <w:t>по – 572 кримінальним  провадженням  особи  були встановлені, питома вага становить – 20.3</w:t>
      </w:r>
      <w:r>
        <w:rPr>
          <w:b/>
          <w:i/>
          <w:szCs w:val="28"/>
          <w:lang w:val="uk-UA"/>
        </w:rPr>
        <w:t xml:space="preserve"> %</w:t>
      </w:r>
      <w:r>
        <w:rPr>
          <w:szCs w:val="28"/>
          <w:lang w:val="uk-UA"/>
        </w:rPr>
        <w:t xml:space="preserve">, обласний показник – 18.2%,   по яким - 223 особам було повідомлено про підозру у скоєні </w:t>
      </w:r>
      <w:proofErr w:type="spellStart"/>
      <w:r>
        <w:rPr>
          <w:szCs w:val="28"/>
          <w:lang w:val="uk-UA"/>
        </w:rPr>
        <w:t>к.п</w:t>
      </w:r>
      <w:proofErr w:type="spellEnd"/>
      <w:r>
        <w:rPr>
          <w:szCs w:val="28"/>
          <w:lang w:val="uk-UA"/>
        </w:rPr>
        <w:t xml:space="preserve">. </w:t>
      </w:r>
    </w:p>
    <w:p w:rsidR="00B17B70" w:rsidRPr="007B2D2C" w:rsidRDefault="00B17B70" w:rsidP="00B17B70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b/>
          <w:i/>
          <w:szCs w:val="28"/>
          <w:u w:val="single"/>
          <w:lang w:val="uk-UA"/>
        </w:rPr>
      </w:pPr>
    </w:p>
    <w:p w:rsidR="00B17B70" w:rsidRPr="007B2D2C" w:rsidRDefault="00B17B70" w:rsidP="00B17B70">
      <w:pPr>
        <w:tabs>
          <w:tab w:val="left" w:pos="1005"/>
        </w:tabs>
        <w:ind w:firstLine="708"/>
        <w:jc w:val="both"/>
        <w:rPr>
          <w:b/>
          <w:i/>
          <w:szCs w:val="28"/>
          <w:u w:val="single"/>
          <w:lang w:val="uk-UA"/>
        </w:rPr>
      </w:pPr>
      <w:r w:rsidRPr="007B2D2C">
        <w:rPr>
          <w:b/>
          <w:i/>
          <w:szCs w:val="28"/>
          <w:u w:val="single"/>
          <w:lang w:val="uk-UA"/>
        </w:rPr>
        <w:t xml:space="preserve">За ступенем тяжкості : </w:t>
      </w:r>
    </w:p>
    <w:p w:rsidR="00B17B70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7B2D2C">
        <w:rPr>
          <w:b/>
          <w:i/>
          <w:szCs w:val="28"/>
          <w:lang w:val="uk-UA"/>
        </w:rPr>
        <w:t xml:space="preserve">           -  тяжких та особливо тяжких злочинів </w:t>
      </w:r>
      <w:r>
        <w:rPr>
          <w:b/>
          <w:i/>
          <w:color w:val="008000"/>
          <w:szCs w:val="28"/>
          <w:lang w:val="uk-UA"/>
        </w:rPr>
        <w:t>–</w:t>
      </w:r>
      <w:r>
        <w:rPr>
          <w:b/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зареєстровано у звітному періоді - 770, без врахування закритих – 464, по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- 236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к.п</w:t>
      </w:r>
      <w:proofErr w:type="spellEnd"/>
      <w:r>
        <w:rPr>
          <w:szCs w:val="28"/>
          <w:lang w:val="uk-UA"/>
        </w:rPr>
        <w:t xml:space="preserve">. особи були встановлені, що складає – 20.1 %, обласний показник – 14.9%, із зареєстрованих у звітному періоді – 224, питома вага – 48.3 %, обласний показник – 35.5 %,  з яких закінчено досудове слідство по – 542 </w:t>
      </w:r>
      <w:proofErr w:type="spellStart"/>
      <w:r>
        <w:rPr>
          <w:szCs w:val="28"/>
          <w:lang w:val="uk-UA"/>
        </w:rPr>
        <w:t>к.п</w:t>
      </w:r>
      <w:proofErr w:type="spellEnd"/>
      <w:r>
        <w:rPr>
          <w:szCs w:val="28"/>
          <w:lang w:val="uk-UA"/>
        </w:rPr>
        <w:t xml:space="preserve">., з них направлено в до суду з обвинувальним актом, угодою – 201, з клопотанням - 13, закрито – 328 </w:t>
      </w:r>
      <w:proofErr w:type="spellStart"/>
      <w:r>
        <w:rPr>
          <w:szCs w:val="28"/>
          <w:lang w:val="uk-UA"/>
        </w:rPr>
        <w:t>к.п</w:t>
      </w:r>
      <w:proofErr w:type="spellEnd"/>
      <w:r>
        <w:rPr>
          <w:szCs w:val="28"/>
          <w:lang w:val="uk-UA"/>
        </w:rPr>
        <w:t xml:space="preserve">. в проваджені перебуває – 959 </w:t>
      </w:r>
      <w:proofErr w:type="spellStart"/>
      <w:r>
        <w:rPr>
          <w:szCs w:val="28"/>
          <w:lang w:val="uk-UA"/>
        </w:rPr>
        <w:t>к.п</w:t>
      </w:r>
      <w:proofErr w:type="spellEnd"/>
      <w:r>
        <w:rPr>
          <w:szCs w:val="28"/>
          <w:lang w:val="uk-UA"/>
        </w:rPr>
        <w:t xml:space="preserve">. </w:t>
      </w:r>
    </w:p>
    <w:p w:rsidR="00B17B70" w:rsidRPr="007B2D2C" w:rsidRDefault="00B17B70" w:rsidP="00B17B70">
      <w:pPr>
        <w:tabs>
          <w:tab w:val="left" w:pos="1005"/>
        </w:tabs>
        <w:jc w:val="both"/>
        <w:rPr>
          <w:b/>
          <w:i/>
          <w:szCs w:val="28"/>
          <w:u w:val="single"/>
          <w:lang w:val="uk-UA"/>
        </w:rPr>
      </w:pPr>
      <w:r w:rsidRPr="007B2D2C">
        <w:rPr>
          <w:b/>
          <w:i/>
          <w:szCs w:val="28"/>
          <w:lang w:val="uk-UA"/>
        </w:rPr>
        <w:t xml:space="preserve">       </w:t>
      </w:r>
      <w:r w:rsidRPr="007B2D2C">
        <w:rPr>
          <w:b/>
          <w:i/>
          <w:szCs w:val="28"/>
          <w:u w:val="single"/>
          <w:lang w:val="uk-UA"/>
        </w:rPr>
        <w:t xml:space="preserve">За окремими статтями КК України :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sz w:val="26"/>
          <w:szCs w:val="26"/>
          <w:lang w:val="uk-UA"/>
        </w:rPr>
        <w:t xml:space="preserve"> </w:t>
      </w:r>
      <w:r w:rsidRPr="001049EE">
        <w:rPr>
          <w:b/>
          <w:i/>
          <w:sz w:val="26"/>
          <w:szCs w:val="26"/>
          <w:lang w:val="uk-UA"/>
        </w:rPr>
        <w:t xml:space="preserve">     </w:t>
      </w:r>
      <w:r w:rsidRPr="001049EE">
        <w:rPr>
          <w:b/>
          <w:i/>
          <w:szCs w:val="28"/>
          <w:lang w:val="uk-UA"/>
        </w:rPr>
        <w:t xml:space="preserve">   -     умисних  вбивств ст. 115 КК ( з ознаками очевидного вбивства)  </w:t>
      </w:r>
      <w:r w:rsidRPr="001049EE">
        <w:rPr>
          <w:szCs w:val="28"/>
          <w:lang w:val="uk-UA"/>
        </w:rPr>
        <w:t>знаходилось в провадженні 9,</w:t>
      </w:r>
      <w:r w:rsidRPr="001049EE">
        <w:rPr>
          <w:b/>
          <w:i/>
          <w:szCs w:val="28"/>
          <w:lang w:val="uk-UA"/>
        </w:rPr>
        <w:t xml:space="preserve"> </w:t>
      </w:r>
      <w:r w:rsidRPr="001049EE">
        <w:rPr>
          <w:szCs w:val="28"/>
          <w:lang w:val="uk-UA"/>
        </w:rPr>
        <w:t xml:space="preserve">зареєстровано у звітному періоді - 4, по яких осіб встановлено - 4, питома вага складає – 44 %, обласний показник – 26.6 %, з який по 4 </w:t>
      </w:r>
      <w:proofErr w:type="spellStart"/>
      <w:r w:rsidRPr="001049EE">
        <w:rPr>
          <w:szCs w:val="28"/>
          <w:lang w:val="uk-UA"/>
        </w:rPr>
        <w:t>к.п</w:t>
      </w:r>
      <w:proofErr w:type="spellEnd"/>
      <w:r w:rsidRPr="001049EE">
        <w:rPr>
          <w:szCs w:val="28"/>
          <w:lang w:val="uk-UA"/>
        </w:rPr>
        <w:t xml:space="preserve"> питома вага складає – 100 %, обласний показник – 87.5 %.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szCs w:val="28"/>
          <w:lang w:val="uk-UA"/>
        </w:rPr>
        <w:t xml:space="preserve">         </w:t>
      </w:r>
      <w:r w:rsidRPr="001049EE">
        <w:rPr>
          <w:b/>
          <w:i/>
          <w:szCs w:val="28"/>
          <w:lang w:val="uk-UA"/>
        </w:rPr>
        <w:t xml:space="preserve">-   </w:t>
      </w:r>
      <w:r w:rsidRPr="001049EE">
        <w:rPr>
          <w:b/>
          <w:i/>
          <w:szCs w:val="28"/>
          <w:u w:val="single"/>
          <w:lang w:val="uk-UA"/>
        </w:rPr>
        <w:t xml:space="preserve">умисних тяжких тілесних ушкоджень, ст. 121 КК, </w:t>
      </w:r>
      <w:r w:rsidRPr="001049EE">
        <w:rPr>
          <w:szCs w:val="28"/>
          <w:lang w:val="uk-UA"/>
        </w:rPr>
        <w:t xml:space="preserve">знаходилось в проваджені – 6, зареєстровано у звітному періоді – 3, особу було встановлено - 3, питома вага  складає – 50 %, обласний показник – 46.4 %, з числа зареєстрованих у звітному періоді – 3, питома вага – 100%, обласний показник – 95.1 %. 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i/>
          <w:szCs w:val="28"/>
          <w:lang w:val="uk-UA"/>
        </w:rPr>
        <w:t xml:space="preserve">       -    </w:t>
      </w:r>
      <w:r w:rsidRPr="001049EE">
        <w:rPr>
          <w:b/>
          <w:i/>
          <w:szCs w:val="28"/>
          <w:u w:val="single"/>
          <w:lang w:val="uk-UA"/>
        </w:rPr>
        <w:t>умисних тяжких тілесних ушкоджень, ст. 121 КК</w:t>
      </w:r>
      <w:r w:rsidRPr="001049EE">
        <w:rPr>
          <w:szCs w:val="28"/>
          <w:lang w:val="uk-UA"/>
        </w:rPr>
        <w:t xml:space="preserve"> (</w:t>
      </w:r>
      <w:r w:rsidRPr="001049EE">
        <w:rPr>
          <w:b/>
          <w:i/>
          <w:szCs w:val="28"/>
          <w:lang w:val="uk-UA"/>
        </w:rPr>
        <w:t>зі смертю</w:t>
      </w:r>
      <w:r w:rsidRPr="001049EE">
        <w:rPr>
          <w:szCs w:val="28"/>
          <w:lang w:val="uk-UA"/>
        </w:rPr>
        <w:t xml:space="preserve">) знаходилось в проваджені – 3,  зареєстровано у звітному періоді – 2, особу було встановлено - 2, питома вага  складає – 66.7 %, обласний показник – 45.2 %.  з числа зареєстрованих у звітному періоді – 2, питома вага – 100%, обласний показник – 95 %. 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i/>
          <w:szCs w:val="28"/>
          <w:lang w:val="uk-UA"/>
        </w:rPr>
        <w:t xml:space="preserve">       -    </w:t>
      </w:r>
      <w:r w:rsidRPr="001049EE">
        <w:rPr>
          <w:b/>
          <w:i/>
          <w:szCs w:val="28"/>
          <w:u w:val="single"/>
          <w:lang w:val="uk-UA"/>
        </w:rPr>
        <w:t>зґвалтування , ст. 152  КК</w:t>
      </w:r>
      <w:r w:rsidRPr="001049EE">
        <w:rPr>
          <w:szCs w:val="28"/>
          <w:lang w:val="uk-UA"/>
        </w:rPr>
        <w:t xml:space="preserve"> України -   зареєстровано </w:t>
      </w:r>
      <w:r w:rsidRPr="001049EE">
        <w:rPr>
          <w:b/>
          <w:szCs w:val="28"/>
          <w:lang w:val="uk-UA"/>
        </w:rPr>
        <w:t xml:space="preserve"> </w:t>
      </w:r>
      <w:r w:rsidRPr="001049EE">
        <w:rPr>
          <w:szCs w:val="28"/>
          <w:lang w:val="uk-UA"/>
        </w:rPr>
        <w:t xml:space="preserve">у звітному періоді  – 2 </w:t>
      </w:r>
      <w:proofErr w:type="spellStart"/>
      <w:r w:rsidRPr="001049EE">
        <w:rPr>
          <w:szCs w:val="28"/>
          <w:lang w:val="uk-UA"/>
        </w:rPr>
        <w:t>к.п</w:t>
      </w:r>
      <w:proofErr w:type="spellEnd"/>
      <w:r w:rsidRPr="001049EE">
        <w:rPr>
          <w:szCs w:val="28"/>
          <w:lang w:val="uk-UA"/>
        </w:rPr>
        <w:t xml:space="preserve">, які закрито згідно ст. 284 КПК України.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i/>
          <w:szCs w:val="28"/>
          <w:lang w:val="uk-UA"/>
        </w:rPr>
        <w:t xml:space="preserve">       -    </w:t>
      </w:r>
      <w:r w:rsidRPr="001049EE">
        <w:rPr>
          <w:b/>
          <w:i/>
          <w:szCs w:val="28"/>
          <w:u w:val="single"/>
          <w:lang w:val="uk-UA"/>
        </w:rPr>
        <w:t>розбійних нападів, ст. 187 КК</w:t>
      </w:r>
      <w:r w:rsidRPr="001049EE">
        <w:rPr>
          <w:b/>
          <w:szCs w:val="28"/>
          <w:lang w:val="uk-UA"/>
        </w:rPr>
        <w:t xml:space="preserve">  </w:t>
      </w:r>
      <w:r w:rsidRPr="001049EE">
        <w:rPr>
          <w:szCs w:val="28"/>
          <w:lang w:val="uk-UA"/>
        </w:rPr>
        <w:t xml:space="preserve">зареєстровано в звітному періоді  – 0,   з яких закінчено досудове розслідування по – 1 </w:t>
      </w:r>
      <w:proofErr w:type="spellStart"/>
      <w:r w:rsidRPr="001049EE">
        <w:rPr>
          <w:szCs w:val="28"/>
          <w:lang w:val="uk-UA"/>
        </w:rPr>
        <w:t>к.п</w:t>
      </w:r>
      <w:proofErr w:type="spellEnd"/>
      <w:r w:rsidRPr="001049EE">
        <w:rPr>
          <w:szCs w:val="28"/>
          <w:lang w:val="uk-UA"/>
        </w:rPr>
        <w:t xml:space="preserve">.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i/>
          <w:szCs w:val="28"/>
          <w:lang w:val="uk-UA"/>
        </w:rPr>
        <w:t xml:space="preserve">    -   </w:t>
      </w:r>
      <w:r w:rsidRPr="001049EE">
        <w:rPr>
          <w:b/>
          <w:i/>
          <w:szCs w:val="28"/>
          <w:u w:val="single"/>
          <w:lang w:val="uk-UA"/>
        </w:rPr>
        <w:t>грабежів, ст. 186 КК</w:t>
      </w:r>
      <w:r w:rsidRPr="001049EE">
        <w:rPr>
          <w:b/>
          <w:szCs w:val="28"/>
          <w:lang w:val="uk-UA"/>
        </w:rPr>
        <w:t xml:space="preserve">, </w:t>
      </w:r>
      <w:r w:rsidRPr="001049EE">
        <w:rPr>
          <w:szCs w:val="28"/>
          <w:lang w:val="uk-UA"/>
        </w:rPr>
        <w:t xml:space="preserve"> зареєстровано в звітному періоді – 10, без закритих – 9, по</w:t>
      </w:r>
      <w:r w:rsidRPr="001049EE">
        <w:rPr>
          <w:b/>
          <w:szCs w:val="28"/>
          <w:lang w:val="uk-UA"/>
        </w:rPr>
        <w:t xml:space="preserve"> </w:t>
      </w:r>
      <w:r w:rsidRPr="001049EE">
        <w:rPr>
          <w:szCs w:val="28"/>
          <w:lang w:val="uk-UA"/>
        </w:rPr>
        <w:t xml:space="preserve">4 </w:t>
      </w:r>
      <w:proofErr w:type="spellStart"/>
      <w:r w:rsidRPr="001049EE">
        <w:rPr>
          <w:szCs w:val="28"/>
          <w:lang w:val="uk-UA"/>
        </w:rPr>
        <w:t>к.п</w:t>
      </w:r>
      <w:proofErr w:type="spellEnd"/>
      <w:r w:rsidRPr="001049EE">
        <w:rPr>
          <w:szCs w:val="28"/>
          <w:lang w:val="uk-UA"/>
        </w:rPr>
        <w:t xml:space="preserve">. особи встановлено,  питома вага – 44.4 %, обласний показник – 42 %. 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i/>
          <w:szCs w:val="28"/>
          <w:lang w:val="uk-UA"/>
        </w:rPr>
        <w:t xml:space="preserve">       - </w:t>
      </w:r>
      <w:r w:rsidRPr="001049EE">
        <w:rPr>
          <w:b/>
          <w:i/>
          <w:szCs w:val="28"/>
          <w:u w:val="single"/>
          <w:lang w:val="uk-UA"/>
        </w:rPr>
        <w:t>крадіжок, ст. 185 КК</w:t>
      </w:r>
      <w:r w:rsidRPr="001049EE">
        <w:rPr>
          <w:b/>
          <w:szCs w:val="28"/>
          <w:lang w:val="uk-UA"/>
        </w:rPr>
        <w:t xml:space="preserve"> - </w:t>
      </w:r>
      <w:r w:rsidRPr="001049EE">
        <w:rPr>
          <w:szCs w:val="28"/>
          <w:lang w:val="uk-UA"/>
        </w:rPr>
        <w:t xml:space="preserve">зареєстровано в звітному періоді - 1278, з яких особи встановлені – 307, питома вага – 45 %, обласний показник – 35.4%.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i/>
          <w:szCs w:val="28"/>
          <w:lang w:val="uk-UA"/>
        </w:rPr>
        <w:t xml:space="preserve">        - </w:t>
      </w:r>
      <w:r w:rsidRPr="001049EE">
        <w:rPr>
          <w:b/>
          <w:i/>
          <w:szCs w:val="28"/>
          <w:u w:val="single"/>
          <w:lang w:val="uk-UA"/>
        </w:rPr>
        <w:t>шахрайств, ст. 190 КК,</w:t>
      </w:r>
      <w:r w:rsidRPr="001049EE">
        <w:rPr>
          <w:szCs w:val="28"/>
          <w:lang w:val="uk-UA"/>
        </w:rPr>
        <w:t xml:space="preserve"> зареєстровано в звітному періоді - 125, з яких особи встановлені  – 25, питома вага – 64.1 %, обласний – 46.8%. </w:t>
      </w:r>
    </w:p>
    <w:p w:rsidR="00B17B70" w:rsidRPr="001049EE" w:rsidRDefault="00B17B70" w:rsidP="00B17B70">
      <w:pPr>
        <w:tabs>
          <w:tab w:val="left" w:pos="1005"/>
        </w:tabs>
        <w:jc w:val="both"/>
        <w:rPr>
          <w:szCs w:val="28"/>
          <w:lang w:val="uk-UA"/>
        </w:rPr>
      </w:pPr>
      <w:r w:rsidRPr="001049EE">
        <w:rPr>
          <w:b/>
          <w:i/>
          <w:szCs w:val="28"/>
          <w:lang w:val="uk-UA"/>
        </w:rPr>
        <w:t xml:space="preserve">        -</w:t>
      </w:r>
      <w:r w:rsidRPr="001049EE">
        <w:rPr>
          <w:b/>
          <w:i/>
          <w:szCs w:val="28"/>
          <w:u w:val="single"/>
          <w:lang w:val="uk-UA"/>
        </w:rPr>
        <w:t xml:space="preserve"> незаконне поводження зі зброєю, ст. 263 КК</w:t>
      </w:r>
      <w:r w:rsidRPr="001049EE">
        <w:rPr>
          <w:b/>
          <w:i/>
          <w:szCs w:val="28"/>
          <w:lang w:val="uk-UA"/>
        </w:rPr>
        <w:t xml:space="preserve"> </w:t>
      </w:r>
      <w:r w:rsidRPr="001049EE">
        <w:rPr>
          <w:szCs w:val="28"/>
          <w:lang w:val="uk-UA"/>
        </w:rPr>
        <w:t xml:space="preserve"> зареєстровано в звітному періоді – 27, з яких особи встановлені – 20, питома вага – 100 %, обласний показник – 92.6%.  </w:t>
      </w:r>
    </w:p>
    <w:p w:rsidR="00B17B70" w:rsidRPr="001049EE" w:rsidRDefault="00B17B70" w:rsidP="00B17B70">
      <w:pPr>
        <w:tabs>
          <w:tab w:val="left" w:pos="1230"/>
        </w:tabs>
        <w:jc w:val="both"/>
        <w:rPr>
          <w:szCs w:val="28"/>
          <w:lang w:val="uk-UA"/>
        </w:rPr>
      </w:pPr>
      <w:r w:rsidRPr="001049EE">
        <w:rPr>
          <w:szCs w:val="28"/>
          <w:lang w:val="uk-UA"/>
        </w:rPr>
        <w:t xml:space="preserve">     </w:t>
      </w:r>
      <w:r w:rsidRPr="001049EE">
        <w:rPr>
          <w:b/>
          <w:i/>
          <w:szCs w:val="28"/>
          <w:lang w:val="uk-UA"/>
        </w:rPr>
        <w:t xml:space="preserve">-  </w:t>
      </w:r>
      <w:r w:rsidRPr="001049EE">
        <w:rPr>
          <w:b/>
          <w:i/>
          <w:szCs w:val="28"/>
          <w:u w:val="single"/>
          <w:lang w:val="uk-UA"/>
        </w:rPr>
        <w:t xml:space="preserve">кількість </w:t>
      </w:r>
      <w:proofErr w:type="spellStart"/>
      <w:r w:rsidRPr="001049EE">
        <w:rPr>
          <w:b/>
          <w:i/>
          <w:szCs w:val="28"/>
          <w:u w:val="single"/>
          <w:lang w:val="uk-UA"/>
        </w:rPr>
        <w:t>к.п</w:t>
      </w:r>
      <w:proofErr w:type="spellEnd"/>
      <w:r w:rsidRPr="001049EE">
        <w:rPr>
          <w:b/>
          <w:i/>
          <w:szCs w:val="28"/>
          <w:u w:val="single"/>
          <w:lang w:val="uk-UA"/>
        </w:rPr>
        <w:t>.,</w:t>
      </w:r>
      <w:r w:rsidRPr="001049EE">
        <w:rPr>
          <w:szCs w:val="28"/>
          <w:u w:val="single"/>
          <w:lang w:val="uk-UA"/>
        </w:rPr>
        <w:t xml:space="preserve"> </w:t>
      </w:r>
      <w:r w:rsidRPr="001049EE">
        <w:rPr>
          <w:b/>
          <w:i/>
          <w:szCs w:val="28"/>
          <w:u w:val="single"/>
          <w:lang w:val="uk-UA"/>
        </w:rPr>
        <w:t>за ст. 286 КК</w:t>
      </w:r>
      <w:r w:rsidRPr="001049EE">
        <w:rPr>
          <w:szCs w:val="28"/>
          <w:lang w:val="uk-UA"/>
        </w:rPr>
        <w:t>,</w:t>
      </w:r>
      <w:r w:rsidRPr="001049EE">
        <w:rPr>
          <w:b/>
          <w:i/>
          <w:szCs w:val="28"/>
          <w:lang w:val="uk-UA"/>
        </w:rPr>
        <w:t xml:space="preserve"> </w:t>
      </w:r>
      <w:r w:rsidRPr="001049EE">
        <w:rPr>
          <w:szCs w:val="28"/>
          <w:lang w:val="uk-UA"/>
        </w:rPr>
        <w:t xml:space="preserve"> зареєстровано в звітному періоді – 36,               з яких особи встановлені – 1, питома вага – 16.7%, обласний показник – 44.%. </w:t>
      </w:r>
    </w:p>
    <w:p w:rsidR="00B17B70" w:rsidRPr="001049EE" w:rsidRDefault="00B17B70" w:rsidP="00B17B70">
      <w:pPr>
        <w:tabs>
          <w:tab w:val="left" w:pos="1230"/>
        </w:tabs>
        <w:jc w:val="both"/>
        <w:rPr>
          <w:szCs w:val="28"/>
          <w:lang w:val="uk-UA"/>
        </w:rPr>
      </w:pPr>
    </w:p>
    <w:p w:rsidR="00B17B70" w:rsidRPr="001049EE" w:rsidRDefault="00B17B70" w:rsidP="00B17B70">
      <w:pPr>
        <w:tabs>
          <w:tab w:val="left" w:pos="1230"/>
        </w:tabs>
        <w:jc w:val="both"/>
        <w:rPr>
          <w:szCs w:val="28"/>
          <w:lang w:val="uk-UA"/>
        </w:rPr>
      </w:pPr>
      <w:r w:rsidRPr="001049EE">
        <w:rPr>
          <w:szCs w:val="28"/>
          <w:lang w:val="uk-UA"/>
        </w:rPr>
        <w:lastRenderedPageBreak/>
        <w:t xml:space="preserve"> </w:t>
      </w:r>
      <w:r w:rsidRPr="001049EE">
        <w:rPr>
          <w:b/>
          <w:i/>
          <w:szCs w:val="28"/>
          <w:lang w:val="uk-UA"/>
        </w:rPr>
        <w:t xml:space="preserve">   </w:t>
      </w:r>
      <w:r w:rsidRPr="001049EE">
        <w:rPr>
          <w:b/>
          <w:i/>
          <w:szCs w:val="28"/>
        </w:rPr>
        <w:t xml:space="preserve">- </w:t>
      </w:r>
      <w:r w:rsidRPr="001049EE">
        <w:rPr>
          <w:b/>
          <w:i/>
          <w:szCs w:val="28"/>
          <w:u w:val="single"/>
        </w:rPr>
        <w:t>незаконное заволодіння транспортними засобами  ст. 289 КК</w:t>
      </w:r>
      <w:r w:rsidRPr="001049EE">
        <w:rPr>
          <w:b/>
          <w:i/>
          <w:szCs w:val="28"/>
          <w:lang w:val="uk-UA"/>
        </w:rPr>
        <w:t xml:space="preserve"> </w:t>
      </w:r>
      <w:r w:rsidRPr="001049EE">
        <w:rPr>
          <w:szCs w:val="28"/>
          <w:lang w:val="uk-UA"/>
        </w:rPr>
        <w:t xml:space="preserve">зареєстровано в звітному періоді – 15, з яких особи встановлено – 6, питома вага – 40 %, обласний показник – 39.0 %. </w:t>
      </w:r>
    </w:p>
    <w:p w:rsidR="00B17B70" w:rsidRPr="001049EE" w:rsidRDefault="00B17B70" w:rsidP="00B17B70">
      <w:pPr>
        <w:tabs>
          <w:tab w:val="left" w:pos="1230"/>
        </w:tabs>
        <w:jc w:val="both"/>
        <w:rPr>
          <w:szCs w:val="28"/>
          <w:lang w:val="uk-UA"/>
        </w:rPr>
      </w:pPr>
      <w:r w:rsidRPr="001049EE">
        <w:rPr>
          <w:b/>
          <w:szCs w:val="28"/>
          <w:lang w:val="uk-UA"/>
        </w:rPr>
        <w:t xml:space="preserve">     </w:t>
      </w:r>
      <w:r w:rsidRPr="001049EE">
        <w:rPr>
          <w:i/>
          <w:szCs w:val="28"/>
          <w:lang w:val="uk-UA"/>
        </w:rPr>
        <w:t>-</w:t>
      </w:r>
      <w:r w:rsidRPr="001049EE">
        <w:rPr>
          <w:b/>
          <w:i/>
          <w:szCs w:val="28"/>
          <w:lang w:val="uk-UA"/>
        </w:rPr>
        <w:t xml:space="preserve">  </w:t>
      </w:r>
      <w:r w:rsidRPr="001049EE">
        <w:rPr>
          <w:b/>
          <w:i/>
          <w:szCs w:val="28"/>
          <w:u w:val="single"/>
          <w:lang w:val="uk-UA"/>
        </w:rPr>
        <w:t xml:space="preserve">Кількість </w:t>
      </w:r>
      <w:proofErr w:type="spellStart"/>
      <w:r w:rsidRPr="001049EE">
        <w:rPr>
          <w:b/>
          <w:i/>
          <w:szCs w:val="28"/>
          <w:u w:val="single"/>
          <w:lang w:val="uk-UA"/>
        </w:rPr>
        <w:t>к.п</w:t>
      </w:r>
      <w:proofErr w:type="spellEnd"/>
      <w:r w:rsidRPr="001049EE">
        <w:rPr>
          <w:b/>
          <w:i/>
          <w:szCs w:val="28"/>
          <w:u w:val="single"/>
          <w:lang w:val="uk-UA"/>
        </w:rPr>
        <w:t>., за ст. 296 КК</w:t>
      </w:r>
      <w:r w:rsidRPr="001049EE">
        <w:rPr>
          <w:szCs w:val="28"/>
          <w:lang w:val="uk-UA"/>
        </w:rPr>
        <w:t xml:space="preserve">, зареєстровано в звітному періоді - 1, з яких особи встановлені всього – 1, питома вага – 25.0 %, обласний – 21.6 %. </w:t>
      </w:r>
    </w:p>
    <w:p w:rsidR="00B17B70" w:rsidRPr="001049EE" w:rsidRDefault="00B17B70" w:rsidP="00B17B70">
      <w:pPr>
        <w:pStyle w:val="a4"/>
        <w:jc w:val="both"/>
        <w:rPr>
          <w:b/>
          <w:sz w:val="28"/>
          <w:szCs w:val="28"/>
          <w:lang w:val="uk-UA"/>
        </w:rPr>
      </w:pPr>
      <w:r w:rsidRPr="001049EE">
        <w:rPr>
          <w:b/>
          <w:sz w:val="28"/>
          <w:szCs w:val="28"/>
          <w:lang w:val="uk-UA"/>
        </w:rPr>
        <w:t xml:space="preserve">         </w:t>
      </w:r>
    </w:p>
    <w:p w:rsidR="00B17B70" w:rsidRPr="001049EE" w:rsidRDefault="00B17B70" w:rsidP="00B17B70">
      <w:pPr>
        <w:pStyle w:val="a4"/>
        <w:jc w:val="both"/>
        <w:rPr>
          <w:b/>
          <w:i/>
          <w:sz w:val="28"/>
          <w:szCs w:val="28"/>
          <w:u w:val="single"/>
          <w:lang w:val="uk-UA"/>
        </w:rPr>
      </w:pPr>
      <w:r w:rsidRPr="001049EE">
        <w:rPr>
          <w:b/>
          <w:sz w:val="28"/>
          <w:szCs w:val="28"/>
          <w:lang w:val="uk-UA"/>
        </w:rPr>
        <w:t xml:space="preserve">         </w:t>
      </w:r>
      <w:r w:rsidRPr="001049EE">
        <w:rPr>
          <w:b/>
          <w:i/>
          <w:sz w:val="28"/>
          <w:szCs w:val="28"/>
          <w:u w:val="single"/>
          <w:lang w:val="uk-UA"/>
        </w:rPr>
        <w:t>У</w:t>
      </w:r>
      <w:r w:rsidRPr="001049EE">
        <w:rPr>
          <w:b/>
          <w:sz w:val="28"/>
          <w:szCs w:val="28"/>
          <w:u w:val="single"/>
          <w:lang w:val="uk-UA"/>
        </w:rPr>
        <w:t xml:space="preserve"> </w:t>
      </w:r>
      <w:r w:rsidRPr="001049EE">
        <w:rPr>
          <w:b/>
          <w:i/>
          <w:sz w:val="28"/>
          <w:szCs w:val="28"/>
          <w:u w:val="single"/>
          <w:lang w:val="uk-UA"/>
        </w:rPr>
        <w:t xml:space="preserve"> сфері обігу наркотичних засобів їх аналогів та прекурсорів. </w:t>
      </w:r>
    </w:p>
    <w:p w:rsidR="00B17B70" w:rsidRPr="001049EE" w:rsidRDefault="00B17B70" w:rsidP="00B17B70">
      <w:pPr>
        <w:tabs>
          <w:tab w:val="left" w:pos="1230"/>
        </w:tabs>
        <w:jc w:val="both"/>
        <w:rPr>
          <w:szCs w:val="28"/>
          <w:lang w:val="uk-UA"/>
        </w:rPr>
      </w:pPr>
      <w:r w:rsidRPr="001049EE">
        <w:rPr>
          <w:b/>
          <w:szCs w:val="28"/>
          <w:lang w:val="uk-UA"/>
        </w:rPr>
        <w:t xml:space="preserve">      </w:t>
      </w:r>
      <w:r w:rsidRPr="001049EE">
        <w:rPr>
          <w:szCs w:val="28"/>
          <w:lang w:val="uk-UA"/>
        </w:rPr>
        <w:t>-</w:t>
      </w:r>
      <w:r w:rsidRPr="001049EE">
        <w:rPr>
          <w:b/>
          <w:szCs w:val="28"/>
          <w:lang w:val="uk-UA"/>
        </w:rPr>
        <w:t xml:space="preserve">    </w:t>
      </w:r>
      <w:r w:rsidRPr="001049EE">
        <w:rPr>
          <w:b/>
          <w:szCs w:val="28"/>
          <w:u w:val="single"/>
          <w:lang w:val="uk-UA"/>
        </w:rPr>
        <w:t>за ст. 305-321 КК України,</w:t>
      </w:r>
      <w:r w:rsidRPr="001049EE">
        <w:rPr>
          <w:b/>
          <w:szCs w:val="28"/>
          <w:lang w:val="uk-UA"/>
        </w:rPr>
        <w:t xml:space="preserve">  </w:t>
      </w:r>
      <w:r w:rsidRPr="001049EE">
        <w:rPr>
          <w:szCs w:val="28"/>
          <w:lang w:val="uk-UA"/>
        </w:rPr>
        <w:t xml:space="preserve">зареєстровано у звітному періоді – 31,                з яких особи встановлені – 25, питома вага – 80.6 %, обласний показник – 81.0 %. </w:t>
      </w:r>
    </w:p>
    <w:p w:rsidR="00B17B70" w:rsidRPr="001049EE" w:rsidRDefault="00B17B70" w:rsidP="00B17B70">
      <w:pPr>
        <w:tabs>
          <w:tab w:val="left" w:pos="1230"/>
        </w:tabs>
        <w:jc w:val="both"/>
        <w:rPr>
          <w:szCs w:val="28"/>
          <w:lang w:val="uk-UA"/>
        </w:rPr>
      </w:pPr>
      <w:r w:rsidRPr="001049EE">
        <w:rPr>
          <w:szCs w:val="28"/>
          <w:lang w:val="uk-UA"/>
        </w:rPr>
        <w:t xml:space="preserve">        -   </w:t>
      </w:r>
      <w:r w:rsidRPr="001049EE">
        <w:rPr>
          <w:b/>
          <w:i/>
          <w:szCs w:val="28"/>
          <w:u w:val="single"/>
          <w:lang w:val="uk-UA"/>
        </w:rPr>
        <w:t xml:space="preserve">за ст. 307  КК України, </w:t>
      </w:r>
      <w:r w:rsidRPr="001049EE">
        <w:rPr>
          <w:szCs w:val="28"/>
          <w:lang w:val="uk-UA"/>
        </w:rPr>
        <w:t xml:space="preserve">  зареєстровано в звітному періоді - 6, з яких особи встановлені – 6, питома вага – 100 %, обласний – 78.8 %. </w:t>
      </w:r>
    </w:p>
    <w:p w:rsidR="00B17B70" w:rsidRPr="001049EE" w:rsidRDefault="00B17B70" w:rsidP="00B17B70">
      <w:pPr>
        <w:tabs>
          <w:tab w:val="left" w:pos="1230"/>
        </w:tabs>
        <w:jc w:val="both"/>
        <w:rPr>
          <w:szCs w:val="28"/>
          <w:lang w:val="uk-UA"/>
        </w:rPr>
      </w:pPr>
    </w:p>
    <w:p w:rsidR="00B17B70" w:rsidRPr="001049EE" w:rsidRDefault="00B17B70" w:rsidP="00B17B70">
      <w:pPr>
        <w:tabs>
          <w:tab w:val="left" w:pos="1905"/>
        </w:tabs>
        <w:jc w:val="center"/>
        <w:rPr>
          <w:szCs w:val="28"/>
          <w:lang w:val="uk-UA"/>
        </w:rPr>
      </w:pPr>
      <w:r w:rsidRPr="001049EE">
        <w:rPr>
          <w:b/>
          <w:i/>
          <w:szCs w:val="28"/>
          <w:u w:val="single"/>
          <w:lang w:val="uk-UA"/>
        </w:rPr>
        <w:t>З л о ч и н и   в ч и н е н і  в  громадських  місцях</w:t>
      </w:r>
    </w:p>
    <w:p w:rsidR="00B17B70" w:rsidRPr="001049EE" w:rsidRDefault="00B17B70" w:rsidP="00B17B70">
      <w:pPr>
        <w:ind w:firstLine="567"/>
        <w:jc w:val="both"/>
        <w:rPr>
          <w:szCs w:val="28"/>
          <w:lang w:val="uk-UA"/>
        </w:rPr>
      </w:pPr>
      <w:r w:rsidRPr="001049EE">
        <w:rPr>
          <w:szCs w:val="28"/>
          <w:lang w:val="uk-UA"/>
        </w:rPr>
        <w:t xml:space="preserve">Протягом звітного періоду поточного року в м. Знам’янка та </w:t>
      </w:r>
      <w:proofErr w:type="spellStart"/>
      <w:r w:rsidRPr="001049EE">
        <w:rPr>
          <w:szCs w:val="28"/>
          <w:lang w:val="uk-UA"/>
        </w:rPr>
        <w:t>Знам’янському</w:t>
      </w:r>
      <w:proofErr w:type="spellEnd"/>
      <w:r w:rsidRPr="001049EE">
        <w:rPr>
          <w:szCs w:val="28"/>
          <w:lang w:val="uk-UA"/>
        </w:rPr>
        <w:t xml:space="preserve"> районі, у громадських місцях було зареєстровано – 47 злочинів,         в тому числі на вулицях площах та скверах – 38.  </w:t>
      </w:r>
    </w:p>
    <w:p w:rsidR="00B17B70" w:rsidRPr="001049EE" w:rsidRDefault="00B17B70" w:rsidP="00B17B70">
      <w:pPr>
        <w:ind w:firstLine="567"/>
        <w:jc w:val="both"/>
        <w:rPr>
          <w:szCs w:val="28"/>
          <w:lang w:val="uk-UA"/>
        </w:rPr>
      </w:pPr>
    </w:p>
    <w:p w:rsidR="00B17B70" w:rsidRPr="001049EE" w:rsidRDefault="00B17B70" w:rsidP="00B17B70">
      <w:pPr>
        <w:ind w:left="2124"/>
        <w:rPr>
          <w:b/>
          <w:i/>
          <w:szCs w:val="28"/>
          <w:u w:val="single"/>
          <w:lang w:val="uk-UA"/>
        </w:rPr>
      </w:pPr>
      <w:r w:rsidRPr="001049EE">
        <w:rPr>
          <w:b/>
          <w:i/>
          <w:szCs w:val="28"/>
          <w:lang w:val="uk-UA"/>
        </w:rPr>
        <w:t xml:space="preserve"> </w:t>
      </w:r>
      <w:r w:rsidRPr="001049EE">
        <w:rPr>
          <w:b/>
          <w:i/>
          <w:szCs w:val="28"/>
          <w:u w:val="single"/>
          <w:lang w:val="uk-UA"/>
        </w:rPr>
        <w:t xml:space="preserve">Н е п о в н о л і т н я  з л о ч и н </w:t>
      </w:r>
      <w:proofErr w:type="spellStart"/>
      <w:r w:rsidRPr="001049EE">
        <w:rPr>
          <w:b/>
          <w:i/>
          <w:szCs w:val="28"/>
          <w:u w:val="single"/>
          <w:lang w:val="uk-UA"/>
        </w:rPr>
        <w:t>н</w:t>
      </w:r>
      <w:proofErr w:type="spellEnd"/>
      <w:r w:rsidRPr="001049EE">
        <w:rPr>
          <w:b/>
          <w:i/>
          <w:szCs w:val="28"/>
          <w:u w:val="single"/>
          <w:lang w:val="uk-UA"/>
        </w:rPr>
        <w:t xml:space="preserve"> і с т ь </w:t>
      </w:r>
    </w:p>
    <w:p w:rsidR="00B17B70" w:rsidRPr="001049EE" w:rsidRDefault="00B17B70" w:rsidP="00B17B70">
      <w:pPr>
        <w:ind w:firstLine="567"/>
        <w:jc w:val="both"/>
        <w:rPr>
          <w:bCs/>
          <w:szCs w:val="28"/>
          <w:lang w:val="uk-UA"/>
        </w:rPr>
      </w:pPr>
      <w:r w:rsidRPr="001049EE">
        <w:rPr>
          <w:bCs/>
          <w:szCs w:val="28"/>
          <w:lang w:val="uk-UA"/>
        </w:rPr>
        <w:t xml:space="preserve">Неповнолітніми протягом вказаного періоду було вчинено – 2 злочини, питома вага складає – 0.3 %, обласний показник – 4.6 %.  </w:t>
      </w:r>
    </w:p>
    <w:p w:rsidR="00B17B70" w:rsidRPr="001049EE" w:rsidRDefault="00B17B70" w:rsidP="00B17B70">
      <w:pPr>
        <w:ind w:firstLine="567"/>
        <w:jc w:val="both"/>
        <w:rPr>
          <w:bCs/>
          <w:szCs w:val="28"/>
          <w:lang w:val="uk-UA"/>
        </w:rPr>
      </w:pPr>
    </w:p>
    <w:p w:rsidR="00B17B70" w:rsidRPr="001049EE" w:rsidRDefault="00B17B70" w:rsidP="00B17B70">
      <w:pPr>
        <w:ind w:firstLine="567"/>
        <w:jc w:val="both"/>
        <w:rPr>
          <w:b/>
          <w:i/>
          <w:szCs w:val="28"/>
          <w:u w:val="single"/>
          <w:lang w:val="uk-UA"/>
        </w:rPr>
      </w:pPr>
      <w:r w:rsidRPr="001049EE">
        <w:rPr>
          <w:szCs w:val="28"/>
          <w:lang w:val="uk-UA"/>
        </w:rPr>
        <w:t xml:space="preserve">                           </w:t>
      </w:r>
      <w:r w:rsidRPr="001049EE">
        <w:rPr>
          <w:b/>
          <w:i/>
          <w:szCs w:val="28"/>
          <w:u w:val="single"/>
          <w:lang w:val="uk-UA"/>
        </w:rPr>
        <w:t xml:space="preserve">Р е ц и д и в н а    з л о ч и н </w:t>
      </w:r>
      <w:proofErr w:type="spellStart"/>
      <w:r w:rsidRPr="001049EE">
        <w:rPr>
          <w:b/>
          <w:i/>
          <w:szCs w:val="28"/>
          <w:u w:val="single"/>
          <w:lang w:val="uk-UA"/>
        </w:rPr>
        <w:t>н</w:t>
      </w:r>
      <w:proofErr w:type="spellEnd"/>
      <w:r w:rsidRPr="001049EE">
        <w:rPr>
          <w:b/>
          <w:i/>
          <w:szCs w:val="28"/>
          <w:u w:val="single"/>
          <w:lang w:val="uk-UA"/>
        </w:rPr>
        <w:t xml:space="preserve"> і с т ь</w:t>
      </w:r>
    </w:p>
    <w:p w:rsidR="00B17B70" w:rsidRPr="001049EE" w:rsidRDefault="00B17B70" w:rsidP="00B17B70">
      <w:pPr>
        <w:ind w:firstLine="567"/>
        <w:jc w:val="both"/>
        <w:rPr>
          <w:szCs w:val="28"/>
          <w:lang w:val="uk-UA"/>
        </w:rPr>
      </w:pPr>
      <w:r w:rsidRPr="001049EE">
        <w:rPr>
          <w:szCs w:val="28"/>
          <w:lang w:val="uk-UA"/>
        </w:rPr>
        <w:t xml:space="preserve">Протягом звітного періоду в м. Знам’янка та </w:t>
      </w:r>
      <w:proofErr w:type="spellStart"/>
      <w:r w:rsidRPr="001049EE">
        <w:rPr>
          <w:szCs w:val="28"/>
          <w:lang w:val="uk-UA"/>
        </w:rPr>
        <w:t>Знам’янському</w:t>
      </w:r>
      <w:proofErr w:type="spellEnd"/>
      <w:r w:rsidRPr="001049EE">
        <w:rPr>
          <w:szCs w:val="28"/>
          <w:lang w:val="uk-UA"/>
        </w:rPr>
        <w:t xml:space="preserve"> районі, було вчинено – 61 злочин, особами  які раніше вчинили злочини, питома вага складає – 10.6 %, обласний показник – 24.9 %. </w:t>
      </w:r>
    </w:p>
    <w:p w:rsidR="00B17B70" w:rsidRPr="001049EE" w:rsidRDefault="00B17B70" w:rsidP="00B17B70">
      <w:pPr>
        <w:ind w:firstLine="567"/>
        <w:jc w:val="both"/>
        <w:rPr>
          <w:szCs w:val="28"/>
          <w:lang w:val="uk-UA"/>
        </w:rPr>
      </w:pPr>
    </w:p>
    <w:p w:rsidR="00B17B70" w:rsidRPr="001049EE" w:rsidRDefault="00B17B70" w:rsidP="00B17B70">
      <w:pPr>
        <w:ind w:firstLine="567"/>
        <w:jc w:val="both"/>
        <w:rPr>
          <w:b/>
          <w:i/>
          <w:szCs w:val="28"/>
          <w:u w:val="single"/>
          <w:lang w:val="uk-UA"/>
        </w:rPr>
      </w:pPr>
      <w:r w:rsidRPr="001049EE">
        <w:rPr>
          <w:szCs w:val="28"/>
          <w:lang w:val="uk-UA"/>
        </w:rPr>
        <w:t xml:space="preserve">               </w:t>
      </w:r>
      <w:r w:rsidRPr="001049EE">
        <w:rPr>
          <w:b/>
          <w:i/>
          <w:szCs w:val="28"/>
          <w:u w:val="single"/>
          <w:lang w:val="uk-UA"/>
        </w:rPr>
        <w:t>Злочини   вчинені  в  стані  алкогольного  сп’яніння</w:t>
      </w:r>
    </w:p>
    <w:p w:rsidR="00B17B70" w:rsidRPr="001049EE" w:rsidRDefault="00B17B70" w:rsidP="00B17B70">
      <w:pPr>
        <w:ind w:firstLine="567"/>
        <w:jc w:val="both"/>
        <w:rPr>
          <w:szCs w:val="28"/>
          <w:lang w:val="uk-UA"/>
        </w:rPr>
      </w:pPr>
      <w:r w:rsidRPr="001049EE">
        <w:rPr>
          <w:szCs w:val="28"/>
          <w:lang w:val="uk-UA"/>
        </w:rPr>
        <w:t xml:space="preserve">Протягом звітного періоду в м. Знам’янка та </w:t>
      </w:r>
      <w:proofErr w:type="spellStart"/>
      <w:r w:rsidRPr="001049EE">
        <w:rPr>
          <w:szCs w:val="28"/>
          <w:lang w:val="uk-UA"/>
        </w:rPr>
        <w:t>Знам’янському</w:t>
      </w:r>
      <w:proofErr w:type="spellEnd"/>
      <w:r w:rsidRPr="001049EE">
        <w:rPr>
          <w:szCs w:val="28"/>
          <w:lang w:val="uk-UA"/>
        </w:rPr>
        <w:t xml:space="preserve"> районі, в стані алкогольного сп’яніння було вчинено – 10 злочинів, питома вага становить – 1.7 %, обласний показник – 3.4 %.</w:t>
      </w:r>
    </w:p>
    <w:p w:rsidR="00B17B70" w:rsidRDefault="00B17B70" w:rsidP="00B17B70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Також, п</w:t>
      </w:r>
      <w:r w:rsidRPr="00FC1215">
        <w:rPr>
          <w:szCs w:val="28"/>
          <w:lang w:val="uk-UA"/>
        </w:rPr>
        <w:t xml:space="preserve">рацівниками секторів реагування патрульної поліції </w:t>
      </w:r>
      <w:proofErr w:type="spellStart"/>
      <w:r w:rsidRPr="00FC1215">
        <w:rPr>
          <w:szCs w:val="28"/>
          <w:lang w:val="uk-UA"/>
        </w:rPr>
        <w:t>Знам’янського</w:t>
      </w:r>
      <w:proofErr w:type="spellEnd"/>
      <w:r w:rsidRPr="00FC1215">
        <w:rPr>
          <w:szCs w:val="28"/>
          <w:lang w:val="uk-UA"/>
        </w:rPr>
        <w:t xml:space="preserve"> ВП </w:t>
      </w:r>
      <w:proofErr w:type="spellStart"/>
      <w:r>
        <w:rPr>
          <w:szCs w:val="28"/>
          <w:lang w:val="uk-UA"/>
        </w:rPr>
        <w:t>ГУНП</w:t>
      </w:r>
      <w:r w:rsidRPr="00FC1215">
        <w:rPr>
          <w:szCs w:val="28"/>
          <w:lang w:val="uk-UA"/>
        </w:rPr>
        <w:t>в</w:t>
      </w:r>
      <w:proofErr w:type="spellEnd"/>
      <w:r w:rsidRPr="00FC1215">
        <w:rPr>
          <w:szCs w:val="28"/>
          <w:lang w:val="uk-UA"/>
        </w:rPr>
        <w:t xml:space="preserve"> області протягом минулого року </w:t>
      </w:r>
      <w:r w:rsidRPr="00FC1215">
        <w:rPr>
          <w:b/>
          <w:i/>
          <w:szCs w:val="28"/>
          <w:lang w:val="uk-UA"/>
        </w:rPr>
        <w:t xml:space="preserve">було складено адміністративних протоколів  </w:t>
      </w:r>
      <w:r>
        <w:rPr>
          <w:b/>
          <w:i/>
          <w:szCs w:val="28"/>
          <w:lang w:val="uk-UA"/>
        </w:rPr>
        <w:t xml:space="preserve">1541 адміністративних протоколів, </w:t>
      </w:r>
    </w:p>
    <w:p w:rsidR="00B17B70" w:rsidRPr="0036171F" w:rsidRDefault="00B17B70" w:rsidP="00B17B70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Крім того, п</w:t>
      </w:r>
      <w:r>
        <w:rPr>
          <w:szCs w:val="28"/>
        </w:rPr>
        <w:t xml:space="preserve">ротягом 2017 року забезпечено правопорядок під час проведення на території м. Знаменка Кіровоградської області </w:t>
      </w:r>
      <w:r>
        <w:rPr>
          <w:szCs w:val="28"/>
          <w:lang w:val="uk-UA"/>
        </w:rPr>
        <w:t>14</w:t>
      </w:r>
      <w:r>
        <w:rPr>
          <w:szCs w:val="28"/>
        </w:rPr>
        <w:t>9 масових заходів, із них</w:t>
      </w:r>
      <w:r>
        <w:rPr>
          <w:szCs w:val="28"/>
        </w:rPr>
        <w:sym w:font="Symbol" w:char="003A"/>
      </w:r>
      <w:r>
        <w:rPr>
          <w:szCs w:val="28"/>
        </w:rPr>
        <w:t xml:space="preserve"> 4 – спортивного, </w:t>
      </w:r>
      <w:r>
        <w:rPr>
          <w:szCs w:val="28"/>
          <w:lang w:val="uk-UA"/>
        </w:rPr>
        <w:t>78</w:t>
      </w:r>
      <w:r>
        <w:rPr>
          <w:szCs w:val="28"/>
        </w:rPr>
        <w:t xml:space="preserve"> – релігійного, </w:t>
      </w:r>
      <w:r>
        <w:rPr>
          <w:szCs w:val="28"/>
          <w:lang w:val="uk-UA"/>
        </w:rPr>
        <w:t>55</w:t>
      </w:r>
      <w:r>
        <w:rPr>
          <w:szCs w:val="28"/>
        </w:rPr>
        <w:t xml:space="preserve"> – культурно-видовищного та 1</w:t>
      </w:r>
      <w:r>
        <w:rPr>
          <w:szCs w:val="28"/>
          <w:lang w:val="uk-UA"/>
        </w:rPr>
        <w:t xml:space="preserve">1 </w:t>
      </w:r>
      <w:r>
        <w:rPr>
          <w:szCs w:val="28"/>
        </w:rPr>
        <w:t xml:space="preserve"> інших заходів, у яких взяли участь близько </w:t>
      </w:r>
      <w:r>
        <w:rPr>
          <w:szCs w:val="28"/>
          <w:lang w:val="uk-UA"/>
        </w:rPr>
        <w:t>3</w:t>
      </w:r>
      <w:r>
        <w:rPr>
          <w:b/>
          <w:color w:val="000000"/>
          <w:szCs w:val="28"/>
        </w:rPr>
        <w:t>9</w:t>
      </w:r>
      <w:r>
        <w:rPr>
          <w:b/>
          <w:color w:val="000000"/>
          <w:szCs w:val="28"/>
          <w:lang w:val="uk-UA"/>
        </w:rPr>
        <w:t xml:space="preserve">222 </w:t>
      </w:r>
      <w:r>
        <w:rPr>
          <w:szCs w:val="28"/>
        </w:rPr>
        <w:t xml:space="preserve">громадян. </w:t>
      </w:r>
      <w:r>
        <w:rPr>
          <w:szCs w:val="28"/>
          <w:lang w:val="uk-UA"/>
        </w:rPr>
        <w:t>До о</w:t>
      </w:r>
      <w:r>
        <w:rPr>
          <w:szCs w:val="28"/>
        </w:rPr>
        <w:t>хорон</w:t>
      </w:r>
      <w:r>
        <w:rPr>
          <w:szCs w:val="28"/>
          <w:lang w:val="uk-UA"/>
        </w:rPr>
        <w:t>и</w:t>
      </w:r>
      <w:r>
        <w:rPr>
          <w:szCs w:val="28"/>
        </w:rPr>
        <w:t xml:space="preserve">  публічного порядку </w:t>
      </w:r>
      <w:r>
        <w:rPr>
          <w:szCs w:val="28"/>
          <w:lang w:val="uk-UA"/>
        </w:rPr>
        <w:t xml:space="preserve">був залучений весь особовий склад </w:t>
      </w:r>
      <w:proofErr w:type="spellStart"/>
      <w:r>
        <w:rPr>
          <w:szCs w:val="28"/>
          <w:lang w:val="uk-UA"/>
        </w:rPr>
        <w:t>Знам’янського</w:t>
      </w:r>
      <w:proofErr w:type="spellEnd"/>
      <w:r>
        <w:rPr>
          <w:szCs w:val="28"/>
          <w:lang w:val="uk-UA"/>
        </w:rPr>
        <w:t xml:space="preserve"> відділу поліції. </w:t>
      </w:r>
      <w:r>
        <w:rPr>
          <w:szCs w:val="28"/>
        </w:rPr>
        <w:t>Порушень публічного порядку допущено не було.</w:t>
      </w:r>
      <w:r>
        <w:rPr>
          <w:szCs w:val="28"/>
          <w:lang w:val="uk-UA"/>
        </w:rPr>
        <w:t xml:space="preserve"> За звітний період 2017 року скарги, звернення, заяви від громадян про незаконні, </w:t>
      </w:r>
      <w:proofErr w:type="spellStart"/>
      <w:r>
        <w:rPr>
          <w:szCs w:val="28"/>
          <w:lang w:val="uk-UA"/>
        </w:rPr>
        <w:t>неправом</w:t>
      </w:r>
      <w:proofErr w:type="spellEnd"/>
      <w:r>
        <w:rPr>
          <w:szCs w:val="28"/>
        </w:rPr>
        <w:t>i</w:t>
      </w:r>
      <w:proofErr w:type="spellStart"/>
      <w:r>
        <w:rPr>
          <w:szCs w:val="28"/>
          <w:lang w:val="uk-UA"/>
        </w:rPr>
        <w:t>рн</w:t>
      </w:r>
      <w:proofErr w:type="spellEnd"/>
      <w:r>
        <w:rPr>
          <w:szCs w:val="28"/>
        </w:rPr>
        <w:t>i</w:t>
      </w:r>
      <w:r>
        <w:rPr>
          <w:szCs w:val="28"/>
          <w:lang w:val="uk-UA"/>
        </w:rPr>
        <w:t xml:space="preserve"> дії </w:t>
      </w:r>
      <w:proofErr w:type="spellStart"/>
      <w:r>
        <w:rPr>
          <w:szCs w:val="28"/>
          <w:lang w:val="uk-UA"/>
        </w:rPr>
        <w:t>прац</w:t>
      </w:r>
      <w:proofErr w:type="spellEnd"/>
      <w:r>
        <w:rPr>
          <w:szCs w:val="28"/>
        </w:rPr>
        <w:t>i</w:t>
      </w:r>
      <w:r>
        <w:rPr>
          <w:szCs w:val="28"/>
          <w:lang w:val="uk-UA"/>
        </w:rPr>
        <w:t>вник</w:t>
      </w:r>
      <w:r>
        <w:rPr>
          <w:szCs w:val="28"/>
        </w:rPr>
        <w:t>i</w:t>
      </w:r>
      <w:r>
        <w:rPr>
          <w:szCs w:val="28"/>
          <w:lang w:val="uk-UA"/>
        </w:rPr>
        <w:t xml:space="preserve">в </w:t>
      </w:r>
      <w:proofErr w:type="spellStart"/>
      <w:r>
        <w:rPr>
          <w:szCs w:val="28"/>
          <w:lang w:val="uk-UA"/>
        </w:rPr>
        <w:t>Знам’янського</w:t>
      </w:r>
      <w:proofErr w:type="spellEnd"/>
      <w:r>
        <w:rPr>
          <w:szCs w:val="28"/>
          <w:lang w:val="uk-UA"/>
        </w:rPr>
        <w:t xml:space="preserve"> ВПГУНП в області які забезпечували охорону публічного порядку - не надходили. </w:t>
      </w:r>
    </w:p>
    <w:p w:rsidR="00B17B70" w:rsidRDefault="00B17B70" w:rsidP="00B17B70">
      <w:pPr>
        <w:ind w:firstLine="567"/>
        <w:jc w:val="both"/>
        <w:rPr>
          <w:szCs w:val="28"/>
          <w:lang w:val="uk-UA"/>
        </w:rPr>
      </w:pPr>
    </w:p>
    <w:p w:rsidR="00B17B70" w:rsidRDefault="00B17B70" w:rsidP="00B17B70">
      <w:pPr>
        <w:ind w:firstLine="567"/>
        <w:jc w:val="both"/>
        <w:rPr>
          <w:szCs w:val="28"/>
          <w:lang w:val="uk-UA"/>
        </w:rPr>
      </w:pPr>
    </w:p>
    <w:p w:rsidR="00B17B70" w:rsidRDefault="00B17B70" w:rsidP="00B17B70">
      <w:pPr>
        <w:rPr>
          <w:b/>
          <w:lang w:val="uk-UA"/>
        </w:rPr>
      </w:pPr>
    </w:p>
    <w:p w:rsidR="00B17B70" w:rsidRPr="00121DA0" w:rsidRDefault="00B17B70" w:rsidP="00B17B70">
      <w:pPr>
        <w:rPr>
          <w:lang w:val="uk-UA"/>
        </w:rPr>
      </w:pPr>
    </w:p>
    <w:p w:rsidR="007A64C9" w:rsidRPr="00B17B70" w:rsidRDefault="007A64C9">
      <w:pPr>
        <w:rPr>
          <w:lang w:val="uk-UA"/>
        </w:rPr>
      </w:pPr>
      <w:bookmarkStart w:id="0" w:name="_GoBack"/>
      <w:bookmarkEnd w:id="0"/>
    </w:p>
    <w:sectPr w:rsidR="007A64C9" w:rsidRPr="00B17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410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70"/>
    <w:rsid w:val="007A64C9"/>
    <w:rsid w:val="00B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72"/>
    <w:qFormat/>
    <w:rsid w:val="00B17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B17B70"/>
  </w:style>
  <w:style w:type="paragraph" w:styleId="a4">
    <w:name w:val="Body Text"/>
    <w:basedOn w:val="a"/>
    <w:link w:val="a5"/>
    <w:uiPriority w:val="99"/>
    <w:rsid w:val="00B17B70"/>
    <w:pPr>
      <w:spacing w:after="120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B17B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72"/>
    <w:qFormat/>
    <w:rsid w:val="00B17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B17B70"/>
  </w:style>
  <w:style w:type="paragraph" w:styleId="a4">
    <w:name w:val="Body Text"/>
    <w:basedOn w:val="a"/>
    <w:link w:val="a5"/>
    <w:uiPriority w:val="99"/>
    <w:rsid w:val="00B17B70"/>
    <w:pPr>
      <w:spacing w:after="120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B17B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2018-03-13T06:34:00Z</dcterms:created>
  <dcterms:modified xsi:type="dcterms:W3CDTF">2018-03-13T06:34:00Z</dcterms:modified>
</cp:coreProperties>
</file>