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D6" w:rsidRPr="007E6D47" w:rsidRDefault="00AE18D6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</w:rPr>
      </w:pPr>
      <w:bookmarkStart w:id="0" w:name="_GoBack"/>
      <w:bookmarkEnd w:id="0"/>
    </w:p>
    <w:p w:rsidR="00D10822" w:rsidRPr="00C818DD" w:rsidRDefault="00D10822" w:rsidP="00D1082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D10822" w:rsidRPr="00C818DD" w:rsidRDefault="00D10822" w:rsidP="00D1082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D10822" w:rsidRPr="00C3552F" w:rsidRDefault="00D10822" w:rsidP="00D1082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D10822" w:rsidRPr="00C818DD" w:rsidRDefault="00D10822" w:rsidP="00D10822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D10822" w:rsidRPr="00F6026F" w:rsidRDefault="00D10822" w:rsidP="00D10822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D10822" w:rsidRPr="00F6026F" w:rsidRDefault="00D10822" w:rsidP="00D10822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>
        <w:rPr>
          <w:b/>
          <w:lang w:val="uk-UA"/>
        </w:rPr>
        <w:t>№68</w:t>
      </w:r>
    </w:p>
    <w:p w:rsidR="00D10822" w:rsidRDefault="00D10822" w:rsidP="00D10822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D10822" w:rsidRDefault="00D10822" w:rsidP="00D10822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D10822" w:rsidRPr="00D164FC" w:rsidRDefault="00D10822" w:rsidP="00D10822">
      <w:pPr>
        <w:rPr>
          <w:lang w:val="uk-UA"/>
        </w:rPr>
      </w:pPr>
      <w:r w:rsidRPr="00D164FC">
        <w:rPr>
          <w:lang w:val="uk-UA"/>
        </w:rPr>
        <w:t xml:space="preserve">Про передачу майна комунальної власності </w:t>
      </w:r>
    </w:p>
    <w:p w:rsidR="00D10822" w:rsidRPr="00D164FC" w:rsidRDefault="00D10822" w:rsidP="00D10822">
      <w:pPr>
        <w:rPr>
          <w:lang w:val="uk-UA"/>
        </w:rPr>
      </w:pPr>
      <w:r w:rsidRPr="00D164FC">
        <w:rPr>
          <w:lang w:val="uk-UA"/>
        </w:rPr>
        <w:t>в оперативне управління виконавчому</w:t>
      </w:r>
    </w:p>
    <w:p w:rsidR="00D10822" w:rsidRPr="00D164FC" w:rsidRDefault="00D10822" w:rsidP="00D10822">
      <w:pPr>
        <w:rPr>
          <w:lang w:val="uk-UA"/>
        </w:rPr>
      </w:pPr>
      <w:r w:rsidRPr="00D164FC">
        <w:rPr>
          <w:lang w:val="uk-UA"/>
        </w:rPr>
        <w:t xml:space="preserve">комітету </w:t>
      </w:r>
      <w:proofErr w:type="spellStart"/>
      <w:r w:rsidRPr="00D164FC">
        <w:rPr>
          <w:lang w:val="uk-UA"/>
        </w:rPr>
        <w:t>Знам’янської</w:t>
      </w:r>
      <w:proofErr w:type="spellEnd"/>
      <w:r w:rsidRPr="00D164FC">
        <w:rPr>
          <w:lang w:val="uk-UA"/>
        </w:rPr>
        <w:t xml:space="preserve"> міської ради</w:t>
      </w:r>
    </w:p>
    <w:p w:rsidR="00D10822" w:rsidRPr="00C02C06" w:rsidRDefault="00D10822" w:rsidP="00D10822">
      <w:pPr>
        <w:rPr>
          <w:b/>
          <w:lang w:val="uk-UA"/>
        </w:rPr>
      </w:pPr>
    </w:p>
    <w:p w:rsidR="00D10822" w:rsidRDefault="00D10822" w:rsidP="00D10822">
      <w:pPr>
        <w:rPr>
          <w:lang w:val="uk-UA"/>
        </w:rPr>
      </w:pPr>
    </w:p>
    <w:p w:rsidR="00D10822" w:rsidRDefault="00D10822" w:rsidP="00D10822">
      <w:pPr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bCs/>
          <w:lang w:val="uk-UA"/>
        </w:rPr>
        <w:t xml:space="preserve">         </w:t>
      </w:r>
      <w:r w:rsidRPr="008C2D9B">
        <w:rPr>
          <w:bCs/>
          <w:lang w:val="uk-UA"/>
        </w:rPr>
        <w:t xml:space="preserve">З метою раціонального використання майна комунальної власності, відповідно до </w:t>
      </w:r>
      <w:r w:rsidRPr="008C2D9B">
        <w:rPr>
          <w:shd w:val="clear" w:color="auto" w:fill="FFFFFF"/>
          <w:lang w:val="uk-UA"/>
        </w:rPr>
        <w:t>ст.137 Господарського кодексу України,</w:t>
      </w:r>
      <w:r w:rsidRPr="008C2D9B">
        <w:rPr>
          <w:bCs/>
          <w:lang w:val="uk-UA"/>
        </w:rPr>
        <w:t xml:space="preserve"> враховуючи рішення </w:t>
      </w:r>
      <w:proofErr w:type="spellStart"/>
      <w:r w:rsidRPr="008C2D9B">
        <w:rPr>
          <w:bCs/>
          <w:lang w:val="uk-UA"/>
        </w:rPr>
        <w:t>Знам’янської</w:t>
      </w:r>
      <w:proofErr w:type="spellEnd"/>
      <w:r w:rsidRPr="008C2D9B">
        <w:rPr>
          <w:bCs/>
          <w:lang w:val="uk-UA"/>
        </w:rPr>
        <w:t xml:space="preserve"> міської </w:t>
      </w:r>
      <w:r w:rsidR="007E6D47">
        <w:rPr>
          <w:bCs/>
          <w:lang w:val="uk-UA"/>
        </w:rPr>
        <w:t>ради від 22 грудня 2020 року №20</w:t>
      </w:r>
      <w:r w:rsidRPr="008C2D9B">
        <w:rPr>
          <w:bCs/>
          <w:lang w:val="uk-UA"/>
        </w:rPr>
        <w:t xml:space="preserve"> «</w:t>
      </w:r>
      <w:r w:rsidRPr="008C2D9B">
        <w:rPr>
          <w:lang w:val="uk-UA"/>
        </w:rPr>
        <w:t xml:space="preserve">Про прийняття </w:t>
      </w:r>
      <w:proofErr w:type="spellStart"/>
      <w:r w:rsidRPr="008C2D9B">
        <w:rPr>
          <w:lang w:val="uk-UA"/>
        </w:rPr>
        <w:t>адмінбудинку</w:t>
      </w:r>
      <w:proofErr w:type="spellEnd"/>
      <w:r w:rsidRPr="008C2D9B">
        <w:rPr>
          <w:lang w:val="uk-UA"/>
        </w:rPr>
        <w:t xml:space="preserve"> та </w:t>
      </w:r>
      <w:proofErr w:type="spellStart"/>
      <w:r w:rsidRPr="008C2D9B">
        <w:rPr>
          <w:lang w:val="uk-UA"/>
        </w:rPr>
        <w:t>теплогенераторної</w:t>
      </w:r>
      <w:proofErr w:type="spellEnd"/>
      <w:r w:rsidRPr="008C2D9B">
        <w:rPr>
          <w:lang w:val="uk-UA"/>
        </w:rPr>
        <w:t xml:space="preserve"> </w:t>
      </w:r>
      <w:proofErr w:type="spellStart"/>
      <w:r w:rsidRPr="008C2D9B">
        <w:rPr>
          <w:lang w:val="uk-UA"/>
        </w:rPr>
        <w:t>Знам’янської</w:t>
      </w:r>
      <w:proofErr w:type="spellEnd"/>
      <w:r w:rsidRPr="008C2D9B">
        <w:rPr>
          <w:lang w:val="uk-UA"/>
        </w:rPr>
        <w:t xml:space="preserve"> районної ради до комунальної власності</w:t>
      </w:r>
      <w:r w:rsidRPr="008C1DBC">
        <w:rPr>
          <w:lang w:val="uk-UA"/>
        </w:rPr>
        <w:t xml:space="preserve"> </w:t>
      </w:r>
      <w:proofErr w:type="spellStart"/>
      <w:r w:rsidRPr="008C1DBC"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</w:t>
      </w:r>
      <w:r w:rsidRPr="008C1DBC">
        <w:rPr>
          <w:lang w:val="uk-UA"/>
        </w:rPr>
        <w:t>Кропивницького району Кіровоградської області</w:t>
      </w:r>
      <w:r w:rsidRPr="007311B9">
        <w:rPr>
          <w:lang w:val="uk-UA"/>
        </w:rPr>
        <w:t xml:space="preserve"> </w:t>
      </w:r>
      <w:r w:rsidRPr="008C1DBC">
        <w:rPr>
          <w:lang w:val="uk-UA"/>
        </w:rPr>
        <w:t xml:space="preserve">в особі </w:t>
      </w:r>
      <w:proofErr w:type="spellStart"/>
      <w:r w:rsidRPr="008C1DBC">
        <w:rPr>
          <w:lang w:val="uk-UA"/>
        </w:rPr>
        <w:t>Знам’янської</w:t>
      </w:r>
      <w:proofErr w:type="spellEnd"/>
      <w:r w:rsidRPr="008C1DBC">
        <w:rPr>
          <w:lang w:val="uk-UA"/>
        </w:rPr>
        <w:t xml:space="preserve"> міської ради</w:t>
      </w:r>
      <w:r>
        <w:rPr>
          <w:lang w:val="uk-UA"/>
        </w:rPr>
        <w:t xml:space="preserve">», </w:t>
      </w:r>
      <w:r>
        <w:rPr>
          <w:bCs/>
          <w:lang w:val="uk-UA"/>
        </w:rPr>
        <w:t xml:space="preserve">керуючись ст. 26, ст.59, ст.60  Закону України «Про місцеве самоврядування в Україні», 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міська рада</w:t>
      </w:r>
    </w:p>
    <w:p w:rsidR="00D10822" w:rsidRPr="00D164FC" w:rsidRDefault="00D10822" w:rsidP="00D10822">
      <w:pPr>
        <w:autoSpaceDE w:val="0"/>
        <w:autoSpaceDN w:val="0"/>
        <w:adjustRightInd w:val="0"/>
        <w:jc w:val="center"/>
        <w:rPr>
          <w:b/>
          <w:lang w:val="uk-UA"/>
        </w:rPr>
      </w:pPr>
      <w:r w:rsidRPr="00D164FC">
        <w:rPr>
          <w:b/>
          <w:bCs/>
          <w:lang w:val="uk-UA"/>
        </w:rPr>
        <w:t>В и р і ш и л а:</w:t>
      </w:r>
    </w:p>
    <w:p w:rsidR="00D10822" w:rsidRDefault="00D10822" w:rsidP="00D10822">
      <w:pPr>
        <w:rPr>
          <w:lang w:val="uk-UA"/>
        </w:rPr>
      </w:pPr>
    </w:p>
    <w:p w:rsidR="00D10822" w:rsidRPr="00D164FC" w:rsidRDefault="00D10822" w:rsidP="00D10822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4F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з 01.01.2021 року виконавчому комітету </w:t>
      </w:r>
      <w:proofErr w:type="spellStart"/>
      <w:r w:rsidRPr="00D164FC">
        <w:rPr>
          <w:rFonts w:ascii="Times New Roman" w:hAnsi="Times New Roman" w:cs="Times New Roman"/>
          <w:sz w:val="24"/>
          <w:szCs w:val="24"/>
          <w:lang w:val="uk-UA"/>
        </w:rPr>
        <w:t>Знам’</w:t>
      </w:r>
      <w:r w:rsidRPr="00D164FC">
        <w:rPr>
          <w:rFonts w:ascii="Times New Roman" w:hAnsi="Times New Roman" w:cs="Times New Roman"/>
          <w:sz w:val="24"/>
          <w:szCs w:val="24"/>
        </w:rPr>
        <w:t>янської</w:t>
      </w:r>
      <w:proofErr w:type="spellEnd"/>
      <w:r w:rsidRPr="00D16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4F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164FC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D164FC">
        <w:rPr>
          <w:rFonts w:ascii="Times New Roman" w:hAnsi="Times New Roman" w:cs="Times New Roman"/>
          <w:sz w:val="24"/>
          <w:szCs w:val="24"/>
          <w:lang w:val="uk-UA"/>
        </w:rPr>
        <w:t xml:space="preserve">в оперативне управління без права </w:t>
      </w:r>
      <w:proofErr w:type="spellStart"/>
      <w:r w:rsidRPr="00D164FC">
        <w:rPr>
          <w:rFonts w:ascii="Times New Roman" w:hAnsi="Times New Roman" w:cs="Times New Roman"/>
          <w:sz w:val="24"/>
          <w:szCs w:val="24"/>
          <w:lang w:val="uk-UA"/>
        </w:rPr>
        <w:t>відчудження</w:t>
      </w:r>
      <w:proofErr w:type="spellEnd"/>
      <w:r w:rsidRPr="00D164FC">
        <w:rPr>
          <w:rFonts w:ascii="Times New Roman" w:hAnsi="Times New Roman" w:cs="Times New Roman"/>
          <w:sz w:val="24"/>
          <w:szCs w:val="24"/>
          <w:lang w:val="uk-UA"/>
        </w:rPr>
        <w:t xml:space="preserve"> майна об’єкти комунальної власності, що знаходяться за адресою: місто Знам’янка, вул. Михайла Грушевського, 17:</w:t>
      </w:r>
    </w:p>
    <w:p w:rsidR="00D10822" w:rsidRPr="00D164FC" w:rsidRDefault="00896B1E" w:rsidP="00D10822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частину будівлі</w:t>
      </w:r>
      <w:r w:rsidR="00D10822" w:rsidRPr="00D164FC">
        <w:rPr>
          <w:lang w:val="uk-UA"/>
        </w:rPr>
        <w:t xml:space="preserve"> </w:t>
      </w:r>
      <w:proofErr w:type="spellStart"/>
      <w:r w:rsidR="00D10822" w:rsidRPr="00D164FC">
        <w:rPr>
          <w:lang w:val="uk-UA"/>
        </w:rPr>
        <w:t>адмінбудинку</w:t>
      </w:r>
      <w:proofErr w:type="spellEnd"/>
      <w:r w:rsidR="00D10822" w:rsidRPr="00D164FC">
        <w:rPr>
          <w:lang w:val="uk-UA"/>
        </w:rPr>
        <w:t xml:space="preserve"> </w:t>
      </w:r>
      <w:proofErr w:type="spellStart"/>
      <w:r w:rsidR="00D10822" w:rsidRPr="00D164FC">
        <w:rPr>
          <w:lang w:val="uk-UA"/>
        </w:rPr>
        <w:t>Знам’янської</w:t>
      </w:r>
      <w:proofErr w:type="spellEnd"/>
      <w:r w:rsidR="00D10822" w:rsidRPr="00D164FC">
        <w:rPr>
          <w:lang w:val="uk-UA"/>
        </w:rPr>
        <w:t xml:space="preserve"> районної ради балансовою вартістю 182999 грн. (сто вісімдесят дві тисячі дев’ятсот дев’яносто дев’ять грн.), інвентарний номер 101310001;</w:t>
      </w:r>
    </w:p>
    <w:p w:rsidR="00D10822" w:rsidRPr="00D164FC" w:rsidRDefault="00D10822" w:rsidP="00D10822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D164FC">
        <w:rPr>
          <w:lang w:val="uk-UA"/>
        </w:rPr>
        <w:t>теплогенераторну</w:t>
      </w:r>
      <w:proofErr w:type="spellEnd"/>
      <w:r w:rsidRPr="00D164FC">
        <w:rPr>
          <w:lang w:val="uk-UA"/>
        </w:rPr>
        <w:t xml:space="preserve"> балансовою вартістю 144888 грн. (сто сорок чотири тисячі вісімсот вісімдесят вісім грн.), інвентарний номер 101310002;</w:t>
      </w:r>
    </w:p>
    <w:p w:rsidR="00D10822" w:rsidRDefault="00D10822" w:rsidP="00D10822">
      <w:pPr>
        <w:numPr>
          <w:ilvl w:val="0"/>
          <w:numId w:val="4"/>
        </w:numPr>
        <w:jc w:val="both"/>
        <w:rPr>
          <w:lang w:val="uk-UA"/>
        </w:rPr>
      </w:pPr>
      <w:r w:rsidRPr="00D164FC">
        <w:rPr>
          <w:lang w:val="uk-UA"/>
        </w:rPr>
        <w:t>огорожу балансовою вартістю  5002,50 грн. (п’ять тисяч дві грн. 50 коп.),</w:t>
      </w:r>
      <w:r w:rsidRPr="00CD1E36">
        <w:rPr>
          <w:lang w:val="uk-UA"/>
        </w:rPr>
        <w:t xml:space="preserve"> інвентарний номер </w:t>
      </w:r>
      <w:r>
        <w:rPr>
          <w:lang w:val="uk-UA"/>
        </w:rPr>
        <w:t>111380130</w:t>
      </w:r>
      <w:r w:rsidRPr="00CD1E36">
        <w:rPr>
          <w:lang w:val="uk-UA"/>
        </w:rPr>
        <w:t>;</w:t>
      </w:r>
    </w:p>
    <w:p w:rsidR="00D10822" w:rsidRDefault="00D10822" w:rsidP="00D10822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гаражі балансовою вартістю 77073 грн. (сімдесят сім тисяч сімдесят три грн.), інвентарні номери 101310003-101310006.</w:t>
      </w:r>
    </w:p>
    <w:p w:rsidR="00D10822" w:rsidRDefault="00D10822" w:rsidP="00D10822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Доручити відділу фінансово-господарського забезпечення виконавчого комітету здійснити заходи щодо реєстрації речового права на нерухоме майно, зазначене в п.1 цього рішення.</w:t>
      </w:r>
    </w:p>
    <w:p w:rsidR="00D10822" w:rsidRPr="00D10822" w:rsidRDefault="00D10822" w:rsidP="00D10822">
      <w:pPr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</w:t>
      </w:r>
      <w:r w:rsidRPr="00B71236">
        <w:t xml:space="preserve"> </w:t>
      </w:r>
      <w:proofErr w:type="spellStart"/>
      <w:r w:rsidRPr="00B71236">
        <w:t>Ліану</w:t>
      </w:r>
      <w:proofErr w:type="spellEnd"/>
      <w:r w:rsidRPr="00B71236">
        <w:t xml:space="preserve"> ПЕРЕСАДЧЕНКО. </w:t>
      </w:r>
      <w:r>
        <w:rPr>
          <w:lang w:val="uk-UA"/>
        </w:rPr>
        <w:t xml:space="preserve">  </w:t>
      </w:r>
    </w:p>
    <w:p w:rsidR="00D10822" w:rsidRPr="00D10822" w:rsidRDefault="00D10822" w:rsidP="00D10822">
      <w:pPr>
        <w:numPr>
          <w:ilvl w:val="0"/>
          <w:numId w:val="5"/>
        </w:numPr>
        <w:jc w:val="both"/>
        <w:rPr>
          <w:lang w:val="uk-UA"/>
        </w:rPr>
      </w:pPr>
      <w:r w:rsidRPr="00D10822">
        <w:rPr>
          <w:lang w:val="uk-UA"/>
        </w:rPr>
        <w:t xml:space="preserve">Контроль за виконанням даного рішення покласти на постійну комісію </w:t>
      </w:r>
      <w:r w:rsidRPr="00D10822">
        <w:rPr>
          <w:bCs/>
          <w:lang w:val="uk-UA"/>
        </w:rPr>
        <w:t>з питань бюджету, економічного розвитку, споживчого ринку та підприємництва (</w:t>
      </w:r>
      <w:proofErr w:type="spellStart"/>
      <w:r w:rsidRPr="00D10822">
        <w:rPr>
          <w:bCs/>
          <w:lang w:val="uk-UA"/>
        </w:rPr>
        <w:t>гол.Неля</w:t>
      </w:r>
      <w:proofErr w:type="spellEnd"/>
      <w:r w:rsidRPr="00D10822">
        <w:rPr>
          <w:bCs/>
          <w:lang w:val="uk-UA"/>
        </w:rPr>
        <w:t xml:space="preserve"> ДАНАСІЄНКО).</w:t>
      </w:r>
    </w:p>
    <w:p w:rsidR="00D10822" w:rsidRPr="00697A95" w:rsidRDefault="00D10822" w:rsidP="00D10822">
      <w:pPr>
        <w:ind w:left="720"/>
        <w:jc w:val="both"/>
        <w:rPr>
          <w:lang w:val="uk-UA"/>
        </w:rPr>
      </w:pPr>
    </w:p>
    <w:p w:rsidR="00D10822" w:rsidRDefault="00D10822" w:rsidP="00D10822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D10822" w:rsidRPr="003D29A2" w:rsidRDefault="00D10822" w:rsidP="00D10822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D10822" w:rsidRDefault="00D10822" w:rsidP="00D10822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Володимир СОКИРКО</w:t>
      </w:r>
    </w:p>
    <w:p w:rsidR="00D10822" w:rsidRDefault="00D10822" w:rsidP="00D10822">
      <w:pPr>
        <w:rPr>
          <w:lang w:val="uk-UA"/>
        </w:rPr>
      </w:pPr>
    </w:p>
    <w:p w:rsidR="007B692B" w:rsidRPr="00AE18D6" w:rsidRDefault="007B692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sectPr w:rsidR="007B692B" w:rsidRPr="00AE18D6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06600"/>
    <w:multiLevelType w:val="hybridMultilevel"/>
    <w:tmpl w:val="BD8C1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E560A"/>
    <w:multiLevelType w:val="hybridMultilevel"/>
    <w:tmpl w:val="EB3A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23F5C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E74591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79557FF"/>
    <w:multiLevelType w:val="hybridMultilevel"/>
    <w:tmpl w:val="551C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0F1899"/>
    <w:rsid w:val="0054491A"/>
    <w:rsid w:val="0060440F"/>
    <w:rsid w:val="007B692B"/>
    <w:rsid w:val="007E110C"/>
    <w:rsid w:val="007E6D47"/>
    <w:rsid w:val="008610EB"/>
    <w:rsid w:val="00896B1E"/>
    <w:rsid w:val="00970136"/>
    <w:rsid w:val="00A21EB0"/>
    <w:rsid w:val="00AE18D6"/>
    <w:rsid w:val="00D10822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  <w:style w:type="paragraph" w:styleId="a7">
    <w:name w:val="List Paragraph"/>
    <w:basedOn w:val="a"/>
    <w:uiPriority w:val="99"/>
    <w:qFormat/>
    <w:rsid w:val="00D108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  <w:style w:type="paragraph" w:styleId="a7">
    <w:name w:val="List Paragraph"/>
    <w:basedOn w:val="a"/>
    <w:uiPriority w:val="99"/>
    <w:qFormat/>
    <w:rsid w:val="00D108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2021-01-29T06:55:00Z</dcterms:created>
  <dcterms:modified xsi:type="dcterms:W3CDTF">2021-02-03T12:43:00Z</dcterms:modified>
</cp:coreProperties>
</file>