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6F9" w:rsidRPr="00710F1A" w:rsidRDefault="007D56F9" w:rsidP="007D56F9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 w:rsidRPr="00710F1A">
        <w:rPr>
          <w:b/>
          <w:lang w:eastAsia="ko-KR"/>
        </w:rPr>
        <w:t xml:space="preserve"> </w:t>
      </w:r>
      <w:proofErr w:type="spellStart"/>
      <w:r w:rsidRPr="00710F1A">
        <w:rPr>
          <w:b/>
          <w:lang w:eastAsia="ko-KR"/>
        </w:rPr>
        <w:t>сесія</w:t>
      </w:r>
      <w:proofErr w:type="spellEnd"/>
      <w:r w:rsidRPr="00710F1A">
        <w:rPr>
          <w:b/>
          <w:lang w:eastAsia="ko-KR"/>
        </w:rPr>
        <w:t xml:space="preserve"> </w:t>
      </w:r>
      <w:proofErr w:type="spellStart"/>
      <w:r w:rsidRPr="00710F1A">
        <w:rPr>
          <w:b/>
          <w:lang w:eastAsia="ko-KR"/>
        </w:rPr>
        <w:t>Знам`янської</w:t>
      </w:r>
      <w:proofErr w:type="spellEnd"/>
      <w:r w:rsidRPr="00710F1A">
        <w:rPr>
          <w:b/>
          <w:lang w:eastAsia="ko-KR"/>
        </w:rPr>
        <w:t xml:space="preserve"> </w:t>
      </w:r>
      <w:proofErr w:type="spellStart"/>
      <w:r w:rsidRPr="00710F1A">
        <w:rPr>
          <w:b/>
          <w:lang w:eastAsia="ko-KR"/>
        </w:rPr>
        <w:t>міської</w:t>
      </w:r>
      <w:proofErr w:type="spellEnd"/>
      <w:r w:rsidRPr="00710F1A">
        <w:rPr>
          <w:b/>
          <w:lang w:eastAsia="ko-KR"/>
        </w:rPr>
        <w:t xml:space="preserve"> ради</w:t>
      </w:r>
    </w:p>
    <w:p w:rsidR="007D56F9" w:rsidRDefault="007D56F9" w:rsidP="007D56F9">
      <w:pPr>
        <w:jc w:val="center"/>
        <w:rPr>
          <w:b/>
          <w:lang w:val="uk-UA" w:eastAsia="ko-KR"/>
        </w:rPr>
      </w:pPr>
      <w:r>
        <w:rPr>
          <w:b/>
          <w:lang w:val="uk-UA" w:eastAsia="ko-KR"/>
        </w:rPr>
        <w:t>с</w:t>
      </w:r>
      <w:proofErr w:type="spellStart"/>
      <w:r>
        <w:rPr>
          <w:b/>
          <w:lang w:eastAsia="ko-KR"/>
        </w:rPr>
        <w:t>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7D56F9" w:rsidRPr="00AC0FBF" w:rsidRDefault="007D56F9" w:rsidP="007D56F9">
      <w:pPr>
        <w:jc w:val="center"/>
        <w:rPr>
          <w:b/>
          <w:lang w:val="uk-UA" w:eastAsia="ko-KR"/>
        </w:rPr>
      </w:pPr>
    </w:p>
    <w:p w:rsidR="007D56F9" w:rsidRPr="00AC0FBF" w:rsidRDefault="007D56F9" w:rsidP="007D56F9">
      <w:pPr>
        <w:keepNext/>
        <w:jc w:val="center"/>
        <w:outlineLvl w:val="2"/>
        <w:rPr>
          <w:b/>
          <w:szCs w:val="20"/>
          <w:lang w:val="uk-UA"/>
        </w:rPr>
      </w:pPr>
      <w:r w:rsidRPr="00710F1A">
        <w:rPr>
          <w:b/>
          <w:szCs w:val="20"/>
        </w:rPr>
        <w:t xml:space="preserve">Р І Ш Е Н </w:t>
      </w:r>
      <w:proofErr w:type="spellStart"/>
      <w:proofErr w:type="gramStart"/>
      <w:r w:rsidRPr="00710F1A">
        <w:rPr>
          <w:b/>
          <w:szCs w:val="20"/>
        </w:rPr>
        <w:t>Н</w:t>
      </w:r>
      <w:proofErr w:type="spellEnd"/>
      <w:proofErr w:type="gramEnd"/>
      <w:r w:rsidRPr="00710F1A">
        <w:rPr>
          <w:b/>
          <w:szCs w:val="20"/>
        </w:rPr>
        <w:t xml:space="preserve"> Я</w:t>
      </w:r>
    </w:p>
    <w:p w:rsidR="007D56F9" w:rsidRPr="00AC0FBF" w:rsidRDefault="007D56F9" w:rsidP="007D56F9">
      <w:pPr>
        <w:rPr>
          <w:b/>
          <w:lang w:val="uk-UA" w:eastAsia="ko-KR"/>
        </w:rPr>
      </w:pPr>
      <w:r w:rsidRPr="00AC0FBF">
        <w:rPr>
          <w:lang w:val="uk-UA" w:eastAsia="ko-KR"/>
        </w:rPr>
        <w:t xml:space="preserve">від  </w:t>
      </w:r>
      <w:r>
        <w:rPr>
          <w:lang w:val="uk-UA" w:eastAsia="ko-KR"/>
        </w:rPr>
        <w:t xml:space="preserve">19 січня </w:t>
      </w:r>
      <w:r w:rsidRPr="00AC0FBF">
        <w:rPr>
          <w:lang w:val="uk-UA" w:eastAsia="ko-KR"/>
        </w:rPr>
        <w:t>201</w:t>
      </w:r>
      <w:r>
        <w:rPr>
          <w:lang w:val="uk-UA" w:eastAsia="ko-KR"/>
        </w:rPr>
        <w:t>8</w:t>
      </w:r>
      <w:r w:rsidRPr="00AC0FBF">
        <w:rPr>
          <w:lang w:val="uk-UA" w:eastAsia="ko-KR"/>
        </w:rPr>
        <w:t xml:space="preserve">  року</w:t>
      </w:r>
      <w:r w:rsidRPr="00AC0FBF">
        <w:rPr>
          <w:b/>
          <w:lang w:val="uk-UA" w:eastAsia="ko-KR"/>
        </w:rPr>
        <w:tab/>
      </w:r>
      <w:r w:rsidRPr="00AC0FBF">
        <w:rPr>
          <w:b/>
          <w:lang w:val="uk-UA" w:eastAsia="ko-KR"/>
        </w:rPr>
        <w:tab/>
      </w:r>
      <w:r w:rsidRPr="00AC0FBF">
        <w:rPr>
          <w:b/>
          <w:lang w:val="uk-UA" w:eastAsia="ko-KR"/>
        </w:rPr>
        <w:tab/>
      </w:r>
      <w:r w:rsidRPr="00AC0FBF">
        <w:rPr>
          <w:b/>
          <w:lang w:val="uk-UA" w:eastAsia="ko-KR"/>
        </w:rPr>
        <w:tab/>
      </w:r>
      <w:r w:rsidRPr="00AC0FBF">
        <w:rPr>
          <w:b/>
          <w:lang w:val="uk-UA" w:eastAsia="ko-KR"/>
        </w:rPr>
        <w:tab/>
      </w:r>
      <w:r w:rsidRPr="00AC0FBF">
        <w:rPr>
          <w:b/>
          <w:lang w:val="uk-UA" w:eastAsia="ko-KR"/>
        </w:rPr>
        <w:tab/>
      </w:r>
      <w:r w:rsidRPr="00AC0FBF"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 w:rsidRPr="00AC0FBF">
        <w:rPr>
          <w:b/>
          <w:lang w:val="uk-UA" w:eastAsia="ko-KR"/>
        </w:rPr>
        <w:t>№</w:t>
      </w:r>
      <w:r>
        <w:rPr>
          <w:b/>
          <w:lang w:val="uk-UA" w:eastAsia="ko-KR"/>
        </w:rPr>
        <w:t>1275</w:t>
      </w:r>
    </w:p>
    <w:p w:rsidR="007D56F9" w:rsidRDefault="007D56F9" w:rsidP="007D56F9">
      <w:pPr>
        <w:jc w:val="center"/>
        <w:rPr>
          <w:lang w:val="uk-UA" w:eastAsia="ko-KR"/>
        </w:rPr>
      </w:pPr>
      <w:r w:rsidRPr="00AC0FBF">
        <w:rPr>
          <w:lang w:val="uk-UA" w:eastAsia="ko-KR"/>
        </w:rPr>
        <w:t>м. Знам`янка</w:t>
      </w:r>
    </w:p>
    <w:p w:rsidR="007D56F9" w:rsidRDefault="007D56F9" w:rsidP="007D56F9">
      <w:pPr>
        <w:jc w:val="center"/>
        <w:rPr>
          <w:lang w:val="uk-UA" w:eastAsia="ko-KR"/>
        </w:rPr>
      </w:pPr>
    </w:p>
    <w:p w:rsidR="007D56F9" w:rsidRPr="00AC0FBF" w:rsidRDefault="007D56F9" w:rsidP="007D56F9">
      <w:pPr>
        <w:rPr>
          <w:lang w:val="uk-UA"/>
        </w:rPr>
      </w:pPr>
      <w:r w:rsidRPr="00AC0FBF">
        <w:rPr>
          <w:lang w:val="uk-UA"/>
        </w:rPr>
        <w:t>Про хід виконання  Галузевої програми</w:t>
      </w:r>
    </w:p>
    <w:p w:rsidR="007D56F9" w:rsidRPr="00AC0FBF" w:rsidRDefault="007D56F9" w:rsidP="007D56F9">
      <w:pPr>
        <w:rPr>
          <w:lang w:val="uk-UA"/>
        </w:rPr>
      </w:pPr>
      <w:r w:rsidRPr="00AC0FBF">
        <w:rPr>
          <w:lang w:val="uk-UA"/>
        </w:rPr>
        <w:t xml:space="preserve">розвитку «Охорона здоров’я» </w:t>
      </w:r>
    </w:p>
    <w:p w:rsidR="007D56F9" w:rsidRPr="00AC0FBF" w:rsidRDefault="007D56F9" w:rsidP="007D56F9">
      <w:pPr>
        <w:rPr>
          <w:lang w:val="uk-UA"/>
        </w:rPr>
      </w:pPr>
      <w:proofErr w:type="spellStart"/>
      <w:r w:rsidRPr="00AC0FBF">
        <w:rPr>
          <w:lang w:val="uk-UA"/>
        </w:rPr>
        <w:t>м.Знам’янка</w:t>
      </w:r>
      <w:proofErr w:type="spellEnd"/>
      <w:r>
        <w:rPr>
          <w:lang w:val="uk-UA"/>
        </w:rPr>
        <w:t xml:space="preserve"> </w:t>
      </w:r>
      <w:r w:rsidRPr="00AC0FBF">
        <w:rPr>
          <w:lang w:val="uk-UA"/>
        </w:rPr>
        <w:t>у 2017 році</w:t>
      </w:r>
    </w:p>
    <w:p w:rsidR="007D56F9" w:rsidRDefault="007D56F9" w:rsidP="007D56F9">
      <w:pPr>
        <w:rPr>
          <w:lang w:val="uk-UA"/>
        </w:rPr>
      </w:pPr>
    </w:p>
    <w:p w:rsidR="007D56F9" w:rsidRPr="00710F1A" w:rsidRDefault="007D56F9" w:rsidP="007D56F9">
      <w:pPr>
        <w:ind w:firstLine="708"/>
        <w:jc w:val="both"/>
        <w:rPr>
          <w:lang w:val="uk-UA"/>
        </w:rPr>
      </w:pPr>
      <w:r w:rsidRPr="00D84AFD">
        <w:rPr>
          <w:lang w:val="uk-UA"/>
        </w:rPr>
        <w:t xml:space="preserve">На виконання </w:t>
      </w:r>
      <w:r w:rsidRPr="00D84AFD">
        <w:rPr>
          <w:bCs/>
          <w:lang w:val="uk-UA"/>
        </w:rPr>
        <w:t>рішення міської ради</w:t>
      </w:r>
      <w:r>
        <w:rPr>
          <w:bCs/>
          <w:lang w:val="uk-UA"/>
        </w:rPr>
        <w:t xml:space="preserve"> </w:t>
      </w:r>
      <w:r w:rsidRPr="00D84AFD">
        <w:rPr>
          <w:bCs/>
          <w:lang w:val="uk-UA"/>
        </w:rPr>
        <w:t>від 1</w:t>
      </w:r>
      <w:r>
        <w:rPr>
          <w:bCs/>
          <w:lang w:val="uk-UA"/>
        </w:rPr>
        <w:t>7</w:t>
      </w:r>
      <w:r w:rsidRPr="00D84AFD">
        <w:rPr>
          <w:bCs/>
          <w:lang w:val="uk-UA"/>
        </w:rPr>
        <w:t xml:space="preserve"> </w:t>
      </w:r>
      <w:r>
        <w:rPr>
          <w:bCs/>
          <w:lang w:val="uk-UA"/>
        </w:rPr>
        <w:t>квіт</w:t>
      </w:r>
      <w:r w:rsidRPr="00D84AFD">
        <w:rPr>
          <w:bCs/>
          <w:lang w:val="uk-UA"/>
        </w:rPr>
        <w:t>ня 201</w:t>
      </w:r>
      <w:r>
        <w:rPr>
          <w:bCs/>
          <w:lang w:val="uk-UA"/>
        </w:rPr>
        <w:t>5</w:t>
      </w:r>
      <w:r w:rsidRPr="00D84AFD">
        <w:rPr>
          <w:bCs/>
          <w:lang w:val="uk-UA"/>
        </w:rPr>
        <w:t xml:space="preserve"> року №</w:t>
      </w:r>
      <w:r>
        <w:rPr>
          <w:bCs/>
          <w:lang w:val="uk-UA"/>
        </w:rPr>
        <w:t>1</w:t>
      </w:r>
      <w:r w:rsidRPr="00D84AFD">
        <w:rPr>
          <w:bCs/>
          <w:lang w:val="uk-UA"/>
        </w:rPr>
        <w:t>6</w:t>
      </w:r>
      <w:r>
        <w:rPr>
          <w:bCs/>
          <w:lang w:val="uk-UA"/>
        </w:rPr>
        <w:t>91 «Про з</w:t>
      </w:r>
      <w:r w:rsidRPr="00D84AFD">
        <w:rPr>
          <w:lang w:val="uk-UA"/>
        </w:rPr>
        <w:t>атверд</w:t>
      </w:r>
      <w:r>
        <w:rPr>
          <w:lang w:val="uk-UA"/>
        </w:rPr>
        <w:t>ження Г</w:t>
      </w:r>
      <w:r w:rsidRPr="00D84AFD">
        <w:rPr>
          <w:lang w:val="uk-UA"/>
        </w:rPr>
        <w:t>алузев</w:t>
      </w:r>
      <w:r>
        <w:rPr>
          <w:lang w:val="uk-UA"/>
        </w:rPr>
        <w:t xml:space="preserve">ої </w:t>
      </w:r>
      <w:r w:rsidRPr="00D84AFD">
        <w:rPr>
          <w:lang w:val="uk-UA"/>
        </w:rPr>
        <w:t>програм</w:t>
      </w:r>
      <w:r>
        <w:rPr>
          <w:lang w:val="uk-UA"/>
        </w:rPr>
        <w:t xml:space="preserve">и </w:t>
      </w:r>
      <w:r w:rsidRPr="00D84AFD">
        <w:rPr>
          <w:lang w:val="uk-UA"/>
        </w:rPr>
        <w:t>розвитку “Охорона</w:t>
      </w:r>
      <w:r>
        <w:rPr>
          <w:lang w:val="uk-UA"/>
        </w:rPr>
        <w:t xml:space="preserve"> </w:t>
      </w:r>
      <w:r w:rsidRPr="00D84AFD">
        <w:rPr>
          <w:lang w:val="uk-UA"/>
        </w:rPr>
        <w:t xml:space="preserve">здоров’я” </w:t>
      </w:r>
      <w:proofErr w:type="spellStart"/>
      <w:r w:rsidRPr="00D84AFD">
        <w:rPr>
          <w:lang w:val="uk-UA"/>
        </w:rPr>
        <w:t>м.Знам'янка</w:t>
      </w:r>
      <w:proofErr w:type="spellEnd"/>
      <w:r w:rsidRPr="00D84AFD">
        <w:rPr>
          <w:lang w:val="uk-UA"/>
        </w:rPr>
        <w:t xml:space="preserve"> на 2015-2020 роки</w:t>
      </w:r>
      <w:r>
        <w:rPr>
          <w:lang w:val="uk-UA"/>
        </w:rPr>
        <w:t xml:space="preserve">» та </w:t>
      </w:r>
      <w:r w:rsidRPr="00D84AFD">
        <w:rPr>
          <w:bCs/>
          <w:lang w:val="uk-UA"/>
        </w:rPr>
        <w:t>рішення міської ради</w:t>
      </w:r>
      <w:r>
        <w:rPr>
          <w:bCs/>
          <w:lang w:val="uk-UA"/>
        </w:rPr>
        <w:t xml:space="preserve"> </w:t>
      </w:r>
      <w:r w:rsidRPr="00D84AFD">
        <w:rPr>
          <w:bCs/>
          <w:lang w:val="uk-UA"/>
        </w:rPr>
        <w:t>від 1</w:t>
      </w:r>
      <w:r>
        <w:rPr>
          <w:bCs/>
          <w:lang w:val="uk-UA"/>
        </w:rPr>
        <w:t>7</w:t>
      </w:r>
      <w:r w:rsidRPr="00D84AFD">
        <w:rPr>
          <w:bCs/>
          <w:lang w:val="uk-UA"/>
        </w:rPr>
        <w:t xml:space="preserve"> </w:t>
      </w:r>
      <w:r>
        <w:rPr>
          <w:bCs/>
          <w:lang w:val="uk-UA"/>
        </w:rPr>
        <w:t>березня</w:t>
      </w:r>
      <w:r w:rsidRPr="00D84AFD">
        <w:rPr>
          <w:bCs/>
          <w:lang w:val="uk-UA"/>
        </w:rPr>
        <w:t xml:space="preserve"> 201</w:t>
      </w:r>
      <w:r>
        <w:rPr>
          <w:bCs/>
          <w:lang w:val="uk-UA"/>
        </w:rPr>
        <w:t>6</w:t>
      </w:r>
      <w:r w:rsidRPr="00D84AFD">
        <w:rPr>
          <w:bCs/>
          <w:lang w:val="uk-UA"/>
        </w:rPr>
        <w:t xml:space="preserve"> року №</w:t>
      </w:r>
      <w:r>
        <w:rPr>
          <w:bCs/>
          <w:lang w:val="uk-UA"/>
        </w:rPr>
        <w:t xml:space="preserve">788 «Про внесення змін до </w:t>
      </w:r>
      <w:r>
        <w:rPr>
          <w:lang w:val="uk-UA"/>
        </w:rPr>
        <w:t>Г</w:t>
      </w:r>
      <w:r w:rsidRPr="00D84AFD">
        <w:rPr>
          <w:lang w:val="uk-UA"/>
        </w:rPr>
        <w:t>алузев</w:t>
      </w:r>
      <w:r>
        <w:rPr>
          <w:lang w:val="uk-UA"/>
        </w:rPr>
        <w:t xml:space="preserve">ої </w:t>
      </w:r>
      <w:r w:rsidRPr="00D84AFD">
        <w:rPr>
          <w:lang w:val="uk-UA"/>
        </w:rPr>
        <w:t>програм</w:t>
      </w:r>
      <w:r>
        <w:rPr>
          <w:lang w:val="uk-UA"/>
        </w:rPr>
        <w:t xml:space="preserve">и </w:t>
      </w:r>
      <w:r w:rsidRPr="00D84AFD">
        <w:rPr>
          <w:lang w:val="uk-UA"/>
        </w:rPr>
        <w:t>розвитку “Охорона</w:t>
      </w:r>
      <w:r>
        <w:rPr>
          <w:lang w:val="uk-UA"/>
        </w:rPr>
        <w:t xml:space="preserve"> </w:t>
      </w:r>
      <w:r w:rsidRPr="00D84AFD">
        <w:rPr>
          <w:lang w:val="uk-UA"/>
        </w:rPr>
        <w:t xml:space="preserve">здоров’я” </w:t>
      </w:r>
      <w:proofErr w:type="spellStart"/>
      <w:r w:rsidRPr="00D84AFD">
        <w:rPr>
          <w:lang w:val="uk-UA"/>
        </w:rPr>
        <w:t>м.Знам'янка</w:t>
      </w:r>
      <w:proofErr w:type="spellEnd"/>
      <w:r w:rsidRPr="00D84AFD">
        <w:rPr>
          <w:lang w:val="uk-UA"/>
        </w:rPr>
        <w:t xml:space="preserve"> на 2015-2020 роки</w:t>
      </w:r>
      <w:r>
        <w:rPr>
          <w:lang w:val="uk-UA"/>
        </w:rPr>
        <w:t xml:space="preserve">»,  </w:t>
      </w:r>
      <w:r w:rsidRPr="00D84AFD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D84AFD">
        <w:rPr>
          <w:lang w:val="uk-UA"/>
        </w:rPr>
        <w:t>керуючись</w:t>
      </w:r>
      <w:r w:rsidRPr="00D84AFD">
        <w:rPr>
          <w:bCs/>
          <w:lang w:val="uk-UA"/>
        </w:rPr>
        <w:t xml:space="preserve"> </w:t>
      </w:r>
      <w:r w:rsidRPr="00D84AFD">
        <w:rPr>
          <w:lang w:val="uk-UA"/>
        </w:rPr>
        <w:t xml:space="preserve">ст.26 Закону України «Про місцеве самоврядування в Україні» </w:t>
      </w:r>
      <w:r>
        <w:rPr>
          <w:lang w:val="uk-UA"/>
        </w:rPr>
        <w:t xml:space="preserve">та </w:t>
      </w:r>
      <w:r w:rsidRPr="00710F1A">
        <w:rPr>
          <w:lang w:val="uk-UA"/>
        </w:rPr>
        <w:t xml:space="preserve"> п. 22 ч. 1 ст. 26 Закону України “Про місцеве</w:t>
      </w:r>
      <w:r>
        <w:rPr>
          <w:lang w:val="uk-UA"/>
        </w:rPr>
        <w:t xml:space="preserve"> </w:t>
      </w:r>
      <w:r w:rsidRPr="00710F1A">
        <w:rPr>
          <w:lang w:val="uk-UA"/>
        </w:rPr>
        <w:t>самоврядування в Україні”, міська рада</w:t>
      </w:r>
    </w:p>
    <w:p w:rsidR="007D56F9" w:rsidRDefault="007D56F9" w:rsidP="007D56F9">
      <w:pPr>
        <w:jc w:val="center"/>
        <w:rPr>
          <w:b/>
          <w:sz w:val="26"/>
          <w:lang w:val="uk-UA"/>
        </w:rPr>
      </w:pPr>
    </w:p>
    <w:p w:rsidR="007D56F9" w:rsidRPr="00710F1A" w:rsidRDefault="007D56F9" w:rsidP="007D56F9">
      <w:pPr>
        <w:jc w:val="center"/>
        <w:rPr>
          <w:b/>
          <w:sz w:val="26"/>
          <w:lang w:val="uk-UA"/>
        </w:rPr>
      </w:pPr>
      <w:r w:rsidRPr="00710F1A">
        <w:rPr>
          <w:b/>
          <w:sz w:val="26"/>
          <w:lang w:val="uk-UA"/>
        </w:rPr>
        <w:t>В и р і ш и л а:</w:t>
      </w:r>
    </w:p>
    <w:p w:rsidR="007D56F9" w:rsidRPr="00C073D3" w:rsidRDefault="007D56F9" w:rsidP="007D56F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73D3">
        <w:rPr>
          <w:rFonts w:ascii="Times New Roman" w:hAnsi="Times New Roman"/>
          <w:sz w:val="24"/>
          <w:szCs w:val="24"/>
          <w:lang w:eastAsia="ru-RU"/>
        </w:rPr>
        <w:t>Інформацію начальника відділу молоді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073D3">
        <w:rPr>
          <w:rFonts w:ascii="Times New Roman" w:hAnsi="Times New Roman"/>
          <w:sz w:val="24"/>
          <w:szCs w:val="24"/>
          <w:lang w:eastAsia="ru-RU"/>
        </w:rPr>
        <w:t xml:space="preserve"> спорту</w:t>
      </w:r>
      <w:r>
        <w:rPr>
          <w:rFonts w:ascii="Times New Roman" w:hAnsi="Times New Roman"/>
          <w:sz w:val="24"/>
          <w:szCs w:val="24"/>
          <w:lang w:eastAsia="ru-RU"/>
        </w:rPr>
        <w:t xml:space="preserve"> та охорони здоров’я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міської ради Р.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Ладожинської</w:t>
      </w:r>
      <w:proofErr w:type="spellEnd"/>
      <w:r w:rsidRPr="00C073D3">
        <w:rPr>
          <w:rFonts w:ascii="Times New Roman" w:hAnsi="Times New Roman"/>
          <w:sz w:val="24"/>
          <w:szCs w:val="24"/>
          <w:lang w:eastAsia="ru-RU"/>
        </w:rPr>
        <w:t xml:space="preserve"> про результати виконання у  201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C073D3">
        <w:rPr>
          <w:rFonts w:ascii="Times New Roman" w:hAnsi="Times New Roman"/>
          <w:sz w:val="24"/>
          <w:szCs w:val="24"/>
          <w:lang w:eastAsia="ru-RU"/>
        </w:rPr>
        <w:t xml:space="preserve"> році </w:t>
      </w: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D84AFD">
        <w:rPr>
          <w:rFonts w:ascii="Times New Roman" w:hAnsi="Times New Roman"/>
          <w:sz w:val="24"/>
          <w:szCs w:val="24"/>
          <w:lang w:eastAsia="ru-RU"/>
        </w:rPr>
        <w:t>алузев</w:t>
      </w:r>
      <w:r>
        <w:rPr>
          <w:rFonts w:ascii="Times New Roman" w:hAnsi="Times New Roman"/>
          <w:sz w:val="24"/>
          <w:szCs w:val="24"/>
          <w:lang w:eastAsia="ru-RU"/>
        </w:rPr>
        <w:t xml:space="preserve">ої </w:t>
      </w:r>
      <w:r w:rsidRPr="00D84AFD">
        <w:rPr>
          <w:rFonts w:ascii="Times New Roman" w:hAnsi="Times New Roman"/>
          <w:sz w:val="24"/>
          <w:szCs w:val="24"/>
          <w:lang w:eastAsia="ru-RU"/>
        </w:rPr>
        <w:t>програм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D84AFD">
        <w:rPr>
          <w:rFonts w:ascii="Times New Roman" w:hAnsi="Times New Roman"/>
          <w:sz w:val="24"/>
          <w:szCs w:val="24"/>
          <w:lang w:eastAsia="ru-RU"/>
        </w:rPr>
        <w:t>розвитку “Охорона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84AFD">
        <w:rPr>
          <w:rFonts w:ascii="Times New Roman" w:hAnsi="Times New Roman"/>
          <w:sz w:val="24"/>
          <w:szCs w:val="24"/>
          <w:lang w:eastAsia="ru-RU"/>
        </w:rPr>
        <w:t>здоров’я”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м.Знам’янка</w:t>
      </w:r>
      <w:proofErr w:type="spellEnd"/>
      <w:r w:rsidRPr="00C073D3">
        <w:rPr>
          <w:rFonts w:ascii="Times New Roman" w:hAnsi="Times New Roman"/>
          <w:sz w:val="24"/>
          <w:szCs w:val="24"/>
          <w:lang w:eastAsia="ru-RU"/>
        </w:rPr>
        <w:t xml:space="preserve"> прийняти до відома (додається).</w:t>
      </w:r>
    </w:p>
    <w:p w:rsidR="007D56F9" w:rsidRPr="00AD450E" w:rsidRDefault="007D56F9" w:rsidP="007D56F9">
      <w:pPr>
        <w:numPr>
          <w:ilvl w:val="0"/>
          <w:numId w:val="20"/>
        </w:numPr>
        <w:jc w:val="both"/>
        <w:rPr>
          <w:lang w:val="uk-UA"/>
        </w:rPr>
      </w:pPr>
      <w:r w:rsidRPr="00963A3A">
        <w:rPr>
          <w:lang w:val="uk-UA"/>
        </w:rPr>
        <w:t xml:space="preserve">Виконавчому комітету </w:t>
      </w:r>
      <w:proofErr w:type="spellStart"/>
      <w:r w:rsidRPr="00963A3A">
        <w:rPr>
          <w:lang w:val="uk-UA"/>
        </w:rPr>
        <w:t>Знам’янської</w:t>
      </w:r>
      <w:proofErr w:type="spellEnd"/>
      <w:r w:rsidRPr="00963A3A">
        <w:rPr>
          <w:lang w:val="uk-UA"/>
        </w:rPr>
        <w:t xml:space="preserve"> міської ради </w:t>
      </w:r>
      <w:r w:rsidRPr="00AD450E">
        <w:rPr>
          <w:lang w:val="uk-UA"/>
        </w:rPr>
        <w:t>щороку до 20 січня</w:t>
      </w:r>
      <w:r w:rsidRPr="00963A3A">
        <w:rPr>
          <w:lang w:val="uk-UA"/>
        </w:rPr>
        <w:t xml:space="preserve"> </w:t>
      </w:r>
      <w:r w:rsidRPr="00AD450E">
        <w:rPr>
          <w:lang w:val="uk-UA"/>
        </w:rPr>
        <w:t>надавати</w:t>
      </w:r>
      <w:r w:rsidRPr="00963A3A">
        <w:rPr>
          <w:lang w:val="uk-UA"/>
        </w:rPr>
        <w:t xml:space="preserve"> </w:t>
      </w:r>
      <w:r w:rsidRPr="00AD450E">
        <w:rPr>
          <w:lang w:val="uk-UA"/>
        </w:rPr>
        <w:t>міській</w:t>
      </w:r>
      <w:r w:rsidRPr="00963A3A">
        <w:rPr>
          <w:lang w:val="uk-UA"/>
        </w:rPr>
        <w:t xml:space="preserve"> </w:t>
      </w:r>
      <w:r w:rsidRPr="00AD450E">
        <w:rPr>
          <w:lang w:val="uk-UA"/>
        </w:rPr>
        <w:t>раді</w:t>
      </w:r>
      <w:r w:rsidRPr="00963A3A">
        <w:rPr>
          <w:lang w:val="uk-UA"/>
        </w:rPr>
        <w:t xml:space="preserve"> </w:t>
      </w:r>
      <w:r w:rsidRPr="00AD450E">
        <w:rPr>
          <w:lang w:val="uk-UA"/>
        </w:rPr>
        <w:t>інформацію про хід</w:t>
      </w:r>
      <w:r w:rsidRPr="00963A3A">
        <w:rPr>
          <w:lang w:val="uk-UA"/>
        </w:rPr>
        <w:t xml:space="preserve"> </w:t>
      </w:r>
      <w:r w:rsidRPr="00AD450E">
        <w:rPr>
          <w:lang w:val="uk-UA"/>
        </w:rPr>
        <w:t>виконання</w:t>
      </w:r>
      <w:r w:rsidRPr="00963A3A">
        <w:rPr>
          <w:lang w:val="uk-UA"/>
        </w:rPr>
        <w:t xml:space="preserve"> даної </w:t>
      </w:r>
      <w:r w:rsidRPr="00AD450E">
        <w:rPr>
          <w:lang w:val="uk-UA"/>
        </w:rPr>
        <w:t>Програми.</w:t>
      </w:r>
    </w:p>
    <w:p w:rsidR="007D56F9" w:rsidRPr="00963A3A" w:rsidRDefault="007D56F9" w:rsidP="007D56F9">
      <w:pPr>
        <w:numPr>
          <w:ilvl w:val="0"/>
          <w:numId w:val="20"/>
        </w:numPr>
        <w:jc w:val="both"/>
      </w:pPr>
      <w:r w:rsidRPr="00963A3A">
        <w:rPr>
          <w:lang w:val="uk-UA"/>
        </w:rPr>
        <w:t xml:space="preserve">Організацію виконання даного рішення покласти на </w:t>
      </w:r>
      <w:r>
        <w:rPr>
          <w:lang w:val="uk-UA"/>
        </w:rPr>
        <w:t>відповідальних виконавців за реалізацію програми.</w:t>
      </w:r>
    </w:p>
    <w:p w:rsidR="007D56F9" w:rsidRDefault="007D56F9" w:rsidP="007D56F9">
      <w:pPr>
        <w:numPr>
          <w:ilvl w:val="0"/>
          <w:numId w:val="20"/>
        </w:numPr>
        <w:jc w:val="both"/>
        <w:rPr>
          <w:lang w:val="uk-UA"/>
        </w:rPr>
      </w:pPr>
      <w:r w:rsidRPr="00963A3A">
        <w:t xml:space="preserve">Контроль за </w:t>
      </w:r>
      <w:proofErr w:type="spellStart"/>
      <w:r w:rsidRPr="00963A3A">
        <w:t>виконанням</w:t>
      </w:r>
      <w:proofErr w:type="spellEnd"/>
      <w:r w:rsidRPr="00963A3A">
        <w:rPr>
          <w:lang w:val="uk-UA"/>
        </w:rPr>
        <w:t xml:space="preserve"> </w:t>
      </w:r>
      <w:proofErr w:type="spellStart"/>
      <w:r w:rsidRPr="00963A3A">
        <w:t>даного</w:t>
      </w:r>
      <w:proofErr w:type="spellEnd"/>
      <w:r w:rsidRPr="004F4D01">
        <w:rPr>
          <w:lang w:val="uk-UA"/>
        </w:rPr>
        <w:t xml:space="preserve"> </w:t>
      </w:r>
      <w:proofErr w:type="spellStart"/>
      <w:r w:rsidRPr="00963A3A">
        <w:t>рішення</w:t>
      </w:r>
      <w:proofErr w:type="spellEnd"/>
      <w:r w:rsidRPr="00963A3A">
        <w:rPr>
          <w:lang w:val="uk-UA"/>
        </w:rPr>
        <w:t xml:space="preserve"> </w:t>
      </w:r>
      <w:proofErr w:type="spellStart"/>
      <w:r w:rsidRPr="00963A3A">
        <w:t>покласти</w:t>
      </w:r>
      <w:proofErr w:type="spellEnd"/>
      <w:r w:rsidRPr="00963A3A">
        <w:t xml:space="preserve"> на </w:t>
      </w:r>
      <w:r>
        <w:rPr>
          <w:lang w:val="uk-UA"/>
        </w:rPr>
        <w:t>постійну комісію з питань охорони здоров’я та соціального захисту населення (</w:t>
      </w:r>
      <w:proofErr w:type="spellStart"/>
      <w:r>
        <w:rPr>
          <w:lang w:val="uk-UA"/>
        </w:rPr>
        <w:t>гол</w:t>
      </w:r>
      <w:proofErr w:type="gramStart"/>
      <w:r>
        <w:rPr>
          <w:lang w:val="uk-UA"/>
        </w:rPr>
        <w:t>.М</w:t>
      </w:r>
      <w:proofErr w:type="gramEnd"/>
      <w:r>
        <w:rPr>
          <w:lang w:val="uk-UA"/>
        </w:rPr>
        <w:t>ацко</w:t>
      </w:r>
      <w:proofErr w:type="spellEnd"/>
      <w:r>
        <w:rPr>
          <w:lang w:val="uk-UA"/>
        </w:rPr>
        <w:t xml:space="preserve"> В.В.)</w:t>
      </w:r>
    </w:p>
    <w:p w:rsidR="007D56F9" w:rsidRPr="004F4D01" w:rsidRDefault="007D56F9" w:rsidP="007D56F9">
      <w:pPr>
        <w:ind w:left="720"/>
        <w:rPr>
          <w:lang w:val="uk-UA"/>
        </w:rPr>
      </w:pPr>
    </w:p>
    <w:p w:rsidR="007D56F9" w:rsidRDefault="007D56F9" w:rsidP="007D56F9">
      <w:pPr>
        <w:ind w:left="1416"/>
        <w:rPr>
          <w:b/>
          <w:lang w:val="uk-UA"/>
        </w:rPr>
      </w:pPr>
    </w:p>
    <w:p w:rsidR="007D56F9" w:rsidRDefault="007D56F9" w:rsidP="007D56F9">
      <w:pPr>
        <w:ind w:left="1416"/>
        <w:rPr>
          <w:b/>
          <w:bCs/>
          <w:lang w:val="uk-UA"/>
        </w:rPr>
      </w:pPr>
      <w:r w:rsidRPr="00710F1A">
        <w:rPr>
          <w:b/>
          <w:lang w:val="uk-UA"/>
        </w:rPr>
        <w:t>Міський голова</w:t>
      </w:r>
      <w:r w:rsidRPr="00710F1A">
        <w:rPr>
          <w:b/>
          <w:lang w:val="uk-UA"/>
        </w:rPr>
        <w:tab/>
      </w:r>
      <w:r w:rsidRPr="00710F1A">
        <w:rPr>
          <w:b/>
          <w:lang w:val="uk-UA"/>
        </w:rPr>
        <w:tab/>
      </w:r>
      <w:r w:rsidRPr="00710F1A">
        <w:rPr>
          <w:b/>
          <w:lang w:val="uk-UA"/>
        </w:rPr>
        <w:tab/>
      </w:r>
      <w:r w:rsidRPr="00710F1A">
        <w:rPr>
          <w:b/>
          <w:lang w:val="uk-UA"/>
        </w:rPr>
        <w:tab/>
      </w:r>
      <w:r>
        <w:rPr>
          <w:b/>
          <w:lang w:val="uk-UA"/>
        </w:rPr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7D56F9" w:rsidRDefault="007D56F9" w:rsidP="007D56F9">
      <w:pPr>
        <w:jc w:val="center"/>
        <w:rPr>
          <w:b/>
          <w:bCs/>
          <w:lang w:val="uk-UA"/>
        </w:rPr>
      </w:pPr>
    </w:p>
    <w:p w:rsidR="007D56F9" w:rsidRDefault="007D56F9" w:rsidP="007D56F9">
      <w:pPr>
        <w:jc w:val="center"/>
        <w:rPr>
          <w:b/>
          <w:bCs/>
          <w:lang w:val="uk-UA"/>
        </w:rPr>
      </w:pPr>
    </w:p>
    <w:p w:rsidR="007D56F9" w:rsidRPr="00AC0FBF" w:rsidRDefault="007D56F9" w:rsidP="007D56F9">
      <w:pPr>
        <w:rPr>
          <w:lang w:val="uk-UA"/>
        </w:rPr>
      </w:pPr>
    </w:p>
    <w:p w:rsidR="007D56F9" w:rsidRDefault="007D56F9" w:rsidP="007D56F9">
      <w:pPr>
        <w:tabs>
          <w:tab w:val="left" w:pos="7789"/>
        </w:tabs>
        <w:jc w:val="center"/>
        <w:rPr>
          <w:b/>
          <w:bCs/>
          <w:sz w:val="36"/>
          <w:lang w:val="uk-UA"/>
        </w:rPr>
        <w:sectPr w:rsidR="007D56F9" w:rsidSect="00104723">
          <w:headerReference w:type="default" r:id="rId8"/>
          <w:footerReference w:type="default" r:id="rId9"/>
          <w:pgSz w:w="11906" w:h="16838"/>
          <w:pgMar w:top="567" w:right="1133" w:bottom="1134" w:left="1560" w:header="709" w:footer="709" w:gutter="0"/>
          <w:pgNumType w:start="22"/>
          <w:cols w:space="708"/>
          <w:docGrid w:linePitch="360"/>
        </w:sectPr>
      </w:pPr>
    </w:p>
    <w:p w:rsidR="007D56F9" w:rsidRDefault="007D56F9" w:rsidP="007D56F9">
      <w:pPr>
        <w:jc w:val="center"/>
        <w:rPr>
          <w:b/>
          <w:lang w:val="uk-UA"/>
        </w:rPr>
      </w:pPr>
    </w:p>
    <w:p w:rsidR="007D56F9" w:rsidRDefault="007D56F9" w:rsidP="007D56F9">
      <w:pPr>
        <w:jc w:val="center"/>
        <w:rPr>
          <w:b/>
          <w:lang w:val="uk-UA"/>
        </w:rPr>
      </w:pPr>
      <w:r w:rsidRPr="00BF5F1A">
        <w:rPr>
          <w:b/>
          <w:lang w:val="uk-UA"/>
        </w:rPr>
        <w:t xml:space="preserve">ІНФОРМАЦІЯ </w:t>
      </w:r>
    </w:p>
    <w:p w:rsidR="007D56F9" w:rsidRDefault="007D56F9" w:rsidP="007D56F9">
      <w:pPr>
        <w:jc w:val="center"/>
        <w:rPr>
          <w:b/>
          <w:lang w:val="uk-UA"/>
        </w:rPr>
      </w:pPr>
      <w:r w:rsidRPr="00BF5F1A">
        <w:rPr>
          <w:b/>
          <w:lang w:val="uk-UA"/>
        </w:rPr>
        <w:tab/>
        <w:t>про хід виконання</w:t>
      </w:r>
      <w:r>
        <w:rPr>
          <w:b/>
          <w:lang w:val="uk-UA"/>
        </w:rPr>
        <w:t xml:space="preserve"> Галузевої програми розвитку «Охорона здоров’я» </w:t>
      </w:r>
      <w:proofErr w:type="spellStart"/>
      <w:r>
        <w:rPr>
          <w:b/>
          <w:lang w:val="uk-UA"/>
        </w:rPr>
        <w:t>м.Знам’янка</w:t>
      </w:r>
      <w:proofErr w:type="spellEnd"/>
      <w:r>
        <w:rPr>
          <w:b/>
          <w:lang w:val="uk-UA"/>
        </w:rPr>
        <w:t xml:space="preserve"> у 2017 році</w:t>
      </w:r>
    </w:p>
    <w:p w:rsidR="007D56F9" w:rsidRPr="005C0A20" w:rsidRDefault="007D56F9" w:rsidP="007D56F9">
      <w:pPr>
        <w:jc w:val="center"/>
        <w:rPr>
          <w:rFonts w:cs="Mangal"/>
          <w:b/>
          <w:kern w:val="1"/>
          <w:u w:val="single"/>
          <w:lang w:val="uk-UA" w:eastAsia="hi-IN" w:bidi="hi-I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91"/>
        <w:gridCol w:w="4454"/>
        <w:gridCol w:w="1276"/>
        <w:gridCol w:w="2552"/>
        <w:gridCol w:w="2126"/>
        <w:gridCol w:w="2693"/>
      </w:tblGrid>
      <w:tr w:rsidR="007D56F9" w:rsidRPr="00494303" w:rsidTr="00716B61">
        <w:tc>
          <w:tcPr>
            <w:tcW w:w="568" w:type="dxa"/>
          </w:tcPr>
          <w:p w:rsidR="007D56F9" w:rsidRPr="00276CE3" w:rsidRDefault="007D56F9" w:rsidP="00716B61">
            <w:pPr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№</w:t>
            </w:r>
          </w:p>
          <w:p w:rsidR="007D56F9" w:rsidRPr="00276CE3" w:rsidRDefault="007D56F9" w:rsidP="00716B61">
            <w:pPr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з/п</w:t>
            </w:r>
          </w:p>
        </w:tc>
        <w:tc>
          <w:tcPr>
            <w:tcW w:w="2491" w:type="dxa"/>
          </w:tcPr>
          <w:p w:rsidR="007D56F9" w:rsidRPr="00276CE3" w:rsidRDefault="007D56F9" w:rsidP="00716B61">
            <w:pPr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Шляхи реалізації (пріоритетні завдання)</w:t>
            </w:r>
          </w:p>
        </w:tc>
        <w:tc>
          <w:tcPr>
            <w:tcW w:w="4454" w:type="dxa"/>
          </w:tcPr>
          <w:p w:rsidR="007D56F9" w:rsidRPr="00276CE3" w:rsidRDefault="007D56F9" w:rsidP="00716B61">
            <w:pPr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 xml:space="preserve">Перелік </w:t>
            </w:r>
            <w:r>
              <w:rPr>
                <w:b/>
                <w:sz w:val="20"/>
                <w:lang w:val="uk-UA"/>
              </w:rPr>
              <w:t xml:space="preserve">напрямків </w:t>
            </w:r>
            <w:r w:rsidRPr="00276CE3">
              <w:rPr>
                <w:b/>
                <w:sz w:val="20"/>
                <w:lang w:val="uk-UA"/>
              </w:rPr>
              <w:t xml:space="preserve"> </w:t>
            </w:r>
            <w:r>
              <w:rPr>
                <w:b/>
                <w:sz w:val="20"/>
                <w:lang w:val="uk-UA"/>
              </w:rPr>
              <w:t xml:space="preserve">перспективи </w:t>
            </w:r>
            <w:r w:rsidRPr="001750B2">
              <w:rPr>
                <w:b/>
                <w:sz w:val="20"/>
                <w:lang w:val="uk-UA"/>
              </w:rPr>
              <w:t>розвитку</w:t>
            </w:r>
          </w:p>
        </w:tc>
        <w:tc>
          <w:tcPr>
            <w:tcW w:w="1276" w:type="dxa"/>
          </w:tcPr>
          <w:p w:rsidR="007D56F9" w:rsidRPr="00276CE3" w:rsidRDefault="007D56F9" w:rsidP="00716B61">
            <w:pPr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Термін виконання</w:t>
            </w:r>
          </w:p>
        </w:tc>
        <w:tc>
          <w:tcPr>
            <w:tcW w:w="2552" w:type="dxa"/>
          </w:tcPr>
          <w:p w:rsidR="007D56F9" w:rsidRPr="00276CE3" w:rsidRDefault="007D56F9" w:rsidP="00716B61">
            <w:pPr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Виконавці</w:t>
            </w:r>
          </w:p>
        </w:tc>
        <w:tc>
          <w:tcPr>
            <w:tcW w:w="2126" w:type="dxa"/>
          </w:tcPr>
          <w:p w:rsidR="007D56F9" w:rsidRPr="00276CE3" w:rsidRDefault="007D56F9" w:rsidP="00716B61">
            <w:pPr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Очікуваний результат</w:t>
            </w:r>
          </w:p>
        </w:tc>
        <w:tc>
          <w:tcPr>
            <w:tcW w:w="2693" w:type="dxa"/>
          </w:tcPr>
          <w:p w:rsidR="007D56F9" w:rsidRPr="00276CE3" w:rsidRDefault="007D56F9" w:rsidP="00716B61">
            <w:pPr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Виконання  2017 рік</w:t>
            </w:r>
          </w:p>
        </w:tc>
      </w:tr>
      <w:tr w:rsidR="007D56F9" w:rsidRPr="00494303" w:rsidTr="00716B61">
        <w:tc>
          <w:tcPr>
            <w:tcW w:w="568" w:type="dxa"/>
          </w:tcPr>
          <w:p w:rsidR="007D56F9" w:rsidRPr="00276CE3" w:rsidRDefault="007D56F9" w:rsidP="00716B61">
            <w:pPr>
              <w:jc w:val="center"/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1</w:t>
            </w:r>
          </w:p>
        </w:tc>
        <w:tc>
          <w:tcPr>
            <w:tcW w:w="2491" w:type="dxa"/>
          </w:tcPr>
          <w:p w:rsidR="007D56F9" w:rsidRPr="00276CE3" w:rsidRDefault="007D56F9" w:rsidP="00716B61">
            <w:pPr>
              <w:jc w:val="center"/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2</w:t>
            </w:r>
          </w:p>
        </w:tc>
        <w:tc>
          <w:tcPr>
            <w:tcW w:w="4454" w:type="dxa"/>
          </w:tcPr>
          <w:p w:rsidR="007D56F9" w:rsidRPr="00276CE3" w:rsidRDefault="007D56F9" w:rsidP="00716B61">
            <w:pPr>
              <w:jc w:val="center"/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3</w:t>
            </w:r>
          </w:p>
        </w:tc>
        <w:tc>
          <w:tcPr>
            <w:tcW w:w="1276" w:type="dxa"/>
          </w:tcPr>
          <w:p w:rsidR="007D56F9" w:rsidRPr="00276CE3" w:rsidRDefault="007D56F9" w:rsidP="00716B61">
            <w:pPr>
              <w:jc w:val="center"/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4</w:t>
            </w:r>
          </w:p>
        </w:tc>
        <w:tc>
          <w:tcPr>
            <w:tcW w:w="2552" w:type="dxa"/>
          </w:tcPr>
          <w:p w:rsidR="007D56F9" w:rsidRPr="00276CE3" w:rsidRDefault="007D56F9" w:rsidP="00716B61">
            <w:pPr>
              <w:jc w:val="center"/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5</w:t>
            </w:r>
          </w:p>
        </w:tc>
        <w:tc>
          <w:tcPr>
            <w:tcW w:w="2126" w:type="dxa"/>
          </w:tcPr>
          <w:p w:rsidR="007D56F9" w:rsidRPr="00276CE3" w:rsidRDefault="007D56F9" w:rsidP="00716B61">
            <w:pPr>
              <w:jc w:val="center"/>
              <w:rPr>
                <w:b/>
                <w:sz w:val="20"/>
                <w:lang w:val="uk-UA"/>
              </w:rPr>
            </w:pPr>
            <w:r w:rsidRPr="00276CE3">
              <w:rPr>
                <w:b/>
                <w:sz w:val="20"/>
                <w:lang w:val="uk-UA"/>
              </w:rPr>
              <w:t>6</w:t>
            </w:r>
          </w:p>
        </w:tc>
        <w:tc>
          <w:tcPr>
            <w:tcW w:w="2693" w:type="dxa"/>
          </w:tcPr>
          <w:p w:rsidR="007D56F9" w:rsidRPr="00276CE3" w:rsidRDefault="007D56F9" w:rsidP="00716B61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7D56F9" w:rsidRPr="00241A37" w:rsidTr="00716B61">
        <w:trPr>
          <w:trHeight w:val="2026"/>
        </w:trPr>
        <w:tc>
          <w:tcPr>
            <w:tcW w:w="568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1</w:t>
            </w:r>
          </w:p>
        </w:tc>
        <w:tc>
          <w:tcPr>
            <w:tcW w:w="2491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b/>
                <w:sz w:val="22"/>
                <w:lang w:val="uk-UA"/>
              </w:rPr>
              <w:t>Розвиток кадрового потенціалу лікарів</w:t>
            </w:r>
          </w:p>
        </w:tc>
        <w:tc>
          <w:tcPr>
            <w:tcW w:w="4454" w:type="dxa"/>
          </w:tcPr>
          <w:p w:rsidR="007D56F9" w:rsidRPr="00241A37" w:rsidRDefault="007D56F9" w:rsidP="00716B61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Cs w:val="20"/>
                <w:lang w:val="en-US" w:eastAsia="ru-RU"/>
              </w:rPr>
            </w:pPr>
            <w:r w:rsidRPr="00241A37">
              <w:rPr>
                <w:rFonts w:ascii="Times New Roman" w:hAnsi="Times New Roman"/>
                <w:szCs w:val="20"/>
              </w:rPr>
              <w:t>залучення молодих спеціалістів</w:t>
            </w:r>
          </w:p>
          <w:p w:rsidR="007D56F9" w:rsidRPr="00241A37" w:rsidRDefault="007D56F9" w:rsidP="00716B61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1A37">
              <w:rPr>
                <w:rFonts w:ascii="Times New Roman" w:hAnsi="Times New Roman"/>
                <w:szCs w:val="24"/>
                <w:lang w:eastAsia="ru-RU"/>
              </w:rPr>
              <w:t>придбання житла  на вторинному ринку нерухомості для молодих спеціалістів за рахунок коштів міського бюджету;</w:t>
            </w:r>
          </w:p>
          <w:p w:rsidR="007D56F9" w:rsidRPr="00241A37" w:rsidRDefault="007D56F9" w:rsidP="00716B61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1A37">
              <w:rPr>
                <w:rFonts w:ascii="Times New Roman" w:hAnsi="Times New Roman"/>
                <w:szCs w:val="24"/>
                <w:lang w:eastAsia="ru-RU"/>
              </w:rPr>
              <w:t xml:space="preserve">відшкодування вартості оренди молодим спеціалістам на період проживання в </w:t>
            </w:r>
            <w:proofErr w:type="spellStart"/>
            <w:r w:rsidRPr="00241A37">
              <w:rPr>
                <w:rFonts w:ascii="Times New Roman" w:hAnsi="Times New Roman"/>
                <w:szCs w:val="24"/>
                <w:lang w:eastAsia="ru-RU"/>
              </w:rPr>
              <w:t>м.Знам’янка</w:t>
            </w:r>
            <w:proofErr w:type="spellEnd"/>
            <w:r w:rsidRPr="00241A37">
              <w:rPr>
                <w:rFonts w:ascii="Times New Roman" w:hAnsi="Times New Roman"/>
                <w:szCs w:val="24"/>
                <w:lang w:eastAsia="ru-RU"/>
              </w:rPr>
              <w:t xml:space="preserve"> до моменту придбання житла;</w:t>
            </w:r>
          </w:p>
          <w:p w:rsidR="007D56F9" w:rsidRPr="00241A37" w:rsidRDefault="007D56F9" w:rsidP="00716B61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1A37">
              <w:rPr>
                <w:rFonts w:ascii="Times New Roman" w:hAnsi="Times New Roman"/>
                <w:szCs w:val="24"/>
                <w:lang w:eastAsia="ru-RU"/>
              </w:rPr>
              <w:t xml:space="preserve"> встановлення стимулюючих доплат молодим спеціалістам.</w:t>
            </w:r>
          </w:p>
        </w:tc>
        <w:tc>
          <w:tcPr>
            <w:tcW w:w="1276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2017-2020</w:t>
            </w:r>
          </w:p>
        </w:tc>
        <w:tc>
          <w:tcPr>
            <w:tcW w:w="2552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КЗ «</w:t>
            </w:r>
            <w:proofErr w:type="spellStart"/>
            <w:r w:rsidRPr="00241A37">
              <w:rPr>
                <w:sz w:val="22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lang w:val="uk-UA"/>
              </w:rPr>
              <w:t xml:space="preserve"> міська лікарня </w:t>
            </w:r>
            <w:proofErr w:type="spellStart"/>
            <w:r w:rsidRPr="00241A37">
              <w:rPr>
                <w:sz w:val="22"/>
                <w:lang w:val="uk-UA"/>
              </w:rPr>
              <w:t>ім.А.В.Лисенка</w:t>
            </w:r>
            <w:proofErr w:type="spellEnd"/>
            <w:r w:rsidRPr="00241A37">
              <w:rPr>
                <w:sz w:val="22"/>
                <w:lang w:val="uk-UA"/>
              </w:rPr>
              <w:t>»;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Юридичний відділ;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Відділ молоді, спорту та охорони здоров’я</w:t>
            </w:r>
          </w:p>
        </w:tc>
        <w:tc>
          <w:tcPr>
            <w:tcW w:w="2126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Забезпечення кваліфікованими кадрами, розширення  спектру та якості медичних послуг </w:t>
            </w:r>
          </w:p>
        </w:tc>
        <w:tc>
          <w:tcPr>
            <w:tcW w:w="2693" w:type="dxa"/>
          </w:tcPr>
          <w:p w:rsidR="007D56F9" w:rsidRPr="00241A37" w:rsidRDefault="007D56F9" w:rsidP="00716B61">
            <w:pPr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Протягом 2017 року залучено </w:t>
            </w:r>
          </w:p>
          <w:p w:rsidR="007D56F9" w:rsidRPr="00241A37" w:rsidRDefault="007D56F9" w:rsidP="00716B61">
            <w:pPr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4 лікарі-інтерни, а також прийнято лікаря-кардіолога та лікаря-терапевта</w:t>
            </w:r>
          </w:p>
        </w:tc>
      </w:tr>
      <w:tr w:rsidR="007D56F9" w:rsidRPr="007D56F9" w:rsidTr="00716B61">
        <w:trPr>
          <w:trHeight w:val="1407"/>
        </w:trPr>
        <w:tc>
          <w:tcPr>
            <w:tcW w:w="568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2</w:t>
            </w:r>
          </w:p>
        </w:tc>
        <w:tc>
          <w:tcPr>
            <w:tcW w:w="2491" w:type="dxa"/>
          </w:tcPr>
          <w:p w:rsidR="007D56F9" w:rsidRPr="00241A37" w:rsidRDefault="007D56F9" w:rsidP="00716B61">
            <w:pPr>
              <w:jc w:val="both"/>
              <w:rPr>
                <w:b/>
                <w:sz w:val="22"/>
                <w:lang w:val="uk-UA"/>
              </w:rPr>
            </w:pPr>
            <w:r w:rsidRPr="00241A37">
              <w:rPr>
                <w:b/>
                <w:sz w:val="22"/>
                <w:lang w:val="uk-UA"/>
              </w:rPr>
              <w:t>Впровадження системи заходів «Жіноче здоров'я»</w:t>
            </w:r>
          </w:p>
        </w:tc>
        <w:tc>
          <w:tcPr>
            <w:tcW w:w="4454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створити жіночу консультацію в якій функціонуватимуть кабінети патології шийки матки та </w:t>
            </w:r>
            <w:proofErr w:type="spellStart"/>
            <w:r w:rsidRPr="00241A37">
              <w:rPr>
                <w:sz w:val="22"/>
                <w:lang w:val="uk-UA"/>
              </w:rPr>
              <w:t>мамологічний</w:t>
            </w:r>
            <w:proofErr w:type="spellEnd"/>
            <w:r w:rsidRPr="00241A37">
              <w:rPr>
                <w:sz w:val="22"/>
                <w:lang w:val="uk-UA"/>
              </w:rPr>
              <w:t xml:space="preserve"> кабінет;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- запровадити сучасні методи лікування патології шийки матки (радіохвильова хірургія);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запровадити в практику сучасну </w:t>
            </w:r>
            <w:proofErr w:type="spellStart"/>
            <w:r w:rsidRPr="00241A37">
              <w:rPr>
                <w:sz w:val="22"/>
                <w:lang w:val="uk-UA"/>
              </w:rPr>
              <w:t>малоінвазивну</w:t>
            </w:r>
            <w:proofErr w:type="spellEnd"/>
            <w:r w:rsidRPr="00241A37">
              <w:rPr>
                <w:sz w:val="22"/>
                <w:lang w:val="uk-UA"/>
              </w:rPr>
              <w:t xml:space="preserve"> хірургію для лікування патології матки;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придбати обладнання для </w:t>
            </w:r>
            <w:proofErr w:type="spellStart"/>
            <w:r w:rsidRPr="00241A37">
              <w:rPr>
                <w:sz w:val="22"/>
                <w:lang w:val="uk-UA"/>
              </w:rPr>
              <w:t>гістероскопії</w:t>
            </w:r>
            <w:proofErr w:type="spellEnd"/>
            <w:r w:rsidRPr="00241A37">
              <w:rPr>
                <w:sz w:val="22"/>
                <w:lang w:val="uk-UA"/>
              </w:rPr>
              <w:t>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- з метою більш якісної діагностики онкологічної патології під час цитологічних обстежень придбати бінокулярний мікроскоп із цифровою камерою.</w:t>
            </w:r>
          </w:p>
        </w:tc>
        <w:tc>
          <w:tcPr>
            <w:tcW w:w="1276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2018-2020</w:t>
            </w:r>
          </w:p>
        </w:tc>
        <w:tc>
          <w:tcPr>
            <w:tcW w:w="2552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КЗ «</w:t>
            </w:r>
            <w:proofErr w:type="spellStart"/>
            <w:r w:rsidRPr="00241A37">
              <w:rPr>
                <w:sz w:val="22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lang w:val="uk-UA"/>
              </w:rPr>
              <w:t xml:space="preserve"> міська лікарня </w:t>
            </w:r>
            <w:proofErr w:type="spellStart"/>
            <w:r w:rsidRPr="00241A37">
              <w:rPr>
                <w:sz w:val="22"/>
                <w:lang w:val="uk-UA"/>
              </w:rPr>
              <w:t>ім.А.В.Лисенка</w:t>
            </w:r>
            <w:proofErr w:type="spellEnd"/>
            <w:r w:rsidRPr="00241A37">
              <w:rPr>
                <w:sz w:val="22"/>
                <w:lang w:val="uk-UA"/>
              </w:rPr>
              <w:t>»;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Відділ молоді, спорту та охорони здоров’я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2126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Рання діагностика захворювань молочної залози та патології шийки матки, сучасне лікування</w:t>
            </w:r>
          </w:p>
        </w:tc>
        <w:tc>
          <w:tcPr>
            <w:tcW w:w="2693" w:type="dxa"/>
          </w:tcPr>
          <w:p w:rsidR="007D56F9" w:rsidRPr="00241A37" w:rsidRDefault="007D56F9" w:rsidP="00716B61">
            <w:pPr>
              <w:jc w:val="both"/>
              <w:rPr>
                <w:sz w:val="22"/>
                <w:szCs w:val="20"/>
                <w:lang w:val="uk-UA"/>
              </w:rPr>
            </w:pPr>
            <w:r w:rsidRPr="00241A37">
              <w:rPr>
                <w:sz w:val="22"/>
                <w:szCs w:val="20"/>
                <w:lang w:val="uk-UA"/>
              </w:rPr>
              <w:t>Створено кабінет патології шийки матки.</w:t>
            </w:r>
          </w:p>
          <w:p w:rsidR="007D56F9" w:rsidRPr="00241A37" w:rsidRDefault="007D56F9" w:rsidP="00716B61">
            <w:pPr>
              <w:jc w:val="both"/>
              <w:rPr>
                <w:sz w:val="22"/>
                <w:szCs w:val="20"/>
                <w:lang w:val="uk-UA"/>
              </w:rPr>
            </w:pPr>
            <w:r w:rsidRPr="00241A37">
              <w:rPr>
                <w:sz w:val="22"/>
                <w:szCs w:val="20"/>
                <w:lang w:val="uk-UA"/>
              </w:rPr>
              <w:t xml:space="preserve">Придбано апарат високочастотний </w:t>
            </w:r>
            <w:proofErr w:type="spellStart"/>
            <w:r w:rsidRPr="00241A37">
              <w:rPr>
                <w:sz w:val="22"/>
                <w:szCs w:val="20"/>
                <w:lang w:val="uk-UA"/>
              </w:rPr>
              <w:t>електрохірургічний</w:t>
            </w:r>
            <w:proofErr w:type="spellEnd"/>
            <w:r w:rsidRPr="00241A37">
              <w:rPr>
                <w:sz w:val="22"/>
                <w:szCs w:val="20"/>
                <w:lang w:val="uk-UA"/>
              </w:rPr>
              <w:t xml:space="preserve"> «Надія-4» для покращення проведення оперативних втручань, у т.ч. на шийці матки. </w:t>
            </w:r>
          </w:p>
          <w:p w:rsidR="007D56F9" w:rsidRPr="00241A37" w:rsidRDefault="007D56F9" w:rsidP="00716B61">
            <w:pPr>
              <w:jc w:val="both"/>
              <w:rPr>
                <w:sz w:val="22"/>
                <w:szCs w:val="20"/>
                <w:lang w:val="uk-UA"/>
              </w:rPr>
            </w:pPr>
            <w:r w:rsidRPr="00241A37">
              <w:rPr>
                <w:sz w:val="22"/>
                <w:szCs w:val="20"/>
                <w:lang w:val="uk-UA"/>
              </w:rPr>
              <w:t>Крім того,</w:t>
            </w:r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t xml:space="preserve"> з метою раннього виявлення онкологічних захворювань </w:t>
            </w:r>
            <w:r w:rsidRPr="00241A37">
              <w:rPr>
                <w:sz w:val="22"/>
                <w:szCs w:val="20"/>
                <w:lang w:val="uk-UA"/>
              </w:rPr>
              <w:t>у</w:t>
            </w:r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t xml:space="preserve"> липні 2017 року на території комунального закладу «</w:t>
            </w:r>
            <w:proofErr w:type="spellStart"/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t xml:space="preserve"> міська лікарня імені А.В.Лисенка» засобами </w:t>
            </w:r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lastRenderedPageBreak/>
              <w:t xml:space="preserve">мобільного медичного центру ТОВ «Український центр </w:t>
            </w:r>
            <w:proofErr w:type="spellStart"/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t>томотерапії</w:t>
            </w:r>
            <w:proofErr w:type="spellEnd"/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t xml:space="preserve">» за сприянням народного депутата </w:t>
            </w:r>
            <w:proofErr w:type="spellStart"/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t>Яринича</w:t>
            </w:r>
            <w:proofErr w:type="spellEnd"/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t xml:space="preserve"> К.В. та голови Кіровоградської ОДА Кузьменка С.А., </w:t>
            </w:r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br/>
              <w:t xml:space="preserve">проводилась безкоштовна </w:t>
            </w:r>
            <w:proofErr w:type="spellStart"/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t>мамографія</w:t>
            </w:r>
            <w:proofErr w:type="spellEnd"/>
            <w:r w:rsidRPr="00241A37">
              <w:rPr>
                <w:sz w:val="22"/>
                <w:szCs w:val="20"/>
                <w:shd w:val="clear" w:color="auto" w:fill="FFFFFF"/>
                <w:lang w:val="uk-UA"/>
              </w:rPr>
              <w:t>, УЗД органів черевної порожнини, малого тазу, молочних залоз та щитоподібної залози.</w:t>
            </w:r>
            <w:r w:rsidRPr="00241A37">
              <w:rPr>
                <w:sz w:val="22"/>
                <w:szCs w:val="20"/>
                <w:shd w:val="clear" w:color="auto" w:fill="FFFFFF"/>
              </w:rPr>
              <w:t> </w:t>
            </w:r>
          </w:p>
        </w:tc>
      </w:tr>
      <w:tr w:rsidR="007D56F9" w:rsidRPr="00241A37" w:rsidTr="00716B61">
        <w:trPr>
          <w:trHeight w:val="2117"/>
        </w:trPr>
        <w:tc>
          <w:tcPr>
            <w:tcW w:w="568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lastRenderedPageBreak/>
              <w:t>3</w:t>
            </w:r>
          </w:p>
        </w:tc>
        <w:tc>
          <w:tcPr>
            <w:tcW w:w="2491" w:type="dxa"/>
          </w:tcPr>
          <w:p w:rsidR="007D56F9" w:rsidRPr="00241A37" w:rsidRDefault="007D56F9" w:rsidP="00716B61">
            <w:pPr>
              <w:jc w:val="both"/>
              <w:rPr>
                <w:b/>
                <w:sz w:val="22"/>
                <w:lang w:val="uk-UA"/>
              </w:rPr>
            </w:pPr>
            <w:r w:rsidRPr="00241A37">
              <w:rPr>
                <w:b/>
                <w:sz w:val="22"/>
                <w:lang w:val="uk-UA"/>
              </w:rPr>
              <w:t>Створення діагностичного центру</w:t>
            </w:r>
          </w:p>
        </w:tc>
        <w:tc>
          <w:tcPr>
            <w:tcW w:w="4454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b/>
                <w:sz w:val="22"/>
                <w:lang w:val="uk-UA"/>
              </w:rPr>
              <w:t xml:space="preserve">Виділення в структурі лікарні окремого діагностичного відділення, </w:t>
            </w:r>
            <w:r w:rsidRPr="00241A37">
              <w:rPr>
                <w:sz w:val="22"/>
                <w:lang w:val="uk-UA"/>
              </w:rPr>
              <w:t>забезпечення її необхідним обладнанням, а саме: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- цифровим рентген апаратом на 3 робочих місця;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цифровим </w:t>
            </w:r>
            <w:proofErr w:type="spellStart"/>
            <w:r w:rsidRPr="00241A37">
              <w:rPr>
                <w:sz w:val="22"/>
                <w:lang w:val="uk-UA"/>
              </w:rPr>
              <w:t>мамографом</w:t>
            </w:r>
            <w:proofErr w:type="spellEnd"/>
            <w:r w:rsidRPr="00241A37">
              <w:rPr>
                <w:sz w:val="22"/>
                <w:lang w:val="uk-UA"/>
              </w:rPr>
              <w:t>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</w:t>
            </w:r>
            <w:bookmarkStart w:id="0" w:name="link_to_product_265130401"/>
            <w:bookmarkEnd w:id="0"/>
            <w:r w:rsidRPr="00241A37">
              <w:rPr>
                <w:sz w:val="22"/>
                <w:lang w:val="uk-UA"/>
              </w:rPr>
              <w:t xml:space="preserve">рентген </w:t>
            </w:r>
            <w:proofErr w:type="spellStart"/>
            <w:r w:rsidRPr="00241A37">
              <w:rPr>
                <w:sz w:val="22"/>
                <w:lang w:val="uk-UA"/>
              </w:rPr>
              <w:t>оцифровщиком</w:t>
            </w:r>
            <w:proofErr w:type="spellEnd"/>
            <w:r w:rsidRPr="00241A37">
              <w:rPr>
                <w:sz w:val="22"/>
                <w:lang w:val="uk-UA"/>
              </w:rPr>
              <w:t xml:space="preserve">; 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- УЗД-апаратом експерт класу.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1276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2018-2020</w:t>
            </w:r>
          </w:p>
        </w:tc>
        <w:tc>
          <w:tcPr>
            <w:tcW w:w="2552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КЗ «</w:t>
            </w:r>
            <w:proofErr w:type="spellStart"/>
            <w:r w:rsidRPr="00241A37">
              <w:rPr>
                <w:sz w:val="22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lang w:val="uk-UA"/>
              </w:rPr>
              <w:t xml:space="preserve"> міська лікарня </w:t>
            </w:r>
            <w:proofErr w:type="spellStart"/>
            <w:r w:rsidRPr="00241A37">
              <w:rPr>
                <w:sz w:val="22"/>
                <w:lang w:val="uk-UA"/>
              </w:rPr>
              <w:t>ім.А.В.Лисенка</w:t>
            </w:r>
            <w:proofErr w:type="spellEnd"/>
            <w:r w:rsidRPr="00241A37">
              <w:rPr>
                <w:sz w:val="22"/>
                <w:lang w:val="uk-UA"/>
              </w:rPr>
              <w:t>»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2126" w:type="dxa"/>
          </w:tcPr>
          <w:p w:rsidR="007D56F9" w:rsidRPr="000352EB" w:rsidRDefault="007D56F9" w:rsidP="00716B61">
            <w:pPr>
              <w:jc w:val="both"/>
              <w:rPr>
                <w:sz w:val="22"/>
                <w:lang w:val="uk-UA"/>
              </w:rPr>
            </w:pPr>
            <w:r w:rsidRPr="000352EB">
              <w:rPr>
                <w:sz w:val="22"/>
                <w:lang w:val="uk-UA"/>
              </w:rPr>
              <w:t>Забезпечення необхідного рівня своєчасної та якісної діагностики захворювань</w:t>
            </w:r>
          </w:p>
        </w:tc>
        <w:tc>
          <w:tcPr>
            <w:tcW w:w="2693" w:type="dxa"/>
          </w:tcPr>
          <w:p w:rsidR="007D56F9" w:rsidRPr="00241A37" w:rsidRDefault="007D56F9" w:rsidP="00716B61">
            <w:pPr>
              <w:jc w:val="both"/>
              <w:rPr>
                <w:sz w:val="22"/>
                <w:szCs w:val="20"/>
                <w:lang w:val="uk-UA"/>
              </w:rPr>
            </w:pPr>
            <w:r w:rsidRPr="00241A37">
              <w:rPr>
                <w:sz w:val="22"/>
                <w:szCs w:val="20"/>
                <w:lang w:val="uk-UA"/>
              </w:rPr>
              <w:t>Заплановано на 2018-2020 роки за наявності коштів</w:t>
            </w:r>
          </w:p>
        </w:tc>
      </w:tr>
      <w:tr w:rsidR="007D56F9" w:rsidRPr="00241A37" w:rsidTr="00716B61">
        <w:trPr>
          <w:trHeight w:val="293"/>
        </w:trPr>
        <w:tc>
          <w:tcPr>
            <w:tcW w:w="568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4</w:t>
            </w:r>
          </w:p>
        </w:tc>
        <w:tc>
          <w:tcPr>
            <w:tcW w:w="2491" w:type="dxa"/>
          </w:tcPr>
          <w:p w:rsidR="007D56F9" w:rsidRPr="00241A37" w:rsidRDefault="007D56F9" w:rsidP="00716B61">
            <w:pPr>
              <w:jc w:val="both"/>
              <w:rPr>
                <w:b/>
                <w:sz w:val="22"/>
                <w:lang w:val="uk-UA"/>
              </w:rPr>
            </w:pPr>
            <w:r w:rsidRPr="00241A37">
              <w:rPr>
                <w:b/>
                <w:sz w:val="22"/>
                <w:lang w:val="uk-UA"/>
              </w:rPr>
              <w:t>Підвищення якості та забезпечення сучасного рівня лабораторної діагностики</w:t>
            </w:r>
          </w:p>
        </w:tc>
        <w:tc>
          <w:tcPr>
            <w:tcW w:w="4454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Придбання: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- гематологічного аналізатора;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</w:t>
            </w:r>
            <w:proofErr w:type="spellStart"/>
            <w:r w:rsidRPr="00241A37">
              <w:rPr>
                <w:sz w:val="22"/>
                <w:lang w:val="uk-UA"/>
              </w:rPr>
              <w:t>коагулометра</w:t>
            </w:r>
            <w:proofErr w:type="spellEnd"/>
            <w:r w:rsidRPr="00241A37">
              <w:rPr>
                <w:sz w:val="22"/>
                <w:lang w:val="uk-UA"/>
              </w:rPr>
              <w:t xml:space="preserve"> напівавтоматичного;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аналізатора для визначення </w:t>
            </w:r>
            <w:proofErr w:type="spellStart"/>
            <w:r w:rsidRPr="00241A37">
              <w:rPr>
                <w:sz w:val="22"/>
                <w:lang w:val="uk-UA"/>
              </w:rPr>
              <w:t>глікозильованого</w:t>
            </w:r>
            <w:proofErr w:type="spellEnd"/>
            <w:r w:rsidRPr="00241A37">
              <w:rPr>
                <w:sz w:val="22"/>
                <w:lang w:val="uk-UA"/>
              </w:rPr>
              <w:t xml:space="preserve"> гемоглобіну;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- витяжних шаф.</w:t>
            </w:r>
          </w:p>
        </w:tc>
        <w:tc>
          <w:tcPr>
            <w:tcW w:w="1276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2017-2020</w:t>
            </w:r>
          </w:p>
        </w:tc>
        <w:tc>
          <w:tcPr>
            <w:tcW w:w="2552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КЗ «</w:t>
            </w:r>
            <w:proofErr w:type="spellStart"/>
            <w:r w:rsidRPr="00241A37">
              <w:rPr>
                <w:sz w:val="22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lang w:val="uk-UA"/>
              </w:rPr>
              <w:t xml:space="preserve"> міська лікарня </w:t>
            </w:r>
            <w:proofErr w:type="spellStart"/>
            <w:r w:rsidRPr="00241A37">
              <w:rPr>
                <w:sz w:val="22"/>
                <w:lang w:val="uk-UA"/>
              </w:rPr>
              <w:t>ім.А.В.Лисенка</w:t>
            </w:r>
            <w:proofErr w:type="spellEnd"/>
            <w:r w:rsidRPr="00241A37">
              <w:rPr>
                <w:sz w:val="22"/>
                <w:lang w:val="uk-UA"/>
              </w:rPr>
              <w:t>»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2126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Забезпечення сучасного рівня лабораторної діагностики, підвищення пропускної спроможності діагностичної лабораторії, створення безпечних умов праці при роботі із біологічними </w:t>
            </w:r>
            <w:r w:rsidRPr="00241A37">
              <w:rPr>
                <w:sz w:val="22"/>
                <w:lang w:val="uk-UA"/>
              </w:rPr>
              <w:lastRenderedPageBreak/>
              <w:t>матеріалами</w:t>
            </w:r>
          </w:p>
        </w:tc>
        <w:tc>
          <w:tcPr>
            <w:tcW w:w="2693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lastRenderedPageBreak/>
              <w:t>Придбано у 2017:</w:t>
            </w:r>
          </w:p>
          <w:p w:rsidR="007D56F9" w:rsidRPr="00241A37" w:rsidRDefault="007D56F9" w:rsidP="00716B61">
            <w:pPr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- гематологічний аналізатор;</w:t>
            </w:r>
          </w:p>
          <w:p w:rsidR="007D56F9" w:rsidRPr="00241A37" w:rsidRDefault="007D56F9" w:rsidP="00716B61">
            <w:pPr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</w:t>
            </w:r>
            <w:proofErr w:type="spellStart"/>
            <w:r w:rsidRPr="00241A37">
              <w:rPr>
                <w:sz w:val="22"/>
                <w:lang w:val="uk-UA"/>
              </w:rPr>
              <w:t>коагулометр</w:t>
            </w:r>
            <w:proofErr w:type="spellEnd"/>
            <w:r w:rsidRPr="00241A37">
              <w:rPr>
                <w:sz w:val="22"/>
                <w:lang w:val="uk-UA"/>
              </w:rPr>
              <w:t xml:space="preserve"> напівавтоматичний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</w:tr>
      <w:tr w:rsidR="007D56F9" w:rsidRPr="00241A37" w:rsidTr="00716B61">
        <w:trPr>
          <w:trHeight w:val="293"/>
        </w:trPr>
        <w:tc>
          <w:tcPr>
            <w:tcW w:w="568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lastRenderedPageBreak/>
              <w:t>5</w:t>
            </w:r>
          </w:p>
        </w:tc>
        <w:tc>
          <w:tcPr>
            <w:tcW w:w="2491" w:type="dxa"/>
          </w:tcPr>
          <w:p w:rsidR="007D56F9" w:rsidRPr="00241A37" w:rsidRDefault="007D56F9" w:rsidP="00716B61">
            <w:pPr>
              <w:jc w:val="both"/>
              <w:rPr>
                <w:b/>
                <w:sz w:val="22"/>
                <w:lang w:val="uk-UA"/>
              </w:rPr>
            </w:pPr>
            <w:r w:rsidRPr="00241A37">
              <w:rPr>
                <w:b/>
                <w:sz w:val="22"/>
                <w:lang w:val="uk-UA"/>
              </w:rPr>
              <w:t>Консультативна  поліклініка</w:t>
            </w:r>
          </w:p>
        </w:tc>
        <w:tc>
          <w:tcPr>
            <w:tcW w:w="4454" w:type="dxa"/>
          </w:tcPr>
          <w:p w:rsidR="007D56F9" w:rsidRPr="00241A37" w:rsidRDefault="007D56F9" w:rsidP="00716B61">
            <w:pPr>
              <w:pStyle w:val="Standard"/>
              <w:ind w:firstLine="236"/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- забезпечення хірургічним обладнанням (електрокоагулятор, безтіньова лампа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електровідсмоктувач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) та інструментарієм (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ректороманоскоп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,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аноскоп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);</w:t>
            </w:r>
          </w:p>
          <w:p w:rsidR="007D56F9" w:rsidRPr="00241A37" w:rsidRDefault="007D56F9" w:rsidP="00716B61">
            <w:pPr>
              <w:pStyle w:val="Standard"/>
              <w:ind w:firstLine="236"/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- запровадження нових підходів у реєстрації пацієнтів до лікарів з метою зменшення черг та часу очікування консультації (розробка та реалізація програми “поліклініка без черг”);</w:t>
            </w:r>
          </w:p>
          <w:p w:rsidR="007D56F9" w:rsidRPr="00241A37" w:rsidRDefault="007D56F9" w:rsidP="00716B61">
            <w:pPr>
              <w:pStyle w:val="Standard"/>
              <w:ind w:firstLine="236"/>
              <w:jc w:val="both"/>
              <w:rPr>
                <w:rFonts w:ascii="Times New Roman" w:eastAsia="Times New Roman" w:hAnsi="Times New Roman" w:cs="Times New Roman"/>
                <w:sz w:val="22"/>
                <w:lang w:val="uk-UA" w:eastAsia="ru-RU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- виконання капітального ремонту приміщення поліклініки, проведення ремонту санвузлів.</w:t>
            </w:r>
          </w:p>
        </w:tc>
        <w:tc>
          <w:tcPr>
            <w:tcW w:w="1276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2017-2020</w:t>
            </w:r>
          </w:p>
        </w:tc>
        <w:tc>
          <w:tcPr>
            <w:tcW w:w="2552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КЗ «</w:t>
            </w:r>
            <w:proofErr w:type="spellStart"/>
            <w:r w:rsidRPr="00241A37">
              <w:rPr>
                <w:sz w:val="22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lang w:val="uk-UA"/>
              </w:rPr>
              <w:t xml:space="preserve"> міська лікарня </w:t>
            </w:r>
            <w:proofErr w:type="spellStart"/>
            <w:r w:rsidRPr="00241A37">
              <w:rPr>
                <w:sz w:val="22"/>
                <w:lang w:val="uk-UA"/>
              </w:rPr>
              <w:t>ім.А.В.Лисенка</w:t>
            </w:r>
            <w:proofErr w:type="spellEnd"/>
            <w:r w:rsidRPr="00241A37">
              <w:rPr>
                <w:sz w:val="22"/>
                <w:lang w:val="uk-UA"/>
              </w:rPr>
              <w:t>»;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Юридичний відділ;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Відділ молоді, спорту та охорони здоров’я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2126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Створення безпечних і комфортних умов для пацієнтів та медичного персоналу</w:t>
            </w:r>
          </w:p>
        </w:tc>
        <w:tc>
          <w:tcPr>
            <w:tcW w:w="2693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Придбано у 2017:</w:t>
            </w:r>
          </w:p>
          <w:p w:rsidR="007D56F9" w:rsidRPr="00241A37" w:rsidRDefault="007D56F9" w:rsidP="00716B61">
            <w:pPr>
              <w:rPr>
                <w:sz w:val="22"/>
                <w:szCs w:val="20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</w:t>
            </w:r>
            <w:proofErr w:type="spellStart"/>
            <w:r w:rsidRPr="00241A37">
              <w:rPr>
                <w:sz w:val="22"/>
                <w:szCs w:val="20"/>
                <w:lang w:val="uk-UA"/>
              </w:rPr>
              <w:t>електрокоагулометр</w:t>
            </w:r>
            <w:proofErr w:type="spellEnd"/>
            <w:r w:rsidRPr="00241A37">
              <w:rPr>
                <w:sz w:val="22"/>
                <w:szCs w:val="20"/>
                <w:lang w:val="uk-UA"/>
              </w:rPr>
              <w:t xml:space="preserve"> </w:t>
            </w:r>
            <w:proofErr w:type="spellStart"/>
            <w:r w:rsidRPr="00241A37">
              <w:rPr>
                <w:sz w:val="22"/>
                <w:szCs w:val="20"/>
                <w:lang w:val="uk-UA"/>
              </w:rPr>
              <w:t>високо-частотний</w:t>
            </w:r>
            <w:proofErr w:type="spellEnd"/>
            <w:r w:rsidRPr="00241A37">
              <w:rPr>
                <w:sz w:val="22"/>
                <w:szCs w:val="20"/>
                <w:lang w:val="uk-UA"/>
              </w:rPr>
              <w:t xml:space="preserve">  зварювальний «</w:t>
            </w:r>
            <w:proofErr w:type="spellStart"/>
            <w:r w:rsidRPr="00241A37">
              <w:rPr>
                <w:sz w:val="22"/>
                <w:szCs w:val="20"/>
                <w:lang w:val="uk-UA"/>
              </w:rPr>
              <w:t>Патонмед</w:t>
            </w:r>
            <w:proofErr w:type="spellEnd"/>
            <w:r w:rsidRPr="00241A37">
              <w:rPr>
                <w:sz w:val="22"/>
                <w:szCs w:val="20"/>
                <w:lang w:val="uk-UA"/>
              </w:rPr>
              <w:t xml:space="preserve">»; </w:t>
            </w:r>
          </w:p>
          <w:p w:rsidR="007D56F9" w:rsidRPr="00241A37" w:rsidRDefault="007D56F9" w:rsidP="00716B61">
            <w:pPr>
              <w:jc w:val="both"/>
              <w:rPr>
                <w:sz w:val="22"/>
                <w:szCs w:val="20"/>
                <w:lang w:val="uk-UA"/>
              </w:rPr>
            </w:pPr>
            <w:r w:rsidRPr="00241A37">
              <w:rPr>
                <w:sz w:val="22"/>
                <w:szCs w:val="20"/>
                <w:lang w:val="uk-UA"/>
              </w:rPr>
              <w:t>- апарат лазерний терапевтичний «</w:t>
            </w:r>
            <w:proofErr w:type="spellStart"/>
            <w:r w:rsidRPr="00241A37">
              <w:rPr>
                <w:sz w:val="22"/>
                <w:szCs w:val="20"/>
                <w:lang w:val="uk-UA"/>
              </w:rPr>
              <w:t>Ліка-терапевтМ</w:t>
            </w:r>
            <w:proofErr w:type="spellEnd"/>
            <w:r w:rsidRPr="00241A37">
              <w:rPr>
                <w:sz w:val="22"/>
                <w:szCs w:val="20"/>
                <w:lang w:val="uk-UA"/>
              </w:rPr>
              <w:t>»</w:t>
            </w:r>
          </w:p>
          <w:p w:rsidR="007D56F9" w:rsidRPr="00241A37" w:rsidRDefault="007D56F9" w:rsidP="00716B61">
            <w:pPr>
              <w:jc w:val="both"/>
              <w:rPr>
                <w:sz w:val="22"/>
                <w:szCs w:val="20"/>
                <w:lang w:val="uk-UA"/>
              </w:rPr>
            </w:pPr>
            <w:r w:rsidRPr="00241A37">
              <w:rPr>
                <w:sz w:val="22"/>
                <w:szCs w:val="20"/>
                <w:lang w:val="uk-UA"/>
              </w:rPr>
              <w:t>- офтальмоскоп  та набір лінз.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</w:tr>
      <w:tr w:rsidR="007D56F9" w:rsidRPr="00241A37" w:rsidTr="00716B61">
        <w:trPr>
          <w:trHeight w:val="70"/>
        </w:trPr>
        <w:tc>
          <w:tcPr>
            <w:tcW w:w="568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6</w:t>
            </w:r>
          </w:p>
        </w:tc>
        <w:tc>
          <w:tcPr>
            <w:tcW w:w="2491" w:type="dxa"/>
          </w:tcPr>
          <w:p w:rsidR="007D56F9" w:rsidRPr="00241A37" w:rsidRDefault="007D56F9" w:rsidP="00716B61">
            <w:pPr>
              <w:jc w:val="both"/>
              <w:rPr>
                <w:b/>
                <w:sz w:val="22"/>
                <w:lang w:val="uk-UA"/>
              </w:rPr>
            </w:pPr>
            <w:r w:rsidRPr="00241A37">
              <w:rPr>
                <w:b/>
                <w:sz w:val="22"/>
                <w:lang w:val="uk-UA"/>
              </w:rPr>
              <w:t>Запровадження   сучасних методів діагностики захворювань, їх лікування з застосуванням сучасних наукового обґрунтованих методик</w:t>
            </w:r>
          </w:p>
        </w:tc>
        <w:tc>
          <w:tcPr>
            <w:tcW w:w="4454" w:type="dxa"/>
          </w:tcPr>
          <w:p w:rsidR="007D56F9" w:rsidRPr="00241A37" w:rsidRDefault="007D56F9" w:rsidP="00716B61">
            <w:pPr>
              <w:pStyle w:val="Standard"/>
              <w:ind w:firstLine="94"/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- надання консультативної допомоги в окремих складних лікувально-діагностичних ситуаціях на принципах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телемедицини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 та у відповідності з Постановою КМУ від 17 вересня 1996 року № 1138 (зі змінами та доповненнями);</w:t>
            </w:r>
          </w:p>
          <w:p w:rsidR="007D56F9" w:rsidRPr="00241A37" w:rsidRDefault="007D56F9" w:rsidP="00716B61">
            <w:pPr>
              <w:pStyle w:val="Standard"/>
              <w:ind w:firstLine="94"/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- проведення на базі лікарні викладачами медичної академії окремих хірургічних втручань.</w:t>
            </w:r>
          </w:p>
          <w:p w:rsidR="007D56F9" w:rsidRPr="00241A37" w:rsidRDefault="007D56F9" w:rsidP="00716B61">
            <w:pPr>
              <w:pStyle w:val="Standard"/>
              <w:ind w:firstLine="94"/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З метою запровадження даного напрямку діяльності необхідним є забезпечення лікарні:</w:t>
            </w:r>
          </w:p>
          <w:p w:rsidR="007D56F9" w:rsidRPr="00241A37" w:rsidRDefault="007D56F9" w:rsidP="00716B61">
            <w:pPr>
              <w:pStyle w:val="Standard"/>
              <w:ind w:firstLine="94"/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- сучасним хірургічним обладнанням (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лапароскопічною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 стійкою із набором інструментів для виконання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загальнохірургічних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,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артроскопічних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, гінекологічних та ЛОР операцій; іншим обладнанням для виконання хірургічних втручань на сучасному рівні);</w:t>
            </w:r>
          </w:p>
          <w:p w:rsidR="007D56F9" w:rsidRPr="00241A37" w:rsidRDefault="007D56F9" w:rsidP="00716B61">
            <w:pPr>
              <w:pStyle w:val="Standard"/>
              <w:ind w:firstLine="94"/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- наркозною станцією для проведення інгаляційного наркозу;</w:t>
            </w:r>
          </w:p>
          <w:p w:rsidR="007D56F9" w:rsidRPr="00241A37" w:rsidRDefault="007D56F9" w:rsidP="00716B61">
            <w:pPr>
              <w:pStyle w:val="Standard"/>
              <w:ind w:firstLine="94"/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- обладнання конференц-залу мультимедійним проектором та екраном;</w:t>
            </w:r>
          </w:p>
        </w:tc>
        <w:tc>
          <w:tcPr>
            <w:tcW w:w="1276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2017-2020</w:t>
            </w:r>
          </w:p>
        </w:tc>
        <w:tc>
          <w:tcPr>
            <w:tcW w:w="2552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КЗ «</w:t>
            </w:r>
            <w:proofErr w:type="spellStart"/>
            <w:r w:rsidRPr="00241A37">
              <w:rPr>
                <w:sz w:val="22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lang w:val="uk-UA"/>
              </w:rPr>
              <w:t xml:space="preserve"> міська лікарня </w:t>
            </w:r>
            <w:proofErr w:type="spellStart"/>
            <w:r w:rsidRPr="00241A37">
              <w:rPr>
                <w:sz w:val="22"/>
                <w:lang w:val="uk-UA"/>
              </w:rPr>
              <w:t>ім.А.В.Лисенка</w:t>
            </w:r>
            <w:proofErr w:type="spellEnd"/>
            <w:r w:rsidRPr="00241A37">
              <w:rPr>
                <w:sz w:val="22"/>
                <w:lang w:val="uk-UA"/>
              </w:rPr>
              <w:t>»;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Відділ молоді, спорту та охорони здоров’я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2126" w:type="dxa"/>
          </w:tcPr>
          <w:p w:rsidR="007D56F9" w:rsidRPr="00241A37" w:rsidRDefault="007D56F9" w:rsidP="00716B61">
            <w:pPr>
              <w:pStyle w:val="Standard"/>
              <w:ind w:firstLine="34"/>
              <w:rPr>
                <w:rFonts w:ascii="Times New Roman" w:hAnsi="Times New Roman" w:cs="Times New Roman"/>
                <w:sz w:val="22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lang w:val="uk-UA"/>
              </w:rPr>
              <w:t xml:space="preserve">Постійне удосконалення якості надання медичних послуг активне впровадження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lang w:val="uk-UA"/>
              </w:rPr>
              <w:t>телемедицини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lang w:val="uk-UA"/>
              </w:rPr>
              <w:t xml:space="preserve"> в лікувальний процес, запровадження наукового та консультативного співробітництва із кафедрами Дніпропетровської державної медичної академії, Кіровоградського медичного коледжу ім. Мухіна.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7D56F9" w:rsidRPr="00241A37" w:rsidRDefault="007D56F9" w:rsidP="00716B61">
            <w:pPr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Заплановано на 2018-2020 роки</w:t>
            </w:r>
          </w:p>
        </w:tc>
      </w:tr>
      <w:tr w:rsidR="007D56F9" w:rsidRPr="00241A37" w:rsidTr="00716B61">
        <w:trPr>
          <w:trHeight w:val="3979"/>
        </w:trPr>
        <w:tc>
          <w:tcPr>
            <w:tcW w:w="568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lastRenderedPageBreak/>
              <w:t>7</w:t>
            </w:r>
          </w:p>
        </w:tc>
        <w:tc>
          <w:tcPr>
            <w:tcW w:w="2491" w:type="dxa"/>
          </w:tcPr>
          <w:p w:rsidR="007D56F9" w:rsidRPr="00241A37" w:rsidRDefault="007D56F9" w:rsidP="00716B61">
            <w:pPr>
              <w:jc w:val="both"/>
              <w:rPr>
                <w:b/>
                <w:sz w:val="22"/>
                <w:lang w:val="uk-UA"/>
              </w:rPr>
            </w:pPr>
            <w:r w:rsidRPr="00241A37">
              <w:rPr>
                <w:b/>
                <w:sz w:val="22"/>
                <w:lang w:val="uk-UA"/>
              </w:rPr>
              <w:t>Удосконалення роботи кардіологічної служби</w:t>
            </w:r>
          </w:p>
        </w:tc>
        <w:tc>
          <w:tcPr>
            <w:tcW w:w="4454" w:type="dxa"/>
          </w:tcPr>
          <w:p w:rsidR="007D56F9" w:rsidRPr="00241A37" w:rsidRDefault="007D56F9" w:rsidP="00716B61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- забезпечення активної співпраці із швидкою медичною допомогою (підстанція №4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м.Знам’янка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)  та обласним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реперфузійним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 центром для лікування хворих із ГКС;</w:t>
            </w:r>
          </w:p>
          <w:p w:rsidR="007D56F9" w:rsidRPr="00241A37" w:rsidRDefault="007D56F9" w:rsidP="00716B61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- забезпечення ранньої діагностики та своєчасного початку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тромболізисної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 терапії хворим на ГІМ, шляхом розробки та реалізації місцевої програми по забезпеченню препаратами здійснення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тромболізису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 для жителів міста;</w:t>
            </w:r>
          </w:p>
          <w:p w:rsidR="007D56F9" w:rsidRPr="00241A37" w:rsidRDefault="007D56F9" w:rsidP="00716B61">
            <w:pPr>
              <w:pStyle w:val="Standard"/>
              <w:jc w:val="both"/>
              <w:rPr>
                <w:sz w:val="22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- покращення лікувально-діагностичної бази відділення шляхом придбання УЗД-апарату експерт класу,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дооснащення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 ПІТ-моніторами пацієнта, кисневим концентратором, </w:t>
            </w:r>
            <w:proofErr w:type="spellStart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ЕКГ-телеметричним</w:t>
            </w:r>
            <w:proofErr w:type="spellEnd"/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 xml:space="preserve"> пристроєм.</w:t>
            </w:r>
          </w:p>
        </w:tc>
        <w:tc>
          <w:tcPr>
            <w:tcW w:w="1276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2017-2018</w:t>
            </w:r>
          </w:p>
        </w:tc>
        <w:tc>
          <w:tcPr>
            <w:tcW w:w="2552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КЗ «</w:t>
            </w:r>
            <w:proofErr w:type="spellStart"/>
            <w:r w:rsidRPr="00241A37">
              <w:rPr>
                <w:sz w:val="22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lang w:val="uk-UA"/>
              </w:rPr>
              <w:t xml:space="preserve"> міська лікарня </w:t>
            </w:r>
            <w:proofErr w:type="spellStart"/>
            <w:r w:rsidRPr="00241A37">
              <w:rPr>
                <w:sz w:val="22"/>
                <w:lang w:val="uk-UA"/>
              </w:rPr>
              <w:t>ім.А.В.Лисенка</w:t>
            </w:r>
            <w:proofErr w:type="spellEnd"/>
            <w:r w:rsidRPr="00241A37">
              <w:rPr>
                <w:sz w:val="22"/>
                <w:lang w:val="uk-UA"/>
              </w:rPr>
              <w:t>»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2126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Постійне удосконалення якості надання медичних послуг</w:t>
            </w:r>
          </w:p>
        </w:tc>
        <w:tc>
          <w:tcPr>
            <w:tcW w:w="2693" w:type="dxa"/>
          </w:tcPr>
          <w:p w:rsidR="007D56F9" w:rsidRPr="00241A37" w:rsidRDefault="007D56F9" w:rsidP="00716B61">
            <w:pPr>
              <w:rPr>
                <w:sz w:val="22"/>
                <w:szCs w:val="20"/>
                <w:lang w:val="uk-UA"/>
              </w:rPr>
            </w:pPr>
            <w:r w:rsidRPr="00241A37">
              <w:rPr>
                <w:sz w:val="22"/>
                <w:szCs w:val="20"/>
                <w:lang w:val="uk-UA"/>
              </w:rPr>
              <w:t xml:space="preserve">- забезпечено активну </w:t>
            </w:r>
            <w:proofErr w:type="spellStart"/>
            <w:r w:rsidRPr="00241A37">
              <w:rPr>
                <w:sz w:val="22"/>
                <w:szCs w:val="20"/>
                <w:lang w:val="uk-UA"/>
              </w:rPr>
              <w:t>спів-працю</w:t>
            </w:r>
            <w:proofErr w:type="spellEnd"/>
            <w:r w:rsidRPr="00241A37">
              <w:rPr>
                <w:sz w:val="22"/>
                <w:szCs w:val="20"/>
                <w:lang w:val="uk-UA"/>
              </w:rPr>
              <w:t xml:space="preserve"> із швидкою медичною </w:t>
            </w:r>
            <w:proofErr w:type="spellStart"/>
            <w:r w:rsidRPr="00241A37">
              <w:rPr>
                <w:sz w:val="22"/>
                <w:szCs w:val="20"/>
                <w:lang w:val="uk-UA"/>
              </w:rPr>
              <w:t>допом</w:t>
            </w:r>
            <w:proofErr w:type="spellEnd"/>
            <w:r w:rsidRPr="00241A37">
              <w:rPr>
                <w:sz w:val="22"/>
                <w:szCs w:val="20"/>
                <w:lang w:val="uk-UA"/>
              </w:rPr>
              <w:t xml:space="preserve">. (підстанція №4 </w:t>
            </w:r>
            <w:proofErr w:type="spellStart"/>
            <w:r w:rsidRPr="00241A37">
              <w:rPr>
                <w:sz w:val="22"/>
                <w:szCs w:val="20"/>
                <w:lang w:val="uk-UA"/>
              </w:rPr>
              <w:t>м.Знам’янка</w:t>
            </w:r>
            <w:proofErr w:type="spellEnd"/>
            <w:r w:rsidRPr="00241A37">
              <w:rPr>
                <w:sz w:val="22"/>
                <w:szCs w:val="20"/>
                <w:lang w:val="uk-UA"/>
              </w:rPr>
              <w:t xml:space="preserve">)  та обласним </w:t>
            </w:r>
            <w:proofErr w:type="spellStart"/>
            <w:r w:rsidRPr="00241A37">
              <w:rPr>
                <w:sz w:val="22"/>
                <w:szCs w:val="20"/>
                <w:lang w:val="uk-UA"/>
              </w:rPr>
              <w:t>реперфузійним</w:t>
            </w:r>
            <w:proofErr w:type="spellEnd"/>
            <w:r w:rsidRPr="00241A37">
              <w:rPr>
                <w:sz w:val="22"/>
                <w:szCs w:val="20"/>
                <w:lang w:val="uk-UA"/>
              </w:rPr>
              <w:t xml:space="preserve"> центром для лікування хворих з ГКС;</w:t>
            </w:r>
          </w:p>
          <w:p w:rsidR="007D56F9" w:rsidRPr="00241A37" w:rsidRDefault="007D56F9" w:rsidP="00716B61">
            <w:pPr>
              <w:rPr>
                <w:sz w:val="22"/>
                <w:szCs w:val="20"/>
                <w:lang w:val="uk-UA"/>
              </w:rPr>
            </w:pPr>
            <w:r w:rsidRPr="00241A37">
              <w:rPr>
                <w:sz w:val="22"/>
                <w:szCs w:val="20"/>
                <w:lang w:val="uk-UA"/>
              </w:rPr>
              <w:t xml:space="preserve">- проведено 12 </w:t>
            </w:r>
            <w:proofErr w:type="spellStart"/>
            <w:r w:rsidRPr="00241A37">
              <w:rPr>
                <w:sz w:val="22"/>
                <w:szCs w:val="20"/>
                <w:lang w:val="uk-UA"/>
              </w:rPr>
              <w:t>тромболізісів</w:t>
            </w:r>
            <w:proofErr w:type="spellEnd"/>
            <w:r w:rsidRPr="00241A37">
              <w:rPr>
                <w:sz w:val="22"/>
                <w:szCs w:val="20"/>
                <w:lang w:val="uk-UA"/>
              </w:rPr>
              <w:t>;</w:t>
            </w:r>
          </w:p>
          <w:p w:rsidR="007D56F9" w:rsidRPr="00241A37" w:rsidRDefault="007D56F9" w:rsidP="00716B61">
            <w:pPr>
              <w:rPr>
                <w:sz w:val="22"/>
                <w:lang w:val="uk-UA"/>
              </w:rPr>
            </w:pPr>
            <w:r w:rsidRPr="00241A37">
              <w:rPr>
                <w:sz w:val="22"/>
                <w:szCs w:val="20"/>
                <w:lang w:val="uk-UA"/>
              </w:rPr>
              <w:t xml:space="preserve">- придбано монітор пацієнта, укомплектованого принтером та </w:t>
            </w:r>
            <w:proofErr w:type="spellStart"/>
            <w:r w:rsidRPr="00241A37">
              <w:rPr>
                <w:sz w:val="22"/>
                <w:szCs w:val="20"/>
                <w:lang w:val="uk-UA"/>
              </w:rPr>
              <w:t>ЕКГ-апарат</w:t>
            </w:r>
            <w:proofErr w:type="spellEnd"/>
            <w:r w:rsidRPr="00241A37">
              <w:rPr>
                <w:sz w:val="22"/>
                <w:szCs w:val="20"/>
                <w:lang w:val="uk-UA"/>
              </w:rPr>
              <w:t>, укомплектований сумкою</w:t>
            </w:r>
          </w:p>
        </w:tc>
      </w:tr>
      <w:tr w:rsidR="007D56F9" w:rsidRPr="00241A37" w:rsidTr="00716B61">
        <w:trPr>
          <w:trHeight w:val="1591"/>
        </w:trPr>
        <w:tc>
          <w:tcPr>
            <w:tcW w:w="568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8</w:t>
            </w:r>
          </w:p>
        </w:tc>
        <w:tc>
          <w:tcPr>
            <w:tcW w:w="2491" w:type="dxa"/>
          </w:tcPr>
          <w:p w:rsidR="007D56F9" w:rsidRPr="00241A37" w:rsidRDefault="007D56F9" w:rsidP="00716B61">
            <w:pPr>
              <w:jc w:val="both"/>
              <w:rPr>
                <w:b/>
                <w:sz w:val="28"/>
                <w:lang w:val="uk-UA"/>
              </w:rPr>
            </w:pPr>
            <w:r w:rsidRPr="00241A37">
              <w:rPr>
                <w:b/>
                <w:lang w:val="uk-UA"/>
              </w:rPr>
              <w:t>Розширення мережі</w:t>
            </w:r>
          </w:p>
        </w:tc>
        <w:tc>
          <w:tcPr>
            <w:tcW w:w="4454" w:type="dxa"/>
          </w:tcPr>
          <w:p w:rsidR="007D56F9" w:rsidRPr="00241A37" w:rsidRDefault="007D56F9" w:rsidP="00716B61">
            <w:pPr>
              <w:pStyle w:val="Standard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відкриття відділень, інфекційне, педіатричне</w:t>
            </w:r>
          </w:p>
          <w:p w:rsidR="007D56F9" w:rsidRPr="00241A37" w:rsidRDefault="007D56F9" w:rsidP="00716B61">
            <w:pPr>
              <w:pStyle w:val="Standard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2"/>
                <w:szCs w:val="20"/>
                <w:lang w:val="uk-UA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реалізація заходу можлива за умови належного кадрового забезпечення та виконання ремонтних робіт у приміщенні колишнього інфекційного відділення.</w:t>
            </w:r>
          </w:p>
          <w:p w:rsidR="007D56F9" w:rsidRPr="00241A37" w:rsidRDefault="007D56F9" w:rsidP="00716B61">
            <w:pPr>
              <w:jc w:val="both"/>
              <w:rPr>
                <w:sz w:val="22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2018-2020</w:t>
            </w:r>
          </w:p>
        </w:tc>
        <w:tc>
          <w:tcPr>
            <w:tcW w:w="2552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КЗ «</w:t>
            </w:r>
            <w:proofErr w:type="spellStart"/>
            <w:r w:rsidRPr="00241A37">
              <w:rPr>
                <w:sz w:val="22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lang w:val="uk-UA"/>
              </w:rPr>
              <w:t xml:space="preserve"> міська лікарня </w:t>
            </w:r>
            <w:proofErr w:type="spellStart"/>
            <w:r w:rsidRPr="00241A37">
              <w:rPr>
                <w:sz w:val="22"/>
                <w:lang w:val="uk-UA"/>
              </w:rPr>
              <w:t>ім.А.В.Лисенка</w:t>
            </w:r>
            <w:proofErr w:type="spellEnd"/>
            <w:r w:rsidRPr="00241A37">
              <w:rPr>
                <w:sz w:val="22"/>
                <w:lang w:val="uk-UA"/>
              </w:rPr>
              <w:t>»;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Юридичний відділ;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Відділ молоді, спорту та охорони здоров’я</w:t>
            </w:r>
          </w:p>
        </w:tc>
        <w:tc>
          <w:tcPr>
            <w:tcW w:w="2126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Розширення спектру послуг та ліжкового фонду та штату лікарів, охоплення медичною допомогою дитячого населення</w:t>
            </w:r>
          </w:p>
        </w:tc>
        <w:tc>
          <w:tcPr>
            <w:tcW w:w="2693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Заплановано на 2018-2020 роки</w:t>
            </w:r>
          </w:p>
        </w:tc>
      </w:tr>
      <w:tr w:rsidR="007D56F9" w:rsidRPr="00241A37" w:rsidTr="00716B61">
        <w:trPr>
          <w:trHeight w:val="293"/>
        </w:trPr>
        <w:tc>
          <w:tcPr>
            <w:tcW w:w="568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9</w:t>
            </w:r>
          </w:p>
        </w:tc>
        <w:tc>
          <w:tcPr>
            <w:tcW w:w="2491" w:type="dxa"/>
          </w:tcPr>
          <w:p w:rsidR="007D56F9" w:rsidRPr="00241A37" w:rsidRDefault="007D56F9" w:rsidP="00716B61">
            <w:pPr>
              <w:jc w:val="both"/>
              <w:rPr>
                <w:b/>
                <w:sz w:val="22"/>
                <w:lang w:val="uk-UA"/>
              </w:rPr>
            </w:pPr>
            <w:r w:rsidRPr="00241A37">
              <w:rPr>
                <w:b/>
                <w:sz w:val="22"/>
                <w:lang w:val="uk-UA"/>
              </w:rPr>
              <w:t>Запровадження електронного документообігу та автоматизації лікувального процесу</w:t>
            </w:r>
          </w:p>
        </w:tc>
        <w:tc>
          <w:tcPr>
            <w:tcW w:w="4454" w:type="dxa"/>
          </w:tcPr>
          <w:p w:rsidR="007D56F9" w:rsidRPr="00241A37" w:rsidRDefault="007D56F9" w:rsidP="00716B61">
            <w:pPr>
              <w:widowControl w:val="0"/>
              <w:suppressAutoHyphens/>
              <w:ind w:firstLine="94"/>
              <w:jc w:val="both"/>
              <w:textAlignment w:val="baseline"/>
              <w:rPr>
                <w:rFonts w:eastAsia="Droid Sans Fallback"/>
                <w:kern w:val="1"/>
                <w:sz w:val="22"/>
                <w:szCs w:val="20"/>
                <w:lang w:val="uk-UA" w:eastAsia="zh-CN" w:bidi="hi-IN"/>
              </w:rPr>
            </w:pPr>
            <w:r w:rsidRPr="00241A37">
              <w:rPr>
                <w:rFonts w:eastAsia="Droid Sans Fallback"/>
                <w:kern w:val="1"/>
                <w:sz w:val="22"/>
                <w:szCs w:val="20"/>
                <w:lang w:val="uk-UA" w:eastAsia="zh-CN" w:bidi="hi-IN"/>
              </w:rPr>
              <w:t>- забезпечення комп'ютерною технікою структурних підрозділів та їх об'єднання в єдину мережу, програмне забезпечення та навчання персоналу;</w:t>
            </w:r>
          </w:p>
          <w:p w:rsidR="007D56F9" w:rsidRPr="00241A37" w:rsidRDefault="007D56F9" w:rsidP="00716B61">
            <w:pPr>
              <w:widowControl w:val="0"/>
              <w:suppressAutoHyphens/>
              <w:ind w:firstLine="94"/>
              <w:jc w:val="both"/>
              <w:textAlignment w:val="baseline"/>
              <w:rPr>
                <w:rFonts w:eastAsia="Droid Sans Fallback"/>
                <w:kern w:val="1"/>
                <w:sz w:val="22"/>
                <w:szCs w:val="20"/>
                <w:lang w:val="uk-UA" w:eastAsia="zh-CN" w:bidi="hi-IN"/>
              </w:rPr>
            </w:pPr>
            <w:r w:rsidRPr="00241A37">
              <w:rPr>
                <w:rFonts w:eastAsia="Droid Sans Fallback"/>
                <w:kern w:val="1"/>
                <w:sz w:val="22"/>
                <w:szCs w:val="20"/>
                <w:lang w:val="uk-UA" w:eastAsia="zh-CN" w:bidi="hi-IN"/>
              </w:rPr>
              <w:t>- виділення в структурі лікарні інформаційно-аналітичного відділу, для забезпечення збору, обробки, аналізу та зберігання інформації;</w:t>
            </w:r>
          </w:p>
          <w:p w:rsidR="007D56F9" w:rsidRPr="00241A37" w:rsidRDefault="007D56F9" w:rsidP="00716B61">
            <w:pPr>
              <w:ind w:firstLine="94"/>
              <w:jc w:val="both"/>
              <w:rPr>
                <w:sz w:val="22"/>
                <w:szCs w:val="20"/>
                <w:lang w:val="uk-UA"/>
              </w:rPr>
            </w:pPr>
            <w:r w:rsidRPr="00241A37">
              <w:rPr>
                <w:rFonts w:eastAsia="Droid Sans Fallback"/>
                <w:kern w:val="1"/>
                <w:sz w:val="22"/>
                <w:szCs w:val="20"/>
                <w:lang w:val="uk-UA" w:eastAsia="zh-CN" w:bidi="hi-IN"/>
              </w:rPr>
              <w:t>- введення в штат відділу інженера-</w:t>
            </w:r>
            <w:r w:rsidRPr="00241A37">
              <w:rPr>
                <w:rFonts w:eastAsia="Droid Sans Fallback"/>
                <w:kern w:val="1"/>
                <w:sz w:val="22"/>
                <w:szCs w:val="20"/>
                <w:lang w:val="uk-UA" w:eastAsia="zh-CN" w:bidi="hi-IN"/>
              </w:rPr>
              <w:lastRenderedPageBreak/>
              <w:t>програміста</w:t>
            </w:r>
          </w:p>
        </w:tc>
        <w:tc>
          <w:tcPr>
            <w:tcW w:w="1276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lastRenderedPageBreak/>
              <w:t>2017-2020</w:t>
            </w:r>
          </w:p>
        </w:tc>
        <w:tc>
          <w:tcPr>
            <w:tcW w:w="2552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КЗ «</w:t>
            </w:r>
            <w:proofErr w:type="spellStart"/>
            <w:r w:rsidRPr="00241A37">
              <w:rPr>
                <w:sz w:val="22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lang w:val="uk-UA"/>
              </w:rPr>
              <w:t xml:space="preserve"> міська лікарня </w:t>
            </w:r>
            <w:proofErr w:type="spellStart"/>
            <w:r w:rsidRPr="00241A37">
              <w:rPr>
                <w:sz w:val="22"/>
                <w:lang w:val="uk-UA"/>
              </w:rPr>
              <w:t>ім.А.В.Лисенка</w:t>
            </w:r>
            <w:proofErr w:type="spellEnd"/>
            <w:r w:rsidRPr="00241A37">
              <w:rPr>
                <w:sz w:val="22"/>
                <w:lang w:val="uk-UA"/>
              </w:rPr>
              <w:t>»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2126" w:type="dxa"/>
          </w:tcPr>
          <w:p w:rsidR="007D56F9" w:rsidRPr="00241A37" w:rsidRDefault="007D56F9" w:rsidP="00716B61">
            <w:pPr>
              <w:jc w:val="both"/>
              <w:rPr>
                <w:sz w:val="22"/>
                <w:szCs w:val="20"/>
                <w:lang w:val="uk-UA"/>
              </w:rPr>
            </w:pPr>
            <w:r w:rsidRPr="00241A37">
              <w:rPr>
                <w:sz w:val="22"/>
                <w:szCs w:val="20"/>
                <w:lang w:val="uk-UA"/>
              </w:rPr>
              <w:t>Підвищення  ефективність роботи медичного персоналу та здійснення належного контролю на всіх етапах лікування</w:t>
            </w:r>
          </w:p>
        </w:tc>
        <w:tc>
          <w:tcPr>
            <w:tcW w:w="2693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Заплановано на 2018-2020 роки</w:t>
            </w:r>
          </w:p>
        </w:tc>
      </w:tr>
      <w:tr w:rsidR="007D56F9" w:rsidRPr="00241A37" w:rsidTr="00716B61">
        <w:trPr>
          <w:trHeight w:val="1417"/>
        </w:trPr>
        <w:tc>
          <w:tcPr>
            <w:tcW w:w="568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lastRenderedPageBreak/>
              <w:t>10</w:t>
            </w:r>
          </w:p>
        </w:tc>
        <w:tc>
          <w:tcPr>
            <w:tcW w:w="2491" w:type="dxa"/>
          </w:tcPr>
          <w:p w:rsidR="007D56F9" w:rsidRPr="00241A37" w:rsidRDefault="007D56F9" w:rsidP="00716B61">
            <w:pPr>
              <w:jc w:val="both"/>
              <w:rPr>
                <w:b/>
                <w:sz w:val="22"/>
                <w:lang w:val="uk-UA"/>
              </w:rPr>
            </w:pPr>
            <w:proofErr w:type="spellStart"/>
            <w:r w:rsidRPr="00241A37">
              <w:rPr>
                <w:b/>
                <w:sz w:val="22"/>
                <w:lang w:val="uk-UA"/>
              </w:rPr>
              <w:t>Стаціонарозаміщення</w:t>
            </w:r>
            <w:proofErr w:type="spellEnd"/>
          </w:p>
        </w:tc>
        <w:tc>
          <w:tcPr>
            <w:tcW w:w="4454" w:type="dxa"/>
          </w:tcPr>
          <w:p w:rsidR="007D56F9" w:rsidRPr="00241A37" w:rsidRDefault="007D56F9" w:rsidP="00716B61">
            <w:pPr>
              <w:widowControl w:val="0"/>
              <w:suppressAutoHyphens/>
              <w:ind w:firstLine="94"/>
              <w:jc w:val="both"/>
              <w:textAlignment w:val="baseline"/>
              <w:rPr>
                <w:rFonts w:eastAsia="Droid Sans Fallback"/>
                <w:kern w:val="1"/>
                <w:sz w:val="22"/>
                <w:szCs w:val="20"/>
                <w:lang w:val="uk-UA" w:eastAsia="zh-CN" w:bidi="hi-IN"/>
              </w:rPr>
            </w:pPr>
            <w:r w:rsidRPr="00241A37">
              <w:rPr>
                <w:rFonts w:eastAsia="Droid Sans Fallback"/>
                <w:kern w:val="1"/>
                <w:sz w:val="22"/>
                <w:szCs w:val="20"/>
                <w:lang w:val="uk-UA" w:eastAsia="zh-CN" w:bidi="hi-IN"/>
              </w:rPr>
              <w:t>- розширення денного стаціонару на 10 ліжок;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rFonts w:eastAsia="Droid Sans Fallback"/>
                <w:kern w:val="1"/>
                <w:sz w:val="22"/>
                <w:szCs w:val="20"/>
                <w:lang w:val="uk-UA" w:eastAsia="zh-CN" w:bidi="hi-IN"/>
              </w:rPr>
              <w:t>- внесення змін до штатного розпису, що дозволило б забезпечити роботу денного стаціонару протягом всього тижня</w:t>
            </w:r>
          </w:p>
        </w:tc>
        <w:tc>
          <w:tcPr>
            <w:tcW w:w="1276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2018-2020</w:t>
            </w:r>
          </w:p>
        </w:tc>
        <w:tc>
          <w:tcPr>
            <w:tcW w:w="2552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КЗ «</w:t>
            </w:r>
            <w:proofErr w:type="spellStart"/>
            <w:r w:rsidRPr="00241A37">
              <w:rPr>
                <w:sz w:val="22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lang w:val="uk-UA"/>
              </w:rPr>
              <w:t xml:space="preserve"> міська лікарня </w:t>
            </w:r>
            <w:proofErr w:type="spellStart"/>
            <w:r w:rsidRPr="00241A37">
              <w:rPr>
                <w:sz w:val="22"/>
                <w:lang w:val="uk-UA"/>
              </w:rPr>
              <w:t>ім.А.В.Лисенка</w:t>
            </w:r>
            <w:proofErr w:type="spellEnd"/>
            <w:r w:rsidRPr="00241A37">
              <w:rPr>
                <w:sz w:val="22"/>
                <w:lang w:val="uk-UA"/>
              </w:rPr>
              <w:t>»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2126" w:type="dxa"/>
          </w:tcPr>
          <w:p w:rsidR="007D56F9" w:rsidRPr="00241A37" w:rsidRDefault="007D56F9" w:rsidP="00716B61">
            <w:pPr>
              <w:pStyle w:val="Standard"/>
              <w:jc w:val="both"/>
              <w:rPr>
                <w:rFonts w:ascii="Times New Roman" w:eastAsia="Times New Roman" w:hAnsi="Times New Roman"/>
                <w:sz w:val="22"/>
                <w:szCs w:val="20"/>
                <w:lang w:val="uk-UA" w:eastAsia="ru-RU"/>
              </w:rPr>
            </w:pPr>
            <w:r w:rsidRPr="00241A37">
              <w:rPr>
                <w:rFonts w:ascii="Times New Roman" w:hAnsi="Times New Roman" w:cs="Times New Roman"/>
                <w:sz w:val="22"/>
                <w:szCs w:val="20"/>
                <w:lang w:val="uk-UA"/>
              </w:rPr>
              <w:t>Ефективне  використання ліжкового фонду лікарні та раціональне використання коштів.</w:t>
            </w:r>
          </w:p>
        </w:tc>
        <w:tc>
          <w:tcPr>
            <w:tcW w:w="2693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Виконано</w:t>
            </w:r>
          </w:p>
        </w:tc>
      </w:tr>
      <w:tr w:rsidR="007D56F9" w:rsidRPr="00241A37" w:rsidTr="00716B61">
        <w:trPr>
          <w:trHeight w:val="435"/>
        </w:trPr>
        <w:tc>
          <w:tcPr>
            <w:tcW w:w="568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11</w:t>
            </w:r>
          </w:p>
        </w:tc>
        <w:tc>
          <w:tcPr>
            <w:tcW w:w="2491" w:type="dxa"/>
          </w:tcPr>
          <w:p w:rsidR="007D56F9" w:rsidRPr="00241A37" w:rsidRDefault="007D56F9" w:rsidP="00716B61">
            <w:pPr>
              <w:jc w:val="both"/>
              <w:rPr>
                <w:b/>
                <w:sz w:val="22"/>
                <w:lang w:val="uk-UA"/>
              </w:rPr>
            </w:pPr>
            <w:r w:rsidRPr="00241A37">
              <w:rPr>
                <w:b/>
                <w:sz w:val="22"/>
                <w:lang w:val="uk-UA"/>
              </w:rPr>
              <w:t xml:space="preserve">Оптимізація витрат </w:t>
            </w:r>
          </w:p>
        </w:tc>
        <w:tc>
          <w:tcPr>
            <w:tcW w:w="4454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здійснення </w:t>
            </w:r>
            <w:proofErr w:type="spellStart"/>
            <w:r w:rsidRPr="00241A37">
              <w:rPr>
                <w:sz w:val="22"/>
                <w:lang w:val="uk-UA"/>
              </w:rPr>
              <w:t>енергоаудиту</w:t>
            </w:r>
            <w:proofErr w:type="spellEnd"/>
            <w:r w:rsidRPr="00241A37">
              <w:rPr>
                <w:sz w:val="22"/>
                <w:lang w:val="uk-UA"/>
              </w:rPr>
              <w:t xml:space="preserve"> споживання </w:t>
            </w:r>
            <w:proofErr w:type="spellStart"/>
            <w:r w:rsidRPr="00241A37">
              <w:rPr>
                <w:sz w:val="22"/>
                <w:lang w:val="uk-UA"/>
              </w:rPr>
              <w:t>елекроенергії</w:t>
            </w:r>
            <w:proofErr w:type="spellEnd"/>
            <w:r w:rsidRPr="00241A37">
              <w:rPr>
                <w:sz w:val="22"/>
                <w:lang w:val="uk-UA"/>
              </w:rPr>
              <w:t xml:space="preserve"> та теплової енергії;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вжиття заходів спрямованих на енергозбереження (заміна віконних блоків на металопластикові, утеплення стін, заміна ламп на </w:t>
            </w:r>
            <w:proofErr w:type="spellStart"/>
            <w:r w:rsidRPr="00241A37">
              <w:rPr>
                <w:sz w:val="22"/>
                <w:lang w:val="uk-UA"/>
              </w:rPr>
              <w:t>світлодіодні</w:t>
            </w:r>
            <w:proofErr w:type="spellEnd"/>
            <w:r w:rsidRPr="00241A37">
              <w:rPr>
                <w:sz w:val="22"/>
                <w:lang w:val="uk-UA"/>
              </w:rPr>
              <w:t xml:space="preserve"> та ін.);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- будівництво або обладнання складу для твердого палива згідно вимог збереження його якості та недопущення крадіжок.</w:t>
            </w:r>
          </w:p>
        </w:tc>
        <w:tc>
          <w:tcPr>
            <w:tcW w:w="1276" w:type="dxa"/>
          </w:tcPr>
          <w:p w:rsidR="007D56F9" w:rsidRPr="00241A37" w:rsidRDefault="007D56F9" w:rsidP="00716B61">
            <w:pPr>
              <w:jc w:val="center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2017-2020</w:t>
            </w:r>
          </w:p>
        </w:tc>
        <w:tc>
          <w:tcPr>
            <w:tcW w:w="2552" w:type="dxa"/>
          </w:tcPr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КЗ «</w:t>
            </w:r>
            <w:proofErr w:type="spellStart"/>
            <w:r w:rsidRPr="00241A37">
              <w:rPr>
                <w:sz w:val="22"/>
                <w:lang w:val="uk-UA"/>
              </w:rPr>
              <w:t>Знам’янська</w:t>
            </w:r>
            <w:proofErr w:type="spellEnd"/>
            <w:r w:rsidRPr="00241A37">
              <w:rPr>
                <w:sz w:val="22"/>
                <w:lang w:val="uk-UA"/>
              </w:rPr>
              <w:t xml:space="preserve"> міська лікарня </w:t>
            </w:r>
            <w:proofErr w:type="spellStart"/>
            <w:r w:rsidRPr="00241A37">
              <w:rPr>
                <w:sz w:val="22"/>
                <w:lang w:val="uk-UA"/>
              </w:rPr>
              <w:t>ім.А.В.Лисенка</w:t>
            </w:r>
            <w:proofErr w:type="spellEnd"/>
            <w:r w:rsidRPr="00241A37">
              <w:rPr>
                <w:sz w:val="22"/>
                <w:lang w:val="uk-UA"/>
              </w:rPr>
              <w:t>»;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Управління містобудування, архітектури та житлово-комунального господарства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2126" w:type="dxa"/>
          </w:tcPr>
          <w:p w:rsidR="007D56F9" w:rsidRPr="00241A37" w:rsidRDefault="007D56F9" w:rsidP="00716B61">
            <w:pPr>
              <w:jc w:val="both"/>
              <w:rPr>
                <w:sz w:val="22"/>
                <w:szCs w:val="20"/>
                <w:lang w:val="uk-UA"/>
              </w:rPr>
            </w:pPr>
            <w:r w:rsidRPr="00241A37">
              <w:rPr>
                <w:sz w:val="22"/>
                <w:szCs w:val="20"/>
                <w:lang w:val="uk-UA"/>
              </w:rPr>
              <w:t>Заощадження коштів на оплату енергоносіїв</w:t>
            </w:r>
          </w:p>
        </w:tc>
        <w:tc>
          <w:tcPr>
            <w:tcW w:w="2693" w:type="dxa"/>
          </w:tcPr>
          <w:p w:rsidR="007D56F9" w:rsidRPr="00241A37" w:rsidRDefault="007D56F9" w:rsidP="00716B61">
            <w:pPr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здійснюється щомісячний </w:t>
            </w:r>
            <w:proofErr w:type="spellStart"/>
            <w:r w:rsidRPr="00241A37">
              <w:rPr>
                <w:sz w:val="22"/>
                <w:lang w:val="uk-UA"/>
              </w:rPr>
              <w:t>енергоаудит</w:t>
            </w:r>
            <w:proofErr w:type="spellEnd"/>
            <w:r w:rsidRPr="00241A37">
              <w:rPr>
                <w:sz w:val="22"/>
                <w:lang w:val="uk-UA"/>
              </w:rPr>
              <w:t xml:space="preserve"> споживання </w:t>
            </w:r>
            <w:proofErr w:type="spellStart"/>
            <w:r w:rsidRPr="00241A37">
              <w:rPr>
                <w:sz w:val="22"/>
                <w:lang w:val="uk-UA"/>
              </w:rPr>
              <w:t>елекроенергії</w:t>
            </w:r>
            <w:proofErr w:type="spellEnd"/>
            <w:r w:rsidRPr="00241A37">
              <w:rPr>
                <w:sz w:val="22"/>
                <w:lang w:val="uk-UA"/>
              </w:rPr>
              <w:t xml:space="preserve"> та теплової енергії;</w:t>
            </w:r>
          </w:p>
          <w:p w:rsidR="007D56F9" w:rsidRPr="00241A37" w:rsidRDefault="007D56F9" w:rsidP="00716B61">
            <w:pPr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 xml:space="preserve">- проводяться заходи, спрямовані на енергозбереження (заміна віконних блоків на металопластикові, заміна ламп на </w:t>
            </w:r>
            <w:proofErr w:type="spellStart"/>
            <w:r w:rsidRPr="00241A37">
              <w:rPr>
                <w:sz w:val="22"/>
                <w:lang w:val="uk-UA"/>
              </w:rPr>
              <w:t>світлодіодні</w:t>
            </w:r>
            <w:proofErr w:type="spellEnd"/>
            <w:r w:rsidRPr="00241A37">
              <w:rPr>
                <w:sz w:val="22"/>
                <w:lang w:val="uk-UA"/>
              </w:rPr>
              <w:t>);</w:t>
            </w:r>
          </w:p>
          <w:p w:rsidR="007D56F9" w:rsidRPr="00241A37" w:rsidRDefault="007D56F9" w:rsidP="00716B61">
            <w:pPr>
              <w:rPr>
                <w:sz w:val="22"/>
                <w:lang w:val="uk-UA"/>
              </w:rPr>
            </w:pPr>
            <w:r w:rsidRPr="00241A37">
              <w:rPr>
                <w:sz w:val="22"/>
                <w:lang w:val="uk-UA"/>
              </w:rPr>
              <w:t>- будівництво або обладнання складу для твердого палива заплановано на 2018-2020 роки</w:t>
            </w:r>
          </w:p>
          <w:p w:rsidR="007D56F9" w:rsidRPr="00241A37" w:rsidRDefault="007D56F9" w:rsidP="00716B61">
            <w:pPr>
              <w:jc w:val="both"/>
              <w:rPr>
                <w:sz w:val="22"/>
                <w:lang w:val="uk-UA"/>
              </w:rPr>
            </w:pPr>
            <w:r w:rsidRPr="00241A37">
              <w:rPr>
                <w:color w:val="000000"/>
                <w:sz w:val="22"/>
                <w:szCs w:val="20"/>
                <w:shd w:val="clear" w:color="auto" w:fill="FFFFFF"/>
                <w:lang w:val="uk-UA"/>
              </w:rPr>
              <w:t>Проведено капітальний ремонт приміщень терапевтичного відділення міської лікарні  в частині  заміни вікон на металопластикові.</w:t>
            </w:r>
          </w:p>
        </w:tc>
      </w:tr>
    </w:tbl>
    <w:p w:rsidR="007D56F9" w:rsidRPr="00241A37" w:rsidRDefault="007D56F9" w:rsidP="007D56F9">
      <w:pPr>
        <w:rPr>
          <w:sz w:val="28"/>
          <w:lang w:val="uk-UA"/>
        </w:rPr>
      </w:pPr>
    </w:p>
    <w:p w:rsidR="007D56F9" w:rsidRDefault="007D56F9" w:rsidP="007D56F9">
      <w:pPr>
        <w:rPr>
          <w:lang w:val="uk-UA"/>
        </w:rPr>
        <w:sectPr w:rsidR="007D56F9" w:rsidSect="001C2212">
          <w:pgSz w:w="16838" w:h="11906" w:orient="landscape"/>
          <w:pgMar w:top="425" w:right="1134" w:bottom="709" w:left="1134" w:header="709" w:footer="709" w:gutter="0"/>
          <w:cols w:space="708"/>
          <w:docGrid w:linePitch="360"/>
        </w:sectPr>
      </w:pPr>
    </w:p>
    <w:p w:rsidR="00D232BC" w:rsidRPr="007D56F9" w:rsidRDefault="00D232BC" w:rsidP="007D56F9">
      <w:pPr>
        <w:rPr>
          <w:lang w:val="uk-UA"/>
        </w:rPr>
      </w:pPr>
      <w:bookmarkStart w:id="1" w:name="_GoBack"/>
      <w:bookmarkEnd w:id="1"/>
    </w:p>
    <w:sectPr w:rsidR="00D232BC" w:rsidRPr="007D5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9D5" w:rsidRDefault="004D09D5" w:rsidP="007D56F9">
      <w:r>
        <w:separator/>
      </w:r>
    </w:p>
  </w:endnote>
  <w:endnote w:type="continuationSeparator" w:id="0">
    <w:p w:rsidR="004D09D5" w:rsidRDefault="004D09D5" w:rsidP="007D5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723" w:rsidRDefault="004D09D5">
    <w:pPr>
      <w:pStyle w:val="a9"/>
      <w:jc w:val="center"/>
    </w:pPr>
  </w:p>
  <w:p w:rsidR="00104723" w:rsidRDefault="004D09D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9D5" w:rsidRDefault="004D09D5" w:rsidP="007D56F9">
      <w:r>
        <w:separator/>
      </w:r>
    </w:p>
  </w:footnote>
  <w:footnote w:type="continuationSeparator" w:id="0">
    <w:p w:rsidR="004D09D5" w:rsidRDefault="004D09D5" w:rsidP="007D5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723" w:rsidRDefault="004D09D5">
    <w:pPr>
      <w:pStyle w:val="a7"/>
      <w:jc w:val="center"/>
    </w:pPr>
  </w:p>
  <w:p w:rsidR="00104723" w:rsidRDefault="004D09D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AE3"/>
    <w:multiLevelType w:val="multilevel"/>
    <w:tmpl w:val="230034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1C177F"/>
    <w:multiLevelType w:val="hybridMultilevel"/>
    <w:tmpl w:val="6B7A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E34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B2014D"/>
    <w:multiLevelType w:val="hybridMultilevel"/>
    <w:tmpl w:val="DA5A6D12"/>
    <w:lvl w:ilvl="0" w:tplc="D580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80"/>
        </w:tabs>
        <w:ind w:left="31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00"/>
        </w:tabs>
        <w:ind w:left="39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40"/>
        </w:tabs>
        <w:ind w:left="53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60"/>
        </w:tabs>
        <w:ind w:left="6060" w:hanging="360"/>
      </w:pPr>
    </w:lvl>
  </w:abstractNum>
  <w:abstractNum w:abstractNumId="4">
    <w:nsid w:val="1F0717D2"/>
    <w:multiLevelType w:val="hybridMultilevel"/>
    <w:tmpl w:val="1F149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A076F1"/>
    <w:multiLevelType w:val="hybridMultilevel"/>
    <w:tmpl w:val="589E2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06B9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723E05"/>
    <w:multiLevelType w:val="hybridMultilevel"/>
    <w:tmpl w:val="F32C6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A94DD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502231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96A312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9C06203"/>
    <w:multiLevelType w:val="hybridMultilevel"/>
    <w:tmpl w:val="C22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C456A1"/>
    <w:multiLevelType w:val="hybridMultilevel"/>
    <w:tmpl w:val="3E3257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957CF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CB44DD4"/>
    <w:multiLevelType w:val="hybridMultilevel"/>
    <w:tmpl w:val="7F6AA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9"/>
  </w:num>
  <w:num w:numId="3">
    <w:abstractNumId w:val="14"/>
  </w:num>
  <w:num w:numId="4">
    <w:abstractNumId w:val="20"/>
  </w:num>
  <w:num w:numId="5">
    <w:abstractNumId w:val="11"/>
  </w:num>
  <w:num w:numId="6">
    <w:abstractNumId w:val="15"/>
  </w:num>
  <w:num w:numId="7">
    <w:abstractNumId w:val="1"/>
  </w:num>
  <w:num w:numId="8">
    <w:abstractNumId w:val="12"/>
  </w:num>
  <w:num w:numId="9">
    <w:abstractNumId w:val="5"/>
  </w:num>
  <w:num w:numId="10">
    <w:abstractNumId w:val="10"/>
  </w:num>
  <w:num w:numId="11">
    <w:abstractNumId w:val="13"/>
  </w:num>
  <w:num w:numId="12">
    <w:abstractNumId w:val="18"/>
  </w:num>
  <w:num w:numId="13">
    <w:abstractNumId w:val="2"/>
  </w:num>
  <w:num w:numId="14">
    <w:abstractNumId w:val="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8"/>
  </w:num>
  <w:num w:numId="19">
    <w:abstractNumId w:val="0"/>
  </w:num>
  <w:num w:numId="20">
    <w:abstractNumId w:val="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022C3A"/>
    <w:rsid w:val="00110C04"/>
    <w:rsid w:val="00151631"/>
    <w:rsid w:val="002C7B42"/>
    <w:rsid w:val="004D09D5"/>
    <w:rsid w:val="006E3B73"/>
    <w:rsid w:val="007328A8"/>
    <w:rsid w:val="007D56F9"/>
    <w:rsid w:val="007E1D81"/>
    <w:rsid w:val="00965A5A"/>
    <w:rsid w:val="00A56848"/>
    <w:rsid w:val="00BA7B3A"/>
    <w:rsid w:val="00CF5085"/>
    <w:rsid w:val="00D232BC"/>
    <w:rsid w:val="00D87B80"/>
    <w:rsid w:val="00EF61F6"/>
    <w:rsid w:val="00F055E8"/>
    <w:rsid w:val="00FB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D87B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unhideWhenUsed/>
    <w:qFormat/>
    <w:rsid w:val="00D87B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unhideWhenUsed/>
    <w:qFormat/>
    <w:rsid w:val="00D87B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7B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87B8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87B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87B8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styleId="a6">
    <w:name w:val="Hyperlink"/>
    <w:basedOn w:val="a0"/>
    <w:uiPriority w:val="99"/>
    <w:unhideWhenUsed/>
    <w:rsid w:val="00D87B80"/>
    <w:rPr>
      <w:color w:val="0000FF"/>
      <w:u w:val="single"/>
    </w:rPr>
  </w:style>
  <w:style w:type="paragraph" w:customStyle="1" w:styleId="Standard">
    <w:name w:val="Standard"/>
    <w:rsid w:val="007D56F9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7D5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D5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56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D87B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unhideWhenUsed/>
    <w:qFormat/>
    <w:rsid w:val="00D87B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unhideWhenUsed/>
    <w:qFormat/>
    <w:rsid w:val="00D87B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7B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87B8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87B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87B8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styleId="a6">
    <w:name w:val="Hyperlink"/>
    <w:basedOn w:val="a0"/>
    <w:uiPriority w:val="99"/>
    <w:unhideWhenUsed/>
    <w:rsid w:val="00D87B80"/>
    <w:rPr>
      <w:color w:val="0000FF"/>
      <w:u w:val="single"/>
    </w:rPr>
  </w:style>
  <w:style w:type="paragraph" w:customStyle="1" w:styleId="Standard">
    <w:name w:val="Standard"/>
    <w:rsid w:val="007D56F9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7D5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D5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D56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2018-01-26T12:09:00Z</dcterms:created>
  <dcterms:modified xsi:type="dcterms:W3CDTF">2018-01-26T12:09:00Z</dcterms:modified>
</cp:coreProperties>
</file>