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4EE" w:rsidRPr="00B553C4" w:rsidRDefault="001F44EE" w:rsidP="001F44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1F44EE" w:rsidRPr="00B553C4" w:rsidRDefault="001F44EE" w:rsidP="001F44E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1F44EE" w:rsidRPr="00B553C4" w:rsidRDefault="001F44EE" w:rsidP="001F44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1F44EE" w:rsidRPr="00B553C4" w:rsidRDefault="001F44EE" w:rsidP="001F44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F44EE" w:rsidRPr="00B553C4" w:rsidRDefault="001F44EE" w:rsidP="001F44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F44EE" w:rsidRPr="00B553C4" w:rsidRDefault="001F44EE" w:rsidP="001F44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44EE" w:rsidRPr="00B553C4" w:rsidRDefault="001F44EE" w:rsidP="001F44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482</w:t>
      </w:r>
    </w:p>
    <w:p w:rsidR="001F44EE" w:rsidRDefault="001F44EE" w:rsidP="001F44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1F44EE" w:rsidRPr="00583F49" w:rsidRDefault="001F44EE" w:rsidP="001F44EE">
      <w:pPr>
        <w:pStyle w:val="a6"/>
        <w:shd w:val="clear" w:color="auto" w:fill="FFFFFF"/>
        <w:spacing w:before="0" w:beforeAutospacing="0" w:after="0" w:afterAutospacing="0"/>
        <w:rPr>
          <w:lang w:val="uk-UA"/>
        </w:rPr>
      </w:pPr>
      <w:r w:rsidRPr="00583F49">
        <w:rPr>
          <w:lang w:val="uk-UA"/>
        </w:rPr>
        <w:t> </w:t>
      </w:r>
    </w:p>
    <w:p w:rsidR="001F44EE" w:rsidRPr="00583F49" w:rsidRDefault="001F44EE" w:rsidP="001F44E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83F49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Програми </w:t>
      </w:r>
      <w:r w:rsidRPr="00583F49">
        <w:rPr>
          <w:rFonts w:ascii="Times New Roman" w:hAnsi="Times New Roman" w:cs="Times New Roman"/>
          <w:color w:val="000000"/>
          <w:sz w:val="24"/>
          <w:szCs w:val="24"/>
          <w:lang w:val="uk-UA"/>
        </w:rPr>
        <w:t>підтримки</w:t>
      </w:r>
    </w:p>
    <w:p w:rsidR="001F44EE" w:rsidRPr="00583F49" w:rsidRDefault="001F44EE" w:rsidP="001F44EE">
      <w:pPr>
        <w:spacing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583F4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локальних ініціатив </w:t>
      </w:r>
      <w:r w:rsidRPr="00583F4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у </w:t>
      </w:r>
      <w:proofErr w:type="spellStart"/>
      <w:r w:rsidRPr="00583F4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Знам'янській</w:t>
      </w:r>
      <w:proofErr w:type="spellEnd"/>
      <w:r w:rsidRPr="00583F4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міській</w:t>
      </w:r>
    </w:p>
    <w:p w:rsidR="001F44EE" w:rsidRPr="00583F49" w:rsidRDefault="001F44EE" w:rsidP="001F44EE">
      <w:pPr>
        <w:spacing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583F4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територіальній громаді на 2021 рік</w:t>
      </w:r>
    </w:p>
    <w:p w:rsidR="001F44EE" w:rsidRPr="00583F49" w:rsidRDefault="001F44EE" w:rsidP="001F44EE">
      <w:pPr>
        <w:pStyle w:val="a6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  <w:shd w:val="clear" w:color="auto" w:fill="FFFFFF"/>
          <w:lang w:val="uk-UA"/>
        </w:rPr>
      </w:pPr>
    </w:p>
    <w:p w:rsidR="001F44EE" w:rsidRPr="00583F49" w:rsidRDefault="001F44EE" w:rsidP="001F44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F49">
        <w:rPr>
          <w:rFonts w:ascii="Times New Roman" w:hAnsi="Times New Roman" w:cs="Times New Roman"/>
          <w:sz w:val="24"/>
          <w:szCs w:val="24"/>
          <w:lang w:val="uk-UA"/>
        </w:rPr>
        <w:t xml:space="preserve">З метою розвитку та покращення життя у </w:t>
      </w:r>
      <w:proofErr w:type="spellStart"/>
      <w:r w:rsidRPr="00583F49">
        <w:rPr>
          <w:rFonts w:ascii="Times New Roman" w:hAnsi="Times New Roman" w:cs="Times New Roman"/>
          <w:sz w:val="24"/>
          <w:szCs w:val="24"/>
          <w:lang w:val="uk-UA"/>
        </w:rPr>
        <w:t>Знам'янській</w:t>
      </w:r>
      <w:proofErr w:type="spellEnd"/>
      <w:r w:rsidRPr="00583F49">
        <w:rPr>
          <w:rFonts w:ascii="Times New Roman" w:hAnsi="Times New Roman" w:cs="Times New Roman"/>
          <w:sz w:val="24"/>
          <w:szCs w:val="24"/>
          <w:lang w:val="uk-UA"/>
        </w:rPr>
        <w:t xml:space="preserve"> міській територіальній громаді, забезпеченню позитивних соціальних змін та налагодження співпраці з Херсонським обласним благодійним фондом "Об’єднання",  керуючись ст. 26 Закону України "Про місцеве самоврядування в Україні",  </w:t>
      </w:r>
      <w:proofErr w:type="spellStart"/>
      <w:r w:rsidRPr="00583F49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83F49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1F44EE" w:rsidRPr="00583F49" w:rsidRDefault="001F44EE" w:rsidP="001F44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4EE" w:rsidRPr="00583F49" w:rsidRDefault="001F44EE" w:rsidP="001F44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3F49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F44EE" w:rsidRPr="00583F49" w:rsidRDefault="001F44EE" w:rsidP="001F44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F44EE" w:rsidRPr="00583F49" w:rsidRDefault="001F44EE" w:rsidP="001F44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583F49">
        <w:rPr>
          <w:rFonts w:ascii="Times New Roman" w:hAnsi="Times New Roman" w:cs="Times New Roman"/>
          <w:noProof/>
          <w:sz w:val="24"/>
          <w:szCs w:val="24"/>
          <w:lang w:val="uk-UA"/>
        </w:rPr>
        <w:t>1.</w:t>
      </w:r>
      <w:r w:rsidRPr="00583F49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Програму підтримки локальних ініціатив у </w:t>
      </w:r>
      <w:proofErr w:type="spellStart"/>
      <w:r w:rsidRPr="00583F49">
        <w:rPr>
          <w:rFonts w:ascii="Times New Roman" w:hAnsi="Times New Roman" w:cs="Times New Roman"/>
          <w:sz w:val="24"/>
          <w:szCs w:val="24"/>
          <w:lang w:val="uk-UA"/>
        </w:rPr>
        <w:t>Знам'янській</w:t>
      </w:r>
      <w:proofErr w:type="spellEnd"/>
      <w:r w:rsidRPr="00583F49">
        <w:rPr>
          <w:rFonts w:ascii="Times New Roman" w:hAnsi="Times New Roman" w:cs="Times New Roman"/>
          <w:sz w:val="24"/>
          <w:szCs w:val="24"/>
          <w:lang w:val="uk-UA"/>
        </w:rPr>
        <w:t xml:space="preserve"> міській територіальній громаді на 2021 рік (додається).</w:t>
      </w:r>
    </w:p>
    <w:p w:rsidR="001F44EE" w:rsidRPr="00583F49" w:rsidRDefault="001F44EE" w:rsidP="001F44E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3F49">
        <w:rPr>
          <w:rFonts w:ascii="Times New Roman" w:hAnsi="Times New Roman"/>
          <w:sz w:val="24"/>
          <w:szCs w:val="24"/>
        </w:rPr>
        <w:t xml:space="preserve">2. Організацію виконання даного рішення покласти на заступника міського голови з питань діяльності виконавчих органів Ліану ПЕРЕСАДЧЕНКО та начальника відділу інфраструктури та інвестиційного розвитку виконавчого комітету </w:t>
      </w:r>
      <w:proofErr w:type="spellStart"/>
      <w:r w:rsidRPr="00583F4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583F49">
        <w:rPr>
          <w:rFonts w:ascii="Times New Roman" w:hAnsi="Times New Roman"/>
          <w:sz w:val="24"/>
          <w:szCs w:val="24"/>
        </w:rPr>
        <w:t xml:space="preserve"> міської ради.</w:t>
      </w:r>
    </w:p>
    <w:p w:rsidR="001F44EE" w:rsidRPr="00583F49" w:rsidRDefault="001F44EE" w:rsidP="001F44E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3F49">
        <w:rPr>
          <w:rFonts w:ascii="Times New Roman" w:hAnsi="Times New Roman"/>
          <w:sz w:val="24"/>
          <w:szCs w:val="24"/>
        </w:rPr>
        <w:t xml:space="preserve">3. Контроль за виконанням даного рішення покласти на постійну комісію з питань бюджету, економічного розвитку, споживчого ринку та підприємництва </w:t>
      </w:r>
      <w:r w:rsidRPr="00583F49">
        <w:rPr>
          <w:rFonts w:ascii="Times New Roman" w:hAnsi="Times New Roman"/>
          <w:sz w:val="24"/>
          <w:szCs w:val="24"/>
        </w:rPr>
        <w:br/>
        <w:t>(гол. Неля ДАНАСІЄНКО).</w:t>
      </w:r>
    </w:p>
    <w:p w:rsidR="001F44EE" w:rsidRPr="00583F49" w:rsidRDefault="001F44EE" w:rsidP="001F4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</w:p>
    <w:p w:rsidR="001F44EE" w:rsidRPr="00583F49" w:rsidRDefault="001F44EE" w:rsidP="001F44EE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lang w:val="uk-UA" w:eastAsia="ar-SA"/>
        </w:rPr>
      </w:pPr>
    </w:p>
    <w:p w:rsidR="001F44EE" w:rsidRPr="00583F49" w:rsidRDefault="001F44EE" w:rsidP="001F44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83F49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583F4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                                       Володимир СОКИРКО</w:t>
      </w:r>
    </w:p>
    <w:p w:rsidR="001F44EE" w:rsidRPr="00583F49" w:rsidRDefault="001F44EE" w:rsidP="001F44EE">
      <w:pPr>
        <w:pStyle w:val="FR4"/>
        <w:ind w:firstLine="561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</w:p>
    <w:p w:rsidR="001F44EE" w:rsidRPr="00583F49" w:rsidRDefault="001F44EE" w:rsidP="001F44EE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  <w:lang w:val="uk-UA"/>
        </w:rPr>
      </w:pPr>
    </w:p>
    <w:p w:rsidR="001F44EE" w:rsidRPr="00857D88" w:rsidRDefault="001F44EE" w:rsidP="001F44EE">
      <w:pPr>
        <w:spacing w:line="240" w:lineRule="auto"/>
        <w:ind w:firstLine="6663"/>
        <w:rPr>
          <w:rFonts w:ascii="Times New Roman" w:hAnsi="Times New Roman" w:cs="Times New Roman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          Затверджено</w:t>
      </w:r>
    </w:p>
    <w:p w:rsidR="001F44EE" w:rsidRPr="00595720" w:rsidRDefault="001F44EE" w:rsidP="001F44EE">
      <w:pPr>
        <w:spacing w:line="240" w:lineRule="auto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sz w:val="24"/>
          <w:szCs w:val="24"/>
          <w:lang w:val="uk-UA"/>
        </w:rPr>
        <w:t>рішенн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міської ради  </w:t>
      </w: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</w:t>
      </w: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  липня 2021 року №</w:t>
      </w:r>
      <w:r>
        <w:rPr>
          <w:rFonts w:ascii="Times New Roman" w:hAnsi="Times New Roman" w:cs="Times New Roman"/>
          <w:sz w:val="24"/>
          <w:szCs w:val="24"/>
          <w:lang w:val="uk-UA"/>
        </w:rPr>
        <w:t>482</w:t>
      </w:r>
    </w:p>
    <w:p w:rsidR="001F44EE" w:rsidRPr="00857D88" w:rsidRDefault="001F44EE" w:rsidP="001F44EE">
      <w:pPr>
        <w:pStyle w:val="2"/>
        <w:ind w:firstLine="561"/>
        <w:jc w:val="center"/>
        <w:rPr>
          <w:b/>
          <w:bCs/>
          <w:sz w:val="24"/>
          <w:szCs w:val="24"/>
          <w:lang w:val="uk-UA"/>
        </w:rPr>
      </w:pPr>
    </w:p>
    <w:p w:rsidR="001F44EE" w:rsidRPr="00857D88" w:rsidRDefault="001F44EE" w:rsidP="001F44EE">
      <w:pPr>
        <w:pStyle w:val="2"/>
        <w:ind w:firstLine="561"/>
        <w:jc w:val="center"/>
        <w:rPr>
          <w:b/>
          <w:bCs/>
          <w:caps/>
          <w:sz w:val="24"/>
          <w:szCs w:val="24"/>
          <w:lang w:val="uk-UA"/>
        </w:rPr>
      </w:pPr>
      <w:r w:rsidRPr="00857D88">
        <w:rPr>
          <w:b/>
          <w:bCs/>
          <w:caps/>
          <w:sz w:val="24"/>
          <w:szCs w:val="24"/>
          <w:lang w:val="uk-UA"/>
        </w:rPr>
        <w:t>Програма</w:t>
      </w:r>
    </w:p>
    <w:p w:rsidR="001F44EE" w:rsidRPr="00857D88" w:rsidRDefault="001F44EE" w:rsidP="001F44EE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  <w:shd w:val="clear" w:color="auto" w:fill="FFFFFF"/>
          <w:lang w:val="uk-UA"/>
        </w:rPr>
      </w:pPr>
      <w:r w:rsidRPr="00857D88">
        <w:rPr>
          <w:b/>
          <w:bCs/>
          <w:lang w:val="uk-UA"/>
        </w:rPr>
        <w:t xml:space="preserve">підтримки </w:t>
      </w:r>
      <w:r w:rsidRPr="00857D88">
        <w:rPr>
          <w:b/>
          <w:lang w:val="uk-UA"/>
        </w:rPr>
        <w:t xml:space="preserve">локальних ініціатив у </w:t>
      </w:r>
      <w:proofErr w:type="spellStart"/>
      <w:r w:rsidRPr="00857D88">
        <w:rPr>
          <w:b/>
          <w:lang w:val="uk-UA"/>
        </w:rPr>
        <w:t>Знам'янській</w:t>
      </w:r>
      <w:proofErr w:type="spellEnd"/>
      <w:r w:rsidRPr="00857D88">
        <w:rPr>
          <w:b/>
          <w:lang w:val="uk-UA"/>
        </w:rPr>
        <w:t xml:space="preserve"> міській</w:t>
      </w:r>
      <w:r w:rsidRPr="00857D88">
        <w:rPr>
          <w:b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1F44EE" w:rsidRPr="00857D88" w:rsidRDefault="001F44EE" w:rsidP="001F44EE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  <w:shd w:val="clear" w:color="auto" w:fill="FFFFFF"/>
          <w:lang w:val="uk-UA"/>
        </w:rPr>
      </w:pPr>
      <w:r w:rsidRPr="00857D88">
        <w:rPr>
          <w:b/>
          <w:bdr w:val="none" w:sz="0" w:space="0" w:color="auto" w:frame="1"/>
          <w:shd w:val="clear" w:color="auto" w:fill="FFFFFF"/>
          <w:lang w:val="uk-UA"/>
        </w:rPr>
        <w:t>територіальній громаді на 2021 рік</w:t>
      </w:r>
    </w:p>
    <w:p w:rsidR="001F44EE" w:rsidRPr="00857D88" w:rsidRDefault="001F44EE" w:rsidP="001F44EE">
      <w:pPr>
        <w:pStyle w:val="2"/>
        <w:ind w:firstLine="561"/>
        <w:jc w:val="center"/>
        <w:rPr>
          <w:b/>
          <w:bCs/>
          <w:sz w:val="24"/>
          <w:szCs w:val="24"/>
          <w:lang w:val="uk-UA"/>
        </w:rPr>
      </w:pPr>
    </w:p>
    <w:p w:rsidR="001F44EE" w:rsidRPr="00857D88" w:rsidRDefault="001F44EE" w:rsidP="001F44EE">
      <w:pPr>
        <w:pStyle w:val="2"/>
        <w:ind w:firstLine="561"/>
        <w:jc w:val="center"/>
        <w:rPr>
          <w:b/>
          <w:sz w:val="24"/>
          <w:szCs w:val="24"/>
          <w:lang w:val="uk-UA"/>
        </w:rPr>
      </w:pPr>
      <w:r w:rsidRPr="00857D88">
        <w:rPr>
          <w:b/>
          <w:sz w:val="24"/>
          <w:szCs w:val="24"/>
          <w:lang w:val="uk-UA"/>
        </w:rPr>
        <w:t>І. Загальні положення</w:t>
      </w:r>
    </w:p>
    <w:p w:rsidR="001F44EE" w:rsidRPr="00857D88" w:rsidRDefault="001F44EE" w:rsidP="001F44EE">
      <w:pPr>
        <w:pStyle w:val="2"/>
        <w:ind w:firstLine="561"/>
        <w:jc w:val="center"/>
        <w:rPr>
          <w:b/>
          <w:sz w:val="24"/>
          <w:szCs w:val="24"/>
          <w:lang w:val="uk-UA"/>
        </w:rPr>
      </w:pPr>
    </w:p>
    <w:p w:rsidR="001F44EE" w:rsidRPr="00857D88" w:rsidRDefault="001F44EE" w:rsidP="001F44EE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857D88">
        <w:rPr>
          <w:lang w:val="uk-UA"/>
        </w:rPr>
        <w:t xml:space="preserve">Програма підтримки локальних ініціатив у </w:t>
      </w:r>
      <w:proofErr w:type="spellStart"/>
      <w:r w:rsidRPr="00857D88">
        <w:rPr>
          <w:lang w:val="uk-UA"/>
        </w:rPr>
        <w:t>Знам'янській</w:t>
      </w:r>
      <w:proofErr w:type="spellEnd"/>
      <w:r w:rsidRPr="00857D88">
        <w:rPr>
          <w:lang w:val="uk-UA"/>
        </w:rPr>
        <w:t xml:space="preserve"> міській </w:t>
      </w:r>
      <w:r w:rsidRPr="00857D88">
        <w:rPr>
          <w:bdr w:val="none" w:sz="0" w:space="0" w:color="auto" w:frame="1"/>
          <w:shd w:val="clear" w:color="auto" w:fill="FFFFFF"/>
          <w:lang w:val="uk-UA"/>
        </w:rPr>
        <w:t>територіальній громаді на 2021 рік</w:t>
      </w:r>
      <w:r w:rsidRPr="00857D88">
        <w:rPr>
          <w:b/>
          <w:bdr w:val="none" w:sz="0" w:space="0" w:color="auto" w:frame="1"/>
          <w:shd w:val="clear" w:color="auto" w:fill="FFFFFF"/>
          <w:lang w:val="uk-UA"/>
        </w:rPr>
        <w:t xml:space="preserve"> </w:t>
      </w:r>
      <w:r w:rsidRPr="00857D88">
        <w:rPr>
          <w:bdr w:val="none" w:sz="0" w:space="0" w:color="auto" w:frame="1"/>
          <w:shd w:val="clear" w:color="auto" w:fill="FFFFFF"/>
          <w:lang w:val="uk-UA"/>
        </w:rPr>
        <w:t>(далі – Програма)</w:t>
      </w:r>
      <w:r w:rsidRPr="00857D88">
        <w:rPr>
          <w:b/>
          <w:bdr w:val="none" w:sz="0" w:space="0" w:color="auto" w:frame="1"/>
          <w:shd w:val="clear" w:color="auto" w:fill="FFFFFF"/>
          <w:lang w:val="uk-UA"/>
        </w:rPr>
        <w:t xml:space="preserve"> </w:t>
      </w:r>
      <w:r w:rsidRPr="00857D88">
        <w:rPr>
          <w:lang w:val="uk-UA"/>
        </w:rPr>
        <w:t>є кроком міської влади у напрямку створення умов для широкого залучення громадського сектору до ефективного вирішення завдань розвитку громади та спільного пошуку нетипових методів розв’язання проблем, що стоять перед громадою.</w:t>
      </w:r>
    </w:p>
    <w:p w:rsidR="001F44EE" w:rsidRPr="00857D88" w:rsidRDefault="001F44EE" w:rsidP="001F44EE">
      <w:pPr>
        <w:keepNext/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7D88">
        <w:rPr>
          <w:rStyle w:val="a7"/>
          <w:rFonts w:ascii="Times New Roman" w:hAnsi="Times New Roman" w:cs="Times New Roman"/>
          <w:b w:val="0"/>
          <w:sz w:val="24"/>
          <w:szCs w:val="24"/>
          <w:lang w:val="uk-UA"/>
        </w:rPr>
        <w:t xml:space="preserve">На сучасному етапі становлення України як демократичної, соціальної, правової </w:t>
      </w:r>
      <w:r w:rsidRPr="00857D88">
        <w:rPr>
          <w:rStyle w:val="a7"/>
          <w:rFonts w:ascii="Times New Roman" w:hAnsi="Times New Roman" w:cs="Times New Roman"/>
          <w:b w:val="0"/>
          <w:sz w:val="24"/>
          <w:szCs w:val="24"/>
          <w:lang w:val="uk-UA"/>
        </w:rPr>
        <w:lastRenderedPageBreak/>
        <w:t>держави важливого значення набувають процеси ефективної взаємодії місцевих органів виконавчої влади, органів місцевого самоврядування з інститутами громадянського суспільства. Місцева</w:t>
      </w:r>
      <w:r w:rsidRPr="00857D88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влада зацікавлена у всебічному розвитку </w:t>
      </w:r>
      <w:r w:rsidRPr="00857D88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громадських організацій, органів самоорганізації населення </w:t>
      </w: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(далі – недержавних організацій, НДО), </w:t>
      </w:r>
      <w:r w:rsidRPr="00FF6BED">
        <w:rPr>
          <w:rFonts w:ascii="Times New Roman" w:hAnsi="Times New Roman" w:cs="Times New Roman"/>
          <w:sz w:val="24"/>
          <w:szCs w:val="24"/>
          <w:lang w:val="uk-UA"/>
        </w:rPr>
        <w:t>ініціативних груп жителів громади</w:t>
      </w:r>
      <w:r w:rsidRPr="00FF6BED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</w:t>
      </w:r>
      <w:r w:rsidRPr="00857D88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з метою </w:t>
      </w:r>
      <w:r w:rsidRPr="00857D88">
        <w:rPr>
          <w:rFonts w:ascii="Times New Roman" w:hAnsi="Times New Roman" w:cs="Times New Roman"/>
          <w:sz w:val="24"/>
          <w:szCs w:val="24"/>
          <w:lang w:val="uk-UA"/>
        </w:rPr>
        <w:t>забезпечення повноцінної участі громадськості у формуванні і реалізації державної та регіональної політики.</w:t>
      </w:r>
    </w:p>
    <w:p w:rsidR="001F44EE" w:rsidRPr="00857D88" w:rsidRDefault="001F44EE" w:rsidP="001F44EE">
      <w:pPr>
        <w:keepNext/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857D88">
        <w:rPr>
          <w:rFonts w:ascii="Times New Roman" w:hAnsi="Times New Roman" w:cs="Times New Roman"/>
          <w:sz w:val="24"/>
          <w:szCs w:val="24"/>
          <w:lang w:val="uk-UA"/>
        </w:rPr>
        <w:t>НДО</w:t>
      </w:r>
      <w:r w:rsidRPr="00857D88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відіграють особливу роль у становленні демократії в Україні, захисті прав і свобод громадян, вивчаючи й озвучуючи суспільні потреби та пропонуючи нові ідеї та конкретну допомогу в їх реалізації. Співпраця влади з НДО є як індикатором, так і чинником розвитку громадянського суспільства.</w:t>
      </w:r>
    </w:p>
    <w:p w:rsidR="001F44EE" w:rsidRPr="00FF6BED" w:rsidRDefault="001F44EE" w:rsidP="001F44EE">
      <w:pPr>
        <w:keepNext/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Програма спрямовує зусилля органів місцевого самоврядування на створення сприятливих умов для ефективного функціонування третього сектору, що є основною передумовою до більш повного використання потенціалу НДО </w:t>
      </w:r>
      <w:r w:rsidRPr="00FF6BED">
        <w:rPr>
          <w:rFonts w:ascii="Times New Roman" w:hAnsi="Times New Roman" w:cs="Times New Roman"/>
          <w:sz w:val="24"/>
          <w:szCs w:val="24"/>
          <w:lang w:val="uk-UA"/>
        </w:rPr>
        <w:t xml:space="preserve">та ініціативних груп жителів для розвитку громади. </w:t>
      </w:r>
    </w:p>
    <w:p w:rsidR="001F44EE" w:rsidRPr="00857D88" w:rsidRDefault="001F44EE" w:rsidP="001F44EE">
      <w:pPr>
        <w:pStyle w:val="a6"/>
        <w:spacing w:before="120" w:beforeAutospacing="0" w:after="120" w:afterAutospacing="0"/>
        <w:ind w:firstLine="709"/>
        <w:jc w:val="both"/>
        <w:rPr>
          <w:lang w:val="uk-UA"/>
        </w:rPr>
      </w:pPr>
      <w:r w:rsidRPr="00857D88">
        <w:rPr>
          <w:lang w:val="uk-UA"/>
        </w:rPr>
        <w:t>Програма базується на наступних основних принципах:</w:t>
      </w:r>
    </w:p>
    <w:p w:rsidR="001F44EE" w:rsidRPr="00857D88" w:rsidRDefault="001F44EE" w:rsidP="001F44EE">
      <w:pPr>
        <w:pStyle w:val="a6"/>
        <w:spacing w:before="120" w:beforeAutospacing="0" w:after="120" w:afterAutospacing="0"/>
        <w:ind w:firstLine="709"/>
        <w:jc w:val="both"/>
        <w:rPr>
          <w:lang w:val="uk-UA"/>
        </w:rPr>
      </w:pPr>
      <w:r w:rsidRPr="00857D88">
        <w:rPr>
          <w:lang w:val="uk-UA"/>
        </w:rPr>
        <w:t>– демократизму, що передбачає максимально широку участь громадян в ухваленні і виконанні рішень органів влади, які зачіпають інтереси жителів;</w:t>
      </w:r>
    </w:p>
    <w:p w:rsidR="001F44EE" w:rsidRPr="00857D88" w:rsidRDefault="001F44EE" w:rsidP="001F44EE">
      <w:pPr>
        <w:pStyle w:val="a6"/>
        <w:spacing w:before="120" w:beforeAutospacing="0" w:after="120" w:afterAutospacing="0"/>
        <w:ind w:firstLine="709"/>
        <w:jc w:val="both"/>
        <w:rPr>
          <w:lang w:val="uk-UA"/>
        </w:rPr>
      </w:pPr>
      <w:r w:rsidRPr="00857D88">
        <w:rPr>
          <w:lang w:val="uk-UA"/>
        </w:rPr>
        <w:t>– відкритості, що передбачає повне і своєчасне інформування органами влади та НДО один одного і громадськості про свою діяльність;</w:t>
      </w:r>
    </w:p>
    <w:p w:rsidR="001F44EE" w:rsidRPr="00857D88" w:rsidRDefault="001F44EE" w:rsidP="001F44EE">
      <w:pPr>
        <w:pStyle w:val="a6"/>
        <w:spacing w:before="120" w:beforeAutospacing="0" w:after="120" w:afterAutospacing="0"/>
        <w:ind w:firstLine="709"/>
        <w:jc w:val="both"/>
        <w:rPr>
          <w:lang w:val="uk-UA"/>
        </w:rPr>
      </w:pPr>
      <w:r w:rsidRPr="00857D88">
        <w:rPr>
          <w:lang w:val="uk-UA"/>
        </w:rPr>
        <w:t>– гуманності і милосердя, які передбачають опору на загальнолюдські та духовні цінності, всебічну підтримку соціально незахищених верств населення;</w:t>
      </w:r>
    </w:p>
    <w:p w:rsidR="001F44EE" w:rsidRPr="00857D88" w:rsidRDefault="001F44EE" w:rsidP="001F44EE">
      <w:pPr>
        <w:pStyle w:val="a6"/>
        <w:spacing w:before="120" w:beforeAutospacing="0" w:after="120" w:afterAutospacing="0"/>
        <w:ind w:firstLine="709"/>
        <w:jc w:val="both"/>
        <w:rPr>
          <w:lang w:val="uk-UA"/>
        </w:rPr>
      </w:pPr>
      <w:r w:rsidRPr="00857D88">
        <w:rPr>
          <w:lang w:val="uk-UA"/>
        </w:rPr>
        <w:t>– соціального партнерства, що передбачає конструктивну взаємодію громадських об’єднань з органами влади, комерційними і некомерційними структурами в процесі вирішення проблем територіальної громади.</w:t>
      </w:r>
    </w:p>
    <w:p w:rsidR="001F44EE" w:rsidRPr="00857D88" w:rsidRDefault="001F44EE" w:rsidP="001F44EE">
      <w:pPr>
        <w:pStyle w:val="a6"/>
        <w:spacing w:before="120" w:beforeAutospacing="0" w:after="120" w:afterAutospacing="0"/>
        <w:ind w:firstLine="709"/>
        <w:jc w:val="both"/>
        <w:rPr>
          <w:lang w:val="uk-UA"/>
        </w:rPr>
      </w:pPr>
      <w:r w:rsidRPr="00857D88">
        <w:rPr>
          <w:spacing w:val="-2"/>
          <w:lang w:val="uk-UA"/>
        </w:rPr>
        <w:t xml:space="preserve">Ухвалена </w:t>
      </w:r>
      <w:proofErr w:type="spellStart"/>
      <w:r w:rsidRPr="00857D88">
        <w:rPr>
          <w:spacing w:val="-2"/>
          <w:lang w:val="uk-UA"/>
        </w:rPr>
        <w:t>Знам'янською</w:t>
      </w:r>
      <w:proofErr w:type="spellEnd"/>
      <w:r w:rsidRPr="00857D88">
        <w:rPr>
          <w:spacing w:val="-2"/>
          <w:lang w:val="uk-UA"/>
        </w:rPr>
        <w:t xml:space="preserve"> міською радою Програма </w:t>
      </w:r>
      <w:r w:rsidRPr="00857D88">
        <w:rPr>
          <w:lang w:val="uk-UA"/>
        </w:rPr>
        <w:t xml:space="preserve">буде значною мірою виконуватися силами самих НДО </w:t>
      </w:r>
      <w:r w:rsidRPr="00FF6BED">
        <w:rPr>
          <w:lang w:val="uk-UA"/>
        </w:rPr>
        <w:t>та ініціативними групами жителів громади,</w:t>
      </w:r>
      <w:r w:rsidRPr="00857D88">
        <w:rPr>
          <w:lang w:val="uk-UA"/>
        </w:rPr>
        <w:t xml:space="preserve"> що дозволить громаді зробити реальний крок уперед на шляху подальшого розвитку громадянського суспільства та задоволення потреб її жителів. </w:t>
      </w:r>
      <w:r w:rsidRPr="00857D88">
        <w:rPr>
          <w:lang w:val="uk-UA"/>
        </w:rPr>
        <w:tab/>
      </w:r>
    </w:p>
    <w:p w:rsidR="001F44EE" w:rsidRPr="00857D88" w:rsidRDefault="001F44EE" w:rsidP="001F44EE">
      <w:pPr>
        <w:pStyle w:val="a6"/>
        <w:spacing w:before="0" w:beforeAutospacing="0" w:after="0" w:afterAutospacing="0"/>
        <w:ind w:firstLine="709"/>
        <w:jc w:val="both"/>
        <w:rPr>
          <w:lang w:val="uk-UA"/>
        </w:rPr>
      </w:pPr>
      <w:r w:rsidRPr="00857D88">
        <w:rPr>
          <w:lang w:val="uk-UA"/>
        </w:rPr>
        <w:t xml:space="preserve">Програма розроблена відповідно до Конституції України, Законів України "Про місцеве самоврядування в Україні", "Про благодійну діяльність та благодійні організації", постанов Кабінету Міністрів України від 03 листопада 2010 року № 996 "Про забезпечення участі громадськості у формуванні та реалізації державної політики", від 12 жовтня </w:t>
      </w:r>
      <w:r w:rsidRPr="00857D88">
        <w:rPr>
          <w:lang w:val="uk-UA"/>
        </w:rPr>
        <w:br/>
        <w:t>2011 року № 1049 "Про затвердження Порядку проведення конкурсу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підтримка"</w:t>
      </w:r>
      <w:r w:rsidRPr="00857D88">
        <w:rPr>
          <w:spacing w:val="-4"/>
          <w:lang w:val="uk-UA"/>
        </w:rPr>
        <w:t xml:space="preserve">; </w:t>
      </w:r>
      <w:r w:rsidRPr="00857D88">
        <w:rPr>
          <w:lang w:val="uk-UA"/>
        </w:rPr>
        <w:t xml:space="preserve">наказу Міністерства економіки України від 04 грудня 2009 року №1367 "Про Порядок обміну інформацією між виконавцями державних цільових програм та координації цієї роботи". </w:t>
      </w:r>
    </w:p>
    <w:p w:rsidR="001F44EE" w:rsidRPr="00857D88" w:rsidRDefault="001F44EE" w:rsidP="001F44EE">
      <w:pPr>
        <w:pStyle w:val="2"/>
        <w:rPr>
          <w:b/>
          <w:sz w:val="24"/>
          <w:szCs w:val="24"/>
          <w:lang w:val="uk-UA"/>
        </w:rPr>
      </w:pPr>
    </w:p>
    <w:p w:rsidR="001F44EE" w:rsidRPr="00857D88" w:rsidRDefault="001F44EE" w:rsidP="001F44EE">
      <w:pPr>
        <w:pStyle w:val="2"/>
        <w:ind w:firstLine="561"/>
        <w:jc w:val="center"/>
        <w:rPr>
          <w:b/>
          <w:sz w:val="24"/>
          <w:szCs w:val="24"/>
          <w:lang w:val="uk-UA"/>
        </w:rPr>
      </w:pPr>
      <w:r w:rsidRPr="00857D88">
        <w:rPr>
          <w:b/>
          <w:sz w:val="24"/>
          <w:szCs w:val="24"/>
          <w:lang w:val="uk-UA"/>
        </w:rPr>
        <w:t>ІІ. Обґрунтування необхідності прийняття Програми</w:t>
      </w:r>
    </w:p>
    <w:p w:rsidR="001F44EE" w:rsidRPr="00857D88" w:rsidRDefault="001F44EE" w:rsidP="001F44EE">
      <w:pPr>
        <w:pStyle w:val="2"/>
        <w:ind w:firstLine="561"/>
        <w:jc w:val="center"/>
        <w:rPr>
          <w:b/>
          <w:sz w:val="24"/>
          <w:szCs w:val="24"/>
          <w:lang w:val="uk-UA"/>
        </w:rPr>
      </w:pPr>
    </w:p>
    <w:p w:rsidR="001F44EE" w:rsidRPr="00857D88" w:rsidRDefault="001F44EE" w:rsidP="001F44EE">
      <w:pPr>
        <w:pStyle w:val="2"/>
        <w:ind w:firstLine="709"/>
        <w:jc w:val="both"/>
        <w:rPr>
          <w:sz w:val="24"/>
          <w:szCs w:val="24"/>
          <w:lang w:val="uk-UA"/>
        </w:rPr>
      </w:pPr>
      <w:r w:rsidRPr="00857D88">
        <w:rPr>
          <w:sz w:val="24"/>
          <w:szCs w:val="24"/>
          <w:lang w:val="uk-UA"/>
        </w:rPr>
        <w:t xml:space="preserve">Програма розроблена для підтримки ініціатив, що спрямовані на розвиток територіальної громади. Аналіз стану співпраці жителів громади з органами місцевої влади свідчить про те, що соціальна активність за останні роки значно зросла, вони готові втілювати у життя цікаві ідеї. Але для цього потрібен механізм, адже неможливо передбачити в бюджеті всі невеликі корисні справи, в яких виникне потреба в громаді упродовж року. Ідеальний механізм для цього – це конкурс соціальних </w:t>
      </w:r>
      <w:proofErr w:type="spellStart"/>
      <w:r w:rsidRPr="00857D88">
        <w:rPr>
          <w:sz w:val="24"/>
          <w:szCs w:val="24"/>
          <w:lang w:val="uk-UA"/>
        </w:rPr>
        <w:t>проєктів</w:t>
      </w:r>
      <w:proofErr w:type="spellEnd"/>
      <w:r w:rsidRPr="00857D88">
        <w:rPr>
          <w:sz w:val="24"/>
          <w:szCs w:val="24"/>
          <w:lang w:val="uk-UA"/>
        </w:rPr>
        <w:t xml:space="preserve">. </w:t>
      </w:r>
      <w:r w:rsidRPr="00857D88">
        <w:rPr>
          <w:sz w:val="24"/>
          <w:szCs w:val="24"/>
          <w:lang w:val="uk-UA"/>
        </w:rPr>
        <w:lastRenderedPageBreak/>
        <w:t xml:space="preserve">Активісти вчаться формулювати ідею, розраховувати кошторис, шукати однодумців, потім звітувати перед громадою про виконану роботу.  </w:t>
      </w:r>
    </w:p>
    <w:p w:rsidR="001F44EE" w:rsidRPr="00857D88" w:rsidRDefault="001F44EE" w:rsidP="001F44EE">
      <w:pPr>
        <w:pStyle w:val="2"/>
        <w:ind w:firstLine="709"/>
        <w:jc w:val="both"/>
        <w:rPr>
          <w:sz w:val="24"/>
          <w:szCs w:val="24"/>
          <w:lang w:val="uk-UA"/>
        </w:rPr>
      </w:pPr>
      <w:r w:rsidRPr="00857D88">
        <w:rPr>
          <w:sz w:val="24"/>
          <w:szCs w:val="24"/>
          <w:lang w:val="uk-UA"/>
        </w:rPr>
        <w:t xml:space="preserve">Конкретні заходи з подальшої розбудови громадянського суспільства в Україні на рівні </w:t>
      </w:r>
      <w:proofErr w:type="spellStart"/>
      <w:r w:rsidRPr="00857D88">
        <w:rPr>
          <w:sz w:val="24"/>
          <w:szCs w:val="24"/>
          <w:lang w:val="uk-UA"/>
        </w:rPr>
        <w:t>Знам'янської</w:t>
      </w:r>
      <w:proofErr w:type="spellEnd"/>
      <w:r w:rsidRPr="00857D88">
        <w:rPr>
          <w:sz w:val="24"/>
          <w:szCs w:val="24"/>
          <w:lang w:val="uk-UA"/>
        </w:rPr>
        <w:t xml:space="preserve"> міської територіальної громади складатимуть головний зміст Програми.</w:t>
      </w:r>
    </w:p>
    <w:p w:rsidR="001F44EE" w:rsidRPr="00857D88" w:rsidRDefault="001F44EE" w:rsidP="001F44EE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57D88">
        <w:rPr>
          <w:rFonts w:ascii="Times New Roman" w:hAnsi="Times New Roman"/>
          <w:b/>
          <w:sz w:val="24"/>
          <w:szCs w:val="24"/>
          <w:lang w:val="uk-UA"/>
        </w:rPr>
        <w:t>ІІІ. Мета Програми</w:t>
      </w:r>
    </w:p>
    <w:p w:rsidR="001F44EE" w:rsidRPr="00857D88" w:rsidRDefault="001F44EE" w:rsidP="001F44EE">
      <w:pPr>
        <w:pStyle w:val="a3"/>
        <w:spacing w:line="240" w:lineRule="auto"/>
        <w:ind w:firstLine="247"/>
        <w:rPr>
          <w:rFonts w:ascii="Times New Roman" w:hAnsi="Times New Roman"/>
          <w:sz w:val="24"/>
          <w:szCs w:val="24"/>
          <w:lang w:val="uk-UA"/>
        </w:rPr>
      </w:pPr>
      <w:r w:rsidRPr="00857D88">
        <w:rPr>
          <w:rFonts w:ascii="Times New Roman" w:hAnsi="Times New Roman"/>
          <w:sz w:val="24"/>
          <w:szCs w:val="24"/>
          <w:lang w:val="uk-UA"/>
        </w:rPr>
        <w:t>Проведення комплексу організаційно-правових та матеріально-фінансових заходів, спрямованих на розвиток громадської активності та підтримку громадських ініціатив з об’єднання зусиль громадян у вирішенні місцевих проблем.</w:t>
      </w:r>
    </w:p>
    <w:p w:rsidR="001F44EE" w:rsidRPr="00857D88" w:rsidRDefault="001F44EE" w:rsidP="001F44EE">
      <w:pPr>
        <w:shd w:val="clear" w:color="auto" w:fill="FFFFFF"/>
        <w:spacing w:line="240" w:lineRule="auto"/>
        <w:ind w:firstLine="53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IV. Завдання Програми</w:t>
      </w:r>
    </w:p>
    <w:p w:rsidR="001F44EE" w:rsidRPr="00857D88" w:rsidRDefault="001F44EE" w:rsidP="001F44E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Організувати проведення навчальних заходів для місцевих </w:t>
      </w: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НДО </w:t>
      </w:r>
      <w:r w:rsidRPr="00857D88">
        <w:rPr>
          <w:rFonts w:ascii="Times New Roman" w:hAnsi="Times New Roman" w:cs="Times New Roman"/>
          <w:b/>
          <w:sz w:val="24"/>
          <w:szCs w:val="24"/>
          <w:lang w:val="uk-UA"/>
        </w:rPr>
        <w:t>т</w:t>
      </w:r>
      <w:r w:rsidRPr="00FF6BED">
        <w:rPr>
          <w:rFonts w:ascii="Times New Roman" w:hAnsi="Times New Roman" w:cs="Times New Roman"/>
          <w:sz w:val="24"/>
          <w:szCs w:val="24"/>
          <w:lang w:val="uk-UA"/>
        </w:rPr>
        <w:t>а ініціативних груп</w:t>
      </w: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 жителів громади</w:t>
      </w:r>
      <w:r w:rsidRPr="00857D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 розробці та реалізації соціально спрямованих неприбуткових </w:t>
      </w:r>
      <w:proofErr w:type="spellStart"/>
      <w:r w:rsidRPr="00857D88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проєктів</w:t>
      </w:r>
      <w:proofErr w:type="spellEnd"/>
      <w:r w:rsidRPr="00857D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; </w:t>
      </w:r>
    </w:p>
    <w:p w:rsidR="001F44EE" w:rsidRPr="00857D88" w:rsidRDefault="001F44EE" w:rsidP="001F44E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Об’єднати реально діючі </w:t>
      </w:r>
      <w:r w:rsidRPr="00857D88">
        <w:rPr>
          <w:rFonts w:ascii="Times New Roman" w:hAnsi="Times New Roman" w:cs="Times New Roman"/>
          <w:sz w:val="24"/>
          <w:szCs w:val="24"/>
          <w:lang w:val="uk-UA"/>
        </w:rPr>
        <w:t>НДО</w:t>
      </w:r>
      <w:r w:rsidRPr="00857D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FF6BED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ініціативні групи жителів територіальної громади</w:t>
      </w:r>
      <w:r w:rsidRPr="00857D88">
        <w:rPr>
          <w:rFonts w:ascii="Times New Roman" w:hAnsi="Times New Roman" w:cs="Times New Roman"/>
          <w:color w:val="000000"/>
          <w:sz w:val="24"/>
          <w:szCs w:val="24"/>
          <w:lang w:val="uk-UA"/>
        </w:rPr>
        <w:t>, сприяти координації їхньої діяльності;</w:t>
      </w:r>
    </w:p>
    <w:p w:rsidR="001F44EE" w:rsidRPr="00FF6BED" w:rsidRDefault="001F44EE" w:rsidP="001F44E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Провести конкурс </w:t>
      </w:r>
      <w:proofErr w:type="spellStart"/>
      <w:r w:rsidRPr="00857D88"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proofErr w:type="spellEnd"/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соціальної дії </w:t>
      </w:r>
      <w:r w:rsidRPr="00857D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неприбуткових НДО </w:t>
      </w:r>
      <w:r w:rsidRPr="00FF6BED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ініціативних груп жителів громади;</w:t>
      </w:r>
    </w:p>
    <w:p w:rsidR="001F44EE" w:rsidRPr="00FF6BED" w:rsidRDefault="001F44EE" w:rsidP="001F44E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Залучити підприємців громади до співпраці з </w:t>
      </w: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НДО </w:t>
      </w:r>
      <w:r w:rsidRPr="00FF6BED">
        <w:rPr>
          <w:rFonts w:ascii="Times New Roman" w:hAnsi="Times New Roman" w:cs="Times New Roman"/>
          <w:sz w:val="24"/>
          <w:szCs w:val="24"/>
          <w:lang w:val="uk-UA"/>
        </w:rPr>
        <w:t>та ініціативними групами жителів.</w:t>
      </w:r>
    </w:p>
    <w:p w:rsidR="001F44EE" w:rsidRPr="00857D88" w:rsidRDefault="001F44EE" w:rsidP="001F44EE">
      <w:pPr>
        <w:shd w:val="clear" w:color="auto" w:fill="FFFFFF"/>
        <w:spacing w:line="240" w:lineRule="auto"/>
        <w:ind w:firstLine="53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V. Очікувані результати Програми</w:t>
      </w:r>
    </w:p>
    <w:p w:rsidR="001F44EE" w:rsidRPr="00857D88" w:rsidRDefault="001F44EE" w:rsidP="001F44E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Збільшення соціальної активності громадян на території територіальної громади; </w:t>
      </w:r>
    </w:p>
    <w:p w:rsidR="001F44EE" w:rsidRPr="00857D88" w:rsidRDefault="001F44EE" w:rsidP="001F44E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sz w:val="24"/>
          <w:szCs w:val="24"/>
          <w:lang w:val="uk-UA"/>
        </w:rPr>
        <w:t>Налагодження соціального партнерства між владою, бізнесом і НДО;</w:t>
      </w:r>
    </w:p>
    <w:p w:rsidR="001F44EE" w:rsidRPr="00857D88" w:rsidRDefault="001F44EE" w:rsidP="001F44E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Об’єднання зусиль НДО </w:t>
      </w:r>
      <w:r w:rsidRPr="00FF6BED">
        <w:rPr>
          <w:rFonts w:ascii="Times New Roman" w:hAnsi="Times New Roman" w:cs="Times New Roman"/>
          <w:sz w:val="24"/>
          <w:szCs w:val="24"/>
          <w:lang w:val="uk-UA"/>
        </w:rPr>
        <w:t>та ініціативних груп жителів громади,</w:t>
      </w: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 сприяння системності в їхній діяльності;</w:t>
      </w:r>
    </w:p>
    <w:p w:rsidR="001F44EE" w:rsidRPr="00857D88" w:rsidRDefault="001F44EE" w:rsidP="001F44E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Реалізація низки соціальних </w:t>
      </w:r>
      <w:proofErr w:type="spellStart"/>
      <w:r w:rsidRPr="00857D88"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proofErr w:type="spellEnd"/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 силами НДО </w:t>
      </w:r>
      <w:r w:rsidRPr="00AA7C97">
        <w:rPr>
          <w:rFonts w:ascii="Times New Roman" w:hAnsi="Times New Roman" w:cs="Times New Roman"/>
          <w:sz w:val="24"/>
          <w:szCs w:val="24"/>
          <w:lang w:val="uk-UA"/>
        </w:rPr>
        <w:t>та ініціативних груп жителів</w:t>
      </w: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 в рамках конкурсу </w:t>
      </w:r>
      <w:proofErr w:type="spellStart"/>
      <w:r w:rsidRPr="00857D88"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proofErr w:type="spellEnd"/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соціальної дії на території територіальної громади. </w:t>
      </w:r>
    </w:p>
    <w:p w:rsidR="001F44EE" w:rsidRPr="00857D88" w:rsidRDefault="001F44EE" w:rsidP="001F44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b/>
          <w:sz w:val="24"/>
          <w:szCs w:val="24"/>
          <w:lang w:val="uk-UA"/>
        </w:rPr>
        <w:t>VI. Фінансове забезпечення Програми</w:t>
      </w:r>
    </w:p>
    <w:p w:rsidR="001F44EE" w:rsidRPr="00857D88" w:rsidRDefault="001F44EE" w:rsidP="001F44E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реалізації заходів, передбачених Програмою, здійснюватиметься за рахунок коштів місцевого бюджету, громадських організацій, </w:t>
      </w:r>
      <w:r w:rsidRPr="00AA7C97">
        <w:rPr>
          <w:rFonts w:ascii="Times New Roman" w:hAnsi="Times New Roman" w:cs="Times New Roman"/>
          <w:sz w:val="24"/>
          <w:szCs w:val="24"/>
          <w:lang w:val="uk-UA"/>
        </w:rPr>
        <w:t>ініціативних груп,</w:t>
      </w: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 інших джерел, не заборонених чинним законодавством.</w:t>
      </w:r>
    </w:p>
    <w:p w:rsidR="001F44EE" w:rsidRPr="00857D88" w:rsidRDefault="001F44EE" w:rsidP="001F44E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Для забезпечення реалізації Програми необхідні видатки з місцевого бюджету в розмірі 100,0 </w:t>
      </w:r>
      <w:proofErr w:type="spellStart"/>
      <w:r w:rsidRPr="00857D8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57D88">
        <w:rPr>
          <w:rFonts w:ascii="Times New Roman" w:hAnsi="Times New Roman" w:cs="Times New Roman"/>
          <w:sz w:val="24"/>
          <w:szCs w:val="24"/>
          <w:lang w:val="uk-UA"/>
        </w:rPr>
        <w:t>. (сто тисяч гривень 00 коп.).</w:t>
      </w:r>
    </w:p>
    <w:p w:rsidR="001F44EE" w:rsidRPr="00857D88" w:rsidRDefault="001F44EE" w:rsidP="001F44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b/>
          <w:sz w:val="24"/>
          <w:szCs w:val="24"/>
          <w:lang w:val="uk-UA"/>
        </w:rPr>
        <w:t>VІІ. Механізм управління та здійснення контролю за виконанням Програми</w:t>
      </w:r>
    </w:p>
    <w:p w:rsidR="001F44EE" w:rsidRPr="00857D88" w:rsidRDefault="001F44EE" w:rsidP="001F44E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1E0"/>
      </w:tblPr>
      <w:tblGrid>
        <w:gridCol w:w="2634"/>
        <w:gridCol w:w="6829"/>
      </w:tblGrid>
      <w:tr w:rsidR="001F44EE" w:rsidRPr="00857D88" w:rsidTr="00AF1130">
        <w:tc>
          <w:tcPr>
            <w:tcW w:w="2761" w:type="dxa"/>
            <w:vAlign w:val="center"/>
          </w:tcPr>
          <w:p w:rsidR="001F44EE" w:rsidRPr="00857D88" w:rsidRDefault="001F44EE" w:rsidP="00AF113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При розробці Програми враховувались наступні обставини:</w:t>
            </w:r>
          </w:p>
          <w:p w:rsidR="001F44EE" w:rsidRPr="00857D88" w:rsidRDefault="001F44EE" w:rsidP="00AF1130">
            <w:pPr>
              <w:spacing w:line="240" w:lineRule="auto"/>
              <w:ind w:righ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410" w:type="dxa"/>
          </w:tcPr>
          <w:p w:rsidR="001F44EE" w:rsidRPr="00857D88" w:rsidRDefault="001F44EE" w:rsidP="001F44E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Реальний стан розвитку місцевих НДО; </w:t>
            </w:r>
          </w:p>
          <w:p w:rsidR="001F44EE" w:rsidRPr="00857D88" w:rsidRDefault="001F44EE" w:rsidP="001F44E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Доцільність поліпшення організаційно-правового забезпечення діяльності НДО, </w:t>
            </w:r>
            <w:r w:rsidRPr="00857D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ініціативних груп</w:t>
            </w: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надання їм методичної та фінансової допомоги;</w:t>
            </w:r>
          </w:p>
          <w:p w:rsidR="001F44EE" w:rsidRPr="00857D88" w:rsidRDefault="001F44EE" w:rsidP="001F44E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Необхідність налагодження соціального партнерства НДО </w:t>
            </w:r>
            <w:r w:rsidRPr="00857D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 ініціативних груп</w:t>
            </w: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підприємцями  та місцевою владою.</w:t>
            </w:r>
          </w:p>
          <w:p w:rsidR="001F44EE" w:rsidRPr="00857D88" w:rsidRDefault="001F44EE" w:rsidP="00AF1130">
            <w:pPr>
              <w:spacing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1F44EE" w:rsidRPr="00857D88" w:rsidRDefault="001F44EE" w:rsidP="001F44EE">
      <w:pPr>
        <w:spacing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Для </w:t>
      </w:r>
      <w:proofErr w:type="spellStart"/>
      <w:r w:rsidRPr="00857D88">
        <w:rPr>
          <w:rFonts w:ascii="Times New Roman" w:hAnsi="Times New Roman" w:cs="Times New Roman"/>
          <w:sz w:val="24"/>
          <w:szCs w:val="24"/>
          <w:lang w:val="uk-UA"/>
        </w:rPr>
        <w:t>відслідковування</w:t>
      </w:r>
      <w:proofErr w:type="spellEnd"/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 ходу реалізації Програми проводитиметься постійний моніторинг виконання передбачених заходів та неприбуткових соціальних </w:t>
      </w:r>
      <w:proofErr w:type="spellStart"/>
      <w:r w:rsidRPr="00857D88"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proofErr w:type="spellEnd"/>
      <w:r w:rsidRPr="00857D8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F44EE" w:rsidRPr="00857D88" w:rsidRDefault="001F44EE" w:rsidP="001F44EE">
      <w:pPr>
        <w:spacing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4EE" w:rsidRPr="00857D88" w:rsidRDefault="001F44EE" w:rsidP="001F44EE">
      <w:pPr>
        <w:widowControl w:val="0"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857D88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857D88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одаток до програми</w:t>
      </w:r>
    </w:p>
    <w:p w:rsidR="001F44EE" w:rsidRPr="00857D88" w:rsidRDefault="001F44EE" w:rsidP="001F44EE">
      <w:pPr>
        <w:widowControl w:val="0"/>
        <w:spacing w:line="240" w:lineRule="auto"/>
        <w:ind w:firstLine="561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857D88">
        <w:rPr>
          <w:rFonts w:ascii="Times New Roman" w:hAnsi="Times New Roman" w:cs="Times New Roman"/>
          <w:b/>
          <w:caps/>
          <w:sz w:val="24"/>
          <w:szCs w:val="24"/>
          <w:lang w:val="uk-UA"/>
        </w:rPr>
        <w:t>Заходи</w:t>
      </w:r>
    </w:p>
    <w:p w:rsidR="001F44EE" w:rsidRPr="00857D88" w:rsidRDefault="001F44EE" w:rsidP="001F44EE">
      <w:pPr>
        <w:pStyle w:val="2"/>
        <w:jc w:val="center"/>
        <w:rPr>
          <w:b/>
          <w:sz w:val="24"/>
          <w:szCs w:val="24"/>
          <w:lang w:val="uk-UA"/>
        </w:rPr>
      </w:pPr>
      <w:r w:rsidRPr="00857D88">
        <w:rPr>
          <w:b/>
          <w:sz w:val="24"/>
          <w:szCs w:val="24"/>
          <w:lang w:val="uk-UA"/>
        </w:rPr>
        <w:t xml:space="preserve">Програми підтримки локальних ініціатив у </w:t>
      </w:r>
      <w:proofErr w:type="spellStart"/>
      <w:r w:rsidRPr="00857D88">
        <w:rPr>
          <w:b/>
          <w:sz w:val="24"/>
          <w:szCs w:val="24"/>
          <w:lang w:val="uk-UA"/>
        </w:rPr>
        <w:t>Знам'янській</w:t>
      </w:r>
      <w:proofErr w:type="spellEnd"/>
      <w:r w:rsidRPr="00857D88">
        <w:rPr>
          <w:b/>
          <w:sz w:val="24"/>
          <w:szCs w:val="24"/>
          <w:lang w:val="uk-UA"/>
        </w:rPr>
        <w:t xml:space="preserve"> міській</w:t>
      </w:r>
      <w:r w:rsidRPr="00857D88">
        <w:rPr>
          <w:sz w:val="24"/>
          <w:szCs w:val="24"/>
          <w:lang w:val="uk-UA"/>
        </w:rPr>
        <w:t xml:space="preserve"> </w:t>
      </w:r>
      <w:r w:rsidRPr="00857D88">
        <w:rPr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територіальній громаді </w:t>
      </w:r>
      <w:r w:rsidRPr="00857D88">
        <w:rPr>
          <w:b/>
          <w:sz w:val="24"/>
          <w:szCs w:val="24"/>
          <w:lang w:val="uk-UA"/>
        </w:rPr>
        <w:t xml:space="preserve">на 2021 рік  </w:t>
      </w:r>
    </w:p>
    <w:p w:rsidR="001F44EE" w:rsidRPr="00857D88" w:rsidRDefault="001F44EE" w:rsidP="001F44EE">
      <w:pPr>
        <w:pStyle w:val="2"/>
        <w:jc w:val="center"/>
        <w:rPr>
          <w:b/>
          <w:sz w:val="24"/>
          <w:szCs w:val="24"/>
          <w:lang w:val="uk-UA"/>
        </w:rPr>
      </w:pPr>
    </w:p>
    <w:tbl>
      <w:tblPr>
        <w:tblW w:w="1028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678"/>
        <w:gridCol w:w="1560"/>
        <w:gridCol w:w="1984"/>
        <w:gridCol w:w="1494"/>
      </w:tblGrid>
      <w:tr w:rsidR="001F44EE" w:rsidRPr="00857D88" w:rsidTr="00AF1130">
        <w:trPr>
          <w:trHeight w:val="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EE" w:rsidRPr="00857D88" w:rsidRDefault="001F44EE" w:rsidP="00AF1130">
            <w:pPr>
              <w:pStyle w:val="2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857D88">
              <w:rPr>
                <w:b/>
                <w:bCs/>
                <w:iCs/>
                <w:sz w:val="24"/>
                <w:szCs w:val="24"/>
                <w:lang w:val="uk-UA"/>
              </w:rPr>
              <w:t xml:space="preserve">№ п/п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EE" w:rsidRPr="00857D88" w:rsidRDefault="001F44EE" w:rsidP="00AF1130">
            <w:pPr>
              <w:pStyle w:val="2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857D88">
              <w:rPr>
                <w:b/>
                <w:bCs/>
                <w:iCs/>
                <w:sz w:val="24"/>
                <w:szCs w:val="24"/>
                <w:lang w:val="uk-UA"/>
              </w:rPr>
              <w:t>Заходи Програми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EE" w:rsidRPr="00857D88" w:rsidRDefault="001F44EE" w:rsidP="00AF1130">
            <w:pPr>
              <w:pStyle w:val="2"/>
              <w:ind w:firstLine="72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857D88">
              <w:rPr>
                <w:b/>
                <w:bCs/>
                <w:iCs/>
                <w:sz w:val="24"/>
                <w:szCs w:val="24"/>
                <w:lang w:val="uk-UA"/>
              </w:rPr>
              <w:t>Терміни виконання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EE" w:rsidRPr="00857D88" w:rsidRDefault="001F44EE" w:rsidP="00AF1130">
            <w:pPr>
              <w:pStyle w:val="2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857D88">
              <w:rPr>
                <w:b/>
                <w:bCs/>
                <w:iCs/>
                <w:sz w:val="24"/>
                <w:szCs w:val="24"/>
                <w:lang w:val="uk-UA"/>
              </w:rPr>
              <w:t xml:space="preserve">Відповідальні виконавці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EE" w:rsidRPr="00857D88" w:rsidRDefault="001F44EE" w:rsidP="00AF1130">
            <w:pPr>
              <w:pStyle w:val="2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857D88">
              <w:rPr>
                <w:b/>
                <w:bCs/>
                <w:iCs/>
                <w:sz w:val="24"/>
                <w:szCs w:val="24"/>
                <w:lang w:val="uk-UA"/>
              </w:rPr>
              <w:t xml:space="preserve">Загальна сума, </w:t>
            </w:r>
            <w:proofErr w:type="spellStart"/>
            <w:r w:rsidRPr="00857D88">
              <w:rPr>
                <w:b/>
                <w:bCs/>
                <w:iCs/>
                <w:sz w:val="24"/>
                <w:szCs w:val="24"/>
                <w:lang w:val="uk-UA"/>
              </w:rPr>
              <w:t>тис.грн</w:t>
            </w:r>
            <w:proofErr w:type="spellEnd"/>
            <w:r w:rsidRPr="00857D88">
              <w:rPr>
                <w:b/>
                <w:bCs/>
                <w:iCs/>
                <w:sz w:val="24"/>
                <w:szCs w:val="24"/>
                <w:lang w:val="uk-UA"/>
              </w:rPr>
              <w:t>.</w:t>
            </w:r>
          </w:p>
        </w:tc>
      </w:tr>
      <w:tr w:rsidR="001F44EE" w:rsidRPr="00857D88" w:rsidTr="00AF1130">
        <w:trPr>
          <w:cantSplit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EE" w:rsidRPr="00857D88" w:rsidRDefault="001F44EE" w:rsidP="00AF1130">
            <w:pPr>
              <w:pStyle w:val="2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857D88">
              <w:rPr>
                <w:b/>
                <w:bCs/>
                <w:iCs/>
                <w:sz w:val="24"/>
                <w:szCs w:val="24"/>
                <w:lang w:val="uk-UA"/>
              </w:rPr>
              <w:t>Інформаційно-правове забезпечення реалізації  Програми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</w:tc>
      </w:tr>
      <w:tr w:rsidR="001F44EE" w:rsidRPr="00857D88" w:rsidTr="00AF11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pStyle w:val="2"/>
              <w:widowControl w:val="0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857D88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Створити умови жителям громади для створення соціальних ініціатив: надати можливість активним громадянам виходити із своїми пропозиціями та сприяти їх реалізації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 серпня 2021р.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Знам'янської</w:t>
            </w:r>
            <w:proofErr w:type="spellEnd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</w:tr>
      <w:tr w:rsidR="001F44EE" w:rsidRPr="00857D88" w:rsidTr="00AF11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pStyle w:val="2"/>
              <w:widowControl w:val="0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857D88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висвітлення в місцевих засобах масової інформації заходи з підтримки соціальних місцевих ініціатив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Серпень-жовтень 2021р.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Знам'янської</w:t>
            </w:r>
            <w:proofErr w:type="spellEnd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</w:tr>
      <w:tr w:rsidR="001F44EE" w:rsidRPr="00857D88" w:rsidTr="00AF1130"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Проведення конкурсу соціальних </w:t>
            </w:r>
            <w:proofErr w:type="spellStart"/>
            <w:r w:rsidRPr="00857D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проєктів</w:t>
            </w:r>
            <w:proofErr w:type="spellEnd"/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1F44EE" w:rsidRPr="00857D88" w:rsidTr="00AF11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pStyle w:val="2"/>
              <w:widowControl w:val="0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857D88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та організація конкурсу </w:t>
            </w:r>
            <w:proofErr w:type="spellStart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проєктів</w:t>
            </w:r>
            <w:proofErr w:type="spellEnd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соціальної дії (проведення робочих нарад, навчальних заходів для членів НДО, </w:t>
            </w:r>
            <w:r w:rsidRPr="006257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ініціативних груп жителів громади </w:t>
            </w: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індивідуальні консультації, підготовка документації, здійснення оголошення конкурсу), проведення турів конкурсу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 серпня 2021р.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Знам'янської</w:t>
            </w:r>
            <w:proofErr w:type="spellEnd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ради, НДО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200,0</w:t>
            </w:r>
          </w:p>
        </w:tc>
      </w:tr>
      <w:tr w:rsidR="001F44EE" w:rsidRPr="00701CF4" w:rsidTr="00AF1130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pStyle w:val="2"/>
              <w:widowControl w:val="0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857D88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 висвітлення  проведення конкурсу </w:t>
            </w:r>
            <w:proofErr w:type="spellStart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проєктів</w:t>
            </w:r>
            <w:proofErr w:type="spellEnd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соціальної дії у місцевих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Знам'янської</w:t>
            </w:r>
            <w:proofErr w:type="spellEnd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F44EE" w:rsidRPr="00857D88" w:rsidTr="00AF1130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pStyle w:val="2"/>
              <w:widowControl w:val="0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857D88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на реалізацію </w:t>
            </w:r>
            <w:proofErr w:type="spellStart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проєктів-переможців</w:t>
            </w:r>
            <w:proofErr w:type="spellEnd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Липень-жовтень 2021р.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Знам'янської</w:t>
            </w:r>
            <w:proofErr w:type="spellEnd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міської ради, НДО</w:t>
            </w:r>
          </w:p>
        </w:tc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F44EE" w:rsidRPr="00857D88" w:rsidTr="00AF1130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pStyle w:val="2"/>
              <w:widowControl w:val="0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857D88">
              <w:rPr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Реалізація 4 </w:t>
            </w:r>
            <w:proofErr w:type="spellStart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проєктів</w:t>
            </w:r>
            <w:proofErr w:type="spellEnd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соціальної дії НДО та </w:t>
            </w:r>
            <w:r w:rsidRPr="00857D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ініціативних груп жителів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Липень-жовтень 2021р.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Знам'янської</w:t>
            </w:r>
            <w:proofErr w:type="spellEnd"/>
            <w:r w:rsidRPr="00857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ради, НДО</w:t>
            </w:r>
          </w:p>
        </w:tc>
        <w:tc>
          <w:tcPr>
            <w:tcW w:w="1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–</w:t>
            </w:r>
          </w:p>
        </w:tc>
      </w:tr>
      <w:tr w:rsidR="001F44EE" w:rsidRPr="00857D88" w:rsidTr="00AF1130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pStyle w:val="2"/>
              <w:widowControl w:val="0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  <w:p w:rsidR="001F44EE" w:rsidRPr="00857D88" w:rsidRDefault="001F44EE" w:rsidP="00AF113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 них:</w:t>
            </w:r>
          </w:p>
          <w:p w:rsidR="001F44EE" w:rsidRPr="00857D88" w:rsidRDefault="001F44EE" w:rsidP="00AF1130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 xml:space="preserve">кошти місцевого бюджету </w:t>
            </w:r>
          </w:p>
          <w:p w:rsidR="001F44EE" w:rsidRPr="00857D88" w:rsidRDefault="001F44EE" w:rsidP="00AF113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>інші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>200,0</w:t>
            </w:r>
          </w:p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>100,0</w:t>
            </w:r>
          </w:p>
          <w:p w:rsidR="001F44EE" w:rsidRPr="00857D88" w:rsidRDefault="001F44EE" w:rsidP="00AF11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57D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100,0</w:t>
            </w:r>
          </w:p>
        </w:tc>
      </w:tr>
    </w:tbl>
    <w:p w:rsidR="001F44EE" w:rsidRPr="00857D88" w:rsidRDefault="001F44EE" w:rsidP="001F44EE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976434" w:rsidRDefault="001F44EE"/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C6299"/>
    <w:multiLevelType w:val="hybridMultilevel"/>
    <w:tmpl w:val="C66EF86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4EE"/>
    <w:rsid w:val="001F44EE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4EE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44EE"/>
    <w:pPr>
      <w:spacing w:after="120"/>
      <w:ind w:left="283"/>
    </w:pPr>
    <w:rPr>
      <w:rFonts w:eastAsia="Batang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1F44EE"/>
    <w:rPr>
      <w:rFonts w:ascii="Calibri" w:eastAsia="Batang" w:hAnsi="Calibri" w:cs="Times New Roman"/>
    </w:rPr>
  </w:style>
  <w:style w:type="paragraph" w:styleId="a5">
    <w:name w:val="List Paragraph"/>
    <w:basedOn w:val="a"/>
    <w:uiPriority w:val="99"/>
    <w:qFormat/>
    <w:rsid w:val="001F44EE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6">
    <w:name w:val="Normal (Web)"/>
    <w:basedOn w:val="a"/>
    <w:unhideWhenUsed/>
    <w:rsid w:val="001F44E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4">
    <w:name w:val="FR4"/>
    <w:rsid w:val="001F44E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uk-UA" w:eastAsia="ru-RU"/>
    </w:rPr>
  </w:style>
  <w:style w:type="character" w:styleId="a7">
    <w:name w:val="Strong"/>
    <w:qFormat/>
    <w:rsid w:val="001F44EE"/>
    <w:rPr>
      <w:b/>
      <w:bCs/>
    </w:rPr>
  </w:style>
  <w:style w:type="paragraph" w:customStyle="1" w:styleId="2">
    <w:name w:val="Обычный2"/>
    <w:rsid w:val="001F44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1361</Words>
  <Characters>7760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2021-07-20T08:15:00Z</dcterms:created>
  <dcterms:modified xsi:type="dcterms:W3CDTF">2021-07-20T08:16:00Z</dcterms:modified>
</cp:coreProperties>
</file>