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3C" w:rsidRPr="001169DA" w:rsidRDefault="0001783C" w:rsidP="0001783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П’ятдесята </w:t>
      </w: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1783C" w:rsidRPr="001169DA" w:rsidRDefault="0001783C" w:rsidP="0001783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01783C" w:rsidRDefault="0001783C" w:rsidP="0001783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783C" w:rsidRPr="001169DA" w:rsidRDefault="0001783C" w:rsidP="0001783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1783C" w:rsidRPr="001169DA" w:rsidRDefault="0001783C" w:rsidP="0001783C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16  лютого 2018 р.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             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1320</w:t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01783C" w:rsidRPr="001169DA" w:rsidRDefault="0001783C" w:rsidP="0001783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01783C" w:rsidRPr="001169DA" w:rsidRDefault="0001783C" w:rsidP="0001783C">
      <w:pPr>
        <w:spacing w:after="0"/>
        <w:ind w:right="6295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Звіт про виконання міського</w:t>
      </w:r>
    </w:p>
    <w:p w:rsidR="0001783C" w:rsidRDefault="0001783C" w:rsidP="0001783C">
      <w:pPr>
        <w:spacing w:after="0"/>
        <w:ind w:right="6089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 xml:space="preserve">бюджету за 2017 рік </w:t>
      </w:r>
    </w:p>
    <w:p w:rsidR="0001783C" w:rsidRPr="001169DA" w:rsidRDefault="0001783C" w:rsidP="0001783C">
      <w:pPr>
        <w:spacing w:after="0"/>
        <w:ind w:right="6089"/>
        <w:rPr>
          <w:rFonts w:ascii="Times New Roman" w:hAnsi="Times New Roman" w:cs="Times New Roman"/>
          <w:sz w:val="24"/>
          <w:szCs w:val="24"/>
          <w:lang w:val="uk-UA"/>
        </w:rPr>
      </w:pPr>
    </w:p>
    <w:p w:rsidR="0001783C" w:rsidRPr="001169DA" w:rsidRDefault="0001783C" w:rsidP="0001783C">
      <w:pPr>
        <w:tabs>
          <w:tab w:val="left" w:pos="9180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На підставі ст.80 Бюджетного кодексу України, керуючись ст. 26 Закону України «Про місцеве самоврядування в Україні», міська рада</w:t>
      </w:r>
    </w:p>
    <w:p w:rsidR="0001783C" w:rsidRPr="001169DA" w:rsidRDefault="0001783C" w:rsidP="0001783C">
      <w:pPr>
        <w:tabs>
          <w:tab w:val="left" w:pos="9180"/>
        </w:tabs>
        <w:ind w:right="-5" w:firstLine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1169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и р і ш и л а:</w:t>
      </w:r>
    </w:p>
    <w:p w:rsidR="0001783C" w:rsidRPr="00834633" w:rsidRDefault="0001783C" w:rsidP="0001783C">
      <w:pPr>
        <w:pStyle w:val="a3"/>
        <w:numPr>
          <w:ilvl w:val="0"/>
          <w:numId w:val="1"/>
        </w:numPr>
        <w:ind w:right="-5"/>
        <w:jc w:val="both"/>
        <w:rPr>
          <w:lang w:val="uk-UA"/>
        </w:rPr>
      </w:pPr>
      <w:r w:rsidRPr="00834633">
        <w:rPr>
          <w:lang w:val="uk-UA"/>
        </w:rPr>
        <w:t xml:space="preserve">Затвердити звіт про виконання міського бюджету за 2017 рік по </w:t>
      </w:r>
      <w:r w:rsidRPr="00834633">
        <w:rPr>
          <w:b/>
          <w:lang w:val="uk-UA"/>
        </w:rPr>
        <w:t>доходах</w:t>
      </w:r>
      <w:r w:rsidRPr="00834633">
        <w:rPr>
          <w:lang w:val="uk-UA"/>
        </w:rPr>
        <w:t xml:space="preserve"> у сумі 343814,1 тис. грн. (у  т.ч.: загальний фонд – 334211,5 тис. грн., спеціальний фонд – 9602,6 тис. грн.), по </w:t>
      </w:r>
      <w:r w:rsidRPr="00834633">
        <w:rPr>
          <w:b/>
          <w:lang w:val="uk-UA"/>
        </w:rPr>
        <w:t>видатках</w:t>
      </w:r>
      <w:r w:rsidRPr="00834633">
        <w:rPr>
          <w:lang w:val="uk-UA"/>
        </w:rPr>
        <w:t xml:space="preserve"> у сумі 336161,0 тис. грн. (у т.ч. загальний фонд – 296556,6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., спеціальний фонд – 39604,4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.). Кошти передані з загального фонду до спеціального в сумі 33283,3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 Залишок коштів станом на 01.01.2017 по загальному фонду – 17791,0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., на 01.01.2018 – 22162,6  тис. грн., по спеціальному фонду станом на 01.01.2017 – 2919,5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., на 01.01.2018 – 6121,1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 Передано залишок коштів з міського бюджету в сумі 79,9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>., в т.ч. по Державному навчальному закладу "</w:t>
      </w:r>
      <w:proofErr w:type="spellStart"/>
      <w:r w:rsidRPr="00834633">
        <w:rPr>
          <w:lang w:val="uk-UA"/>
        </w:rPr>
        <w:t>Знам'янський</w:t>
      </w:r>
      <w:proofErr w:type="spellEnd"/>
      <w:r w:rsidRPr="00834633">
        <w:rPr>
          <w:lang w:val="uk-UA"/>
        </w:rPr>
        <w:t xml:space="preserve"> професійний ліцей" – 77,9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 та Професійно-технічному училищу №12 </w:t>
      </w:r>
      <w:proofErr w:type="spellStart"/>
      <w:r w:rsidRPr="00834633">
        <w:rPr>
          <w:lang w:val="uk-UA"/>
        </w:rPr>
        <w:t>м.Знам'янка</w:t>
      </w:r>
      <w:proofErr w:type="spellEnd"/>
      <w:r w:rsidRPr="00834633">
        <w:rPr>
          <w:lang w:val="uk-UA"/>
        </w:rPr>
        <w:t xml:space="preserve"> – 2,0 </w:t>
      </w:r>
      <w:proofErr w:type="spellStart"/>
      <w:r w:rsidRPr="00834633">
        <w:rPr>
          <w:lang w:val="uk-UA"/>
        </w:rPr>
        <w:t>тис.грн</w:t>
      </w:r>
      <w:proofErr w:type="spellEnd"/>
      <w:r w:rsidRPr="00834633">
        <w:rPr>
          <w:lang w:val="uk-UA"/>
        </w:rPr>
        <w:t xml:space="preserve">. (в зв’язку з переходом на фінансування з обласного бюджету цих установ). </w:t>
      </w:r>
    </w:p>
    <w:p w:rsidR="0001783C" w:rsidRDefault="0001783C" w:rsidP="0001783C">
      <w:pPr>
        <w:numPr>
          <w:ilvl w:val="0"/>
          <w:numId w:val="1"/>
        </w:numPr>
        <w:tabs>
          <w:tab w:val="left" w:pos="918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Дане рішення опублікувати в міській газеті «</w:t>
      </w:r>
      <w:proofErr w:type="spellStart"/>
      <w:r w:rsidRPr="001169DA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1169DA">
        <w:rPr>
          <w:rFonts w:ascii="Times New Roman" w:hAnsi="Times New Roman" w:cs="Times New Roman"/>
          <w:sz w:val="24"/>
          <w:szCs w:val="24"/>
          <w:lang w:val="uk-UA"/>
        </w:rPr>
        <w:t xml:space="preserve"> вісті».</w:t>
      </w:r>
    </w:p>
    <w:p w:rsidR="0001783C" w:rsidRPr="001169DA" w:rsidRDefault="0001783C" w:rsidP="0001783C">
      <w:pPr>
        <w:numPr>
          <w:ilvl w:val="0"/>
          <w:numId w:val="1"/>
        </w:numPr>
        <w:tabs>
          <w:tab w:val="left" w:pos="918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Звернути увагу заступника міського голови Г.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Лихоти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головних розпорядників бюджетних коштів, розпорядників бюджетних коштів нижчого рівня на недопущення у 2018 році не виконання видаткової частини міського бюджету.</w:t>
      </w:r>
    </w:p>
    <w:p w:rsidR="0001783C" w:rsidRPr="001169DA" w:rsidRDefault="0001783C" w:rsidP="0001783C">
      <w:pPr>
        <w:numPr>
          <w:ilvl w:val="0"/>
          <w:numId w:val="1"/>
        </w:numPr>
        <w:tabs>
          <w:tab w:val="left" w:pos="918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1169D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169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169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      бюджету та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9DA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 xml:space="preserve"> (гол. </w:t>
      </w:r>
      <w:proofErr w:type="spellStart"/>
      <w:proofErr w:type="gramStart"/>
      <w:r w:rsidRPr="001169DA">
        <w:rPr>
          <w:rFonts w:ascii="Times New Roman" w:hAnsi="Times New Roman" w:cs="Times New Roman"/>
          <w:sz w:val="24"/>
          <w:szCs w:val="24"/>
        </w:rPr>
        <w:t>Н.Данасієнко</w:t>
      </w:r>
      <w:proofErr w:type="spellEnd"/>
      <w:r w:rsidRPr="001169D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1783C" w:rsidRPr="001169DA" w:rsidRDefault="0001783C" w:rsidP="0001783C">
      <w:pPr>
        <w:tabs>
          <w:tab w:val="left" w:pos="9180"/>
        </w:tabs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783C" w:rsidRPr="001169DA" w:rsidRDefault="0001783C" w:rsidP="0001783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С.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Філіпенко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1783C" w:rsidRDefault="0001783C" w:rsidP="00017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1783C" w:rsidRDefault="0001783C" w:rsidP="00017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1783C" w:rsidRDefault="0001783C" w:rsidP="00017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1783C" w:rsidRDefault="0001783C" w:rsidP="00017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27B3" w:rsidRDefault="00BA27B3">
      <w:bookmarkStart w:id="0" w:name="_GoBack"/>
      <w:bookmarkEnd w:id="0"/>
    </w:p>
    <w:sectPr w:rsidR="00BA2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3C"/>
    <w:rsid w:val="0001783C"/>
    <w:rsid w:val="00BA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3C"/>
  </w:style>
  <w:style w:type="paragraph" w:styleId="2">
    <w:name w:val="heading 2"/>
    <w:basedOn w:val="a"/>
    <w:next w:val="a"/>
    <w:link w:val="20"/>
    <w:unhideWhenUsed/>
    <w:qFormat/>
    <w:rsid w:val="000178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1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3C"/>
  </w:style>
  <w:style w:type="paragraph" w:styleId="2">
    <w:name w:val="heading 2"/>
    <w:basedOn w:val="a"/>
    <w:next w:val="a"/>
    <w:link w:val="20"/>
    <w:unhideWhenUsed/>
    <w:qFormat/>
    <w:rsid w:val="000178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1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2018-02-23T14:18:00Z</dcterms:created>
  <dcterms:modified xsi:type="dcterms:W3CDTF">2018-02-23T14:18:00Z</dcterms:modified>
</cp:coreProperties>
</file>