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E3" w:rsidRPr="001A02E2" w:rsidRDefault="002332E3" w:rsidP="00233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2332E3" w:rsidRPr="001A02E2" w:rsidRDefault="002332E3" w:rsidP="00233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2332E3" w:rsidRPr="001A02E2" w:rsidRDefault="002332E3" w:rsidP="00233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332E3" w:rsidRPr="001A02E2" w:rsidRDefault="002332E3" w:rsidP="00233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2332E3" w:rsidRPr="005253EB" w:rsidRDefault="002332E3" w:rsidP="002332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1328</w:t>
      </w:r>
    </w:p>
    <w:p w:rsidR="002332E3" w:rsidRDefault="002332E3" w:rsidP="002332E3">
      <w:pPr>
        <w:spacing w:after="0" w:line="240" w:lineRule="auto"/>
        <w:jc w:val="center"/>
        <w:rPr>
          <w:b/>
          <w:lang w:val="uk-UA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</w:t>
      </w:r>
    </w:p>
    <w:p w:rsidR="002332E3" w:rsidRPr="00311088" w:rsidRDefault="002332E3" w:rsidP="0023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088">
        <w:rPr>
          <w:rFonts w:ascii="Times New Roman" w:hAnsi="Times New Roman" w:cs="Times New Roman"/>
          <w:sz w:val="24"/>
          <w:szCs w:val="24"/>
          <w:lang w:val="uk-UA"/>
        </w:rPr>
        <w:t>Про приватизацію  комплексу</w:t>
      </w:r>
    </w:p>
    <w:p w:rsidR="002332E3" w:rsidRPr="00311088" w:rsidRDefault="002332E3" w:rsidP="0023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088">
        <w:rPr>
          <w:rFonts w:ascii="Times New Roman" w:hAnsi="Times New Roman" w:cs="Times New Roman"/>
          <w:sz w:val="24"/>
          <w:szCs w:val="24"/>
          <w:lang w:val="uk-UA"/>
        </w:rPr>
        <w:t>будівель асфальтно-бетонного  заводу</w:t>
      </w:r>
    </w:p>
    <w:p w:rsidR="002332E3" w:rsidRPr="00311088" w:rsidRDefault="002332E3" w:rsidP="002332E3">
      <w:pPr>
        <w:spacing w:after="0" w:line="240" w:lineRule="auto"/>
        <w:ind w:right="141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2E3" w:rsidRDefault="002332E3" w:rsidP="002332E3">
      <w:pPr>
        <w:spacing w:after="0" w:line="240" w:lineRule="auto"/>
        <w:ind w:right="141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08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фізичної особи-підприємця  </w:t>
      </w:r>
      <w:proofErr w:type="spellStart"/>
      <w:r w:rsidRPr="00311088">
        <w:rPr>
          <w:rFonts w:ascii="Times New Roman" w:hAnsi="Times New Roman" w:cs="Times New Roman"/>
          <w:sz w:val="24"/>
          <w:szCs w:val="24"/>
          <w:lang w:val="uk-UA"/>
        </w:rPr>
        <w:t>Мелкумяна</w:t>
      </w:r>
      <w:proofErr w:type="spellEnd"/>
      <w:r w:rsidRPr="00311088">
        <w:rPr>
          <w:rFonts w:ascii="Times New Roman" w:hAnsi="Times New Roman" w:cs="Times New Roman"/>
          <w:sz w:val="24"/>
          <w:szCs w:val="24"/>
          <w:lang w:val="uk-UA"/>
        </w:rPr>
        <w:t xml:space="preserve">  Бориса  </w:t>
      </w:r>
      <w:proofErr w:type="spellStart"/>
      <w:r w:rsidRPr="00311088">
        <w:rPr>
          <w:rFonts w:ascii="Times New Roman" w:hAnsi="Times New Roman" w:cs="Times New Roman"/>
          <w:sz w:val="24"/>
          <w:szCs w:val="24"/>
          <w:lang w:val="uk-UA"/>
        </w:rPr>
        <w:t>Бабкеновича</w:t>
      </w:r>
      <w:proofErr w:type="spellEnd"/>
      <w:r w:rsidRPr="00311088">
        <w:rPr>
          <w:rFonts w:ascii="Times New Roman" w:hAnsi="Times New Roman" w:cs="Times New Roman"/>
          <w:sz w:val="24"/>
          <w:szCs w:val="24"/>
          <w:lang w:val="uk-UA"/>
        </w:rPr>
        <w:t xml:space="preserve">  про  приватизацію  орендованого  ним  комплексу  будівель асфальтно-бетонного  заводу, що  знаходиться 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 адресою: м. Знам’янка,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вул.Олександрійська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11088">
        <w:rPr>
          <w:rFonts w:ascii="Times New Roman" w:hAnsi="Times New Roman" w:cs="Times New Roman"/>
          <w:sz w:val="24"/>
          <w:szCs w:val="24"/>
          <w:lang w:val="uk-UA"/>
        </w:rPr>
        <w:t>205, керуючись Законом  України «</w:t>
      </w:r>
      <w:r w:rsidRPr="0031108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приватизацію невеликих державних підприємств (малу приватизацію)», </w:t>
      </w:r>
      <w:r w:rsidRPr="00311088">
        <w:rPr>
          <w:rFonts w:ascii="Times New Roman" w:hAnsi="Times New Roman" w:cs="Times New Roman"/>
          <w:sz w:val="24"/>
          <w:szCs w:val="24"/>
          <w:lang w:val="uk-UA"/>
        </w:rPr>
        <w:t xml:space="preserve"> ст.26, ст. 60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11088">
        <w:rPr>
          <w:rFonts w:ascii="Times New Roman" w:hAnsi="Times New Roman" w:cs="Times New Roman"/>
          <w:sz w:val="24"/>
          <w:szCs w:val="24"/>
          <w:lang w:val="uk-UA"/>
        </w:rPr>
        <w:t xml:space="preserve">  міська  рада</w:t>
      </w:r>
    </w:p>
    <w:p w:rsidR="002332E3" w:rsidRPr="00311088" w:rsidRDefault="002332E3" w:rsidP="002332E3">
      <w:pPr>
        <w:spacing w:after="0" w:line="240" w:lineRule="auto"/>
        <w:ind w:right="141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2E3" w:rsidRPr="00311088" w:rsidRDefault="002332E3" w:rsidP="002332E3">
      <w:pPr>
        <w:spacing w:after="0"/>
        <w:ind w:right="141"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2332E3" w:rsidRDefault="002332E3" w:rsidP="002332E3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C17A0">
        <w:rPr>
          <w:lang w:val="uk-UA"/>
        </w:rPr>
        <w:t>Надати  згоду  на приватизацію комплексу  будівель асфальтно-бетонного  заводу, що  знаходиться  за  адресою: м. Знам’янка,  вул. Олександрійська, 205  шляхом  продажу  на  аукціоні  в 2018  році.</w:t>
      </w:r>
    </w:p>
    <w:p w:rsidR="002332E3" w:rsidRDefault="002332E3" w:rsidP="002332E3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C17A0">
        <w:rPr>
          <w:lang w:val="uk-UA"/>
        </w:rPr>
        <w:t>Включити комплекс  будівель асфальтно-бетонного  заводу, що  знаходиться  за  адресою: м. Знам’янка,  вул. Олександрійська, 205 до переліку  об’єктів,  що  підлягають  приватизації  шляхом  продажу  на  аукціоні в 2018  році.</w:t>
      </w:r>
    </w:p>
    <w:p w:rsidR="002332E3" w:rsidRDefault="002332E3" w:rsidP="002332E3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C17A0">
        <w:rPr>
          <w:lang w:val="uk-UA"/>
        </w:rPr>
        <w:t>Надати  згоду  на  виготовлення  незалежної  експертної  оцінки  на  комплекс  будівель  асфальтно-бетонного  заводу.</w:t>
      </w:r>
    </w:p>
    <w:p w:rsidR="002332E3" w:rsidRDefault="002332E3" w:rsidP="002332E3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C17A0">
        <w:rPr>
          <w:lang w:val="uk-UA"/>
        </w:rPr>
        <w:t>Організацію  виконання  рішення  покласти  на  юридичний  відділ (</w:t>
      </w:r>
      <w:proofErr w:type="spellStart"/>
      <w:r w:rsidRPr="00EC17A0">
        <w:rPr>
          <w:lang w:val="uk-UA"/>
        </w:rPr>
        <w:t>нач</w:t>
      </w:r>
      <w:proofErr w:type="spellEnd"/>
      <w:r w:rsidRPr="00EC17A0">
        <w:rPr>
          <w:lang w:val="uk-UA"/>
        </w:rPr>
        <w:t xml:space="preserve">. </w:t>
      </w: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 w:rsidRPr="00EC17A0">
        <w:rPr>
          <w:lang w:val="uk-UA"/>
        </w:rPr>
        <w:t>) та  відділ економічного  розвитку,  промисловості,  інфраструктури  та  торгівлі  міськвиконкому (</w:t>
      </w:r>
      <w:proofErr w:type="spellStart"/>
      <w:r w:rsidRPr="00EC17A0">
        <w:rPr>
          <w:lang w:val="uk-UA"/>
        </w:rPr>
        <w:t>нач</w:t>
      </w:r>
      <w:proofErr w:type="spellEnd"/>
      <w:r w:rsidRPr="00EC17A0">
        <w:rPr>
          <w:lang w:val="uk-UA"/>
        </w:rPr>
        <w:t xml:space="preserve">. </w:t>
      </w:r>
      <w:r>
        <w:rPr>
          <w:lang w:val="uk-UA"/>
        </w:rPr>
        <w:t>І.</w:t>
      </w:r>
      <w:proofErr w:type="spellStart"/>
      <w:r>
        <w:rPr>
          <w:lang w:val="uk-UA"/>
        </w:rPr>
        <w:t>Кузіна</w:t>
      </w:r>
      <w:proofErr w:type="spellEnd"/>
      <w:r w:rsidRPr="00EC17A0">
        <w:rPr>
          <w:lang w:val="uk-UA"/>
        </w:rPr>
        <w:t>).</w:t>
      </w:r>
    </w:p>
    <w:p w:rsidR="002332E3" w:rsidRPr="00EC17A0" w:rsidRDefault="002332E3" w:rsidP="002332E3">
      <w:pPr>
        <w:pStyle w:val="a7"/>
        <w:numPr>
          <w:ilvl w:val="0"/>
          <w:numId w:val="1"/>
        </w:numPr>
        <w:jc w:val="both"/>
        <w:rPr>
          <w:lang w:val="uk-UA"/>
        </w:rPr>
      </w:pPr>
      <w:r w:rsidRPr="00EC17A0">
        <w:rPr>
          <w:lang w:val="uk-UA"/>
        </w:rPr>
        <w:t>Контроль  за  виконанням  даного  рішення  покласти  на постійну  комісію з питань житлово-комунального господарства та охорони навколишнього природного серед</w:t>
      </w:r>
      <w:r>
        <w:rPr>
          <w:lang w:val="uk-UA"/>
        </w:rPr>
        <w:t>овища (</w:t>
      </w:r>
      <w:proofErr w:type="spellStart"/>
      <w:r>
        <w:rPr>
          <w:lang w:val="uk-UA"/>
        </w:rPr>
        <w:t>гол.А.Тесленко</w:t>
      </w:r>
      <w:proofErr w:type="spellEnd"/>
      <w:r w:rsidRPr="00EC17A0">
        <w:rPr>
          <w:lang w:val="uk-UA"/>
        </w:rPr>
        <w:t>).</w:t>
      </w:r>
    </w:p>
    <w:p w:rsidR="002332E3" w:rsidRPr="00311088" w:rsidRDefault="002332E3" w:rsidP="002332E3">
      <w:pPr>
        <w:spacing w:after="0" w:line="240" w:lineRule="auto"/>
        <w:ind w:right="141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32E3" w:rsidRPr="00311088" w:rsidRDefault="002332E3" w:rsidP="002332E3">
      <w:pPr>
        <w:pStyle w:val="a5"/>
        <w:spacing w:after="0"/>
        <w:jc w:val="center"/>
        <w:rPr>
          <w:b/>
        </w:rPr>
      </w:pPr>
      <w:r w:rsidRPr="00311088">
        <w:rPr>
          <w:b/>
          <w:lang w:val="uk-UA"/>
        </w:rPr>
        <w:t xml:space="preserve">Міський </w:t>
      </w:r>
      <w:r w:rsidRPr="00311088">
        <w:rPr>
          <w:b/>
        </w:rPr>
        <w:t xml:space="preserve"> голова</w:t>
      </w:r>
      <w:r w:rsidRPr="00311088">
        <w:rPr>
          <w:b/>
        </w:rPr>
        <w:tab/>
      </w:r>
      <w:r w:rsidRPr="00311088">
        <w:rPr>
          <w:b/>
        </w:rPr>
        <w:tab/>
      </w:r>
      <w:r w:rsidRPr="00311088">
        <w:rPr>
          <w:b/>
        </w:rPr>
        <w:tab/>
      </w:r>
      <w:r w:rsidRPr="00311088">
        <w:rPr>
          <w:b/>
        </w:rPr>
        <w:tab/>
      </w:r>
      <w:r w:rsidRPr="00311088">
        <w:rPr>
          <w:b/>
        </w:rPr>
        <w:tab/>
        <w:t xml:space="preserve">С. </w:t>
      </w:r>
      <w:proofErr w:type="spellStart"/>
      <w:r w:rsidRPr="00311088">
        <w:rPr>
          <w:b/>
        </w:rPr>
        <w:t>Філіпенко</w:t>
      </w:r>
      <w:proofErr w:type="spellEnd"/>
    </w:p>
    <w:p w:rsidR="002332E3" w:rsidRDefault="002332E3" w:rsidP="002332E3">
      <w:pPr>
        <w:rPr>
          <w:lang w:val="uk-UA"/>
        </w:rPr>
      </w:pPr>
    </w:p>
    <w:p w:rsidR="006A4A12" w:rsidRPr="005120C3" w:rsidRDefault="006A4A12">
      <w:pPr>
        <w:rPr>
          <w:lang w:val="uk-UA"/>
        </w:rPr>
      </w:pPr>
      <w:bookmarkStart w:id="0" w:name="_GoBack"/>
      <w:bookmarkEnd w:id="0"/>
    </w:p>
    <w:sectPr w:rsidR="006A4A12" w:rsidRPr="00512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1FE"/>
    <w:multiLevelType w:val="hybridMultilevel"/>
    <w:tmpl w:val="8B78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C3"/>
    <w:rsid w:val="002332E3"/>
    <w:rsid w:val="005120C3"/>
    <w:rsid w:val="006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332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332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2018-02-23T13:25:00Z</dcterms:created>
  <dcterms:modified xsi:type="dcterms:W3CDTF">2018-02-23T13:25:00Z</dcterms:modified>
</cp:coreProperties>
</file>