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32E" w:rsidRDefault="00BF032E" w:rsidP="00BF032E">
      <w:pPr>
        <w:pStyle w:val="1"/>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9.45pt;margin-top:12.5pt;width:45.05pt;height:57.6pt;z-index:251659264;visibility:visible;mso-wrap-edited:f">
            <v:imagedata r:id="rId5" o:title=""/>
            <w10:wrap type="topAndBottom"/>
          </v:shape>
          <o:OLEObject Type="Embed" ProgID="Word.Picture.8" ShapeID="_x0000_s1026" DrawAspect="Content" ObjectID="_1615029192" r:id="rId6"/>
        </w:pict>
      </w:r>
      <w:proofErr w:type="spellStart"/>
      <w:r>
        <w:t>Знам’янська</w:t>
      </w:r>
      <w:proofErr w:type="spellEnd"/>
      <w:r>
        <w:t xml:space="preserve"> міська   рада  Кіровоградської  області</w:t>
      </w:r>
    </w:p>
    <w:p w:rsidR="00BF032E" w:rsidRDefault="00BF032E" w:rsidP="00BF032E">
      <w:pPr>
        <w:pStyle w:val="1"/>
      </w:pPr>
      <w:r>
        <w:t>Виконавчий комітет</w:t>
      </w:r>
    </w:p>
    <w:p w:rsidR="00BF032E" w:rsidRDefault="00BF032E" w:rsidP="00BF032E">
      <w:pPr>
        <w:jc w:val="center"/>
        <w:rPr>
          <w:b/>
          <w:sz w:val="16"/>
        </w:rPr>
      </w:pPr>
    </w:p>
    <w:p w:rsidR="00BF032E" w:rsidRDefault="00BF032E" w:rsidP="00BF032E">
      <w:pPr>
        <w:pStyle w:val="3"/>
        <w:rPr>
          <w:rFonts w:ascii="Arial" w:hAnsi="Arial"/>
          <w:sz w:val="32"/>
        </w:rPr>
      </w:pPr>
      <w:r>
        <w:rPr>
          <w:rFonts w:ascii="Arial" w:hAnsi="Arial"/>
          <w:sz w:val="32"/>
        </w:rPr>
        <w:t>Розпорядження</w:t>
      </w:r>
    </w:p>
    <w:p w:rsidR="00BF032E" w:rsidRDefault="00BF032E" w:rsidP="00BF032E">
      <w:pPr>
        <w:jc w:val="center"/>
        <w:rPr>
          <w:b/>
          <w:sz w:val="16"/>
        </w:rPr>
      </w:pPr>
    </w:p>
    <w:p w:rsidR="00BF032E" w:rsidRDefault="00BF032E" w:rsidP="00BF032E">
      <w:pPr>
        <w:pStyle w:val="2"/>
        <w:jc w:val="left"/>
        <w:rPr>
          <w:sz w:val="24"/>
          <w:szCs w:val="24"/>
        </w:rPr>
      </w:pPr>
      <w:r>
        <w:rPr>
          <w:sz w:val="24"/>
          <w:szCs w:val="24"/>
        </w:rPr>
        <w:t xml:space="preserve">від  15  березня   2019  року                                                                                   </w:t>
      </w:r>
      <w:r w:rsidRPr="00FE3EDF">
        <w:rPr>
          <w:sz w:val="24"/>
          <w:szCs w:val="24"/>
        </w:rPr>
        <w:t xml:space="preserve">     № </w:t>
      </w:r>
      <w:r>
        <w:rPr>
          <w:sz w:val="24"/>
          <w:szCs w:val="24"/>
        </w:rPr>
        <w:t>36</w:t>
      </w:r>
    </w:p>
    <w:p w:rsidR="00BF032E" w:rsidRPr="00A10901" w:rsidRDefault="00BF032E" w:rsidP="00BF032E"/>
    <w:p w:rsidR="00BF032E" w:rsidRDefault="00BF032E" w:rsidP="00BF032E">
      <w:pPr>
        <w:rPr>
          <w:b/>
          <w:sz w:val="16"/>
        </w:rPr>
      </w:pPr>
    </w:p>
    <w:p w:rsidR="00BF032E" w:rsidRDefault="00BF032E" w:rsidP="00BF032E">
      <w:pPr>
        <w:jc w:val="center"/>
        <w:rPr>
          <w:b/>
          <w:sz w:val="22"/>
        </w:rPr>
      </w:pPr>
      <w:r>
        <w:rPr>
          <w:b/>
          <w:sz w:val="22"/>
        </w:rPr>
        <w:t>м. Знам`янка</w:t>
      </w:r>
    </w:p>
    <w:p w:rsidR="00BF032E" w:rsidRDefault="00BF032E" w:rsidP="00BF032E">
      <w:pPr>
        <w:jc w:val="center"/>
        <w:rPr>
          <w:b/>
          <w:sz w:val="22"/>
        </w:rPr>
      </w:pPr>
    </w:p>
    <w:p w:rsidR="00BF032E" w:rsidRDefault="00BF032E" w:rsidP="00BF032E">
      <w:pPr>
        <w:rPr>
          <w:sz w:val="24"/>
          <w:szCs w:val="24"/>
        </w:rPr>
      </w:pPr>
      <w:r>
        <w:rPr>
          <w:sz w:val="24"/>
          <w:szCs w:val="24"/>
        </w:rPr>
        <w:t xml:space="preserve">            Про</w:t>
      </w:r>
      <w:r w:rsidRPr="00104C48">
        <w:rPr>
          <w:sz w:val="24"/>
          <w:szCs w:val="24"/>
        </w:rPr>
        <w:t xml:space="preserve"> </w:t>
      </w:r>
      <w:r>
        <w:rPr>
          <w:sz w:val="24"/>
          <w:szCs w:val="24"/>
        </w:rPr>
        <w:t>затвердження паспортів</w:t>
      </w:r>
    </w:p>
    <w:p w:rsidR="00BF032E" w:rsidRDefault="00BF032E" w:rsidP="00BF032E">
      <w:pPr>
        <w:rPr>
          <w:sz w:val="24"/>
          <w:szCs w:val="24"/>
        </w:rPr>
      </w:pPr>
      <w:r>
        <w:rPr>
          <w:sz w:val="24"/>
          <w:szCs w:val="24"/>
        </w:rPr>
        <w:t xml:space="preserve">            бюджетних програм на 2019 рік</w:t>
      </w:r>
    </w:p>
    <w:p w:rsidR="00BF032E" w:rsidRDefault="00BF032E" w:rsidP="00BF032E">
      <w:pPr>
        <w:rPr>
          <w:sz w:val="24"/>
          <w:szCs w:val="24"/>
        </w:rPr>
      </w:pPr>
      <w:r>
        <w:rPr>
          <w:sz w:val="24"/>
          <w:szCs w:val="24"/>
        </w:rPr>
        <w:t xml:space="preserve">            у новій редакції</w:t>
      </w:r>
    </w:p>
    <w:p w:rsidR="00BF032E" w:rsidRPr="00BF675F" w:rsidRDefault="00BF032E" w:rsidP="00BF032E">
      <w:pPr>
        <w:rPr>
          <w:sz w:val="24"/>
          <w:szCs w:val="24"/>
        </w:rPr>
      </w:pPr>
      <w:r>
        <w:rPr>
          <w:sz w:val="24"/>
          <w:szCs w:val="24"/>
        </w:rPr>
        <w:t xml:space="preserve">            </w:t>
      </w:r>
    </w:p>
    <w:p w:rsidR="00BF032E" w:rsidRDefault="00BF032E" w:rsidP="00BF032E">
      <w:pPr>
        <w:rPr>
          <w:sz w:val="24"/>
          <w:szCs w:val="24"/>
        </w:rPr>
      </w:pPr>
      <w:r>
        <w:rPr>
          <w:sz w:val="24"/>
          <w:szCs w:val="24"/>
        </w:rPr>
        <w:t xml:space="preserve">                   Відповідно до Закону України «Про Державний бюджет України на 2019 рік», Бюджетного кодексу України та Правил складання паспортів бюджетних програм місцевих бюджетів та звітів про їх виконання, затверджених наказом Міністерства фінансів України від 26.08.2014р. № 836, зареєстрованим в Міністерстві юстиції України 10.09.2014р. № 1104/25881, рішення Знам’янської міської ради від 14.01.2019 р. №</w:t>
      </w:r>
      <w:r w:rsidRPr="00791461">
        <w:rPr>
          <w:sz w:val="24"/>
          <w:szCs w:val="24"/>
        </w:rPr>
        <w:t>17</w:t>
      </w:r>
      <w:r>
        <w:rPr>
          <w:sz w:val="24"/>
          <w:szCs w:val="24"/>
        </w:rPr>
        <w:t>54 керуючись п.20 ч.4ст.42 Закону України «Про місцеве самоврядування в Україні»</w:t>
      </w:r>
    </w:p>
    <w:p w:rsidR="00BF032E" w:rsidRDefault="00BF032E" w:rsidP="00BF032E">
      <w:pPr>
        <w:rPr>
          <w:sz w:val="24"/>
          <w:szCs w:val="24"/>
        </w:rPr>
      </w:pPr>
      <w:r>
        <w:rPr>
          <w:sz w:val="24"/>
          <w:szCs w:val="24"/>
        </w:rPr>
        <w:t xml:space="preserve">                Затвердити паспорти бюджетних програм на 2019 рік виконавчого комітету Знам’янської міської ради у новій редакції  за КПКВК в новій редакції:</w:t>
      </w:r>
    </w:p>
    <w:p w:rsidR="00BF032E" w:rsidRDefault="00BF032E" w:rsidP="00BF032E">
      <w:pPr>
        <w:rPr>
          <w:sz w:val="24"/>
          <w:szCs w:val="24"/>
        </w:rPr>
      </w:pPr>
    </w:p>
    <w:p w:rsidR="00BF032E" w:rsidRDefault="00BF032E" w:rsidP="00BF032E">
      <w:pPr>
        <w:ind w:left="-567" w:hanging="142"/>
        <w:rPr>
          <w:sz w:val="24"/>
          <w:szCs w:val="24"/>
        </w:rPr>
      </w:pPr>
    </w:p>
    <w:p w:rsidR="00BF032E" w:rsidRDefault="00BF032E" w:rsidP="00BF032E">
      <w:pPr>
        <w:ind w:left="-567" w:hanging="142"/>
        <w:rPr>
          <w:sz w:val="24"/>
        </w:rPr>
      </w:pPr>
      <w:r>
        <w:rPr>
          <w:sz w:val="24"/>
          <w:szCs w:val="24"/>
        </w:rPr>
        <w:t xml:space="preserve">           </w:t>
      </w:r>
    </w:p>
    <w:p w:rsidR="00BF032E" w:rsidRDefault="00BF032E" w:rsidP="00BF032E">
      <w:pPr>
        <w:ind w:left="-567" w:hanging="142"/>
        <w:rPr>
          <w:sz w:val="24"/>
        </w:rPr>
      </w:pPr>
      <w:r>
        <w:rPr>
          <w:sz w:val="24"/>
        </w:rPr>
        <w:t xml:space="preserve">           0210180 «Інша діяльність у сфері державного управління»</w:t>
      </w:r>
    </w:p>
    <w:p w:rsidR="00BF032E" w:rsidRPr="006017AB" w:rsidRDefault="00BF032E" w:rsidP="00BF032E">
      <w:pPr>
        <w:ind w:left="-567" w:hanging="142"/>
        <w:rPr>
          <w:sz w:val="24"/>
        </w:rPr>
      </w:pPr>
      <w:r>
        <w:rPr>
          <w:sz w:val="24"/>
        </w:rPr>
        <w:t xml:space="preserve">           </w:t>
      </w:r>
    </w:p>
    <w:p w:rsidR="00BF032E" w:rsidRDefault="00BF032E" w:rsidP="00BF032E">
      <w:pPr>
        <w:ind w:left="-567"/>
        <w:rPr>
          <w:sz w:val="24"/>
        </w:rPr>
      </w:pPr>
      <w:r>
        <w:rPr>
          <w:sz w:val="24"/>
        </w:rPr>
        <w:t xml:space="preserve">   </w:t>
      </w:r>
      <w:r w:rsidRPr="008D65A7">
        <w:rPr>
          <w:sz w:val="24"/>
        </w:rPr>
        <w:t xml:space="preserve">      </w:t>
      </w:r>
      <w:r>
        <w:rPr>
          <w:sz w:val="24"/>
        </w:rPr>
        <w:t xml:space="preserve">     </w:t>
      </w:r>
    </w:p>
    <w:p w:rsidR="00BF032E" w:rsidRDefault="00BF032E" w:rsidP="00BF032E">
      <w:pPr>
        <w:ind w:left="-567"/>
        <w:rPr>
          <w:sz w:val="24"/>
        </w:rPr>
      </w:pPr>
    </w:p>
    <w:p w:rsidR="00BF032E" w:rsidRDefault="00BF032E" w:rsidP="00BF032E">
      <w:pPr>
        <w:ind w:left="-567"/>
        <w:rPr>
          <w:sz w:val="24"/>
        </w:rPr>
      </w:pPr>
    </w:p>
    <w:p w:rsidR="00BF032E" w:rsidRDefault="00BF032E" w:rsidP="00BF032E">
      <w:pPr>
        <w:ind w:left="284" w:hanging="284"/>
        <w:jc w:val="both"/>
        <w:rPr>
          <w:sz w:val="24"/>
        </w:rPr>
      </w:pPr>
    </w:p>
    <w:p w:rsidR="002C23E9" w:rsidRDefault="00BF032E" w:rsidP="00BF032E">
      <w:r>
        <w:rPr>
          <w:b/>
          <w:sz w:val="24"/>
        </w:rPr>
        <w:t xml:space="preserve">            Перший заступник м</w:t>
      </w:r>
      <w:r w:rsidRPr="00901AAD">
        <w:rPr>
          <w:b/>
          <w:sz w:val="24"/>
        </w:rPr>
        <w:t>іськ</w:t>
      </w:r>
      <w:r>
        <w:rPr>
          <w:b/>
          <w:sz w:val="24"/>
        </w:rPr>
        <w:t xml:space="preserve">ого </w:t>
      </w:r>
      <w:r w:rsidRPr="009D58ED">
        <w:rPr>
          <w:b/>
          <w:sz w:val="24"/>
        </w:rPr>
        <w:t xml:space="preserve"> голов</w:t>
      </w:r>
      <w:r>
        <w:rPr>
          <w:b/>
          <w:sz w:val="24"/>
        </w:rPr>
        <w:t>и</w:t>
      </w:r>
      <w:r w:rsidRPr="009D58ED">
        <w:rPr>
          <w:b/>
          <w:sz w:val="24"/>
        </w:rPr>
        <w:t xml:space="preserve">                        </w:t>
      </w:r>
      <w:r>
        <w:rPr>
          <w:b/>
          <w:sz w:val="24"/>
        </w:rPr>
        <w:t xml:space="preserve">            В.</w:t>
      </w:r>
      <w:r>
        <w:rPr>
          <w:b/>
          <w:sz w:val="24"/>
        </w:rPr>
        <w:t>Загородня</w:t>
      </w:r>
      <w:bookmarkStart w:id="0" w:name="_GoBack"/>
      <w:bookmarkEnd w:id="0"/>
    </w:p>
    <w:sectPr w:rsidR="002C23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2E"/>
    <w:rsid w:val="002C23E9"/>
    <w:rsid w:val="00BF0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32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F032E"/>
    <w:pPr>
      <w:keepNext/>
      <w:jc w:val="center"/>
      <w:outlineLvl w:val="0"/>
    </w:pPr>
    <w:rPr>
      <w:b/>
      <w:sz w:val="28"/>
    </w:rPr>
  </w:style>
  <w:style w:type="paragraph" w:styleId="2">
    <w:name w:val="heading 2"/>
    <w:basedOn w:val="a"/>
    <w:next w:val="a"/>
    <w:link w:val="20"/>
    <w:qFormat/>
    <w:rsid w:val="00BF032E"/>
    <w:pPr>
      <w:keepNext/>
      <w:jc w:val="center"/>
      <w:outlineLvl w:val="1"/>
    </w:pPr>
    <w:rPr>
      <w:b/>
    </w:rPr>
  </w:style>
  <w:style w:type="paragraph" w:styleId="3">
    <w:name w:val="heading 3"/>
    <w:basedOn w:val="a"/>
    <w:next w:val="a"/>
    <w:link w:val="30"/>
    <w:qFormat/>
    <w:rsid w:val="00BF032E"/>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032E"/>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rsid w:val="00BF032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BF032E"/>
    <w:rPr>
      <w:rFonts w:ascii="Times New Roman" w:eastAsia="Times New Roman" w:hAnsi="Times New Roman" w:cs="Times New Roman"/>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32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F032E"/>
    <w:pPr>
      <w:keepNext/>
      <w:jc w:val="center"/>
      <w:outlineLvl w:val="0"/>
    </w:pPr>
    <w:rPr>
      <w:b/>
      <w:sz w:val="28"/>
    </w:rPr>
  </w:style>
  <w:style w:type="paragraph" w:styleId="2">
    <w:name w:val="heading 2"/>
    <w:basedOn w:val="a"/>
    <w:next w:val="a"/>
    <w:link w:val="20"/>
    <w:qFormat/>
    <w:rsid w:val="00BF032E"/>
    <w:pPr>
      <w:keepNext/>
      <w:jc w:val="center"/>
      <w:outlineLvl w:val="1"/>
    </w:pPr>
    <w:rPr>
      <w:b/>
    </w:rPr>
  </w:style>
  <w:style w:type="paragraph" w:styleId="3">
    <w:name w:val="heading 3"/>
    <w:basedOn w:val="a"/>
    <w:next w:val="a"/>
    <w:link w:val="30"/>
    <w:qFormat/>
    <w:rsid w:val="00BF032E"/>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032E"/>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rsid w:val="00BF032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BF032E"/>
    <w:rPr>
      <w:rFonts w:ascii="Times New Roman" w:eastAsia="Times New Roman" w:hAnsi="Times New Roman" w:cs="Times New Roman"/>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2019-03-25T12:26:00Z</dcterms:created>
  <dcterms:modified xsi:type="dcterms:W3CDTF">2019-03-25T12:27:00Z</dcterms:modified>
</cp:coreProperties>
</file>