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05" w:rsidRPr="00A4401D" w:rsidRDefault="00B86683" w:rsidP="00D47A05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648618101" r:id="rId7"/>
        </w:pict>
      </w:r>
      <w:proofErr w:type="spellStart"/>
      <w:r w:rsidR="00D47A05" w:rsidRPr="00A4401D">
        <w:rPr>
          <w:b/>
          <w:sz w:val="24"/>
          <w:szCs w:val="24"/>
        </w:rPr>
        <w:t>Знам`янська</w:t>
      </w:r>
      <w:proofErr w:type="spellEnd"/>
      <w:r w:rsidR="00D47A05" w:rsidRPr="00A4401D">
        <w:rPr>
          <w:b/>
          <w:sz w:val="24"/>
          <w:szCs w:val="24"/>
        </w:rPr>
        <w:t xml:space="preserve">   міська   рада  Кіровоградської  області</w:t>
      </w:r>
    </w:p>
    <w:p w:rsidR="00D47A05" w:rsidRPr="00A4401D" w:rsidRDefault="00D47A05" w:rsidP="00D47A05">
      <w:pPr>
        <w:pStyle w:val="1"/>
        <w:rPr>
          <w:sz w:val="24"/>
          <w:szCs w:val="24"/>
        </w:rPr>
      </w:pPr>
      <w:r w:rsidRPr="00A4401D">
        <w:rPr>
          <w:sz w:val="24"/>
          <w:szCs w:val="24"/>
        </w:rPr>
        <w:t>Виконавчий комітет</w:t>
      </w:r>
    </w:p>
    <w:p w:rsidR="00D47A05" w:rsidRPr="004A48EE" w:rsidRDefault="00D47A05" w:rsidP="00D47A05">
      <w:pPr>
        <w:tabs>
          <w:tab w:val="left" w:pos="5325"/>
        </w:tabs>
        <w:rPr>
          <w:b/>
          <w:lang w:val="uk-UA"/>
        </w:rPr>
      </w:pPr>
      <w:r w:rsidRPr="004A48EE">
        <w:rPr>
          <w:b/>
          <w:lang w:val="uk-UA"/>
        </w:rPr>
        <w:tab/>
      </w:r>
    </w:p>
    <w:p w:rsidR="00D47A05" w:rsidRPr="00A4401D" w:rsidRDefault="008D2206" w:rsidP="00D47A05">
      <w:pPr>
        <w:pStyle w:val="3"/>
        <w:rPr>
          <w:szCs w:val="24"/>
        </w:rPr>
      </w:pPr>
      <w:r>
        <w:rPr>
          <w:szCs w:val="24"/>
        </w:rPr>
        <w:t>РОЗПОРЯДЖЕННЯ</w:t>
      </w:r>
    </w:p>
    <w:p w:rsidR="00554F3E" w:rsidRDefault="00554F3E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rPr>
          <w:b/>
          <w:bCs/>
          <w:lang w:val="uk-UA"/>
        </w:rPr>
      </w:pPr>
      <w:r w:rsidRPr="00026740">
        <w:rPr>
          <w:b/>
          <w:bCs/>
          <w:lang w:val="uk-UA"/>
        </w:rPr>
        <w:t xml:space="preserve">від  </w:t>
      </w:r>
      <w:r w:rsidR="00B86683">
        <w:rPr>
          <w:b/>
          <w:bCs/>
          <w:lang w:val="uk-UA"/>
        </w:rPr>
        <w:t>17</w:t>
      </w:r>
      <w:r w:rsidRPr="00026740">
        <w:rPr>
          <w:b/>
          <w:bCs/>
          <w:lang w:val="uk-UA"/>
        </w:rPr>
        <w:t xml:space="preserve"> </w:t>
      </w:r>
      <w:r w:rsidR="005974F4">
        <w:rPr>
          <w:b/>
          <w:bCs/>
          <w:lang w:val="uk-UA"/>
        </w:rPr>
        <w:t xml:space="preserve"> </w:t>
      </w:r>
      <w:r w:rsidR="004A48EE">
        <w:rPr>
          <w:b/>
          <w:bCs/>
          <w:lang w:val="uk-UA"/>
        </w:rPr>
        <w:t>к</w:t>
      </w:r>
      <w:r w:rsidR="00C75305">
        <w:rPr>
          <w:b/>
          <w:bCs/>
          <w:lang w:val="uk-UA"/>
        </w:rPr>
        <w:t>вітня 20</w:t>
      </w:r>
      <w:r w:rsidR="001B5B09">
        <w:rPr>
          <w:b/>
          <w:bCs/>
          <w:lang w:val="uk-UA"/>
        </w:rPr>
        <w:t>20</w:t>
      </w:r>
      <w:r w:rsidRPr="00026740">
        <w:rPr>
          <w:b/>
          <w:bCs/>
          <w:lang w:val="uk-UA"/>
        </w:rPr>
        <w:t xml:space="preserve"> року                                                                   №</w:t>
      </w:r>
      <w:r w:rsidR="00B86683">
        <w:rPr>
          <w:b/>
          <w:bCs/>
          <w:lang w:val="uk-UA"/>
        </w:rPr>
        <w:t>62</w:t>
      </w:r>
      <w:bookmarkStart w:id="0" w:name="_GoBack"/>
      <w:bookmarkEnd w:id="0"/>
    </w:p>
    <w:p w:rsidR="00BB7158" w:rsidRPr="00026740" w:rsidRDefault="00BB7158" w:rsidP="00BB7158">
      <w:pPr>
        <w:rPr>
          <w:b/>
          <w:bCs/>
          <w:lang w:val="uk-UA"/>
        </w:rPr>
      </w:pPr>
    </w:p>
    <w:p w:rsidR="00BB7158" w:rsidRPr="00026740" w:rsidRDefault="00BB7158" w:rsidP="00BB7158">
      <w:pPr>
        <w:jc w:val="center"/>
        <w:rPr>
          <w:b/>
          <w:bCs/>
          <w:lang w:val="uk-UA"/>
        </w:rPr>
      </w:pPr>
      <w:proofErr w:type="spellStart"/>
      <w:r w:rsidRPr="00026740">
        <w:rPr>
          <w:b/>
          <w:bCs/>
          <w:lang w:val="uk-UA"/>
        </w:rPr>
        <w:t>м.Знам’янка</w:t>
      </w:r>
      <w:proofErr w:type="spellEnd"/>
    </w:p>
    <w:p w:rsidR="00BB7158" w:rsidRPr="00026740" w:rsidRDefault="00BB7158" w:rsidP="00BB7158">
      <w:pPr>
        <w:jc w:val="center"/>
        <w:rPr>
          <w:b/>
          <w:bCs/>
          <w:lang w:val="uk-UA"/>
        </w:rPr>
      </w:pPr>
    </w:p>
    <w:p w:rsidR="005974F4" w:rsidRPr="005974F4" w:rsidRDefault="005974F4" w:rsidP="005974F4">
      <w:pPr>
        <w:pStyle w:val="4"/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</w:pPr>
      <w:r w:rsidRPr="005974F4"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Про завершення опалювального сезону 201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9</w:t>
      </w:r>
      <w:r w:rsidRPr="005974F4"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/20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20</w:t>
      </w:r>
      <w:r w:rsidRPr="005974F4"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 xml:space="preserve"> року</w:t>
      </w:r>
    </w:p>
    <w:p w:rsidR="005974F4" w:rsidRPr="00FC393E" w:rsidRDefault="005974F4" w:rsidP="005974F4">
      <w:pPr>
        <w:rPr>
          <w:lang w:val="uk-UA"/>
        </w:rPr>
      </w:pPr>
    </w:p>
    <w:p w:rsidR="005974F4" w:rsidRPr="001632E4" w:rsidRDefault="005974F4" w:rsidP="005974F4">
      <w:pPr>
        <w:rPr>
          <w:lang w:val="uk-UA"/>
        </w:rPr>
      </w:pPr>
    </w:p>
    <w:p w:rsidR="005974F4" w:rsidRDefault="005974F4" w:rsidP="005974F4">
      <w:pPr>
        <w:pStyle w:val="aa"/>
      </w:pPr>
      <w:r w:rsidRPr="00682E5D">
        <w:t>З</w:t>
      </w:r>
      <w:r w:rsidRPr="00CE6CE7">
        <w:t xml:space="preserve"> метою економії природного газу та коштів міського бюджету, </w:t>
      </w:r>
      <w:r>
        <w:t>враховуючи п</w:t>
      </w:r>
      <w:r w:rsidRPr="00682E5D">
        <w:t xml:space="preserve">ідвищення середньодобової температури зовнішнього повітря, </w:t>
      </w:r>
      <w:r w:rsidRPr="00CE6CE7">
        <w:t>керуючись ст.42 Закону України “Про місцеве самоврядування в Україні”:</w:t>
      </w:r>
    </w:p>
    <w:p w:rsidR="005974F4" w:rsidRPr="00A04E36" w:rsidRDefault="005974F4" w:rsidP="005974F4">
      <w:pPr>
        <w:pStyle w:val="aa"/>
      </w:pPr>
    </w:p>
    <w:p w:rsidR="005974F4" w:rsidRDefault="005974F4" w:rsidP="005032D6">
      <w:pPr>
        <w:numPr>
          <w:ilvl w:val="0"/>
          <w:numId w:val="2"/>
        </w:numPr>
        <w:ind w:left="0" w:firstLine="360"/>
        <w:jc w:val="both"/>
        <w:rPr>
          <w:bCs/>
          <w:lang w:val="uk-UA"/>
        </w:rPr>
      </w:pPr>
      <w:r w:rsidRPr="00A04E36">
        <w:rPr>
          <w:bCs/>
          <w:lang w:val="uk-UA"/>
        </w:rPr>
        <w:t xml:space="preserve">Завершити опалювальний сезон для </w:t>
      </w:r>
      <w:r>
        <w:rPr>
          <w:bCs/>
          <w:lang w:val="uk-UA"/>
        </w:rPr>
        <w:t xml:space="preserve">бюджетних </w:t>
      </w:r>
      <w:r w:rsidRPr="00A04E36">
        <w:rPr>
          <w:bCs/>
          <w:lang w:val="uk-UA"/>
        </w:rPr>
        <w:t xml:space="preserve">установ </w:t>
      </w:r>
      <w:r>
        <w:rPr>
          <w:bCs/>
          <w:lang w:val="uk-UA"/>
        </w:rPr>
        <w:t xml:space="preserve">та комунальних підприємств </w:t>
      </w:r>
      <w:r w:rsidRPr="00A04E36">
        <w:rPr>
          <w:bCs/>
          <w:lang w:val="uk-UA"/>
        </w:rPr>
        <w:t>міста</w:t>
      </w:r>
      <w:r>
        <w:rPr>
          <w:bCs/>
          <w:lang w:val="uk-UA"/>
        </w:rPr>
        <w:t xml:space="preserve">, закладів соціальної сфери </w:t>
      </w:r>
      <w:r w:rsidR="00755F4F">
        <w:rPr>
          <w:bCs/>
          <w:lang w:val="uk-UA"/>
        </w:rPr>
        <w:t>21</w:t>
      </w:r>
      <w:r>
        <w:rPr>
          <w:bCs/>
          <w:lang w:val="uk-UA"/>
        </w:rPr>
        <w:t xml:space="preserve"> квітня 20</w:t>
      </w:r>
      <w:r w:rsidR="00755F4F">
        <w:rPr>
          <w:bCs/>
          <w:lang w:val="uk-UA"/>
        </w:rPr>
        <w:t>20</w:t>
      </w:r>
      <w:r w:rsidRPr="00A04E36">
        <w:rPr>
          <w:bCs/>
          <w:lang w:val="uk-UA"/>
        </w:rPr>
        <w:t xml:space="preserve"> року.</w:t>
      </w:r>
    </w:p>
    <w:p w:rsidR="005974F4" w:rsidRPr="00A04E36" w:rsidRDefault="005974F4" w:rsidP="005032D6">
      <w:pPr>
        <w:numPr>
          <w:ilvl w:val="0"/>
          <w:numId w:val="2"/>
        </w:numPr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 xml:space="preserve">Дозволити </w:t>
      </w:r>
      <w:r w:rsidR="008D2206">
        <w:rPr>
          <w:bCs/>
          <w:lang w:val="uk-UA"/>
        </w:rPr>
        <w:t>КНП</w:t>
      </w:r>
      <w:r>
        <w:rPr>
          <w:bCs/>
          <w:lang w:val="uk-UA"/>
        </w:rPr>
        <w:t xml:space="preserve"> «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міська лікарня ім. А. В. Лисенка» у випадку зниження температури в приміщеннях лікарні нижче санітарних норм в період з </w:t>
      </w:r>
      <w:r w:rsidR="00F762AC">
        <w:rPr>
          <w:bCs/>
          <w:lang w:val="uk-UA"/>
        </w:rPr>
        <w:t>2</w:t>
      </w:r>
      <w:r>
        <w:rPr>
          <w:bCs/>
          <w:lang w:val="uk-UA"/>
        </w:rPr>
        <w:t>1.04.20</w:t>
      </w:r>
      <w:r w:rsidR="00F762AC">
        <w:rPr>
          <w:bCs/>
          <w:lang w:val="uk-UA"/>
        </w:rPr>
        <w:t>20</w:t>
      </w:r>
      <w:r>
        <w:rPr>
          <w:bCs/>
          <w:lang w:val="uk-UA"/>
        </w:rPr>
        <w:t xml:space="preserve"> р. по </w:t>
      </w:r>
      <w:r w:rsidR="00F762AC">
        <w:rPr>
          <w:bCs/>
          <w:lang w:val="uk-UA"/>
        </w:rPr>
        <w:t>30.04.2020</w:t>
      </w:r>
      <w:r>
        <w:rPr>
          <w:bCs/>
          <w:lang w:val="uk-UA"/>
        </w:rPr>
        <w:t xml:space="preserve"> р. включно, опалювати їх або шляхом короткочасного включення котелень на твердому паливі, або шляхом застосування пристроїв </w:t>
      </w:r>
      <w:proofErr w:type="spellStart"/>
      <w:r>
        <w:rPr>
          <w:bCs/>
          <w:lang w:val="uk-UA"/>
        </w:rPr>
        <w:t>електрообігріву</w:t>
      </w:r>
      <w:proofErr w:type="spellEnd"/>
      <w:r>
        <w:rPr>
          <w:bCs/>
          <w:lang w:val="uk-UA"/>
        </w:rPr>
        <w:t>.</w:t>
      </w:r>
    </w:p>
    <w:p w:rsidR="00755F4F" w:rsidRDefault="005974F4" w:rsidP="00755F4F">
      <w:pPr>
        <w:numPr>
          <w:ilvl w:val="0"/>
          <w:numId w:val="2"/>
        </w:numPr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>Відповідальність за виконання даного розпорядження покласти на начальників управлінь і відділів.</w:t>
      </w:r>
    </w:p>
    <w:p w:rsidR="005032D6" w:rsidRPr="00755F4F" w:rsidRDefault="005032D6" w:rsidP="00755F4F">
      <w:pPr>
        <w:numPr>
          <w:ilvl w:val="0"/>
          <w:numId w:val="2"/>
        </w:numPr>
        <w:ind w:left="0" w:firstLine="360"/>
        <w:jc w:val="both"/>
        <w:rPr>
          <w:bCs/>
          <w:lang w:val="uk-UA"/>
        </w:rPr>
      </w:pPr>
      <w:r w:rsidRPr="00755F4F">
        <w:rPr>
          <w:lang w:val="uk-UA"/>
        </w:rPr>
        <w:t>Відділу інформаційної діяльності та комунікацій з громадськістю виконавчого комітету оприлюднити дане розпорядження на сайті Знам’янської міської ради              (</w:t>
      </w:r>
      <w:proofErr w:type="spellStart"/>
      <w:r w:rsidRPr="00755F4F">
        <w:rPr>
          <w:lang w:val="uk-UA"/>
        </w:rPr>
        <w:t>нач</w:t>
      </w:r>
      <w:proofErr w:type="spellEnd"/>
      <w:r w:rsidRPr="00755F4F">
        <w:rPr>
          <w:lang w:val="uk-UA"/>
        </w:rPr>
        <w:t xml:space="preserve">. </w:t>
      </w:r>
      <w:proofErr w:type="spellStart"/>
      <w:r>
        <w:t>Ірина</w:t>
      </w:r>
      <w:proofErr w:type="spellEnd"/>
      <w:r>
        <w:t xml:space="preserve"> </w:t>
      </w:r>
      <w:proofErr w:type="gramStart"/>
      <w:r>
        <w:t>З</w:t>
      </w:r>
      <w:proofErr w:type="gramEnd"/>
      <w:r>
        <w:t>ІНЬКОВСЬКА).</w:t>
      </w:r>
    </w:p>
    <w:p w:rsidR="005974F4" w:rsidRDefault="005974F4" w:rsidP="005032D6">
      <w:pPr>
        <w:numPr>
          <w:ilvl w:val="0"/>
          <w:numId w:val="2"/>
        </w:numPr>
        <w:ind w:left="0" w:firstLine="360"/>
        <w:jc w:val="both"/>
        <w:rPr>
          <w:lang w:val="uk-UA"/>
        </w:rPr>
      </w:pPr>
      <w:r>
        <w:rPr>
          <w:bCs/>
          <w:lang w:val="uk-UA"/>
        </w:rPr>
        <w:t>Контроль за виконанням даного розпорядження покласти на заступника міського голови з питань діяльності виконавчих органів Сергія ГРЕБЕНЮКА.</w:t>
      </w:r>
    </w:p>
    <w:p w:rsidR="005974F4" w:rsidRDefault="005974F4" w:rsidP="005974F4">
      <w:pPr>
        <w:jc w:val="both"/>
        <w:rPr>
          <w:lang w:val="uk-UA"/>
        </w:rPr>
      </w:pPr>
    </w:p>
    <w:p w:rsidR="00BB7158" w:rsidRPr="00026740" w:rsidRDefault="00BB7158" w:rsidP="00C76C26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Pr="00026740" w:rsidRDefault="00BB7158" w:rsidP="006A6FBE">
      <w:pPr>
        <w:shd w:val="clear" w:color="auto" w:fill="FFFFFF"/>
        <w:ind w:firstLine="709"/>
        <w:jc w:val="both"/>
        <w:rPr>
          <w:color w:val="000000"/>
          <w:lang w:val="uk-UA" w:eastAsia="uk-UA"/>
        </w:rPr>
      </w:pPr>
    </w:p>
    <w:p w:rsidR="00BB7158" w:rsidRDefault="00BB7158" w:rsidP="00BB7158">
      <w:pPr>
        <w:rPr>
          <w:b/>
          <w:lang w:val="uk-UA"/>
        </w:rPr>
      </w:pPr>
      <w:r w:rsidRPr="00026740">
        <w:rPr>
          <w:b/>
          <w:lang w:val="uk-UA"/>
        </w:rPr>
        <w:t xml:space="preserve">Міський голова               </w:t>
      </w:r>
      <w:r w:rsidR="008D2206">
        <w:rPr>
          <w:b/>
          <w:lang w:val="uk-UA"/>
        </w:rPr>
        <w:t xml:space="preserve">                             </w:t>
      </w:r>
      <w:r w:rsidRPr="00026740">
        <w:rPr>
          <w:b/>
          <w:lang w:val="uk-UA"/>
        </w:rPr>
        <w:t xml:space="preserve">                                             Сергій ФІЛІПЕНКО</w:t>
      </w: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Default="008A4316" w:rsidP="00BB7158">
      <w:pPr>
        <w:rPr>
          <w:b/>
          <w:lang w:val="uk-UA"/>
        </w:rPr>
      </w:pP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 xml:space="preserve">Додаток     </w:t>
      </w: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>розпорядження  міського голови</w:t>
      </w:r>
    </w:p>
    <w:p w:rsidR="008A4316" w:rsidRPr="00B96292" w:rsidRDefault="008A4316" w:rsidP="008A4316">
      <w:pPr>
        <w:pStyle w:val="a9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B96292">
        <w:rPr>
          <w:rFonts w:ascii="Times New Roman" w:hAnsi="Times New Roman" w:cs="Times New Roman"/>
          <w:sz w:val="24"/>
          <w:szCs w:val="24"/>
          <w:lang w:val="uk-UA"/>
        </w:rPr>
        <w:t>»   квітня  2020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59</w:t>
      </w:r>
      <w:r w:rsidRPr="00B962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A4316" w:rsidRPr="00B96292" w:rsidRDefault="008A4316" w:rsidP="008A4316">
      <w:pPr>
        <w:ind w:left="708"/>
        <w:jc w:val="center"/>
        <w:rPr>
          <w:lang w:val="uk-UA"/>
        </w:rPr>
      </w:pP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b/>
          <w:sz w:val="24"/>
          <w:szCs w:val="24"/>
          <w:lang w:val="uk-UA"/>
        </w:rPr>
        <w:t>План заходів щодо забезпечення прав дітей</w:t>
      </w:r>
    </w:p>
    <w:p w:rsidR="008A4316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292">
        <w:rPr>
          <w:rFonts w:ascii="Times New Roman" w:hAnsi="Times New Roman" w:cs="Times New Roman"/>
          <w:b/>
          <w:sz w:val="24"/>
          <w:szCs w:val="24"/>
          <w:lang w:val="uk-UA"/>
        </w:rPr>
        <w:t>у період дії карантину на території міста</w:t>
      </w:r>
    </w:p>
    <w:p w:rsidR="008A4316" w:rsidRPr="00B96292" w:rsidRDefault="008A4316" w:rsidP="008A4316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8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843"/>
        <w:gridCol w:w="3436"/>
      </w:tblGrid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№</w:t>
            </w:r>
          </w:p>
          <w:p w:rsidR="008A4316" w:rsidRPr="00B96292" w:rsidRDefault="008A4316" w:rsidP="0068725B">
            <w:pPr>
              <w:jc w:val="center"/>
              <w:rPr>
                <w:lang w:val="uk-UA"/>
              </w:rPr>
            </w:pPr>
          </w:p>
        </w:tc>
        <w:tc>
          <w:tcPr>
            <w:tcW w:w="4252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Заходи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Термін виконання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jc w:val="center"/>
              <w:rPr>
                <w:lang w:val="uk-UA"/>
              </w:rPr>
            </w:pPr>
            <w:r w:rsidRPr="00B96292">
              <w:rPr>
                <w:lang w:val="uk-UA"/>
              </w:rPr>
              <w:t>Відповідальний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1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Проведення інформаційно-роз’яснювальної роботи серед сімей з дітьми, які опинились у складних життєвих обставинах, про </w:t>
            </w:r>
            <w:proofErr w:type="spellStart"/>
            <w:r w:rsidRPr="00B96292">
              <w:rPr>
                <w:lang w:val="uk-UA"/>
              </w:rPr>
              <w:t>коронавірус</w:t>
            </w:r>
            <w:proofErr w:type="spellEnd"/>
            <w:r w:rsidRPr="00B96292">
              <w:rPr>
                <w:lang w:val="uk-UA"/>
              </w:rPr>
              <w:t xml:space="preserve"> </w:t>
            </w:r>
            <w:r w:rsidRPr="00B96292">
              <w:rPr>
                <w:lang w:val="en-US"/>
              </w:rPr>
              <w:t>COVID</w:t>
            </w:r>
            <w:r w:rsidRPr="00B96292">
              <w:rPr>
                <w:lang w:val="uk-UA"/>
              </w:rPr>
              <w:t>-19, правила індивідуального захисту, яких необхідно дотримуватись з метою попередження захворювання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Розробка та розповсюдження серед населення міста, зокрема, сімей у складних життєвих обставинах, буклету щодо профілактики </w:t>
            </w:r>
            <w:proofErr w:type="spellStart"/>
            <w:r w:rsidRPr="00B96292">
              <w:rPr>
                <w:lang w:val="uk-UA"/>
              </w:rPr>
              <w:t>коронавірусу</w:t>
            </w:r>
            <w:proofErr w:type="spellEnd"/>
            <w:r w:rsidRPr="00B96292">
              <w:rPr>
                <w:lang w:val="uk-UA"/>
              </w:rPr>
              <w:t xml:space="preserve"> </w:t>
            </w:r>
            <w:r w:rsidRPr="00B96292">
              <w:rPr>
                <w:lang w:val="en-US"/>
              </w:rPr>
              <w:t>COVID</w:t>
            </w:r>
            <w:r w:rsidRPr="00B96292">
              <w:rPr>
                <w:lang w:val="uk-UA"/>
              </w:rPr>
              <w:t>-19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Здійснення моніторингу</w:t>
            </w:r>
            <w:r w:rsidRPr="00B96292">
              <w:rPr>
                <w:color w:val="FF0000"/>
                <w:lang w:val="uk-UA"/>
              </w:rPr>
              <w:t xml:space="preserve"> </w:t>
            </w:r>
            <w:r w:rsidRPr="00B96292">
              <w:rPr>
                <w:lang w:val="uk-UA"/>
              </w:rPr>
              <w:t xml:space="preserve">та належного контролю  за умовами утримання та виховання дітей в сім’ях, які опинились в складних життєвих обставинах, прийомних сім’ях, дитячих будинках сімейного типу, патронатних сім’ях, </w:t>
            </w:r>
            <w:proofErr w:type="spellStart"/>
            <w:r w:rsidRPr="00B96292">
              <w:rPr>
                <w:lang w:val="uk-UA"/>
              </w:rPr>
              <w:t>сім’ях</w:t>
            </w:r>
            <w:proofErr w:type="spellEnd"/>
            <w:r w:rsidRPr="00B96292">
              <w:rPr>
                <w:lang w:val="uk-UA"/>
              </w:rPr>
              <w:t xml:space="preserve"> опікунів, піклувальників,   із застосуванням різних форм комунікацій, у тому числі відвідування та у разі потреби надання таким сім’ям  допомоги щодо забезпечення базових потреб дітей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Служба у справах дітей, центр соціальних служб для сім’ї, дітей та молоді</w:t>
            </w:r>
          </w:p>
        </w:tc>
      </w:tr>
      <w:tr w:rsidR="008A4316" w:rsidRPr="00B86683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оперативного виявлення сімей з дітьми, які опинились у складних життєвих обставинах, дітей, які залишились без батьківського піклування, шляхом їх відвідування та надання їм необхідної допомоги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Служба у справах дітей,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центр соціальних служб для сім’ї, дітей та молоді,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Знам’янський відділ поліції ГУНП у  Кіровоградській області</w:t>
            </w:r>
          </w:p>
        </w:tc>
      </w:tr>
      <w:tr w:rsidR="008A4316" w:rsidRPr="00170153" w:rsidTr="0068725B">
        <w:trPr>
          <w:trHeight w:val="1243"/>
        </w:trPr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5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Забезпечення негайного реагування на факти насильства або ризики загрози  життю та здоров’ю дітей, домашнього насильства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Центр соціальних служб для сім’ї, дітей та молоді, </w:t>
            </w:r>
          </w:p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служба у справах дітей, </w:t>
            </w:r>
          </w:p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відділ молоді, спорту та охорони здоров’я, Знам’янський відділ поліції ГУНП у  Кіровоградській області</w:t>
            </w:r>
            <w:r>
              <w:rPr>
                <w:lang w:val="uk-UA"/>
              </w:rPr>
              <w:t xml:space="preserve">, 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Знам’янська</w:t>
            </w:r>
            <w:proofErr w:type="spellEnd"/>
            <w:r>
              <w:rPr>
                <w:lang w:val="uk-UA"/>
              </w:rPr>
              <w:t xml:space="preserve"> міська лікарня ім. А.В. Лисенка»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6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своєчасної підготовки документів  стосовно подальшої долі </w:t>
            </w:r>
            <w:r w:rsidRPr="00B96292">
              <w:rPr>
                <w:lang w:val="uk-UA"/>
              </w:rPr>
              <w:lastRenderedPageBreak/>
              <w:t>дітей (відібрання дитини у батьків або інших законних представників у зв’язку із загрозою життю або здоров’ю, жорстоким поводження з нею, тимчасове влаштування, надання статусу дитини-сироти або дитини, позбавленої батьківського піклування, забезпечення влаштування у сім’ї громадян) для безперебійної оперативної роботи органу опіки та піклування щодо прийняття відповідних рішень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lastRenderedPageBreak/>
              <w:t xml:space="preserve">Протягом дії карантинних </w:t>
            </w:r>
            <w:r w:rsidRPr="00B96292">
              <w:rPr>
                <w:lang w:val="uk-UA"/>
              </w:rPr>
              <w:lastRenderedPageBreak/>
              <w:t>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lastRenderedPageBreak/>
              <w:t>Служба у справах дітей</w:t>
            </w:r>
          </w:p>
        </w:tc>
      </w:tr>
      <w:tr w:rsidR="008A4316" w:rsidRPr="00B86683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lastRenderedPageBreak/>
              <w:t>7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Недопущення перебування груп дітей на вулиці, на дитячих та спортивних майданчиках, в інших громадських місцях, а також залишення дітей без нагляду дорослих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Знам’янський відділ поліції ГУНП у Кіровоградській області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оперативного реагування та організація допомоги сім’ям з дітьми при виявленні в особи/декількох осіб зі складу таких сімей </w:t>
            </w:r>
            <w:proofErr w:type="spellStart"/>
            <w:r w:rsidRPr="00B96292">
              <w:rPr>
                <w:lang w:val="uk-UA"/>
              </w:rPr>
              <w:t>короновірусної</w:t>
            </w:r>
            <w:proofErr w:type="spellEnd"/>
            <w:r w:rsidRPr="00B96292">
              <w:rPr>
                <w:lang w:val="uk-UA"/>
              </w:rPr>
              <w:t xml:space="preserve"> хвороби 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Відділ молоді, спорту та охорони здоров’я, 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КНП «</w:t>
            </w:r>
            <w:proofErr w:type="spellStart"/>
            <w:r w:rsidRPr="00B96292">
              <w:rPr>
                <w:lang w:val="uk-UA"/>
              </w:rPr>
              <w:t>Знам’янська</w:t>
            </w:r>
            <w:proofErr w:type="spellEnd"/>
            <w:r w:rsidRPr="00B96292">
              <w:rPr>
                <w:lang w:val="uk-UA"/>
              </w:rPr>
              <w:t xml:space="preserve"> міська лікарня ім. А.В.Лисенка»</w:t>
            </w:r>
          </w:p>
        </w:tc>
      </w:tr>
      <w:tr w:rsidR="008A4316" w:rsidRPr="00B96292" w:rsidTr="0068725B">
        <w:tc>
          <w:tcPr>
            <w:tcW w:w="534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2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 xml:space="preserve">Забезпечення безперебійної роботи служби у справах дітей, центру соціальних служб для сім’ї, дітей та молоді, зокрема,  шляхом забезпечення їх транспортом для відвідування сімей, а також засобами особистої гігієни (маски, </w:t>
            </w:r>
            <w:proofErr w:type="spellStart"/>
            <w:r w:rsidRPr="00B96292">
              <w:rPr>
                <w:lang w:val="uk-UA"/>
              </w:rPr>
              <w:t>дезинфікуючючі</w:t>
            </w:r>
            <w:proofErr w:type="spellEnd"/>
            <w:r w:rsidRPr="00B96292">
              <w:rPr>
                <w:lang w:val="uk-UA"/>
              </w:rPr>
              <w:t xml:space="preserve"> засоби для обробки рук)</w:t>
            </w:r>
          </w:p>
        </w:tc>
        <w:tc>
          <w:tcPr>
            <w:tcW w:w="1843" w:type="dxa"/>
          </w:tcPr>
          <w:p w:rsidR="008A4316" w:rsidRPr="00B96292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Протягом дії карантинних заходів</w:t>
            </w:r>
          </w:p>
        </w:tc>
        <w:tc>
          <w:tcPr>
            <w:tcW w:w="3436" w:type="dxa"/>
          </w:tcPr>
          <w:p w:rsidR="008A4316" w:rsidRDefault="008A4316" w:rsidP="0068725B">
            <w:pPr>
              <w:rPr>
                <w:lang w:val="uk-UA"/>
              </w:rPr>
            </w:pPr>
            <w:r w:rsidRPr="00B96292">
              <w:rPr>
                <w:lang w:val="uk-UA"/>
              </w:rPr>
              <w:t>Відділ фінансово-господарського забезпечення</w:t>
            </w:r>
            <w:r>
              <w:rPr>
                <w:lang w:val="uk-UA"/>
              </w:rPr>
              <w:t>,</w:t>
            </w:r>
          </w:p>
          <w:p w:rsidR="008A4316" w:rsidRPr="00B96292" w:rsidRDefault="008A4316" w:rsidP="0068725B">
            <w:pPr>
              <w:rPr>
                <w:lang w:val="uk-UA"/>
              </w:rPr>
            </w:pPr>
            <w:r>
              <w:rPr>
                <w:lang w:val="uk-UA"/>
              </w:rPr>
              <w:t>ц</w:t>
            </w:r>
            <w:r w:rsidRPr="00170153">
              <w:rPr>
                <w:lang w:val="uk-UA"/>
              </w:rPr>
              <w:t>ентр соціальних служб для сім’ї, дітей та молоді</w:t>
            </w:r>
          </w:p>
        </w:tc>
      </w:tr>
    </w:tbl>
    <w:p w:rsidR="008A4316" w:rsidRPr="00B96292" w:rsidRDefault="008A4316" w:rsidP="008A4316">
      <w:pPr>
        <w:rPr>
          <w:lang w:val="uk-UA"/>
        </w:rPr>
      </w:pPr>
    </w:p>
    <w:p w:rsidR="008A4316" w:rsidRPr="00026740" w:rsidRDefault="008A4316" w:rsidP="008A4316">
      <w:r w:rsidRPr="00B96292">
        <w:rPr>
          <w:lang w:val="uk-UA"/>
        </w:rPr>
        <w:t xml:space="preserve">Керуюча справами </w:t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Pr="00B96292">
        <w:rPr>
          <w:lang w:val="uk-UA"/>
        </w:rPr>
        <w:tab/>
      </w:r>
      <w:r w:rsidR="00FD5387">
        <w:rPr>
          <w:lang w:val="uk-UA"/>
        </w:rPr>
        <w:t>Ірина Ратушна</w:t>
      </w:r>
    </w:p>
    <w:p w:rsidR="00213511" w:rsidRDefault="00B86683"/>
    <w:sectPr w:rsidR="00213511" w:rsidSect="00A02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762"/>
    <w:multiLevelType w:val="hybridMultilevel"/>
    <w:tmpl w:val="54AC9BD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2B307D87"/>
    <w:multiLevelType w:val="hybridMultilevel"/>
    <w:tmpl w:val="7A384E6E"/>
    <w:lvl w:ilvl="0" w:tplc="337EC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278FA"/>
    <w:multiLevelType w:val="hybridMultilevel"/>
    <w:tmpl w:val="7480D3D0"/>
    <w:lvl w:ilvl="0" w:tplc="6B7E492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58"/>
    <w:rsid w:val="00081ED2"/>
    <w:rsid w:val="00093A2C"/>
    <w:rsid w:val="000C0F89"/>
    <w:rsid w:val="00104162"/>
    <w:rsid w:val="00157DC6"/>
    <w:rsid w:val="001B5B09"/>
    <w:rsid w:val="00294DFD"/>
    <w:rsid w:val="002A6F51"/>
    <w:rsid w:val="00304B07"/>
    <w:rsid w:val="00440599"/>
    <w:rsid w:val="0045452B"/>
    <w:rsid w:val="00467B3A"/>
    <w:rsid w:val="004A48EE"/>
    <w:rsid w:val="005032D6"/>
    <w:rsid w:val="00554F3E"/>
    <w:rsid w:val="005974F4"/>
    <w:rsid w:val="0068347F"/>
    <w:rsid w:val="006A6FBE"/>
    <w:rsid w:val="006D71A2"/>
    <w:rsid w:val="007144C7"/>
    <w:rsid w:val="00755F4F"/>
    <w:rsid w:val="007A52F4"/>
    <w:rsid w:val="007B50F3"/>
    <w:rsid w:val="008A36D1"/>
    <w:rsid w:val="008A4316"/>
    <w:rsid w:val="008D2206"/>
    <w:rsid w:val="008F0EB8"/>
    <w:rsid w:val="00931CD0"/>
    <w:rsid w:val="00981BA4"/>
    <w:rsid w:val="009D556D"/>
    <w:rsid w:val="00AD7AED"/>
    <w:rsid w:val="00B746F3"/>
    <w:rsid w:val="00B86683"/>
    <w:rsid w:val="00BA51A8"/>
    <w:rsid w:val="00BA5DCB"/>
    <w:rsid w:val="00BB7158"/>
    <w:rsid w:val="00BB7C6C"/>
    <w:rsid w:val="00BC1065"/>
    <w:rsid w:val="00BC7C5D"/>
    <w:rsid w:val="00C75305"/>
    <w:rsid w:val="00C76C26"/>
    <w:rsid w:val="00D47A05"/>
    <w:rsid w:val="00D54EAF"/>
    <w:rsid w:val="00DA08D8"/>
    <w:rsid w:val="00E73A3D"/>
    <w:rsid w:val="00E80793"/>
    <w:rsid w:val="00EA4AC6"/>
    <w:rsid w:val="00F502E6"/>
    <w:rsid w:val="00F762AC"/>
    <w:rsid w:val="00FC1F15"/>
    <w:rsid w:val="00FD5387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4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5974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 Indent"/>
    <w:basedOn w:val="a"/>
    <w:link w:val="ab"/>
    <w:rsid w:val="005974F4"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5974F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A05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47A05"/>
    <w:pPr>
      <w:keepNext/>
      <w:jc w:val="center"/>
      <w:outlineLvl w:val="2"/>
    </w:pPr>
    <w:rPr>
      <w:b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4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8347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A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A0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D47A05"/>
    <w:pPr>
      <w:jc w:val="center"/>
    </w:pPr>
    <w:rPr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D47A0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table" w:styleId="a8">
    <w:name w:val="Table Grid"/>
    <w:basedOn w:val="a1"/>
    <w:uiPriority w:val="59"/>
    <w:rsid w:val="008A4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8A4316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5974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a">
    <w:name w:val="Body Text Indent"/>
    <w:basedOn w:val="a"/>
    <w:link w:val="ab"/>
    <w:rsid w:val="005974F4"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rsid w:val="005974F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ПК4</dc:creator>
  <cp:lastModifiedBy>User</cp:lastModifiedBy>
  <cp:revision>2</cp:revision>
  <cp:lastPrinted>2020-04-17T05:16:00Z</cp:lastPrinted>
  <dcterms:created xsi:type="dcterms:W3CDTF">2020-04-17T05:42:00Z</dcterms:created>
  <dcterms:modified xsi:type="dcterms:W3CDTF">2020-04-17T05:42:00Z</dcterms:modified>
</cp:coreProperties>
</file>