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BA" w:rsidRPr="00A61CF0" w:rsidRDefault="003461BA" w:rsidP="003461BA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7C51FDB3" wp14:editId="707EC020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3461BA" w:rsidRPr="00CB6D63" w:rsidRDefault="003461BA" w:rsidP="003461BA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3461BA" w:rsidRPr="00772E88" w:rsidRDefault="003461BA" w:rsidP="003461BA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3461BA" w:rsidRPr="00772E88" w:rsidRDefault="003461BA" w:rsidP="003461BA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позачергової п’ятдесят першої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3461BA" w:rsidRPr="00717CA4" w:rsidRDefault="003461BA" w:rsidP="003461BA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3461BA" w:rsidRDefault="003461BA" w:rsidP="003461BA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cs="Arial"/>
          <w:b/>
          <w:bCs/>
          <w:sz w:val="26"/>
          <w:lang w:val="uk-UA"/>
        </w:rPr>
        <w:t>05 березня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 w:rsidRPr="0027665B">
        <w:rPr>
          <w:rFonts w:ascii="Century" w:hAnsi="Century" w:cs="Arial"/>
          <w:b/>
          <w:bCs/>
          <w:sz w:val="26"/>
        </w:rPr>
        <w:t>8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3461BA" w:rsidRDefault="003461BA" w:rsidP="003461BA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3461BA" w:rsidRDefault="003461BA" w:rsidP="003461BA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 w:rsidR="007A278A">
        <w:rPr>
          <w:lang w:val="uk-UA"/>
        </w:rPr>
        <w:t xml:space="preserve"> 05</w:t>
      </w:r>
      <w:r w:rsidR="007F468D">
        <w:rPr>
          <w:lang w:val="uk-UA"/>
        </w:rPr>
        <w:t>.</w:t>
      </w:r>
      <w:r w:rsidR="007A278A">
        <w:rPr>
          <w:lang w:val="uk-UA"/>
        </w:rPr>
        <w:t xml:space="preserve">03.2018р.  о </w:t>
      </w:r>
      <w:r w:rsidRPr="009574FA">
        <w:t>9</w:t>
      </w:r>
      <w:r>
        <w:rPr>
          <w:lang w:val="uk-UA"/>
        </w:rPr>
        <w:t>.00 год.</w:t>
      </w:r>
    </w:p>
    <w:p w:rsidR="004A141F" w:rsidRPr="00717CA4" w:rsidRDefault="004A141F" w:rsidP="003461BA">
      <w:pPr>
        <w:ind w:left="4248" w:firstLine="708"/>
        <w:rPr>
          <w:lang w:val="uk-UA"/>
        </w:rPr>
      </w:pPr>
      <w:r>
        <w:rPr>
          <w:lang w:val="uk-UA"/>
        </w:rPr>
        <w:t xml:space="preserve">Закінчення засідання </w:t>
      </w:r>
      <w:r w:rsidR="007A278A">
        <w:rPr>
          <w:lang w:val="uk-UA"/>
        </w:rPr>
        <w:t>–</w:t>
      </w:r>
      <w:r>
        <w:rPr>
          <w:lang w:val="uk-UA"/>
        </w:rPr>
        <w:t xml:space="preserve"> </w:t>
      </w:r>
      <w:r w:rsidR="007A278A">
        <w:rPr>
          <w:lang w:val="uk-UA"/>
        </w:rPr>
        <w:t>06.03.2018р. о 16.40</w:t>
      </w:r>
    </w:p>
    <w:p w:rsidR="003461BA" w:rsidRPr="00717CA4" w:rsidRDefault="003461BA" w:rsidP="003461BA">
      <w:pPr>
        <w:autoSpaceDE w:val="0"/>
        <w:autoSpaceDN w:val="0"/>
        <w:adjustRightInd w:val="0"/>
        <w:ind w:left="4248" w:firstLine="708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3461BA" w:rsidRPr="004C6207" w:rsidRDefault="003461BA" w:rsidP="003461BA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3461BA" w:rsidRPr="004C6207" w:rsidRDefault="003461BA" w:rsidP="003461BA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 w:rsidRPr="00FF401D">
        <w:t xml:space="preserve"> </w:t>
      </w:r>
      <w:r>
        <w:rPr>
          <w:lang w:val="uk-UA"/>
        </w:rPr>
        <w:t xml:space="preserve"> 18 депутатів (список додається)</w:t>
      </w:r>
    </w:p>
    <w:p w:rsidR="003461BA" w:rsidRPr="00550424" w:rsidRDefault="003461BA" w:rsidP="003461BA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запрошені: </w:t>
      </w:r>
      <w:r w:rsidR="004C7341">
        <w:rPr>
          <w:lang w:val="uk-UA"/>
        </w:rPr>
        <w:t>10</w:t>
      </w:r>
      <w:r>
        <w:rPr>
          <w:lang w:val="uk-UA"/>
        </w:rPr>
        <w:t xml:space="preserve"> осіб</w:t>
      </w:r>
      <w:r w:rsidRPr="00717CA4">
        <w:rPr>
          <w:lang w:val="uk-UA"/>
        </w:rPr>
        <w:t xml:space="preserve"> (список додається)</w:t>
      </w:r>
    </w:p>
    <w:p w:rsidR="003461BA" w:rsidRPr="00550424" w:rsidRDefault="003461BA" w:rsidP="003461BA">
      <w:pPr>
        <w:pStyle w:val="a3"/>
        <w:spacing w:after="0"/>
        <w:rPr>
          <w:lang w:val="uk-UA"/>
        </w:rPr>
      </w:pPr>
      <w:r w:rsidRPr="00550424">
        <w:rPr>
          <w:lang w:val="uk-UA"/>
        </w:rPr>
        <w:t xml:space="preserve">Веде сесію: </w:t>
      </w:r>
      <w:r w:rsidRPr="00550424">
        <w:rPr>
          <w:lang w:val="uk-UA"/>
        </w:rPr>
        <w:tab/>
      </w:r>
      <w:r w:rsidRPr="00550424">
        <w:rPr>
          <w:lang w:val="uk-UA"/>
        </w:rPr>
        <w:tab/>
      </w:r>
      <w:proofErr w:type="spellStart"/>
      <w:r w:rsidRPr="00550424">
        <w:rPr>
          <w:lang w:val="uk-UA"/>
        </w:rPr>
        <w:t>Філіпенко</w:t>
      </w:r>
      <w:proofErr w:type="spellEnd"/>
      <w:r w:rsidRPr="00550424">
        <w:rPr>
          <w:lang w:val="uk-UA"/>
        </w:rPr>
        <w:t xml:space="preserve"> Сергій Іванович – міський голова.</w:t>
      </w:r>
    </w:p>
    <w:p w:rsidR="003461BA" w:rsidRDefault="003461BA" w:rsidP="003461BA">
      <w:pPr>
        <w:pStyle w:val="a3"/>
        <w:spacing w:after="0"/>
        <w:ind w:left="2160" w:hanging="2160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3461BA" w:rsidRPr="00D65534" w:rsidRDefault="003461BA" w:rsidP="003461BA">
      <w:pPr>
        <w:pStyle w:val="a3"/>
        <w:spacing w:after="0"/>
        <w:ind w:left="2160" w:hanging="2160"/>
        <w:rPr>
          <w:lang w:val="uk-UA"/>
        </w:rPr>
      </w:pPr>
    </w:p>
    <w:p w:rsidR="003461BA" w:rsidRPr="00D65534" w:rsidRDefault="003461BA" w:rsidP="003461BA">
      <w:pPr>
        <w:pStyle w:val="a3"/>
        <w:spacing w:after="0"/>
        <w:ind w:firstLine="708"/>
        <w:jc w:val="both"/>
        <w:rPr>
          <w:lang w:val="uk-UA"/>
        </w:rPr>
      </w:pPr>
      <w:r w:rsidRPr="00D65534">
        <w:rPr>
          <w:lang w:val="uk-UA"/>
        </w:rPr>
        <w:t xml:space="preserve">На </w:t>
      </w:r>
      <w:r>
        <w:rPr>
          <w:lang w:val="uk-UA"/>
        </w:rPr>
        <w:t xml:space="preserve">початок </w:t>
      </w:r>
      <w:r w:rsidRPr="00D65534">
        <w:rPr>
          <w:lang w:val="uk-UA"/>
        </w:rPr>
        <w:t>пленарно</w:t>
      </w:r>
      <w:r>
        <w:rPr>
          <w:lang w:val="uk-UA"/>
        </w:rPr>
        <w:t>го</w:t>
      </w:r>
      <w:r w:rsidRPr="00D65534">
        <w:rPr>
          <w:lang w:val="uk-UA"/>
        </w:rPr>
        <w:t xml:space="preserve"> засіданні </w:t>
      </w:r>
      <w:r>
        <w:rPr>
          <w:lang w:val="uk-UA"/>
        </w:rPr>
        <w:t xml:space="preserve"> позачергової п’ятдесят першої</w:t>
      </w:r>
      <w:r w:rsidRPr="00D65534">
        <w:rPr>
          <w:lang w:val="uk-UA"/>
        </w:rPr>
        <w:t xml:space="preserve"> 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>
        <w:rPr>
          <w:lang w:val="uk-UA"/>
        </w:rPr>
        <w:t>18</w:t>
      </w:r>
      <w:r w:rsidRPr="00D65534">
        <w:rPr>
          <w:lang w:val="uk-UA"/>
        </w:rPr>
        <w:t xml:space="preserve"> депутатів, що дає сесії право бути правомочною.</w:t>
      </w:r>
    </w:p>
    <w:p w:rsidR="003461BA" w:rsidRDefault="003461BA" w:rsidP="003461BA">
      <w:pPr>
        <w:shd w:val="clear" w:color="auto" w:fill="FFFFFF" w:themeFill="background1"/>
        <w:ind w:firstLine="708"/>
        <w:jc w:val="both"/>
        <w:rPr>
          <w:lang w:val="uk-UA"/>
        </w:rPr>
      </w:pPr>
      <w:r w:rsidRPr="00411B20">
        <w:rPr>
          <w:lang w:val="uk-UA"/>
        </w:rPr>
        <w:t xml:space="preserve">У роботі сесії беруть участь: </w:t>
      </w:r>
      <w:r w:rsidRPr="00B957EA">
        <w:rPr>
          <w:lang w:val="uk-UA"/>
        </w:rPr>
        <w:t>представ</w:t>
      </w:r>
      <w:r>
        <w:rPr>
          <w:lang w:val="uk-UA"/>
        </w:rPr>
        <w:t xml:space="preserve">ники засобів масової інформації, мешканці міста, член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ради,  голова громадської ради.</w:t>
      </w:r>
    </w:p>
    <w:p w:rsidR="003461BA" w:rsidRDefault="003461BA" w:rsidP="003461BA">
      <w:pPr>
        <w:pStyle w:val="a3"/>
        <w:spacing w:after="0"/>
        <w:ind w:firstLine="708"/>
        <w:jc w:val="both"/>
        <w:rPr>
          <w:lang w:val="uk-UA"/>
        </w:rPr>
      </w:pPr>
      <w:r w:rsidRPr="001D5BC6">
        <w:rPr>
          <w:lang w:val="uk-UA"/>
        </w:rPr>
        <w:t xml:space="preserve">Перед пленарним засіданням присутні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B92962" w:rsidRPr="00B92962" w:rsidRDefault="00B92962" w:rsidP="00B92962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</w:t>
      </w:r>
      <w:r w:rsidRPr="00B92962">
        <w:rPr>
          <w:lang w:val="uk-UA"/>
        </w:rPr>
        <w:t xml:space="preserve">відповідно до п.1 ст.14 Регламенту </w:t>
      </w:r>
      <w:proofErr w:type="spellStart"/>
      <w:r w:rsidRPr="00B92962">
        <w:rPr>
          <w:lang w:val="uk-UA"/>
        </w:rPr>
        <w:t>Знам’янської</w:t>
      </w:r>
      <w:proofErr w:type="spellEnd"/>
      <w:r w:rsidRPr="00B92962">
        <w:rPr>
          <w:lang w:val="uk-UA"/>
        </w:rPr>
        <w:t xml:space="preserve"> міської ради у зв’язку із неможливістю здійснити голосування за допомогою автоматизованої системи електронного голосування, так, як функція «</w:t>
      </w:r>
      <w:proofErr w:type="spellStart"/>
      <w:r w:rsidRPr="00B92962">
        <w:rPr>
          <w:lang w:val="uk-UA"/>
        </w:rPr>
        <w:t>ветування</w:t>
      </w:r>
      <w:proofErr w:type="spellEnd"/>
      <w:r w:rsidRPr="00B92962">
        <w:rPr>
          <w:lang w:val="uk-UA"/>
        </w:rPr>
        <w:t xml:space="preserve">» не передбачена в системи голосування, пропоную обрати  лічильну комісію для голосування у кількості 2 осіб. </w:t>
      </w:r>
    </w:p>
    <w:p w:rsidR="003160B0" w:rsidRDefault="003160B0" w:rsidP="003160B0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Олександр 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>, Сергій Пашко.</w:t>
      </w:r>
    </w:p>
    <w:p w:rsidR="003160B0" w:rsidRPr="004C6207" w:rsidRDefault="003160B0" w:rsidP="003160B0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3160B0" w:rsidRPr="004C6207" w:rsidRDefault="003160B0" w:rsidP="003160B0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19, «Проти» - 0, «Утримався» -0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3160B0" w:rsidRDefault="003160B0" w:rsidP="003160B0">
      <w:pPr>
        <w:jc w:val="both"/>
        <w:rPr>
          <w:lang w:val="uk-UA"/>
        </w:rPr>
      </w:pPr>
      <w:r>
        <w:rPr>
          <w:lang w:val="uk-UA"/>
        </w:rPr>
        <w:t>«Відсутні» - 16.</w:t>
      </w:r>
    </w:p>
    <w:p w:rsidR="003160B0" w:rsidRPr="004C6207" w:rsidRDefault="003160B0" w:rsidP="003160B0">
      <w:pPr>
        <w:rPr>
          <w:b/>
          <w:lang w:val="uk-UA"/>
        </w:rPr>
      </w:pPr>
      <w:r w:rsidRPr="004C6207">
        <w:rPr>
          <w:b/>
          <w:lang w:val="uk-UA"/>
        </w:rPr>
        <w:t xml:space="preserve">Обговорення порядку денного: </w:t>
      </w:r>
    </w:p>
    <w:p w:rsidR="003160B0" w:rsidRPr="004C6207" w:rsidRDefault="003160B0" w:rsidP="003160B0">
      <w:pPr>
        <w:rPr>
          <w:lang w:val="uk-UA"/>
        </w:rPr>
      </w:pPr>
      <w:r w:rsidRPr="004C6207">
        <w:rPr>
          <w:lang w:val="uk-UA"/>
        </w:rPr>
        <w:tab/>
      </w:r>
      <w:r>
        <w:rPr>
          <w:lang w:val="uk-UA"/>
        </w:rPr>
        <w:t>Міський голова  зачитав</w:t>
      </w:r>
      <w:r w:rsidRPr="004C6207">
        <w:rPr>
          <w:lang w:val="uk-UA"/>
        </w:rPr>
        <w:t xml:space="preserve">  порядок денний.</w:t>
      </w:r>
      <w:r w:rsidRPr="004C6207">
        <w:t xml:space="preserve"> </w:t>
      </w:r>
    </w:p>
    <w:p w:rsidR="00D236A7" w:rsidRPr="00D236A7" w:rsidRDefault="00D236A7" w:rsidP="00D236A7">
      <w:pPr>
        <w:pStyle w:val="a3"/>
        <w:spacing w:after="0"/>
        <w:jc w:val="both"/>
        <w:rPr>
          <w:lang w:val="uk-UA"/>
        </w:rPr>
      </w:pPr>
      <w:r w:rsidRPr="00D236A7">
        <w:rPr>
          <w:lang w:val="uk-UA"/>
        </w:rPr>
        <w:t>Відповідно до розпорядження міського голови від 21.02.2018 року №7</w:t>
      </w:r>
      <w:r>
        <w:rPr>
          <w:lang w:val="uk-UA"/>
        </w:rPr>
        <w:t xml:space="preserve"> </w:t>
      </w:r>
      <w:r w:rsidRPr="00D236A7">
        <w:rPr>
          <w:lang w:val="uk-UA"/>
        </w:rPr>
        <w:t>на порядку денному питання</w:t>
      </w:r>
      <w:r>
        <w:rPr>
          <w:lang w:val="uk-UA"/>
        </w:rPr>
        <w:t xml:space="preserve"> «</w:t>
      </w:r>
      <w:r w:rsidRPr="00D236A7">
        <w:rPr>
          <w:lang w:val="uk-UA"/>
        </w:rPr>
        <w:t>Про повторний розгляд  рішення міської ради від 16 лютого 2018 року №1335 «Про  звіт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тарифів».</w:t>
      </w:r>
    </w:p>
    <w:p w:rsidR="00A0007C" w:rsidRPr="00230F84" w:rsidRDefault="00A0007C" w:rsidP="00A0007C">
      <w:pPr>
        <w:jc w:val="both"/>
        <w:rPr>
          <w:lang w:val="uk-UA"/>
        </w:rPr>
      </w:pPr>
      <w:r w:rsidRPr="00230F84">
        <w:rPr>
          <w:lang w:val="uk-UA"/>
        </w:rPr>
        <w:t>Голосували:</w:t>
      </w:r>
    </w:p>
    <w:p w:rsidR="00A0007C" w:rsidRPr="006A51F2" w:rsidRDefault="00A0007C" w:rsidP="00A0007C">
      <w:pPr>
        <w:pStyle w:val="a7"/>
        <w:ind w:firstLine="708"/>
        <w:jc w:val="both"/>
        <w:rPr>
          <w:lang w:val="uk-UA"/>
        </w:rPr>
      </w:pPr>
      <w:r w:rsidRPr="009E6323">
        <w:rPr>
          <w:lang w:val="uk-UA"/>
        </w:rPr>
        <w:t>За прийняття порядку денного в ці</w:t>
      </w:r>
      <w:r>
        <w:rPr>
          <w:lang w:val="uk-UA"/>
        </w:rPr>
        <w:t>лому (додається).</w:t>
      </w:r>
    </w:p>
    <w:p w:rsidR="00A0007C" w:rsidRDefault="00A0007C" w:rsidP="00A0007C">
      <w:pPr>
        <w:jc w:val="both"/>
        <w:rPr>
          <w:lang w:val="uk-UA"/>
        </w:rPr>
      </w:pPr>
      <w:r w:rsidRPr="00230F84">
        <w:rPr>
          <w:lang w:val="uk-UA"/>
        </w:rPr>
        <w:t>Ре</w:t>
      </w:r>
      <w:r>
        <w:rPr>
          <w:lang w:val="uk-UA"/>
        </w:rPr>
        <w:t>зультати голосування: «За» – 19, «Проти» – 0, «Утримався» - 0,  «Не голосували» - 0</w:t>
      </w:r>
      <w:r w:rsidRPr="00230F84">
        <w:rPr>
          <w:lang w:val="uk-UA"/>
        </w:rPr>
        <w:t xml:space="preserve">, «Відсутні» - </w:t>
      </w:r>
      <w:r>
        <w:rPr>
          <w:lang w:val="uk-UA"/>
        </w:rPr>
        <w:t>16</w:t>
      </w:r>
    </w:p>
    <w:p w:rsidR="00A0007C" w:rsidRDefault="00A0007C" w:rsidP="00A0007C">
      <w:pPr>
        <w:jc w:val="both"/>
        <w:rPr>
          <w:lang w:val="uk-UA"/>
        </w:rPr>
      </w:pPr>
      <w:r>
        <w:rPr>
          <w:lang w:val="uk-UA"/>
        </w:rPr>
        <w:t>Порядок денний затверджений.</w:t>
      </w:r>
    </w:p>
    <w:p w:rsidR="00A30BF8" w:rsidRDefault="00A30BF8" w:rsidP="00A0007C">
      <w:pPr>
        <w:jc w:val="both"/>
        <w:rPr>
          <w:lang w:val="uk-UA"/>
        </w:rPr>
      </w:pPr>
    </w:p>
    <w:p w:rsidR="00A30BF8" w:rsidRDefault="00A30BF8" w:rsidP="00A0007C">
      <w:pPr>
        <w:jc w:val="both"/>
        <w:rPr>
          <w:lang w:val="uk-UA"/>
        </w:rPr>
      </w:pPr>
    </w:p>
    <w:p w:rsidR="00A30BF8" w:rsidRPr="002716F2" w:rsidRDefault="00A30BF8" w:rsidP="00A30BF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>Позачергова п’ятдесят перша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A30BF8" w:rsidRPr="002716F2" w:rsidRDefault="00A30BF8" w:rsidP="00A30BF8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A30BF8" w:rsidRPr="002716F2" w:rsidRDefault="00A30BF8" w:rsidP="00A30BF8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A30BF8" w:rsidRPr="002716F2" w:rsidRDefault="00A30BF8" w:rsidP="00A30BF8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05 березня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A30BF8" w:rsidRPr="002716F2" w:rsidRDefault="00A30BF8" w:rsidP="00A30BF8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A30BF8" w:rsidRDefault="00A30BF8" w:rsidP="00A30BF8">
      <w:pPr>
        <w:jc w:val="center"/>
        <w:rPr>
          <w:b/>
          <w:lang w:val="uk-UA"/>
        </w:rPr>
      </w:pPr>
    </w:p>
    <w:p w:rsidR="00A30BF8" w:rsidRPr="00607867" w:rsidRDefault="00A30BF8" w:rsidP="00A30BF8">
      <w:pPr>
        <w:rPr>
          <w:lang w:val="uk-UA"/>
        </w:rPr>
      </w:pPr>
      <w:r w:rsidRPr="00607867">
        <w:rPr>
          <w:lang w:val="uk-UA"/>
        </w:rPr>
        <w:t xml:space="preserve">Про затвердження порядку денного </w:t>
      </w:r>
      <w:r>
        <w:rPr>
          <w:lang w:val="uk-UA"/>
        </w:rPr>
        <w:t xml:space="preserve">позачергової п’ятдесят </w:t>
      </w:r>
    </w:p>
    <w:p w:rsidR="00A30BF8" w:rsidRPr="00607867" w:rsidRDefault="00A30BF8" w:rsidP="00A30BF8">
      <w:pPr>
        <w:rPr>
          <w:lang w:val="uk-UA"/>
        </w:rPr>
      </w:pPr>
      <w:r>
        <w:rPr>
          <w:lang w:val="uk-UA"/>
        </w:rPr>
        <w:t xml:space="preserve">першої </w:t>
      </w:r>
      <w:r w:rsidRPr="00607867">
        <w:rPr>
          <w:lang w:val="uk-UA"/>
        </w:rPr>
        <w:t xml:space="preserve">сесії міської ради сьомого скликання в цілому </w:t>
      </w:r>
    </w:p>
    <w:p w:rsidR="00A30BF8" w:rsidRPr="00607867" w:rsidRDefault="00A30BF8" w:rsidP="00A30BF8">
      <w:pPr>
        <w:rPr>
          <w:lang w:val="uk-UA"/>
        </w:rPr>
      </w:pPr>
    </w:p>
    <w:p w:rsidR="00A30BF8" w:rsidRPr="00607867" w:rsidRDefault="00A30BF8" w:rsidP="00A30BF8">
      <w:pPr>
        <w:ind w:firstLine="708"/>
        <w:jc w:val="both"/>
        <w:rPr>
          <w:lang w:val="uk-UA"/>
        </w:rPr>
      </w:pPr>
      <w:r w:rsidRPr="00607867">
        <w:rPr>
          <w:lang w:val="uk-UA"/>
        </w:rPr>
        <w:t xml:space="preserve">Відповідно до статті 26  Закону України «Про місцеве самоврядування в Україні» та статті 43  Регламенту </w:t>
      </w:r>
      <w:proofErr w:type="spellStart"/>
      <w:r w:rsidRPr="00607867">
        <w:rPr>
          <w:lang w:val="uk-UA"/>
        </w:rPr>
        <w:t>Знам’янської</w:t>
      </w:r>
      <w:proofErr w:type="spellEnd"/>
      <w:r w:rsidRPr="00607867">
        <w:rPr>
          <w:lang w:val="uk-UA"/>
        </w:rPr>
        <w:t xml:space="preserve"> міської ради сьомого скликання, затвердити для розгляду на </w:t>
      </w:r>
      <w:r w:rsidR="00823D2D">
        <w:rPr>
          <w:lang w:val="uk-UA"/>
        </w:rPr>
        <w:t>позачерговій п’ятдесят першої</w:t>
      </w:r>
      <w:r w:rsidRPr="00607867">
        <w:rPr>
          <w:lang w:val="uk-UA"/>
        </w:rPr>
        <w:t xml:space="preserve"> сесії міської ради сьомого скликання такий порядок денний:</w:t>
      </w:r>
    </w:p>
    <w:p w:rsidR="00A30BF8" w:rsidRDefault="00823D2D" w:rsidP="00823D2D">
      <w:pPr>
        <w:ind w:firstLine="708"/>
        <w:jc w:val="both"/>
        <w:rPr>
          <w:lang w:val="uk-UA"/>
        </w:rPr>
      </w:pPr>
      <w:r>
        <w:rPr>
          <w:lang w:val="uk-UA"/>
        </w:rPr>
        <w:t>«</w:t>
      </w:r>
      <w:r w:rsidRPr="00D236A7">
        <w:rPr>
          <w:lang w:val="uk-UA"/>
        </w:rPr>
        <w:t>Про повторний розгляд  рішення міської ради від 16 лютого 2018 року №1335 «Про  звіт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тарифів».</w:t>
      </w:r>
    </w:p>
    <w:p w:rsidR="00823D2D" w:rsidRDefault="00823D2D" w:rsidP="00823D2D">
      <w:pPr>
        <w:ind w:firstLine="708"/>
        <w:jc w:val="both"/>
        <w:rPr>
          <w:lang w:val="uk-UA"/>
        </w:rPr>
      </w:pPr>
    </w:p>
    <w:p w:rsidR="00823D2D" w:rsidRPr="00823D2D" w:rsidRDefault="00823D2D" w:rsidP="00823D2D">
      <w:pPr>
        <w:ind w:firstLine="708"/>
        <w:jc w:val="both"/>
        <w:rPr>
          <w:b/>
          <w:lang w:val="uk-UA"/>
        </w:rPr>
      </w:pPr>
      <w:r>
        <w:rPr>
          <w:lang w:val="uk-UA"/>
        </w:rPr>
        <w:tab/>
        <w:t xml:space="preserve">     </w:t>
      </w:r>
      <w:r w:rsidRPr="00823D2D">
        <w:rPr>
          <w:b/>
          <w:lang w:val="uk-UA"/>
        </w:rPr>
        <w:t>Міський голова</w:t>
      </w:r>
      <w:r w:rsidRPr="00823D2D">
        <w:rPr>
          <w:b/>
          <w:lang w:val="uk-UA"/>
        </w:rPr>
        <w:tab/>
      </w:r>
      <w:r w:rsidRPr="00823D2D">
        <w:rPr>
          <w:b/>
          <w:lang w:val="uk-UA"/>
        </w:rPr>
        <w:tab/>
      </w:r>
      <w:r w:rsidRPr="00823D2D">
        <w:rPr>
          <w:b/>
          <w:lang w:val="uk-UA"/>
        </w:rPr>
        <w:tab/>
      </w:r>
      <w:r w:rsidRPr="00823D2D">
        <w:rPr>
          <w:b/>
          <w:lang w:val="uk-UA"/>
        </w:rPr>
        <w:tab/>
        <w:t>С.</w:t>
      </w:r>
      <w:proofErr w:type="spellStart"/>
      <w:r w:rsidRPr="00823D2D">
        <w:rPr>
          <w:b/>
          <w:lang w:val="uk-UA"/>
        </w:rPr>
        <w:t>Філіпенко</w:t>
      </w:r>
      <w:proofErr w:type="spellEnd"/>
    </w:p>
    <w:p w:rsidR="00823D2D" w:rsidRDefault="00823D2D" w:rsidP="00823D2D">
      <w:pPr>
        <w:ind w:firstLine="708"/>
        <w:jc w:val="both"/>
        <w:rPr>
          <w:lang w:val="uk-UA"/>
        </w:rPr>
      </w:pPr>
    </w:p>
    <w:p w:rsidR="00A0007C" w:rsidRDefault="00302D8C" w:rsidP="00A0007C">
      <w:pPr>
        <w:jc w:val="both"/>
        <w:rPr>
          <w:lang w:val="uk-UA"/>
        </w:rPr>
      </w:pPr>
      <w:r>
        <w:rPr>
          <w:b/>
          <w:lang w:val="uk-UA"/>
        </w:rPr>
        <w:t>Переходимо до розгляду питання</w:t>
      </w:r>
      <w:r w:rsidRPr="00C91080">
        <w:rPr>
          <w:b/>
          <w:lang w:val="uk-UA"/>
        </w:rPr>
        <w:t xml:space="preserve"> порядку денного</w:t>
      </w:r>
      <w:r>
        <w:rPr>
          <w:b/>
          <w:lang w:val="uk-UA"/>
        </w:rPr>
        <w:t>.</w:t>
      </w:r>
    </w:p>
    <w:p w:rsidR="002B1106" w:rsidRDefault="001B2A2D">
      <w:pPr>
        <w:rPr>
          <w:i/>
          <w:sz w:val="22"/>
          <w:u w:val="single"/>
          <w:lang w:val="uk-UA"/>
        </w:rPr>
      </w:pPr>
      <w:r w:rsidRPr="001B2A2D">
        <w:rPr>
          <w:i/>
          <w:sz w:val="22"/>
          <w:u w:val="single"/>
          <w:lang w:val="uk-UA"/>
        </w:rPr>
        <w:t>В обговоренні брали участь:</w:t>
      </w:r>
    </w:p>
    <w:p w:rsidR="004D7EC0" w:rsidRDefault="004D7EC0">
      <w:pPr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 озвучте  чому  Ви наклали вето.</w:t>
      </w:r>
    </w:p>
    <w:p w:rsidR="004D7EC0" w:rsidRDefault="004D7EC0">
      <w:pPr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тільки для того щоб був спокій  у нашому місті.</w:t>
      </w:r>
    </w:p>
    <w:p w:rsidR="004D7EC0" w:rsidRDefault="004D7EC0">
      <w:pPr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зачитайте обґрунтування.</w:t>
      </w:r>
    </w:p>
    <w:p w:rsidR="004D7EC0" w:rsidRDefault="004D7EC0">
      <w:pPr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обґрунтування було надіслано всім депутатам в електронному вигляді.</w:t>
      </w:r>
    </w:p>
    <w:p w:rsidR="004D7EC0" w:rsidRDefault="00237D27">
      <w:pPr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я прошу Вас зачитайте обґрунтування.</w:t>
      </w:r>
    </w:p>
    <w:p w:rsidR="00237D27" w:rsidRDefault="00237D27">
      <w:pPr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я  все сказав, як міський голова хочу щоб був спокій у нашому місті і люди не стояли на зупинках і не мерзли. Я не допущу цей колапс.</w:t>
      </w:r>
    </w:p>
    <w:p w:rsidR="0075043A" w:rsidRDefault="0075043A">
      <w:pPr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, я ще раз прошу </w:t>
      </w:r>
      <w:r w:rsidR="001C068C">
        <w:rPr>
          <w:lang w:val="uk-UA"/>
        </w:rPr>
        <w:t xml:space="preserve">зачитати </w:t>
      </w:r>
      <w:r>
        <w:rPr>
          <w:lang w:val="uk-UA"/>
        </w:rPr>
        <w:t xml:space="preserve"> обґрунтування, чому накладено вето на рішення.</w:t>
      </w:r>
    </w:p>
    <w:p w:rsidR="001C068C" w:rsidRDefault="001C068C">
      <w:pPr>
        <w:rPr>
          <w:lang w:val="uk-UA"/>
        </w:rPr>
      </w:pPr>
      <w:r>
        <w:rPr>
          <w:lang w:val="uk-UA"/>
        </w:rPr>
        <w:t>О.Рубан, яким чином я можу ознайомитися з обґрунтуванням.</w:t>
      </w:r>
    </w:p>
    <w:p w:rsidR="00380371" w:rsidRDefault="00380371" w:rsidP="00F049D7">
      <w:pPr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у депутата Клюки не ма</w:t>
      </w:r>
      <w:r w:rsidR="00F049D7">
        <w:rPr>
          <w:lang w:val="uk-UA"/>
        </w:rPr>
        <w:t>є електронної адреси, як він  я</w:t>
      </w:r>
      <w:r>
        <w:rPr>
          <w:lang w:val="uk-UA"/>
        </w:rPr>
        <w:t>к</w:t>
      </w:r>
      <w:r w:rsidR="00F049D7">
        <w:rPr>
          <w:lang w:val="uk-UA"/>
        </w:rPr>
        <w:t xml:space="preserve"> </w:t>
      </w:r>
      <w:r>
        <w:rPr>
          <w:lang w:val="uk-UA"/>
        </w:rPr>
        <w:t>людина може ознайомитися?</w:t>
      </w:r>
    </w:p>
    <w:p w:rsidR="001C068C" w:rsidRDefault="004A141F">
      <w:pPr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, </w:t>
      </w:r>
      <w:r w:rsidR="00380371">
        <w:rPr>
          <w:lang w:val="uk-UA"/>
        </w:rPr>
        <w:t>згідно Регламенту нам</w:t>
      </w:r>
      <w:r w:rsidR="009E2B8E">
        <w:rPr>
          <w:lang w:val="uk-UA"/>
        </w:rPr>
        <w:t xml:space="preserve"> повинні надати матеріали, роздрукуйте.</w:t>
      </w:r>
    </w:p>
    <w:p w:rsidR="009E2B8E" w:rsidRDefault="009E2B8E">
      <w:pPr>
        <w:rPr>
          <w:lang w:val="uk-UA"/>
        </w:rPr>
      </w:pPr>
      <w:r>
        <w:rPr>
          <w:lang w:val="uk-UA"/>
        </w:rPr>
        <w:t>Н.Тесленко, я не бачу ніяких проблем в тому, щоб зачитати обґрунтування, якщо депутати вимагаю</w:t>
      </w:r>
      <w:r w:rsidR="00054082">
        <w:rPr>
          <w:lang w:val="uk-UA"/>
        </w:rPr>
        <w:t>ть</w:t>
      </w:r>
      <w:r>
        <w:rPr>
          <w:lang w:val="uk-UA"/>
        </w:rPr>
        <w:t xml:space="preserve"> в чому проблема?</w:t>
      </w:r>
    </w:p>
    <w:p w:rsidR="009E2B8E" w:rsidRDefault="009E2B8E" w:rsidP="00774204">
      <w:pPr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, </w:t>
      </w:r>
      <w:r w:rsidR="00380371">
        <w:rPr>
          <w:lang w:val="uk-UA"/>
        </w:rPr>
        <w:t>моє заперечення в тому, що в порядок денний було внесено про результати комісі</w:t>
      </w:r>
      <w:r w:rsidR="00274098">
        <w:rPr>
          <w:lang w:val="uk-UA"/>
        </w:rPr>
        <w:t>ї, а прийнято рішення зобов’</w:t>
      </w:r>
      <w:r w:rsidR="00380371">
        <w:rPr>
          <w:lang w:val="uk-UA"/>
        </w:rPr>
        <w:t xml:space="preserve">язати міського голову розірвати договір із перевізником. </w:t>
      </w:r>
    </w:p>
    <w:p w:rsidR="0064598C" w:rsidRDefault="0064598C" w:rsidP="00131CB0">
      <w:pPr>
        <w:ind w:firstLine="708"/>
        <w:jc w:val="both"/>
        <w:rPr>
          <w:lang w:val="uk-UA"/>
        </w:rPr>
      </w:pPr>
      <w:r>
        <w:rPr>
          <w:lang w:val="uk-UA"/>
        </w:rPr>
        <w:t>Н.Клименко</w:t>
      </w:r>
      <w:r w:rsidR="00CD2A57">
        <w:rPr>
          <w:lang w:val="uk-UA"/>
        </w:rPr>
        <w:t>,</w:t>
      </w:r>
      <w:r w:rsidR="00054082">
        <w:rPr>
          <w:lang w:val="uk-UA"/>
        </w:rPr>
        <w:t xml:space="preserve"> дійсно питання «Про звіт тимчасової контрольної комісії для оцінки обґрунтування зміни тарифів на послуги </w:t>
      </w:r>
      <w:r w:rsidR="00A87EC5">
        <w:rPr>
          <w:lang w:val="uk-UA"/>
        </w:rPr>
        <w:t>перевезення пасажирів на міських автобусних маршрутах та встановлення економічно обґрунтованих тарифів»</w:t>
      </w:r>
      <w:r w:rsidR="0082266F">
        <w:rPr>
          <w:lang w:val="uk-UA"/>
        </w:rPr>
        <w:t xml:space="preserve"> було внесено до порядку денного пленарного засідання відповідно до ст.23-3 Регламенту </w:t>
      </w:r>
      <w:proofErr w:type="spellStart"/>
      <w:r w:rsidR="0082266F">
        <w:rPr>
          <w:lang w:val="uk-UA"/>
        </w:rPr>
        <w:t>Знам’янської</w:t>
      </w:r>
      <w:proofErr w:type="spellEnd"/>
      <w:r w:rsidR="0082266F">
        <w:rPr>
          <w:lang w:val="uk-UA"/>
        </w:rPr>
        <w:t xml:space="preserve"> міської ради сьомого скликання як внутрішньо-організаційний акт за рішенням спільних комі</w:t>
      </w:r>
      <w:r w:rsidR="00E2165B">
        <w:rPr>
          <w:lang w:val="uk-UA"/>
        </w:rPr>
        <w:t>сій. Але під час розгляду даного питання на сесії суб’єктом подання було внесено сім додаткових пунктів,</w:t>
      </w:r>
      <w:r w:rsidR="006264B8">
        <w:rPr>
          <w:lang w:val="uk-UA"/>
        </w:rPr>
        <w:t xml:space="preserve"> </w:t>
      </w:r>
      <w:r w:rsidR="00E2165B">
        <w:rPr>
          <w:lang w:val="uk-UA"/>
        </w:rPr>
        <w:t>які не розглядалися на спільних комісіях,</w:t>
      </w:r>
      <w:r w:rsidR="0062420A">
        <w:rPr>
          <w:lang w:val="uk-UA"/>
        </w:rPr>
        <w:t xml:space="preserve"> </w:t>
      </w:r>
      <w:r w:rsidR="00E2165B">
        <w:rPr>
          <w:lang w:val="uk-UA"/>
        </w:rPr>
        <w:t xml:space="preserve">в результаті внесення змін стала іншою суть оприлюдненого рішення і тому згідно п.5 ст.24 </w:t>
      </w:r>
      <w:r w:rsidR="003B7601">
        <w:rPr>
          <w:lang w:val="uk-UA"/>
        </w:rPr>
        <w:t>даний проект рішення підлягає повторному оприлюдненню 20 робочих днів на сайті,</w:t>
      </w:r>
      <w:r w:rsidR="0062420A">
        <w:rPr>
          <w:lang w:val="uk-UA"/>
        </w:rPr>
        <w:t xml:space="preserve"> </w:t>
      </w:r>
      <w:r w:rsidR="003B7601">
        <w:rPr>
          <w:lang w:val="uk-UA"/>
        </w:rPr>
        <w:t>також це вимагає закон «Про доступ до публічної інформації». Так</w:t>
      </w:r>
      <w:r w:rsidR="0062420A">
        <w:rPr>
          <w:lang w:val="uk-UA"/>
        </w:rPr>
        <w:t>,</w:t>
      </w:r>
      <w:r w:rsidR="003B7601">
        <w:rPr>
          <w:lang w:val="uk-UA"/>
        </w:rPr>
        <w:t xml:space="preserve"> як </w:t>
      </w:r>
      <w:r w:rsidR="00095741">
        <w:rPr>
          <w:lang w:val="uk-UA"/>
        </w:rPr>
        <w:t>даний проект передбачає певні юридичні дії та може бути оскаржений в судовому порядку,</w:t>
      </w:r>
      <w:r w:rsidR="0062420A">
        <w:rPr>
          <w:lang w:val="uk-UA"/>
        </w:rPr>
        <w:t xml:space="preserve"> </w:t>
      </w:r>
      <w:r w:rsidR="00F52D9F">
        <w:rPr>
          <w:lang w:val="uk-UA"/>
        </w:rPr>
        <w:t xml:space="preserve">тому такий проект рішення повинен прийматися з </w:t>
      </w:r>
      <w:r w:rsidR="00F52D9F">
        <w:rPr>
          <w:lang w:val="uk-UA"/>
        </w:rPr>
        <w:lastRenderedPageBreak/>
        <w:t>додержанням всіх юридичних вимог. Я не хочу щоб</w:t>
      </w:r>
      <w:r w:rsidR="007F468D">
        <w:rPr>
          <w:lang w:val="uk-UA"/>
        </w:rPr>
        <w:t xml:space="preserve"> міська рада програвала в судах через порушення строків оприлюднення проектів рішень.</w:t>
      </w:r>
    </w:p>
    <w:p w:rsidR="00F049D7" w:rsidRDefault="00711227" w:rsidP="00DE31F3">
      <w:pPr>
        <w:ind w:firstLine="708"/>
        <w:jc w:val="both"/>
        <w:rPr>
          <w:lang w:val="uk-UA"/>
        </w:rPr>
      </w:pPr>
      <w:r>
        <w:rPr>
          <w:lang w:val="uk-UA"/>
        </w:rPr>
        <w:t>Ю.Майборода, зачитав заву депутатів від фракції ВО «Свобода» щодо роботи громадського транспорту з боку приватних перевізників про безпідставне призупинення своєї роботи з 5 березня</w:t>
      </w:r>
      <w:r w:rsidR="00A51727">
        <w:rPr>
          <w:lang w:val="uk-UA"/>
        </w:rPr>
        <w:t>, провокуючи на збурення мешканців.</w:t>
      </w:r>
      <w:r w:rsidR="00222072">
        <w:rPr>
          <w:lang w:val="uk-UA"/>
        </w:rPr>
        <w:t xml:space="preserve"> У зв’язку із цим фракція ВО «Свобода» звертається до міського голови, виконавчого комітету та профільних служб з вимогою дати правову оцінку ситуації, що склалася. Зокрема, у разі невиконання умов договору з перевезення пасажирів міським транспортом, визначити чи були юридичні підстави для оголошення призупинення руху пасажирських засобів. У разі, якщо виявиться, що з боку перевізників мало місце порушення умов договору на перевезення, вимагаємо розірвати договір з такими підприємцями та терміново оголосити новий конкурс на перевезення пасажирів.</w:t>
      </w:r>
      <w:r w:rsidR="00006694">
        <w:rPr>
          <w:lang w:val="uk-UA"/>
        </w:rPr>
        <w:t xml:space="preserve"> Ми розуміємо та усвідомлюємо потребу зміни умов договору у зв’язку із підвищенням цін на пальне, </w:t>
      </w:r>
      <w:proofErr w:type="spellStart"/>
      <w:r w:rsidR="00006694">
        <w:rPr>
          <w:lang w:val="uk-UA"/>
        </w:rPr>
        <w:t>здорож</w:t>
      </w:r>
      <w:r w:rsidR="007F468D">
        <w:rPr>
          <w:lang w:val="uk-UA"/>
        </w:rPr>
        <w:t>ча</w:t>
      </w:r>
      <w:r w:rsidR="00006694">
        <w:rPr>
          <w:lang w:val="uk-UA"/>
        </w:rPr>
        <w:t>ння</w:t>
      </w:r>
      <w:proofErr w:type="spellEnd"/>
      <w:r w:rsidR="00F13BCD">
        <w:rPr>
          <w:lang w:val="uk-UA"/>
        </w:rPr>
        <w:t xml:space="preserve"> </w:t>
      </w:r>
      <w:r w:rsidR="00006694">
        <w:rPr>
          <w:lang w:val="uk-UA"/>
        </w:rPr>
        <w:t xml:space="preserve">запчастин та технічного обслуговування транспортних засобів. Ми закликаємо перевізника, виконавчий комітет та міського голову до діалогу і наголошуємо, що підняття цін за проїзд має, зокрема, супроводжуватися кардинальною зміною якості надання послуг. Вважаємо, що нова обґрунтована ціна зі сторони приватних перевізників повинна </w:t>
      </w:r>
      <w:r w:rsidR="00066E36">
        <w:rPr>
          <w:lang w:val="uk-UA"/>
        </w:rPr>
        <w:t xml:space="preserve"> викликати адекватну реакцію і прямо вплинути на якість надання ними послуг. Сподіваємося, що діалог виконавчих органів і перевізників дозволить прийняти зважене рішення, яке буде працювати на інтереси громади міста.</w:t>
      </w:r>
    </w:p>
    <w:p w:rsidR="000B68BD" w:rsidRDefault="000B68BD" w:rsidP="00DE31F3">
      <w:pPr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зачитала відповідь на зауваження міського голови</w:t>
      </w:r>
      <w:r w:rsidR="007A1263">
        <w:rPr>
          <w:lang w:val="uk-UA"/>
        </w:rPr>
        <w:t xml:space="preserve"> на рішення міської ради від 16.02.2018р. №1335.</w:t>
      </w:r>
      <w:r w:rsidR="00DE31F3">
        <w:rPr>
          <w:lang w:val="uk-UA"/>
        </w:rPr>
        <w:t xml:space="preserve"> Відповідно до пунктів 10,12 пункту «а» статті 30 Закону України «Про місцеве самоврядування в Україні» затвердження маршрутів і графіків руху, правил користування міським пасажирським транспортом незалежно від форм власності  є повноваження виконавчих органів сільських, селищних, міських рад. Та варто зазначити, що згідно  ч.8 ст.51 Закону України «Про місцеве самоврядування в Україні» виконавчий комітет ради є підзвітним і підконтрольним раді, що його утворила.</w:t>
      </w:r>
      <w:r>
        <w:rPr>
          <w:lang w:val="uk-UA"/>
        </w:rPr>
        <w:t xml:space="preserve"> </w:t>
      </w:r>
      <w:r w:rsidR="00DE31F3">
        <w:rPr>
          <w:lang w:val="uk-UA"/>
        </w:rPr>
        <w:t xml:space="preserve"> Стосовно порушення ст.651 Цивільного кодексу України в </w:t>
      </w:r>
      <w:r w:rsidR="007E600E">
        <w:rPr>
          <w:lang w:val="uk-UA"/>
        </w:rPr>
        <w:t>п.2 – це твердження теж немає підґрунтя. У порядку контролю рада вправі надавати доручення виконкому. Рада не є стороною договору перевезення, однак згідно з проектом вона і не постановляє розірвати договір, але покладає відповідне завдання на виконком.</w:t>
      </w:r>
      <w:r w:rsidR="003F2B13">
        <w:rPr>
          <w:lang w:val="uk-UA"/>
        </w:rPr>
        <w:t xml:space="preserve"> Проект рішення обговорювався на спільних комісіях, до нього були внесення  запропоновані депутатами зміни: слова «доручити виконкому розірвати договір» замінені на слова «доручити розпочати процедуру розірвання договору», внесено уточнення – «в місячний термін». Прийняття звіту комісії є внутрішнім документом, що не потребує 20 денного оприлюднення. Тим більше, що звіт комісії було зачитано 21 грудня, обговорений і підписаний депутатами. Мета комісії – дати оцінку обґрунтованості тарифів.</w:t>
      </w:r>
      <w:r w:rsidR="00D57789">
        <w:rPr>
          <w:lang w:val="uk-UA"/>
        </w:rPr>
        <w:t xml:space="preserve"> Тому комісія в своєму рішенні доручає виконкому почати процедуру розірвання договору, що означає почати ре</w:t>
      </w:r>
      <w:r w:rsidR="00331D24">
        <w:rPr>
          <w:lang w:val="uk-UA"/>
        </w:rPr>
        <w:t>тельну перевірку усіх складових, розробити нове Положення про умови проведення конкурсу і провести конкурс, тобто привести перевезення пасажирів на автобусних маршрутах у м.Знам’янка у відповідності до Законів України.</w:t>
      </w:r>
    </w:p>
    <w:p w:rsidR="00E960C1" w:rsidRDefault="00E960C1" w:rsidP="00DE31F3">
      <w:pPr>
        <w:ind w:firstLine="708"/>
        <w:jc w:val="both"/>
        <w:rPr>
          <w:lang w:val="uk-UA"/>
        </w:rPr>
      </w:pPr>
      <w:r>
        <w:rPr>
          <w:lang w:val="uk-UA"/>
        </w:rPr>
        <w:t>О.Рубан,</w:t>
      </w:r>
      <w:r w:rsidR="007E3114">
        <w:rPr>
          <w:lang w:val="uk-UA"/>
        </w:rPr>
        <w:t xml:space="preserve"> </w:t>
      </w:r>
      <w:r w:rsidR="000B28B8">
        <w:rPr>
          <w:lang w:val="uk-UA"/>
        </w:rPr>
        <w:t xml:space="preserve">згідно ст.5 Конституції вся повнота влади належить народу. </w:t>
      </w:r>
      <w:r w:rsidR="00540224">
        <w:rPr>
          <w:lang w:val="uk-UA"/>
        </w:rPr>
        <w:t xml:space="preserve">Ми  проводили гарячу лінію, було багато дзвінків з якими  </w:t>
      </w:r>
      <w:r w:rsidR="00CC3DF6">
        <w:rPr>
          <w:lang w:val="uk-UA"/>
        </w:rPr>
        <w:t xml:space="preserve">я </w:t>
      </w:r>
      <w:r w:rsidR="00540224">
        <w:rPr>
          <w:lang w:val="uk-UA"/>
        </w:rPr>
        <w:t>хочу вас ознайомити. З</w:t>
      </w:r>
      <w:r w:rsidR="007E3114">
        <w:rPr>
          <w:lang w:val="uk-UA"/>
        </w:rPr>
        <w:t xml:space="preserve">апропонував почути голос громади «гарячої лінії» за допомогою відео трансляції. Нічого не проводиться для покращення перевезення. Чому не проводяться </w:t>
      </w:r>
      <w:r w:rsidR="00A6765C">
        <w:rPr>
          <w:lang w:val="uk-UA"/>
        </w:rPr>
        <w:t>громадські слухання?</w:t>
      </w:r>
    </w:p>
    <w:p w:rsidR="008C39E6" w:rsidRDefault="007E3114" w:rsidP="008C39E6">
      <w:pPr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="008C39E6">
        <w:rPr>
          <w:lang w:val="uk-UA"/>
        </w:rPr>
        <w:t xml:space="preserve">, нагадала, що сесія розглядає вето на рішення </w:t>
      </w:r>
      <w:r w:rsidR="008C39E6" w:rsidRPr="00D236A7">
        <w:rPr>
          <w:lang w:val="uk-UA"/>
        </w:rPr>
        <w:t>«Про  звіт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тарифів».</w:t>
      </w:r>
      <w:r w:rsidR="0030058C">
        <w:rPr>
          <w:lang w:val="uk-UA"/>
        </w:rPr>
        <w:t xml:space="preserve"> Чому детально </w:t>
      </w:r>
      <w:r w:rsidR="00171375">
        <w:rPr>
          <w:lang w:val="uk-UA"/>
        </w:rPr>
        <w:t xml:space="preserve">обговорюються ці події, що передували сесії? Питання тарифу </w:t>
      </w:r>
      <w:proofErr w:type="spellStart"/>
      <w:r w:rsidR="00171375">
        <w:rPr>
          <w:lang w:val="uk-UA"/>
        </w:rPr>
        <w:t>лихорадить</w:t>
      </w:r>
      <w:proofErr w:type="spellEnd"/>
      <w:r w:rsidR="00171375">
        <w:rPr>
          <w:lang w:val="uk-UA"/>
        </w:rPr>
        <w:t xml:space="preserve"> </w:t>
      </w:r>
      <w:r w:rsidR="0030058C">
        <w:rPr>
          <w:lang w:val="uk-UA"/>
        </w:rPr>
        <w:t>ще з минулого року</w:t>
      </w:r>
      <w:r w:rsidR="00171375">
        <w:rPr>
          <w:lang w:val="uk-UA"/>
        </w:rPr>
        <w:t xml:space="preserve">  після  відміни рішення виконкому про встановлення тарифу на перевезення.</w:t>
      </w:r>
      <w:r w:rsidR="007849D2">
        <w:rPr>
          <w:lang w:val="uk-UA"/>
        </w:rPr>
        <w:t xml:space="preserve"> Один бухгалтер надав розрахунки усіх перевізників, економічний відділ затвердив.</w:t>
      </w:r>
      <w:r w:rsidR="00EE5359">
        <w:rPr>
          <w:lang w:val="uk-UA"/>
        </w:rPr>
        <w:t xml:space="preserve"> Чому не враховуються послуги від реклами? Рішення було відмінено, перевізники не виїхали на маршрут, а на скаргу </w:t>
      </w:r>
      <w:proofErr w:type="spellStart"/>
      <w:r w:rsidR="00EE5359">
        <w:rPr>
          <w:lang w:val="uk-UA"/>
        </w:rPr>
        <w:t>Постика</w:t>
      </w:r>
      <w:proofErr w:type="spellEnd"/>
      <w:r w:rsidR="00EE5359">
        <w:rPr>
          <w:lang w:val="uk-UA"/>
        </w:rPr>
        <w:t xml:space="preserve"> сказав, що автобус поламався.</w:t>
      </w:r>
      <w:r w:rsidR="00F81BF9">
        <w:rPr>
          <w:lang w:val="uk-UA"/>
        </w:rPr>
        <w:t xml:space="preserve"> Сесія припинила засідання, доручила виконкому, а до вечора жодна маршрутка не виїхала. Чому ми повинні </w:t>
      </w:r>
      <w:r w:rsidR="00F81BF9">
        <w:rPr>
          <w:lang w:val="uk-UA"/>
        </w:rPr>
        <w:lastRenderedPageBreak/>
        <w:t>терпіти шантаж. Економічні дані не дають – це комерційна таємниця. Чому виконавчий комітет не виконує своїх повноважень.</w:t>
      </w:r>
      <w:r w:rsidR="0030058C">
        <w:rPr>
          <w:lang w:val="uk-UA"/>
        </w:rPr>
        <w:t xml:space="preserve"> Єдине, що просимо щоб виконком</w:t>
      </w:r>
      <w:r w:rsidR="00F81BF9">
        <w:rPr>
          <w:lang w:val="uk-UA"/>
        </w:rPr>
        <w:t xml:space="preserve"> розпочав процедуру нового конкурсу. Тут є корупційна складова, ми повинні зробити це спільно. Можливо цей тариф обґрунтований пі</w:t>
      </w:r>
      <w:r w:rsidR="0030058C">
        <w:rPr>
          <w:lang w:val="uk-UA"/>
        </w:rPr>
        <w:t xml:space="preserve">дтвердить це. Скільки років не </w:t>
      </w:r>
      <w:r w:rsidR="00F81BF9">
        <w:rPr>
          <w:lang w:val="uk-UA"/>
        </w:rPr>
        <w:t>оновлювався транспорт? Громаді не байдуже, в яких умовах будуть їздити. Це не означає, що перевізник не може брати участь у новому конкурсі. Закликала подолати вето.</w:t>
      </w:r>
    </w:p>
    <w:p w:rsidR="007E3114" w:rsidRDefault="007E3114" w:rsidP="00DE31F3">
      <w:pPr>
        <w:ind w:firstLine="708"/>
        <w:jc w:val="both"/>
        <w:rPr>
          <w:lang w:val="uk-UA"/>
        </w:rPr>
      </w:pPr>
      <w:r>
        <w:rPr>
          <w:lang w:val="uk-UA"/>
        </w:rPr>
        <w:t xml:space="preserve">Н.Тесленко, все що відбувається в залі це бездіяльність виконавчого комітет. Ви не хочете почути і зробити висновки. </w:t>
      </w:r>
      <w:r w:rsidR="004D7C7A">
        <w:rPr>
          <w:lang w:val="uk-UA"/>
        </w:rPr>
        <w:t>Що зробив виконком щоб були якісні перевезення</w:t>
      </w:r>
      <w:r w:rsidR="00843345">
        <w:rPr>
          <w:lang w:val="uk-UA"/>
        </w:rPr>
        <w:t>?. Я</w:t>
      </w:r>
      <w:r w:rsidR="004D7C7A">
        <w:rPr>
          <w:lang w:val="uk-UA"/>
        </w:rPr>
        <w:t>кі умови? Знову виконком приймає рішення  тариф 5 грн. Люди готові платити 5 грн., але щоб були якісні послуги на перевезення.</w:t>
      </w:r>
    </w:p>
    <w:p w:rsidR="00635F94" w:rsidRDefault="00E154ED" w:rsidP="00DE31F3">
      <w:pPr>
        <w:ind w:firstLine="708"/>
        <w:jc w:val="both"/>
        <w:rPr>
          <w:lang w:val="uk-UA"/>
        </w:rPr>
      </w:pPr>
      <w:r>
        <w:rPr>
          <w:lang w:val="uk-UA"/>
        </w:rPr>
        <w:t xml:space="preserve">Після виступу депутата </w:t>
      </w:r>
      <w:r w:rsidR="005610CE">
        <w:rPr>
          <w:lang w:val="uk-UA"/>
        </w:rPr>
        <w:t xml:space="preserve">міської ради </w:t>
      </w:r>
      <w:r>
        <w:rPr>
          <w:lang w:val="uk-UA"/>
        </w:rPr>
        <w:t xml:space="preserve">Н.Тесленко міський голова оголосив </w:t>
      </w:r>
      <w:r w:rsidR="0074524B">
        <w:rPr>
          <w:lang w:val="uk-UA"/>
        </w:rPr>
        <w:t>перерву в зв’</w:t>
      </w:r>
      <w:r w:rsidR="008E0408">
        <w:rPr>
          <w:lang w:val="uk-UA"/>
        </w:rPr>
        <w:t>язку із тим</w:t>
      </w:r>
      <w:r w:rsidR="0074524B">
        <w:rPr>
          <w:lang w:val="uk-UA"/>
        </w:rPr>
        <w:t>,</w:t>
      </w:r>
      <w:r w:rsidR="008E0408">
        <w:rPr>
          <w:lang w:val="uk-UA"/>
        </w:rPr>
        <w:t xml:space="preserve"> </w:t>
      </w:r>
      <w:r w:rsidR="0074524B">
        <w:rPr>
          <w:lang w:val="uk-UA"/>
        </w:rPr>
        <w:t>що депутати раптово залишили зал засідань</w:t>
      </w:r>
      <w:r>
        <w:rPr>
          <w:lang w:val="uk-UA"/>
        </w:rPr>
        <w:t xml:space="preserve">. </w:t>
      </w:r>
    </w:p>
    <w:p w:rsidR="00635F94" w:rsidRDefault="00635F94" w:rsidP="00C06C7B">
      <w:pPr>
        <w:ind w:firstLine="708"/>
        <w:jc w:val="both"/>
        <w:rPr>
          <w:lang w:val="uk-UA"/>
        </w:rPr>
      </w:pPr>
      <w:r>
        <w:rPr>
          <w:lang w:val="uk-UA"/>
        </w:rPr>
        <w:t>Після перерви  о 13.00 год. міський голова озвучив про прису</w:t>
      </w:r>
      <w:r w:rsidR="00C06C7B">
        <w:rPr>
          <w:lang w:val="uk-UA"/>
        </w:rPr>
        <w:t xml:space="preserve">тність депутатів міської ради та надав слово для виступу В.Приходьку, який </w:t>
      </w:r>
      <w:r>
        <w:rPr>
          <w:lang w:val="uk-UA"/>
        </w:rPr>
        <w:t xml:space="preserve"> зазначив, що відповідно до п.1 ст.19 Регламенту міської ради реєстрація депутатів проводиться перед початком та після обідньої перерви.</w:t>
      </w:r>
      <w:r w:rsidR="00C06C7B">
        <w:rPr>
          <w:lang w:val="uk-UA"/>
        </w:rPr>
        <w:t xml:space="preserve"> У зв’язку із тим, що після обідньої перерви зареєструвалися 3 депутати, то відповідно до п.1ст.26 Регламенту міської ради засі</w:t>
      </w:r>
      <w:r w:rsidR="0074524B">
        <w:rPr>
          <w:lang w:val="uk-UA"/>
        </w:rPr>
        <w:t xml:space="preserve">дання не є правомочним. Тому, згідно </w:t>
      </w:r>
      <w:r w:rsidR="00C06C7B">
        <w:rPr>
          <w:lang w:val="uk-UA"/>
        </w:rPr>
        <w:t xml:space="preserve">п.11 ст.27 Регламенту міської ради </w:t>
      </w:r>
      <w:r w:rsidR="001D30BC">
        <w:rPr>
          <w:lang w:val="uk-UA"/>
        </w:rPr>
        <w:t xml:space="preserve">міським головою </w:t>
      </w:r>
      <w:r w:rsidR="0074524B">
        <w:rPr>
          <w:lang w:val="uk-UA"/>
        </w:rPr>
        <w:t>було</w:t>
      </w:r>
      <w:r w:rsidR="00C06C7B">
        <w:rPr>
          <w:lang w:val="uk-UA"/>
        </w:rPr>
        <w:t xml:space="preserve"> оголо</w:t>
      </w:r>
      <w:r w:rsidR="0074524B">
        <w:rPr>
          <w:lang w:val="uk-UA"/>
        </w:rPr>
        <w:t>шено</w:t>
      </w:r>
      <w:r w:rsidR="00C06C7B">
        <w:rPr>
          <w:lang w:val="uk-UA"/>
        </w:rPr>
        <w:t xml:space="preserve"> перерву у засіданні.</w:t>
      </w:r>
    </w:p>
    <w:p w:rsidR="00C06C7B" w:rsidRDefault="00C06C7B" w:rsidP="00C06C7B">
      <w:pPr>
        <w:ind w:firstLine="708"/>
        <w:jc w:val="center"/>
        <w:rPr>
          <w:lang w:val="uk-UA"/>
        </w:rPr>
      </w:pPr>
    </w:p>
    <w:p w:rsidR="00C06C7B" w:rsidRDefault="00C06C7B" w:rsidP="00C06C7B">
      <w:pPr>
        <w:ind w:firstLine="708"/>
        <w:jc w:val="center"/>
        <w:rPr>
          <w:lang w:val="uk-UA"/>
        </w:rPr>
      </w:pPr>
      <w:r>
        <w:rPr>
          <w:lang w:val="uk-UA"/>
        </w:rPr>
        <w:t>Міський голова оголосив перерву до 9.00 години 06.03.2018 року.</w:t>
      </w:r>
    </w:p>
    <w:p w:rsidR="00FB01B2" w:rsidRDefault="00FB01B2" w:rsidP="0061169C">
      <w:pPr>
        <w:jc w:val="both"/>
        <w:rPr>
          <w:lang w:val="uk-UA"/>
        </w:rPr>
      </w:pPr>
      <w:r w:rsidRPr="00FB01B2">
        <w:rPr>
          <w:b/>
          <w:lang w:val="uk-UA"/>
        </w:rPr>
        <w:t>06.03.2018 року</w:t>
      </w:r>
      <w:r>
        <w:rPr>
          <w:b/>
          <w:lang w:val="uk-UA"/>
        </w:rPr>
        <w:t xml:space="preserve"> </w:t>
      </w:r>
      <w:r w:rsidR="00A071BD">
        <w:rPr>
          <w:b/>
          <w:lang w:val="uk-UA"/>
        </w:rPr>
        <w:t xml:space="preserve"> о 9.00  год. </w:t>
      </w:r>
      <w:r w:rsidR="001D30BC">
        <w:rPr>
          <w:lang w:val="uk-UA"/>
        </w:rPr>
        <w:t>мало відбутися продовження</w:t>
      </w:r>
      <w:r w:rsidR="0061169C" w:rsidRPr="0061169C">
        <w:rPr>
          <w:lang w:val="uk-UA"/>
        </w:rPr>
        <w:t xml:space="preserve"> сесійно</w:t>
      </w:r>
      <w:r w:rsidR="0061169C">
        <w:rPr>
          <w:lang w:val="uk-UA"/>
        </w:rPr>
        <w:t>го засідання</w:t>
      </w:r>
      <w:r w:rsidR="001D30BC">
        <w:rPr>
          <w:lang w:val="uk-UA"/>
        </w:rPr>
        <w:t xml:space="preserve"> 51-ої сесії міської ради</w:t>
      </w:r>
      <w:r w:rsidR="0061169C">
        <w:rPr>
          <w:lang w:val="uk-UA"/>
        </w:rPr>
        <w:t>, але із 34 депутат</w:t>
      </w:r>
      <w:r w:rsidR="0061169C" w:rsidRPr="0061169C">
        <w:rPr>
          <w:lang w:val="uk-UA"/>
        </w:rPr>
        <w:t>ів зареєструвалися лише од</w:t>
      </w:r>
      <w:r w:rsidR="0061169C">
        <w:rPr>
          <w:lang w:val="uk-UA"/>
        </w:rPr>
        <w:t>ин</w:t>
      </w:r>
      <w:r w:rsidR="0061169C" w:rsidRPr="0061169C">
        <w:rPr>
          <w:lang w:val="uk-UA"/>
        </w:rPr>
        <w:t>.</w:t>
      </w:r>
    </w:p>
    <w:p w:rsidR="0061169C" w:rsidRDefault="001D30BC" w:rsidP="0061169C">
      <w:pPr>
        <w:jc w:val="both"/>
        <w:rPr>
          <w:lang w:val="uk-UA"/>
        </w:rPr>
      </w:pPr>
      <w:r>
        <w:rPr>
          <w:lang w:val="uk-UA"/>
        </w:rPr>
        <w:tab/>
        <w:t>Міський голова нагада</w:t>
      </w:r>
      <w:r w:rsidR="0061169C">
        <w:rPr>
          <w:lang w:val="uk-UA"/>
        </w:rPr>
        <w:t>в, що 05.03.2018 року на пленарному засідання позачергової п’ятдесят першої сесії було затверджено порядок денний та обговорено дане питання.</w:t>
      </w:r>
    </w:p>
    <w:p w:rsidR="0061169C" w:rsidRDefault="0061169C" w:rsidP="0061169C">
      <w:pPr>
        <w:jc w:val="both"/>
        <w:rPr>
          <w:lang w:val="uk-UA"/>
        </w:rPr>
      </w:pPr>
      <w:r>
        <w:rPr>
          <w:lang w:val="uk-UA"/>
        </w:rPr>
        <w:tab/>
        <w:t xml:space="preserve">У зв’язку із тим, що </w:t>
      </w:r>
      <w:r w:rsidR="001D30BC">
        <w:rPr>
          <w:lang w:val="uk-UA"/>
        </w:rPr>
        <w:t xml:space="preserve">06.03.2018 року на </w:t>
      </w:r>
      <w:r>
        <w:rPr>
          <w:lang w:val="uk-UA"/>
        </w:rPr>
        <w:t>пленар</w:t>
      </w:r>
      <w:r w:rsidR="001D30BC">
        <w:rPr>
          <w:lang w:val="uk-UA"/>
        </w:rPr>
        <w:t>не засідання зареєструвався лише один депутат</w:t>
      </w:r>
      <w:r>
        <w:rPr>
          <w:lang w:val="uk-UA"/>
        </w:rPr>
        <w:t xml:space="preserve"> у відповідності до п.2 ст.26 Регламенту міської ради міський голова  оголосив перерву на одну година для виклику відсутніх депутатів.</w:t>
      </w:r>
    </w:p>
    <w:p w:rsidR="007F0524" w:rsidRDefault="00B92580" w:rsidP="0061169C">
      <w:pPr>
        <w:jc w:val="both"/>
        <w:rPr>
          <w:lang w:val="uk-UA"/>
        </w:rPr>
      </w:pPr>
      <w:r>
        <w:rPr>
          <w:lang w:val="uk-UA"/>
        </w:rPr>
        <w:tab/>
      </w:r>
      <w:r w:rsidR="00CF6A48">
        <w:rPr>
          <w:lang w:val="uk-UA"/>
        </w:rPr>
        <w:t xml:space="preserve">Відділу забезпечення діяльності міської ради надано доручення викликати </w:t>
      </w:r>
      <w:r w:rsidR="007F0524">
        <w:rPr>
          <w:lang w:val="uk-UA"/>
        </w:rPr>
        <w:t xml:space="preserve">депутатів на пленарне засідання. </w:t>
      </w:r>
    </w:p>
    <w:p w:rsidR="00B92580" w:rsidRDefault="00B92580" w:rsidP="0061169C">
      <w:pPr>
        <w:jc w:val="both"/>
        <w:rPr>
          <w:lang w:val="uk-UA"/>
        </w:rPr>
      </w:pPr>
      <w:r>
        <w:rPr>
          <w:lang w:val="uk-UA"/>
        </w:rPr>
        <w:tab/>
        <w:t>Після перерви депутати так і не з’явилися для проведення пленарного засідання.</w:t>
      </w:r>
    </w:p>
    <w:p w:rsidR="00B92580" w:rsidRDefault="00B92580" w:rsidP="00A071BD">
      <w:pPr>
        <w:jc w:val="both"/>
        <w:rPr>
          <w:lang w:val="uk-UA"/>
        </w:rPr>
      </w:pPr>
      <w:r>
        <w:rPr>
          <w:lang w:val="uk-UA"/>
        </w:rPr>
        <w:tab/>
        <w:t>Міський го</w:t>
      </w:r>
      <w:r w:rsidR="005E2A35">
        <w:rPr>
          <w:lang w:val="uk-UA"/>
        </w:rPr>
        <w:t>лова запропонував В.Приходьку попрацювати над юридичними аспектами  і надати юридичну довідку.</w:t>
      </w:r>
    </w:p>
    <w:p w:rsidR="005E2A35" w:rsidRDefault="005E2A35" w:rsidP="005E2A35">
      <w:pPr>
        <w:jc w:val="center"/>
        <w:rPr>
          <w:lang w:val="uk-UA"/>
        </w:rPr>
      </w:pPr>
      <w:r>
        <w:rPr>
          <w:lang w:val="uk-UA"/>
        </w:rPr>
        <w:t>Міським головою оголошена перерва</w:t>
      </w:r>
      <w:r w:rsidR="00C33482">
        <w:rPr>
          <w:lang w:val="uk-UA"/>
        </w:rPr>
        <w:t>.</w:t>
      </w:r>
    </w:p>
    <w:p w:rsidR="00C33482" w:rsidRDefault="00C33482" w:rsidP="00C33482">
      <w:pPr>
        <w:rPr>
          <w:lang w:val="uk-UA"/>
        </w:rPr>
      </w:pPr>
    </w:p>
    <w:p w:rsidR="00C33482" w:rsidRDefault="00C33482" w:rsidP="00C33482">
      <w:pPr>
        <w:rPr>
          <w:lang w:val="uk-UA"/>
        </w:rPr>
      </w:pPr>
      <w:r>
        <w:rPr>
          <w:lang w:val="uk-UA"/>
        </w:rPr>
        <w:tab/>
        <w:t xml:space="preserve">Після </w:t>
      </w:r>
      <w:r w:rsidR="00097F63">
        <w:rPr>
          <w:lang w:val="uk-UA"/>
        </w:rPr>
        <w:t xml:space="preserve">перерви о 16.30 год. </w:t>
      </w:r>
      <w:r>
        <w:rPr>
          <w:lang w:val="uk-UA"/>
        </w:rPr>
        <w:t xml:space="preserve"> міський голова озвучив, що зареєструвався </w:t>
      </w:r>
      <w:r w:rsidR="00097F63">
        <w:rPr>
          <w:lang w:val="uk-UA"/>
        </w:rPr>
        <w:t>один депутат</w:t>
      </w:r>
      <w:r w:rsidR="007A278A">
        <w:rPr>
          <w:lang w:val="uk-UA"/>
        </w:rPr>
        <w:t xml:space="preserve"> - </w:t>
      </w:r>
      <w:r w:rsidR="00097F63">
        <w:rPr>
          <w:lang w:val="uk-UA"/>
        </w:rPr>
        <w:t xml:space="preserve"> Наталя</w:t>
      </w:r>
      <w:r>
        <w:rPr>
          <w:lang w:val="uk-UA"/>
        </w:rPr>
        <w:t xml:space="preserve"> Миколаївна</w:t>
      </w:r>
      <w:r w:rsidR="00064B76">
        <w:rPr>
          <w:lang w:val="uk-UA"/>
        </w:rPr>
        <w:t xml:space="preserve"> Клименко</w:t>
      </w:r>
      <w:r>
        <w:rPr>
          <w:lang w:val="uk-UA"/>
        </w:rPr>
        <w:t xml:space="preserve">, тому кворуму для проведення </w:t>
      </w:r>
      <w:r w:rsidR="00064B76">
        <w:rPr>
          <w:lang w:val="uk-UA"/>
        </w:rPr>
        <w:t xml:space="preserve">пленарного </w:t>
      </w:r>
      <w:r>
        <w:rPr>
          <w:lang w:val="uk-UA"/>
        </w:rPr>
        <w:t>засідання немає.</w:t>
      </w:r>
    </w:p>
    <w:p w:rsidR="00C33482" w:rsidRDefault="00C33482" w:rsidP="0061169C">
      <w:pPr>
        <w:jc w:val="both"/>
        <w:rPr>
          <w:lang w:val="uk-UA"/>
        </w:rPr>
      </w:pPr>
      <w:r>
        <w:rPr>
          <w:lang w:val="uk-UA"/>
        </w:rPr>
        <w:t>Міський голова надав слово В.Приходьку для озвучення юридичної довідки.</w:t>
      </w:r>
    </w:p>
    <w:p w:rsidR="00B92580" w:rsidRDefault="00097F63" w:rsidP="0061169C">
      <w:pPr>
        <w:jc w:val="both"/>
        <w:rPr>
          <w:lang w:val="uk-UA"/>
        </w:rPr>
      </w:pPr>
      <w:r>
        <w:rPr>
          <w:lang w:val="uk-UA"/>
        </w:rPr>
        <w:tab/>
        <w:t>В.При</w:t>
      </w:r>
      <w:r w:rsidR="00C33482">
        <w:rPr>
          <w:lang w:val="uk-UA"/>
        </w:rPr>
        <w:t>х</w:t>
      </w:r>
      <w:r>
        <w:rPr>
          <w:lang w:val="uk-UA"/>
        </w:rPr>
        <w:t>о</w:t>
      </w:r>
      <w:r w:rsidR="00C33482">
        <w:rPr>
          <w:lang w:val="uk-UA"/>
        </w:rPr>
        <w:t>дько</w:t>
      </w:r>
      <w:r>
        <w:rPr>
          <w:lang w:val="uk-UA"/>
        </w:rPr>
        <w:t xml:space="preserve"> зазначив, що  відповідно до ч.4 ст.59 Закону України «Про місцеве самоврядування в Україні» рішення сільської, селищної, міської ради у п’ятиденний строк з  моменту його прийняття може бути зупинено сільським, селищним, міським головою і внесено на повторний розгляд відповідної ради із обґрунтуванням зауважень. Рада зобов’язана у двотижневий строк  повторно розглянути рішення. Якщо рада відхилила зауваження сільського, селищного, міського голови  і підтвердила попереднє рішення двома третинами депутатів від загального складу ради, воно набирає чинності.</w:t>
      </w:r>
      <w:r w:rsidR="007008EA">
        <w:rPr>
          <w:lang w:val="uk-UA"/>
        </w:rPr>
        <w:t xml:space="preserve"> Теж саме передбачено  у п.4 ст.38 Регламенту </w:t>
      </w:r>
      <w:proofErr w:type="spellStart"/>
      <w:r w:rsidR="007008EA">
        <w:rPr>
          <w:lang w:val="uk-UA"/>
        </w:rPr>
        <w:t>Знам’янської</w:t>
      </w:r>
      <w:proofErr w:type="spellEnd"/>
      <w:r w:rsidR="007008EA">
        <w:rPr>
          <w:lang w:val="uk-UA"/>
        </w:rPr>
        <w:t xml:space="preserve"> міської ради.</w:t>
      </w:r>
    </w:p>
    <w:p w:rsidR="007008EA" w:rsidRDefault="007008EA" w:rsidP="0061169C">
      <w:pPr>
        <w:jc w:val="both"/>
        <w:rPr>
          <w:lang w:val="uk-UA"/>
        </w:rPr>
      </w:pPr>
      <w:r>
        <w:rPr>
          <w:lang w:val="uk-UA"/>
        </w:rPr>
        <w:tab/>
        <w:t>У зв’язку із вищевикладеним,  депутати не виконали обов’язок повт</w:t>
      </w:r>
      <w:r w:rsidR="00C421D3">
        <w:rPr>
          <w:lang w:val="uk-UA"/>
        </w:rPr>
        <w:t>орного розгляду рішення</w:t>
      </w:r>
      <w:r w:rsidR="00064B76">
        <w:rPr>
          <w:lang w:val="uk-UA"/>
        </w:rPr>
        <w:t>,</w:t>
      </w:r>
      <w:r w:rsidR="00C421D3">
        <w:rPr>
          <w:lang w:val="uk-UA"/>
        </w:rPr>
        <w:t xml:space="preserve"> </w:t>
      </w:r>
      <w:r w:rsidR="00064B76">
        <w:rPr>
          <w:lang w:val="uk-UA"/>
        </w:rPr>
        <w:t xml:space="preserve">а міський голова не має можливості </w:t>
      </w:r>
      <w:r>
        <w:rPr>
          <w:lang w:val="uk-UA"/>
        </w:rPr>
        <w:t>перенести пленарне засідання на іншу дату, тобто в даному випадку буде порушення ч.4 ст.59  Закону України «Про місцеве самоврядування в Україні» та п.4 ст.38 Регламенту міської ради, тому необхідно закрити позачергову п’ятдесят першу сесію.</w:t>
      </w:r>
    </w:p>
    <w:p w:rsidR="00D93D6C" w:rsidRDefault="00D93D6C" w:rsidP="0061169C">
      <w:pPr>
        <w:jc w:val="both"/>
        <w:rPr>
          <w:lang w:val="uk-UA"/>
        </w:rPr>
      </w:pPr>
    </w:p>
    <w:p w:rsidR="00B00C53" w:rsidRPr="00FA3EF8" w:rsidRDefault="00B92580" w:rsidP="0061169C">
      <w:pPr>
        <w:jc w:val="both"/>
        <w:rPr>
          <w:b/>
          <w:lang w:val="uk-UA"/>
        </w:rPr>
      </w:pPr>
      <w:r>
        <w:rPr>
          <w:lang w:val="uk-UA"/>
        </w:rPr>
        <w:tab/>
      </w:r>
      <w:r w:rsidR="00AC0DE6">
        <w:rPr>
          <w:lang w:val="uk-UA"/>
        </w:rPr>
        <w:tab/>
        <w:t xml:space="preserve">     </w:t>
      </w:r>
      <w:r w:rsidR="00FA3EF8" w:rsidRPr="00FA3EF8">
        <w:rPr>
          <w:b/>
          <w:lang w:val="uk-UA"/>
        </w:rPr>
        <w:t>Міський голова</w:t>
      </w:r>
      <w:r w:rsidR="00FA3EF8" w:rsidRPr="00FA3EF8">
        <w:rPr>
          <w:b/>
          <w:lang w:val="uk-UA"/>
        </w:rPr>
        <w:tab/>
      </w:r>
      <w:r w:rsidR="00FA3EF8" w:rsidRPr="00FA3EF8">
        <w:rPr>
          <w:b/>
          <w:lang w:val="uk-UA"/>
        </w:rPr>
        <w:tab/>
      </w:r>
      <w:r w:rsidR="00FA3EF8" w:rsidRPr="00FA3EF8">
        <w:rPr>
          <w:b/>
          <w:lang w:val="uk-UA"/>
        </w:rPr>
        <w:tab/>
      </w:r>
      <w:r w:rsidR="00FA3EF8" w:rsidRPr="00FA3EF8">
        <w:rPr>
          <w:b/>
          <w:lang w:val="uk-UA"/>
        </w:rPr>
        <w:tab/>
        <w:t>С.</w:t>
      </w:r>
      <w:proofErr w:type="spellStart"/>
      <w:r w:rsidR="00FA3EF8" w:rsidRPr="00FA3EF8">
        <w:rPr>
          <w:b/>
          <w:lang w:val="uk-UA"/>
        </w:rPr>
        <w:t>Філіпенко</w:t>
      </w:r>
      <w:proofErr w:type="spellEnd"/>
    </w:p>
    <w:p w:rsidR="00B00C53" w:rsidRPr="00E222E8" w:rsidRDefault="00B00C53" w:rsidP="00B00C53">
      <w:pPr>
        <w:ind w:left="3540"/>
        <w:rPr>
          <w:b/>
          <w:lang w:val="uk-UA"/>
        </w:rPr>
      </w:pPr>
      <w:r>
        <w:rPr>
          <w:b/>
          <w:lang w:val="uk-UA"/>
        </w:rPr>
        <w:lastRenderedPageBreak/>
        <w:t xml:space="preserve">    </w:t>
      </w:r>
      <w:r w:rsidRPr="00E222E8">
        <w:rPr>
          <w:b/>
          <w:lang w:val="uk-UA"/>
        </w:rPr>
        <w:t>Список депутатів</w:t>
      </w:r>
    </w:p>
    <w:p w:rsidR="00B00C53" w:rsidRPr="00E222E8" w:rsidRDefault="00B00C53" w:rsidP="00B00C53">
      <w:pPr>
        <w:jc w:val="center"/>
        <w:rPr>
          <w:b/>
          <w:lang w:val="uk-UA"/>
        </w:rPr>
      </w:pPr>
      <w:proofErr w:type="spellStart"/>
      <w:r w:rsidRPr="00E222E8">
        <w:rPr>
          <w:b/>
          <w:lang w:val="uk-UA"/>
        </w:rPr>
        <w:t>Знам’янської</w:t>
      </w:r>
      <w:proofErr w:type="spellEnd"/>
      <w:r w:rsidRPr="00E222E8">
        <w:rPr>
          <w:b/>
          <w:lang w:val="uk-UA"/>
        </w:rPr>
        <w:t xml:space="preserve"> міської ради сьомого скликання,</w:t>
      </w:r>
    </w:p>
    <w:p w:rsidR="00B00C53" w:rsidRPr="00E222E8" w:rsidRDefault="00B00C53" w:rsidP="00B00C53">
      <w:pPr>
        <w:jc w:val="center"/>
        <w:rPr>
          <w:b/>
          <w:lang w:val="uk-UA"/>
        </w:rPr>
      </w:pPr>
      <w:r w:rsidRPr="00E222E8">
        <w:rPr>
          <w:b/>
          <w:lang w:val="uk-UA"/>
        </w:rPr>
        <w:t xml:space="preserve">присутніх на </w:t>
      </w:r>
      <w:r>
        <w:rPr>
          <w:b/>
          <w:lang w:val="uk-UA"/>
        </w:rPr>
        <w:t xml:space="preserve">пленарному </w:t>
      </w:r>
      <w:r w:rsidRPr="00E222E8">
        <w:rPr>
          <w:b/>
          <w:lang w:val="uk-UA"/>
        </w:rPr>
        <w:t xml:space="preserve">засіданні </w:t>
      </w:r>
    </w:p>
    <w:p w:rsidR="00B00C53" w:rsidRPr="00E222E8" w:rsidRDefault="00B00C53" w:rsidP="00B00C53">
      <w:pPr>
        <w:jc w:val="center"/>
        <w:rPr>
          <w:b/>
          <w:lang w:val="uk-UA"/>
        </w:rPr>
      </w:pPr>
      <w:r>
        <w:rPr>
          <w:b/>
          <w:lang w:val="uk-UA"/>
        </w:rPr>
        <w:t xml:space="preserve"> позачергової п’ятдесят першої</w:t>
      </w:r>
      <w:r w:rsidRPr="00E222E8">
        <w:rPr>
          <w:b/>
          <w:lang w:val="uk-UA"/>
        </w:rPr>
        <w:t xml:space="preserve">  сесії  міської ради</w:t>
      </w:r>
    </w:p>
    <w:p w:rsidR="00B00C53" w:rsidRPr="00E222E8" w:rsidRDefault="00B00C53" w:rsidP="00B00C53">
      <w:pPr>
        <w:jc w:val="center"/>
        <w:rPr>
          <w:b/>
          <w:lang w:val="uk-UA"/>
        </w:rPr>
      </w:pPr>
    </w:p>
    <w:p w:rsidR="00B00C53" w:rsidRPr="002700EC" w:rsidRDefault="00B00C53" w:rsidP="00B00C53">
      <w:pPr>
        <w:pStyle w:val="a9"/>
        <w:numPr>
          <w:ilvl w:val="0"/>
          <w:numId w:val="2"/>
        </w:numPr>
      </w:pPr>
      <w:r>
        <w:rPr>
          <w:lang w:val="uk-UA"/>
        </w:rPr>
        <w:t xml:space="preserve">Бойко Світлана Василівна </w:t>
      </w:r>
    </w:p>
    <w:p w:rsidR="00B00C53" w:rsidRPr="002700EC" w:rsidRDefault="00B00C53" w:rsidP="00B00C53">
      <w:pPr>
        <w:pStyle w:val="a9"/>
        <w:numPr>
          <w:ilvl w:val="0"/>
          <w:numId w:val="2"/>
        </w:numPr>
      </w:pPr>
      <w:proofErr w:type="spellStart"/>
      <w:r w:rsidRPr="00C90E30">
        <w:t>Грінченко</w:t>
      </w:r>
      <w:proofErr w:type="spellEnd"/>
      <w:r w:rsidRPr="00C90E30">
        <w:t xml:space="preserve"> </w:t>
      </w:r>
      <w:proofErr w:type="spellStart"/>
      <w:r w:rsidRPr="00C90E30">
        <w:t>Ігор</w:t>
      </w:r>
      <w:proofErr w:type="spellEnd"/>
      <w:r w:rsidRPr="00C90E30">
        <w:t xml:space="preserve"> Григорович</w:t>
      </w:r>
    </w:p>
    <w:p w:rsidR="00B00C53" w:rsidRPr="002700EC" w:rsidRDefault="00B00C53" w:rsidP="00B00C53">
      <w:pPr>
        <w:pStyle w:val="a9"/>
        <w:numPr>
          <w:ilvl w:val="0"/>
          <w:numId w:val="2"/>
        </w:numPr>
      </w:pPr>
      <w:proofErr w:type="spellStart"/>
      <w:r w:rsidRPr="00C90E30">
        <w:t>Данасієнко</w:t>
      </w:r>
      <w:proofErr w:type="spellEnd"/>
      <w:r w:rsidRPr="00C90E30">
        <w:t xml:space="preserve"> Неля </w:t>
      </w:r>
      <w:proofErr w:type="spellStart"/>
      <w:r w:rsidRPr="00C90E30">
        <w:t>Михайлівна</w:t>
      </w:r>
      <w:proofErr w:type="spellEnd"/>
    </w:p>
    <w:p w:rsidR="00B00C53" w:rsidRPr="002700EC" w:rsidRDefault="00B00C53" w:rsidP="00B00C53">
      <w:pPr>
        <w:pStyle w:val="a9"/>
        <w:numPr>
          <w:ilvl w:val="0"/>
          <w:numId w:val="2"/>
        </w:numPr>
      </w:pPr>
      <w:r w:rsidRPr="00C90E30">
        <w:t xml:space="preserve">Клименко </w:t>
      </w:r>
      <w:proofErr w:type="spellStart"/>
      <w:proofErr w:type="gramStart"/>
      <w:r w:rsidRPr="00C90E30">
        <w:t>Наталія</w:t>
      </w:r>
      <w:proofErr w:type="spellEnd"/>
      <w:proofErr w:type="gramEnd"/>
      <w:r w:rsidRPr="00C90E30">
        <w:t xml:space="preserve"> </w:t>
      </w:r>
      <w:proofErr w:type="spellStart"/>
      <w:r w:rsidRPr="00C90E30">
        <w:t>Миколаївна</w:t>
      </w:r>
      <w:proofErr w:type="spellEnd"/>
    </w:p>
    <w:p w:rsidR="00B00C53" w:rsidRPr="002700EC" w:rsidRDefault="00B00C53" w:rsidP="00B00C53">
      <w:pPr>
        <w:pStyle w:val="a9"/>
        <w:numPr>
          <w:ilvl w:val="0"/>
          <w:numId w:val="2"/>
        </w:numPr>
      </w:pPr>
      <w:r w:rsidRPr="00C90E30">
        <w:t xml:space="preserve">Клюка </w:t>
      </w:r>
      <w:proofErr w:type="spellStart"/>
      <w:r w:rsidRPr="00C90E30">
        <w:t>Юрій</w:t>
      </w:r>
      <w:proofErr w:type="spellEnd"/>
      <w:r w:rsidRPr="00C90E30">
        <w:t xml:space="preserve"> Григорович</w:t>
      </w:r>
    </w:p>
    <w:p w:rsidR="00B00C53" w:rsidRPr="00A0576D" w:rsidRDefault="00B00C53" w:rsidP="00B00C53">
      <w:pPr>
        <w:pStyle w:val="a9"/>
        <w:numPr>
          <w:ilvl w:val="0"/>
          <w:numId w:val="2"/>
        </w:numPr>
      </w:pPr>
      <w:proofErr w:type="spellStart"/>
      <w:r>
        <w:t>Кондратьєв</w:t>
      </w:r>
      <w:proofErr w:type="spellEnd"/>
      <w:r>
        <w:t xml:space="preserve"> Роман Семенович</w:t>
      </w:r>
    </w:p>
    <w:p w:rsidR="00A0576D" w:rsidRPr="002700EC" w:rsidRDefault="00A0576D" w:rsidP="00B00C53">
      <w:pPr>
        <w:pStyle w:val="a9"/>
        <w:numPr>
          <w:ilvl w:val="0"/>
          <w:numId w:val="2"/>
        </w:numPr>
      </w:pP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 xml:space="preserve"> Олександр Григорович</w:t>
      </w:r>
    </w:p>
    <w:p w:rsidR="00B00C53" w:rsidRPr="00B00C53" w:rsidRDefault="00B00C53" w:rsidP="00B00C53">
      <w:pPr>
        <w:pStyle w:val="a9"/>
        <w:numPr>
          <w:ilvl w:val="0"/>
          <w:numId w:val="2"/>
        </w:numPr>
      </w:pPr>
      <w:proofErr w:type="spellStart"/>
      <w:r w:rsidRPr="00C90E30">
        <w:t>Майборода</w:t>
      </w:r>
      <w:proofErr w:type="spellEnd"/>
      <w:r w:rsidRPr="00C90E30">
        <w:t xml:space="preserve"> </w:t>
      </w:r>
      <w:proofErr w:type="spellStart"/>
      <w:r w:rsidRPr="00C90E30">
        <w:t>Юрій</w:t>
      </w:r>
      <w:proofErr w:type="spellEnd"/>
      <w:r w:rsidRPr="00C90E30">
        <w:t xml:space="preserve"> </w:t>
      </w:r>
      <w:proofErr w:type="spellStart"/>
      <w:r w:rsidRPr="00C90E30">
        <w:t>Георгійович</w:t>
      </w:r>
      <w:proofErr w:type="spellEnd"/>
    </w:p>
    <w:p w:rsidR="00B00C53" w:rsidRPr="002700EC" w:rsidRDefault="00B00C53" w:rsidP="00B00C53">
      <w:pPr>
        <w:pStyle w:val="a9"/>
        <w:numPr>
          <w:ilvl w:val="0"/>
          <w:numId w:val="2"/>
        </w:numPr>
      </w:pPr>
      <w:r>
        <w:rPr>
          <w:lang w:val="uk-UA"/>
        </w:rPr>
        <w:t>Макарова Тетяна Іванівна</w:t>
      </w:r>
    </w:p>
    <w:p w:rsidR="00B00C53" w:rsidRPr="00B00C53" w:rsidRDefault="00B00C53" w:rsidP="00B00C53">
      <w:pPr>
        <w:pStyle w:val="a9"/>
        <w:numPr>
          <w:ilvl w:val="0"/>
          <w:numId w:val="2"/>
        </w:numPr>
      </w:pPr>
      <w:r w:rsidRPr="00C90E30">
        <w:t xml:space="preserve">Мороз </w:t>
      </w:r>
      <w:proofErr w:type="spellStart"/>
      <w:r w:rsidRPr="00C90E30">
        <w:t>Андрій</w:t>
      </w:r>
      <w:proofErr w:type="spellEnd"/>
      <w:r w:rsidRPr="00C90E30">
        <w:t xml:space="preserve"> </w:t>
      </w:r>
      <w:proofErr w:type="spellStart"/>
      <w:r w:rsidRPr="00C90E30">
        <w:t>Іванович</w:t>
      </w:r>
      <w:proofErr w:type="spellEnd"/>
    </w:p>
    <w:p w:rsidR="00B00C53" w:rsidRPr="002700EC" w:rsidRDefault="00B00C53" w:rsidP="00B00C53">
      <w:pPr>
        <w:pStyle w:val="a9"/>
        <w:numPr>
          <w:ilvl w:val="0"/>
          <w:numId w:val="2"/>
        </w:numPr>
      </w:pP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Віктор Анатолійович</w:t>
      </w:r>
    </w:p>
    <w:p w:rsidR="00B00C53" w:rsidRPr="002700EC" w:rsidRDefault="00B00C53" w:rsidP="00B00C53">
      <w:pPr>
        <w:pStyle w:val="a9"/>
        <w:numPr>
          <w:ilvl w:val="0"/>
          <w:numId w:val="2"/>
        </w:numPr>
      </w:pPr>
      <w:proofErr w:type="spellStart"/>
      <w:r w:rsidRPr="00C90E30">
        <w:t>Озеряний</w:t>
      </w:r>
      <w:proofErr w:type="spellEnd"/>
      <w:r w:rsidRPr="00C90E30">
        <w:t xml:space="preserve"> </w:t>
      </w:r>
      <w:proofErr w:type="spellStart"/>
      <w:r w:rsidRPr="00C90E30">
        <w:t>Олександр</w:t>
      </w:r>
      <w:proofErr w:type="spellEnd"/>
      <w:r w:rsidRPr="00C90E30">
        <w:t xml:space="preserve"> </w:t>
      </w:r>
      <w:proofErr w:type="spellStart"/>
      <w:r w:rsidRPr="00C90E30">
        <w:t>Анатолійович</w:t>
      </w:r>
      <w:proofErr w:type="spellEnd"/>
    </w:p>
    <w:p w:rsidR="00B00C53" w:rsidRPr="002700EC" w:rsidRDefault="00B00C53" w:rsidP="00B00C53">
      <w:pPr>
        <w:pStyle w:val="a9"/>
        <w:numPr>
          <w:ilvl w:val="0"/>
          <w:numId w:val="2"/>
        </w:numPr>
      </w:pPr>
      <w:r w:rsidRPr="00C90E30">
        <w:t xml:space="preserve">Пастух </w:t>
      </w:r>
      <w:proofErr w:type="spellStart"/>
      <w:r w:rsidRPr="00C90E30">
        <w:t>Костянтин</w:t>
      </w:r>
      <w:proofErr w:type="spellEnd"/>
      <w:r w:rsidRPr="00C90E30">
        <w:t xml:space="preserve"> </w:t>
      </w:r>
      <w:proofErr w:type="spellStart"/>
      <w:r w:rsidRPr="00C90E30">
        <w:t>Костянтинович</w:t>
      </w:r>
      <w:proofErr w:type="spellEnd"/>
    </w:p>
    <w:p w:rsidR="00B00C53" w:rsidRPr="00B00C53" w:rsidRDefault="00B00C53" w:rsidP="00B00C53">
      <w:pPr>
        <w:pStyle w:val="a9"/>
        <w:numPr>
          <w:ilvl w:val="0"/>
          <w:numId w:val="2"/>
        </w:numPr>
      </w:pPr>
      <w:r w:rsidRPr="002700EC">
        <w:rPr>
          <w:lang w:val="uk-UA"/>
        </w:rPr>
        <w:t>Пашко Сергій Георгійович</w:t>
      </w:r>
    </w:p>
    <w:p w:rsidR="00B00C53" w:rsidRPr="002700EC" w:rsidRDefault="00B00C53" w:rsidP="00B00C53">
      <w:pPr>
        <w:pStyle w:val="a9"/>
        <w:numPr>
          <w:ilvl w:val="0"/>
          <w:numId w:val="2"/>
        </w:numPr>
      </w:pPr>
      <w:r>
        <w:rPr>
          <w:lang w:val="uk-UA"/>
        </w:rPr>
        <w:t>Рубан Олег Леонідович</w:t>
      </w:r>
    </w:p>
    <w:p w:rsidR="00B00C53" w:rsidRPr="00CA4D03" w:rsidRDefault="00B00C53" w:rsidP="00B00C53">
      <w:pPr>
        <w:pStyle w:val="a9"/>
        <w:numPr>
          <w:ilvl w:val="0"/>
          <w:numId w:val="2"/>
        </w:numPr>
      </w:pPr>
      <w:r w:rsidRPr="00C90E30">
        <w:t xml:space="preserve">Тесленко </w:t>
      </w:r>
      <w:proofErr w:type="spellStart"/>
      <w:r w:rsidRPr="00C90E30">
        <w:t>Анатолій</w:t>
      </w:r>
      <w:proofErr w:type="spellEnd"/>
      <w:proofErr w:type="gramStart"/>
      <w:r w:rsidRPr="00C90E30">
        <w:t xml:space="preserve"> </w:t>
      </w:r>
      <w:proofErr w:type="spellStart"/>
      <w:r w:rsidRPr="00C90E30">
        <w:t>В</w:t>
      </w:r>
      <w:proofErr w:type="gramEnd"/>
      <w:r w:rsidRPr="00C90E30">
        <w:t>ікторович</w:t>
      </w:r>
      <w:proofErr w:type="spellEnd"/>
    </w:p>
    <w:p w:rsidR="00CA4D03" w:rsidRPr="002700EC" w:rsidRDefault="00CA4D03" w:rsidP="00B00C53">
      <w:pPr>
        <w:pStyle w:val="a9"/>
        <w:numPr>
          <w:ilvl w:val="0"/>
          <w:numId w:val="2"/>
        </w:numPr>
      </w:pPr>
      <w:r>
        <w:rPr>
          <w:lang w:val="uk-UA"/>
        </w:rPr>
        <w:t>Тесленко Наталія Олександрівна</w:t>
      </w:r>
    </w:p>
    <w:p w:rsidR="00B00C53" w:rsidRPr="002700EC" w:rsidRDefault="00B00C53" w:rsidP="00B00C53">
      <w:pPr>
        <w:pStyle w:val="a9"/>
        <w:numPr>
          <w:ilvl w:val="0"/>
          <w:numId w:val="2"/>
        </w:numPr>
      </w:pPr>
      <w:proofErr w:type="spellStart"/>
      <w:r w:rsidRPr="00C90E30">
        <w:t>Тишкевич</w:t>
      </w:r>
      <w:proofErr w:type="spellEnd"/>
      <w:r w:rsidRPr="00C90E30">
        <w:t xml:space="preserve"> </w:t>
      </w:r>
      <w:proofErr w:type="spellStart"/>
      <w:r w:rsidRPr="00C90E30">
        <w:t>Натля</w:t>
      </w:r>
      <w:proofErr w:type="spellEnd"/>
      <w:r w:rsidRPr="00C90E30">
        <w:t xml:space="preserve"> </w:t>
      </w:r>
      <w:proofErr w:type="spellStart"/>
      <w:r w:rsidRPr="00C90E30">
        <w:t>Миколаївна</w:t>
      </w:r>
      <w:proofErr w:type="spellEnd"/>
    </w:p>
    <w:p w:rsidR="00B00C53" w:rsidRPr="00C90E30" w:rsidRDefault="00B00C53" w:rsidP="00B00C53">
      <w:pPr>
        <w:ind w:left="720"/>
        <w:rPr>
          <w:sz w:val="32"/>
          <w:lang w:val="uk-UA"/>
        </w:rPr>
      </w:pPr>
    </w:p>
    <w:p w:rsidR="00B00C53" w:rsidRPr="00C90E30" w:rsidRDefault="00B00C53" w:rsidP="00B00C53">
      <w:pPr>
        <w:rPr>
          <w:sz w:val="32"/>
          <w:lang w:val="uk-UA"/>
        </w:rPr>
      </w:pPr>
    </w:p>
    <w:p w:rsidR="00B00C53" w:rsidRPr="00C90E30" w:rsidRDefault="00B00C53" w:rsidP="00B00C53">
      <w:pPr>
        <w:rPr>
          <w:sz w:val="32"/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777DD8" w:rsidRDefault="00777DD8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Pr="007628BC" w:rsidRDefault="00B00C53" w:rsidP="00B00C53">
      <w:pPr>
        <w:jc w:val="center"/>
        <w:rPr>
          <w:b/>
          <w:lang w:val="uk-UA"/>
        </w:rPr>
      </w:pPr>
      <w:r w:rsidRPr="007628BC">
        <w:rPr>
          <w:b/>
        </w:rPr>
        <w:t xml:space="preserve">Список </w:t>
      </w:r>
    </w:p>
    <w:p w:rsidR="00B00C53" w:rsidRPr="007628BC" w:rsidRDefault="00B00C53" w:rsidP="00B00C53">
      <w:pPr>
        <w:jc w:val="center"/>
        <w:rPr>
          <w:b/>
        </w:rPr>
      </w:pPr>
      <w:proofErr w:type="spellStart"/>
      <w:r w:rsidRPr="007628BC">
        <w:rPr>
          <w:b/>
        </w:rPr>
        <w:t>депутатів</w:t>
      </w:r>
      <w:proofErr w:type="spellEnd"/>
      <w:r w:rsidRPr="007628BC">
        <w:rPr>
          <w:b/>
        </w:rPr>
        <w:t xml:space="preserve"> </w:t>
      </w:r>
      <w:proofErr w:type="spellStart"/>
      <w:r w:rsidRPr="007628BC">
        <w:rPr>
          <w:b/>
        </w:rPr>
        <w:t>Знам’янської</w:t>
      </w:r>
      <w:proofErr w:type="spellEnd"/>
      <w:r w:rsidRPr="007628BC">
        <w:rPr>
          <w:b/>
        </w:rPr>
        <w:t xml:space="preserve"> </w:t>
      </w:r>
      <w:proofErr w:type="spellStart"/>
      <w:r w:rsidRPr="007628BC">
        <w:rPr>
          <w:b/>
        </w:rPr>
        <w:t>міської</w:t>
      </w:r>
      <w:proofErr w:type="spellEnd"/>
      <w:r w:rsidRPr="007628BC">
        <w:rPr>
          <w:b/>
        </w:rPr>
        <w:t xml:space="preserve"> ради </w:t>
      </w:r>
      <w:r w:rsidRPr="007628BC">
        <w:rPr>
          <w:b/>
          <w:lang w:val="uk-UA"/>
        </w:rPr>
        <w:t>сьомого</w:t>
      </w:r>
      <w:r w:rsidRPr="007628BC">
        <w:rPr>
          <w:b/>
        </w:rPr>
        <w:t xml:space="preserve"> </w:t>
      </w:r>
      <w:proofErr w:type="spellStart"/>
      <w:r w:rsidRPr="007628BC">
        <w:rPr>
          <w:b/>
        </w:rPr>
        <w:t>скликання</w:t>
      </w:r>
      <w:proofErr w:type="spellEnd"/>
      <w:r w:rsidRPr="007628BC">
        <w:rPr>
          <w:b/>
        </w:rPr>
        <w:t>,</w:t>
      </w:r>
    </w:p>
    <w:p w:rsidR="00B00C53" w:rsidRPr="007628BC" w:rsidRDefault="00B00C53" w:rsidP="00B00C53">
      <w:pPr>
        <w:jc w:val="center"/>
        <w:rPr>
          <w:b/>
          <w:lang w:val="uk-UA"/>
        </w:rPr>
      </w:pPr>
      <w:proofErr w:type="spellStart"/>
      <w:r w:rsidRPr="007628BC">
        <w:rPr>
          <w:b/>
        </w:rPr>
        <w:t>відсутніх</w:t>
      </w:r>
      <w:proofErr w:type="spellEnd"/>
      <w:r w:rsidRPr="007628BC">
        <w:rPr>
          <w:b/>
        </w:rPr>
        <w:t xml:space="preserve"> </w:t>
      </w:r>
      <w:r w:rsidRPr="007628BC">
        <w:rPr>
          <w:b/>
          <w:lang w:val="uk-UA"/>
        </w:rPr>
        <w:t>на пленарному засіданні</w:t>
      </w:r>
    </w:p>
    <w:p w:rsidR="00777DD8" w:rsidRPr="007628BC" w:rsidRDefault="00777DD8" w:rsidP="00777DD8">
      <w:pPr>
        <w:jc w:val="center"/>
        <w:rPr>
          <w:b/>
          <w:lang w:val="uk-UA"/>
        </w:rPr>
      </w:pPr>
      <w:r>
        <w:rPr>
          <w:b/>
          <w:lang w:val="uk-UA"/>
        </w:rPr>
        <w:t>позачергової п’ятдесят першої</w:t>
      </w:r>
      <w:r w:rsidRPr="007628BC">
        <w:rPr>
          <w:b/>
          <w:lang w:val="uk-UA"/>
        </w:rPr>
        <w:t xml:space="preserve"> сесії  міської ради</w:t>
      </w:r>
    </w:p>
    <w:p w:rsidR="00777DD8" w:rsidRDefault="00777DD8" w:rsidP="00B00C53">
      <w:pPr>
        <w:jc w:val="center"/>
        <w:rPr>
          <w:b/>
          <w:lang w:val="uk-UA"/>
        </w:rPr>
      </w:pPr>
    </w:p>
    <w:p w:rsidR="00B00C53" w:rsidRPr="007628BC" w:rsidRDefault="00B00C53" w:rsidP="00B00C53">
      <w:pPr>
        <w:jc w:val="center"/>
        <w:rPr>
          <w:b/>
          <w:lang w:val="uk-UA"/>
        </w:rPr>
      </w:pPr>
    </w:p>
    <w:p w:rsidR="00B00C53" w:rsidRDefault="00B00C53" w:rsidP="00B00C53">
      <w:pPr>
        <w:pStyle w:val="a9"/>
        <w:numPr>
          <w:ilvl w:val="0"/>
          <w:numId w:val="3"/>
        </w:numPr>
        <w:rPr>
          <w:lang w:val="uk-UA"/>
        </w:rPr>
      </w:pPr>
      <w:r w:rsidRPr="00B13D82">
        <w:rPr>
          <w:lang w:val="uk-UA"/>
        </w:rPr>
        <w:t xml:space="preserve">Антоненко О.С. </w:t>
      </w:r>
      <w:r>
        <w:rPr>
          <w:lang w:val="uk-UA"/>
        </w:rPr>
        <w:t>–</w:t>
      </w:r>
      <w:r w:rsidRPr="00B13D82">
        <w:rPr>
          <w:lang w:val="uk-UA"/>
        </w:rPr>
        <w:t xml:space="preserve"> </w:t>
      </w:r>
      <w:r>
        <w:rPr>
          <w:lang w:val="uk-UA"/>
        </w:rPr>
        <w:t>за сімейними обставинами</w:t>
      </w:r>
    </w:p>
    <w:p w:rsidR="00486BC3" w:rsidRDefault="00486BC3" w:rsidP="00B00C53">
      <w:pPr>
        <w:pStyle w:val="a9"/>
        <w:numPr>
          <w:ilvl w:val="0"/>
          <w:numId w:val="3"/>
        </w:numPr>
        <w:rPr>
          <w:lang w:val="uk-UA"/>
        </w:rPr>
      </w:pPr>
      <w:r>
        <w:rPr>
          <w:lang w:val="uk-UA"/>
        </w:rPr>
        <w:t>Бойчук О.І. – виробнича необхідність</w:t>
      </w:r>
    </w:p>
    <w:p w:rsidR="00486BC3" w:rsidRDefault="00486BC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Зіньковська</w:t>
      </w:r>
      <w:proofErr w:type="spellEnd"/>
      <w:r>
        <w:rPr>
          <w:lang w:val="uk-UA"/>
        </w:rPr>
        <w:t xml:space="preserve"> І.В. – виробнича необхідність</w:t>
      </w:r>
    </w:p>
    <w:p w:rsidR="00486BC3" w:rsidRDefault="00486BC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 xml:space="preserve"> С.В. – виробнича необхідність</w:t>
      </w:r>
    </w:p>
    <w:p w:rsidR="00486BC3" w:rsidRDefault="00486BC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 Н.І. – виробнича необхідність</w:t>
      </w:r>
    </w:p>
    <w:p w:rsidR="00B00C53" w:rsidRDefault="00B00C5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 w:rsidRPr="00C61492">
        <w:rPr>
          <w:lang w:val="uk-UA"/>
        </w:rPr>
        <w:t>Кузін</w:t>
      </w:r>
      <w:proofErr w:type="spellEnd"/>
      <w:r w:rsidRPr="00C61492">
        <w:rPr>
          <w:lang w:val="uk-UA"/>
        </w:rPr>
        <w:t xml:space="preserve"> О.М. – виробнича необхідність</w:t>
      </w:r>
    </w:p>
    <w:p w:rsidR="00B00C53" w:rsidRDefault="00486BC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Лє</w:t>
      </w:r>
      <w:r w:rsidR="00B00C53" w:rsidRPr="00C61492">
        <w:rPr>
          <w:lang w:val="uk-UA"/>
        </w:rPr>
        <w:t>вінте</w:t>
      </w:r>
      <w:proofErr w:type="spellEnd"/>
      <w:r w:rsidR="00B00C53" w:rsidRPr="00C61492">
        <w:rPr>
          <w:lang w:val="uk-UA"/>
        </w:rPr>
        <w:t xml:space="preserve"> С.В. – </w:t>
      </w:r>
      <w:r>
        <w:rPr>
          <w:lang w:val="uk-UA"/>
        </w:rPr>
        <w:t>виробнича необхідність</w:t>
      </w:r>
    </w:p>
    <w:p w:rsidR="00486BC3" w:rsidRDefault="00486BC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О.І. – виробнича необхідність</w:t>
      </w:r>
    </w:p>
    <w:p w:rsidR="00486BC3" w:rsidRDefault="00A6773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 xml:space="preserve"> В.В.</w:t>
      </w:r>
      <w:r w:rsidR="00486BC3">
        <w:rPr>
          <w:lang w:val="uk-UA"/>
        </w:rPr>
        <w:t xml:space="preserve"> - за сімейними обставинами</w:t>
      </w:r>
    </w:p>
    <w:p w:rsidR="00A67733" w:rsidRDefault="00A6773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 – виробнича необхідність</w:t>
      </w:r>
    </w:p>
    <w:p w:rsidR="00B00C53" w:rsidRDefault="00B00C5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>
        <w:t>Постика</w:t>
      </w:r>
      <w:proofErr w:type="spellEnd"/>
      <w:r>
        <w:t xml:space="preserve"> С.М. – </w:t>
      </w:r>
      <w:r w:rsidR="00486BC3">
        <w:rPr>
          <w:lang w:val="uk-UA"/>
        </w:rPr>
        <w:t>виробнича необхідність</w:t>
      </w:r>
    </w:p>
    <w:p w:rsidR="00486BC3" w:rsidRDefault="00486BC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Л.І. – виробнича необхідність</w:t>
      </w:r>
    </w:p>
    <w:p w:rsidR="00486BC3" w:rsidRDefault="00486BC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 xml:space="preserve"> Ю.М. – виробнича необхідність</w:t>
      </w:r>
    </w:p>
    <w:p w:rsidR="00B00C53" w:rsidRDefault="00B00C53" w:rsidP="00B00C53">
      <w:pPr>
        <w:pStyle w:val="a9"/>
        <w:numPr>
          <w:ilvl w:val="0"/>
          <w:numId w:val="3"/>
        </w:numPr>
        <w:rPr>
          <w:lang w:val="uk-UA"/>
        </w:rPr>
      </w:pPr>
      <w:r>
        <w:rPr>
          <w:lang w:val="uk-UA"/>
        </w:rPr>
        <w:t>Терновий М.М. – виробнича необхідність</w:t>
      </w:r>
    </w:p>
    <w:p w:rsidR="00B00C53" w:rsidRDefault="00B00C5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 w:rsidRPr="00C61492">
        <w:rPr>
          <w:lang w:val="uk-UA"/>
        </w:rPr>
        <w:t>Тітарєв</w:t>
      </w:r>
      <w:proofErr w:type="spellEnd"/>
      <w:r w:rsidRPr="00C61492">
        <w:rPr>
          <w:lang w:val="uk-UA"/>
        </w:rPr>
        <w:t xml:space="preserve"> О.Б. – виробнича необхідність</w:t>
      </w:r>
    </w:p>
    <w:p w:rsidR="00486BC3" w:rsidRPr="00C61492" w:rsidRDefault="00486BC3" w:rsidP="00B00C53">
      <w:pPr>
        <w:pStyle w:val="a9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С.М. – виробнича необхідність</w:t>
      </w:r>
    </w:p>
    <w:p w:rsidR="00B00C53" w:rsidRPr="00C61492" w:rsidRDefault="00B00C53" w:rsidP="00B00C53">
      <w:pPr>
        <w:pStyle w:val="a9"/>
        <w:rPr>
          <w:lang w:val="uk-UA"/>
        </w:rPr>
      </w:pPr>
    </w:p>
    <w:p w:rsidR="00B00C53" w:rsidRPr="00210F52" w:rsidRDefault="00B00C53" w:rsidP="00B00C53">
      <w:pPr>
        <w:rPr>
          <w:lang w:val="uk-UA"/>
        </w:rPr>
      </w:pPr>
    </w:p>
    <w:p w:rsidR="00B00C53" w:rsidRPr="00210F52" w:rsidRDefault="00B00C53" w:rsidP="00B00C53">
      <w:pPr>
        <w:rPr>
          <w:lang w:val="uk-UA"/>
        </w:rPr>
      </w:pPr>
    </w:p>
    <w:p w:rsidR="00B00C53" w:rsidRPr="00210F52" w:rsidRDefault="00B00C53" w:rsidP="00B00C53">
      <w:pPr>
        <w:rPr>
          <w:lang w:val="uk-UA"/>
        </w:rPr>
      </w:pPr>
    </w:p>
    <w:p w:rsidR="00B00C53" w:rsidRPr="00210F52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772F91" w:rsidRDefault="00772F91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Pr="00423BCB" w:rsidRDefault="00B00C53" w:rsidP="00B00C53">
      <w:pPr>
        <w:jc w:val="center"/>
        <w:rPr>
          <w:b/>
          <w:lang w:val="uk-UA"/>
        </w:rPr>
      </w:pPr>
      <w:r w:rsidRPr="00423BCB">
        <w:rPr>
          <w:b/>
          <w:lang w:val="uk-UA"/>
        </w:rPr>
        <w:lastRenderedPageBreak/>
        <w:t>Список</w:t>
      </w:r>
    </w:p>
    <w:p w:rsidR="00B00C53" w:rsidRPr="00423BCB" w:rsidRDefault="00B00C53" w:rsidP="00B00C53">
      <w:pPr>
        <w:jc w:val="center"/>
        <w:rPr>
          <w:b/>
          <w:lang w:val="uk-UA"/>
        </w:rPr>
      </w:pPr>
      <w:r w:rsidRPr="00423BCB">
        <w:rPr>
          <w:b/>
          <w:lang w:val="uk-UA"/>
        </w:rPr>
        <w:t xml:space="preserve">запрошених та присутніх на </w:t>
      </w:r>
      <w:r>
        <w:rPr>
          <w:b/>
          <w:lang w:val="uk-UA"/>
        </w:rPr>
        <w:t xml:space="preserve"> </w:t>
      </w:r>
      <w:r w:rsidRPr="00423BCB">
        <w:rPr>
          <w:b/>
          <w:lang w:val="uk-UA"/>
        </w:rPr>
        <w:t>пленарному засіданні</w:t>
      </w:r>
    </w:p>
    <w:p w:rsidR="00B00C53" w:rsidRPr="00423BCB" w:rsidRDefault="00772F91" w:rsidP="00B00C53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п’ятдесят першої </w:t>
      </w:r>
      <w:r w:rsidR="00B00C53" w:rsidRPr="00423BCB">
        <w:rPr>
          <w:b/>
          <w:lang w:val="uk-UA"/>
        </w:rPr>
        <w:t xml:space="preserve"> сесії  міської ради</w:t>
      </w:r>
    </w:p>
    <w:p w:rsidR="00B00C53" w:rsidRPr="00423BCB" w:rsidRDefault="00B00C53" w:rsidP="00B00C53">
      <w:pPr>
        <w:jc w:val="center"/>
        <w:rPr>
          <w:b/>
          <w:lang w:val="uk-UA"/>
        </w:rPr>
      </w:pPr>
    </w:p>
    <w:p w:rsidR="00B00C53" w:rsidRDefault="00B00C53" w:rsidP="00B00C53">
      <w:pPr>
        <w:pStyle w:val="a9"/>
        <w:numPr>
          <w:ilvl w:val="0"/>
          <w:numId w:val="4"/>
        </w:numPr>
        <w:rPr>
          <w:lang w:val="uk-UA"/>
        </w:rPr>
      </w:pPr>
      <w:r w:rsidRPr="0061412C">
        <w:rPr>
          <w:lang w:val="uk-UA"/>
        </w:rPr>
        <w:t>Приходько В.І. – головний спеціаліст з правових питань відділу забезпечення діяльності міської ради</w:t>
      </w:r>
    </w:p>
    <w:p w:rsidR="00772F91" w:rsidRDefault="004C7341" w:rsidP="00B00C53">
      <w:pPr>
        <w:pStyle w:val="a9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Сурдул</w:t>
      </w:r>
      <w:proofErr w:type="spellEnd"/>
      <w:r>
        <w:rPr>
          <w:lang w:val="uk-UA"/>
        </w:rPr>
        <w:t xml:space="preserve"> Д.М.</w:t>
      </w:r>
      <w:r w:rsidR="00E86751">
        <w:rPr>
          <w:lang w:val="uk-UA"/>
        </w:rPr>
        <w:t>- голова Г</w:t>
      </w:r>
      <w:r>
        <w:rPr>
          <w:lang w:val="uk-UA"/>
        </w:rPr>
        <w:t>ромадської ради</w:t>
      </w:r>
    </w:p>
    <w:p w:rsidR="004C7341" w:rsidRDefault="004C7341" w:rsidP="00B00C53">
      <w:pPr>
        <w:pStyle w:val="a9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Савранська</w:t>
      </w:r>
      <w:proofErr w:type="spellEnd"/>
      <w:r>
        <w:rPr>
          <w:lang w:val="uk-UA"/>
        </w:rPr>
        <w:t xml:space="preserve"> С.М. – член  виконавчого комітету</w:t>
      </w:r>
    </w:p>
    <w:p w:rsidR="004C7341" w:rsidRDefault="008113FA" w:rsidP="00B00C53">
      <w:pPr>
        <w:pStyle w:val="a9"/>
        <w:numPr>
          <w:ilvl w:val="0"/>
          <w:numId w:val="4"/>
        </w:numPr>
        <w:rPr>
          <w:lang w:val="uk-UA"/>
        </w:rPr>
      </w:pPr>
      <w:r>
        <w:rPr>
          <w:lang w:val="uk-UA"/>
        </w:rPr>
        <w:t xml:space="preserve">Іванова Н.В. – </w:t>
      </w:r>
      <w:proofErr w:type="spellStart"/>
      <w:r w:rsidR="00E86751">
        <w:t>секретар</w:t>
      </w:r>
      <w:proofErr w:type="spellEnd"/>
      <w:r w:rsidR="00E86751">
        <w:t xml:space="preserve">  </w:t>
      </w:r>
      <w:proofErr w:type="spellStart"/>
      <w:r w:rsidR="00E86751">
        <w:t>Громадської</w:t>
      </w:r>
      <w:proofErr w:type="spellEnd"/>
      <w:r w:rsidR="00E86751">
        <w:t xml:space="preserve"> ради</w:t>
      </w:r>
    </w:p>
    <w:p w:rsidR="008113FA" w:rsidRDefault="008113FA" w:rsidP="00B00C53">
      <w:pPr>
        <w:pStyle w:val="a9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Захарчук</w:t>
      </w:r>
      <w:proofErr w:type="spellEnd"/>
      <w:r>
        <w:rPr>
          <w:lang w:val="uk-UA"/>
        </w:rPr>
        <w:t xml:space="preserve"> Т.В. –</w:t>
      </w:r>
      <w:r w:rsidR="00392547">
        <w:rPr>
          <w:lang w:val="uk-UA"/>
        </w:rPr>
        <w:t xml:space="preserve"> громадської організації «Центр громадських ініціатив – Разом»</w:t>
      </w:r>
    </w:p>
    <w:p w:rsidR="008113FA" w:rsidRDefault="008113FA" w:rsidP="00B00C53">
      <w:pPr>
        <w:pStyle w:val="a9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Тюлєнєва</w:t>
      </w:r>
      <w:proofErr w:type="spellEnd"/>
      <w:r>
        <w:rPr>
          <w:lang w:val="uk-UA"/>
        </w:rPr>
        <w:t xml:space="preserve"> Н.В. – </w:t>
      </w:r>
      <w:r w:rsidR="00B01479">
        <w:rPr>
          <w:lang w:val="uk-UA"/>
        </w:rPr>
        <w:t>громадський діяч</w:t>
      </w:r>
    </w:p>
    <w:p w:rsidR="008113FA" w:rsidRDefault="008113FA" w:rsidP="00B00C53">
      <w:pPr>
        <w:pStyle w:val="a9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Тарабанько</w:t>
      </w:r>
      <w:proofErr w:type="spellEnd"/>
      <w:r>
        <w:rPr>
          <w:lang w:val="uk-UA"/>
        </w:rPr>
        <w:t xml:space="preserve"> Л.І. – мешканка міста</w:t>
      </w:r>
    </w:p>
    <w:p w:rsidR="008113FA" w:rsidRDefault="008113FA" w:rsidP="00B00C53">
      <w:pPr>
        <w:pStyle w:val="a9"/>
        <w:numPr>
          <w:ilvl w:val="0"/>
          <w:numId w:val="4"/>
        </w:numPr>
        <w:rPr>
          <w:lang w:val="uk-UA"/>
        </w:rPr>
      </w:pPr>
      <w:r>
        <w:rPr>
          <w:lang w:val="uk-UA"/>
        </w:rPr>
        <w:t>Прохорова Н.Л.  мешканка міста</w:t>
      </w:r>
    </w:p>
    <w:p w:rsidR="008113FA" w:rsidRDefault="008113FA" w:rsidP="00B00C53">
      <w:pPr>
        <w:pStyle w:val="a9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Кіблик</w:t>
      </w:r>
      <w:proofErr w:type="spellEnd"/>
      <w:r>
        <w:rPr>
          <w:lang w:val="uk-UA"/>
        </w:rPr>
        <w:t xml:space="preserve"> В.С. – мешканець міста</w:t>
      </w:r>
    </w:p>
    <w:p w:rsidR="008113FA" w:rsidRDefault="008113FA" w:rsidP="00B00C53">
      <w:pPr>
        <w:pStyle w:val="a9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Міркевич</w:t>
      </w:r>
      <w:proofErr w:type="spellEnd"/>
      <w:r>
        <w:rPr>
          <w:lang w:val="uk-UA"/>
        </w:rPr>
        <w:t xml:space="preserve"> В.І. – заступник головного редактора газети «</w:t>
      </w:r>
      <w:proofErr w:type="spellStart"/>
      <w:r>
        <w:rPr>
          <w:lang w:val="uk-UA"/>
        </w:rPr>
        <w:t>Знам’янські</w:t>
      </w:r>
      <w:proofErr w:type="spellEnd"/>
      <w:r>
        <w:rPr>
          <w:lang w:val="uk-UA"/>
        </w:rPr>
        <w:t xml:space="preserve"> вісті»</w:t>
      </w: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rPr>
          <w:lang w:val="uk-UA"/>
        </w:rPr>
      </w:pPr>
    </w:p>
    <w:p w:rsidR="00B00C53" w:rsidRDefault="00B00C53" w:rsidP="00B00C53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B00C53" w:rsidRDefault="00B00C53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1169C">
      <w:pPr>
        <w:jc w:val="both"/>
        <w:rPr>
          <w:lang w:val="uk-UA"/>
        </w:rPr>
      </w:pPr>
    </w:p>
    <w:p w:rsidR="006F1798" w:rsidRDefault="006F1798" w:rsidP="006F1798">
      <w:pPr>
        <w:jc w:val="center"/>
        <w:rPr>
          <w:b/>
          <w:sz w:val="28"/>
          <w:lang w:val="uk-UA"/>
        </w:rPr>
      </w:pPr>
      <w:r w:rsidRPr="002E59B4">
        <w:rPr>
          <w:b/>
          <w:sz w:val="28"/>
          <w:lang w:val="uk-UA"/>
        </w:rPr>
        <w:lastRenderedPageBreak/>
        <w:t xml:space="preserve">Результати поіменного голосування на </w:t>
      </w:r>
      <w:r>
        <w:rPr>
          <w:b/>
          <w:sz w:val="28"/>
          <w:lang w:val="uk-UA"/>
        </w:rPr>
        <w:t xml:space="preserve">позачерговій </w:t>
      </w:r>
      <w:r w:rsidRPr="00D85C1B">
        <w:rPr>
          <w:b/>
          <w:sz w:val="28"/>
        </w:rPr>
        <w:t>51</w:t>
      </w:r>
      <w:r>
        <w:rPr>
          <w:b/>
          <w:sz w:val="28"/>
          <w:lang w:val="uk-UA"/>
        </w:rPr>
        <w:t>-й</w:t>
      </w:r>
      <w:r w:rsidRPr="002E59B4">
        <w:rPr>
          <w:b/>
          <w:sz w:val="28"/>
          <w:lang w:val="uk-UA"/>
        </w:rPr>
        <w:t xml:space="preserve"> сесії </w:t>
      </w:r>
    </w:p>
    <w:p w:rsidR="006F1798" w:rsidRDefault="006F1798" w:rsidP="006F1798">
      <w:pPr>
        <w:jc w:val="center"/>
        <w:rPr>
          <w:b/>
          <w:sz w:val="28"/>
          <w:lang w:val="uk-UA"/>
        </w:rPr>
      </w:pPr>
      <w:r w:rsidRPr="002E59B4">
        <w:rPr>
          <w:b/>
          <w:sz w:val="28"/>
          <w:lang w:val="uk-UA"/>
        </w:rPr>
        <w:t xml:space="preserve">міської ради </w:t>
      </w:r>
      <w:r w:rsidRPr="009213B4">
        <w:rPr>
          <w:b/>
          <w:sz w:val="28"/>
        </w:rPr>
        <w:t>05</w:t>
      </w:r>
      <w:r>
        <w:rPr>
          <w:b/>
          <w:sz w:val="28"/>
          <w:lang w:val="uk-UA"/>
        </w:rPr>
        <w:t>.03.2018 року</w:t>
      </w:r>
    </w:p>
    <w:p w:rsidR="006F1798" w:rsidRPr="00D85C1B" w:rsidRDefault="006F1798" w:rsidP="006F1798">
      <w:pPr>
        <w:jc w:val="center"/>
        <w:rPr>
          <w:b/>
          <w:sz w:val="28"/>
          <w:lang w:val="uk-UA"/>
        </w:rPr>
      </w:pPr>
    </w:p>
    <w:p w:rsidR="006F1798" w:rsidRDefault="006F1798" w:rsidP="006F1798">
      <w:pPr>
        <w:jc w:val="center"/>
        <w:rPr>
          <w:b/>
          <w:lang w:val="uk-UA"/>
        </w:rPr>
      </w:pPr>
      <w:r w:rsidRPr="00F06DD9">
        <w:rPr>
          <w:b/>
          <w:lang w:val="uk-UA"/>
        </w:rPr>
        <w:t>Про обрання лічильної комісії</w:t>
      </w:r>
    </w:p>
    <w:p w:rsidR="006F1798" w:rsidRPr="00F06DD9" w:rsidRDefault="006F1798" w:rsidP="006F1798">
      <w:pPr>
        <w:jc w:val="center"/>
        <w:rPr>
          <w:b/>
          <w:lang w:val="uk-UA"/>
        </w:rPr>
      </w:pPr>
    </w:p>
    <w:tbl>
      <w:tblPr>
        <w:tblStyle w:val="af0"/>
        <w:tblW w:w="0" w:type="auto"/>
        <w:jc w:val="center"/>
        <w:tblInd w:w="-776" w:type="dxa"/>
        <w:tblLook w:val="04A0" w:firstRow="1" w:lastRow="0" w:firstColumn="1" w:lastColumn="0" w:noHBand="0" w:noVBand="1"/>
      </w:tblPr>
      <w:tblGrid>
        <w:gridCol w:w="669"/>
        <w:gridCol w:w="4718"/>
        <w:gridCol w:w="1760"/>
      </w:tblGrid>
      <w:tr w:rsidR="006F1798" w:rsidRPr="00F06DD9" w:rsidTr="00962551">
        <w:trPr>
          <w:jc w:val="center"/>
        </w:trPr>
        <w:tc>
          <w:tcPr>
            <w:tcW w:w="669" w:type="dxa"/>
          </w:tcPr>
          <w:p w:rsidR="006F1798" w:rsidRPr="00F06DD9" w:rsidRDefault="006F1798" w:rsidP="00962551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№</w:t>
            </w:r>
          </w:p>
          <w:p w:rsidR="006F1798" w:rsidRPr="00F06DD9" w:rsidRDefault="006F1798" w:rsidP="00962551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з/п</w:t>
            </w:r>
          </w:p>
        </w:tc>
        <w:tc>
          <w:tcPr>
            <w:tcW w:w="4718" w:type="dxa"/>
          </w:tcPr>
          <w:p w:rsidR="006F1798" w:rsidRPr="00F06DD9" w:rsidRDefault="006F1798" w:rsidP="00962551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 xml:space="preserve">Прізвище, </w:t>
            </w:r>
            <w:r>
              <w:rPr>
                <w:b/>
                <w:lang w:val="uk-UA"/>
              </w:rPr>
              <w:t>ім’</w:t>
            </w:r>
            <w:r w:rsidRPr="00F06DD9">
              <w:rPr>
                <w:b/>
                <w:lang w:val="uk-UA"/>
              </w:rPr>
              <w:t>я по батькові</w:t>
            </w:r>
          </w:p>
        </w:tc>
        <w:tc>
          <w:tcPr>
            <w:tcW w:w="1760" w:type="dxa"/>
          </w:tcPr>
          <w:p w:rsidR="006F1798" w:rsidRPr="00F06DD9" w:rsidRDefault="006F1798" w:rsidP="00962551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Результати голосування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 w:rsidRPr="00D85C1B">
              <w:rPr>
                <w:lang w:val="uk-UA"/>
              </w:rPr>
              <w:t>Антоненко Олег Савелійович</w:t>
            </w:r>
          </w:p>
        </w:tc>
        <w:tc>
          <w:tcPr>
            <w:tcW w:w="1760" w:type="dxa"/>
          </w:tcPr>
          <w:p w:rsidR="006F1798" w:rsidRPr="002D70B9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Бойко Світлана Василівна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 w:rsidRPr="00D85C1B">
              <w:rPr>
                <w:lang w:val="uk-UA"/>
              </w:rPr>
              <w:t>Бойчук Ольга Іванівна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 w:rsidRPr="00D85C1B">
              <w:rPr>
                <w:lang w:val="uk-UA"/>
              </w:rPr>
              <w:t>Грінченко Ігор Григорович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Данасієнко</w:t>
            </w:r>
            <w:proofErr w:type="spellEnd"/>
            <w:r w:rsidRPr="00D85C1B">
              <w:rPr>
                <w:lang w:val="uk-UA"/>
              </w:rPr>
              <w:t xml:space="preserve"> Неля Михайлівна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trHeight w:val="185"/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Зіньковська</w:t>
            </w:r>
            <w:proofErr w:type="spellEnd"/>
            <w:r w:rsidRPr="00D85C1B"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Каратєєв</w:t>
            </w:r>
            <w:proofErr w:type="spellEnd"/>
            <w:r w:rsidRPr="00D85C1B">
              <w:rPr>
                <w:lang w:val="uk-UA"/>
              </w:rPr>
              <w:t xml:space="preserve"> Сергій Всеволодович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Клименко Наталія Миколаївна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Коленченко</w:t>
            </w:r>
            <w:proofErr w:type="spellEnd"/>
            <w:r w:rsidRPr="00D85C1B">
              <w:rPr>
                <w:lang w:val="uk-UA"/>
              </w:rPr>
              <w:t xml:space="preserve"> Надія Іванівна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Клюка Юрій Г</w:t>
            </w:r>
            <w:r w:rsidRPr="00D85C1B">
              <w:rPr>
                <w:lang w:val="uk-UA"/>
              </w:rPr>
              <w:t>ригорович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Кондратьєв</w:t>
            </w:r>
            <w:proofErr w:type="spellEnd"/>
            <w:r w:rsidRPr="00D85C1B">
              <w:rPr>
                <w:lang w:val="uk-UA"/>
              </w:rPr>
              <w:t xml:space="preserve"> Роман Семенович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Кузін</w:t>
            </w:r>
            <w:proofErr w:type="spellEnd"/>
            <w:r w:rsidRPr="00D85C1B">
              <w:rPr>
                <w:lang w:val="uk-UA"/>
              </w:rPr>
              <w:t xml:space="preserve"> Олег Миколайович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Куцов</w:t>
            </w:r>
            <w:proofErr w:type="spellEnd"/>
            <w:r>
              <w:rPr>
                <w:lang w:val="uk-UA"/>
              </w:rPr>
              <w:t xml:space="preserve"> Олександр Григорович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Лєвінте</w:t>
            </w:r>
            <w:proofErr w:type="spellEnd"/>
            <w:r w:rsidRPr="00D85C1B">
              <w:rPr>
                <w:lang w:val="uk-UA"/>
              </w:rPr>
              <w:t xml:space="preserve"> Сергій Васильович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Луц</w:t>
            </w:r>
            <w:proofErr w:type="spellEnd"/>
            <w:r>
              <w:rPr>
                <w:lang w:val="uk-UA"/>
              </w:rPr>
              <w:t xml:space="preserve"> Олексій Іванович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Майборода Юрій Георгійович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Макарова Тетяна Іванівна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Мацко</w:t>
            </w:r>
            <w:proofErr w:type="spellEnd"/>
            <w:r w:rsidRPr="00D85C1B">
              <w:rPr>
                <w:lang w:val="uk-UA"/>
              </w:rPr>
              <w:t xml:space="preserve"> Володимир Васильович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Микуляк</w:t>
            </w:r>
            <w:proofErr w:type="spellEnd"/>
            <w:r w:rsidRPr="00D85C1B">
              <w:rPr>
                <w:lang w:val="uk-UA"/>
              </w:rPr>
              <w:t xml:space="preserve"> Інна Вікторівна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Мороз Андрій Іванович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Озеряний</w:t>
            </w:r>
            <w:proofErr w:type="spellEnd"/>
            <w:r w:rsidRPr="00D85C1B"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Озеряний</w:t>
            </w:r>
            <w:proofErr w:type="spellEnd"/>
            <w:r w:rsidRPr="00D85C1B">
              <w:rPr>
                <w:lang w:val="uk-UA"/>
              </w:rPr>
              <w:t xml:space="preserve"> Олександр Анатолійович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Пастух Костянтин Костянтинович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Постика</w:t>
            </w:r>
            <w:proofErr w:type="spellEnd"/>
            <w:r w:rsidRPr="00D85C1B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відсутній 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Пашко Сергій Георгійович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Рубан Олег Леонідович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Семиніна</w:t>
            </w:r>
            <w:proofErr w:type="spellEnd"/>
            <w:r w:rsidRPr="00D85C1B">
              <w:rPr>
                <w:lang w:val="uk-UA"/>
              </w:rPr>
              <w:t xml:space="preserve"> Людмила Іванівна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Сопільняк</w:t>
            </w:r>
            <w:proofErr w:type="spellEnd"/>
            <w:r w:rsidRPr="00D85C1B">
              <w:rPr>
                <w:lang w:val="uk-UA"/>
              </w:rPr>
              <w:t xml:space="preserve"> Юрій Михайлович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Терновий Микола Макарович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Тесленко Анатолій Вікторович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Тесленко Наталія Олександрівна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Тишкевич</w:t>
            </w:r>
            <w:proofErr w:type="spellEnd"/>
            <w:r w:rsidRPr="00D85C1B">
              <w:rPr>
                <w:lang w:val="uk-UA"/>
              </w:rPr>
              <w:t xml:space="preserve"> Наталя Миколаївна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Тітарєв</w:t>
            </w:r>
            <w:proofErr w:type="spellEnd"/>
            <w:r w:rsidRPr="00D85C1B">
              <w:rPr>
                <w:lang w:val="uk-UA"/>
              </w:rPr>
              <w:t xml:space="preserve"> Олег Борисович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Філіпова</w:t>
            </w:r>
            <w:proofErr w:type="spellEnd"/>
            <w:r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Філіпенко</w:t>
            </w:r>
            <w:proofErr w:type="spellEnd"/>
            <w:r w:rsidRPr="00D85C1B">
              <w:rPr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trHeight w:val="285"/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b/>
                <w:lang w:val="uk-UA"/>
              </w:rPr>
            </w:pP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b/>
                <w:lang w:val="uk-UA"/>
              </w:rPr>
              <w:t>Результат голосування</w:t>
            </w:r>
            <w:r w:rsidRPr="00D85C1B">
              <w:rPr>
                <w:lang w:val="uk-UA"/>
              </w:rPr>
              <w:t>: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b/>
                <w:lang w:val="uk-UA"/>
              </w:rPr>
            </w:pPr>
          </w:p>
        </w:tc>
      </w:tr>
    </w:tbl>
    <w:p w:rsidR="006F1798" w:rsidRPr="00D85C1B" w:rsidRDefault="006F1798" w:rsidP="006F1798">
      <w:pPr>
        <w:rPr>
          <w:lang w:val="uk-UA"/>
        </w:rPr>
      </w:pPr>
      <w:r w:rsidRPr="00D85C1B">
        <w:rPr>
          <w:b/>
          <w:lang w:val="uk-UA"/>
        </w:rPr>
        <w:tab/>
      </w:r>
      <w:r w:rsidRPr="00D85C1B">
        <w:rPr>
          <w:b/>
          <w:lang w:val="uk-UA"/>
        </w:rPr>
        <w:tab/>
      </w:r>
      <w:r w:rsidRPr="00D85C1B">
        <w:rPr>
          <w:lang w:val="uk-UA"/>
        </w:rPr>
        <w:t xml:space="preserve">За  -  </w:t>
      </w:r>
      <w:r>
        <w:rPr>
          <w:lang w:val="uk-UA"/>
        </w:rPr>
        <w:t>19</w:t>
      </w:r>
    </w:p>
    <w:p w:rsidR="006F1798" w:rsidRPr="00D85C1B" w:rsidRDefault="006F1798" w:rsidP="006F1798">
      <w:pPr>
        <w:rPr>
          <w:lang w:val="uk-UA"/>
        </w:rPr>
      </w:pPr>
      <w:r w:rsidRPr="00D85C1B">
        <w:rPr>
          <w:lang w:val="uk-UA"/>
        </w:rPr>
        <w:tab/>
      </w:r>
      <w:r w:rsidRPr="00D85C1B">
        <w:rPr>
          <w:lang w:val="uk-UA"/>
        </w:rPr>
        <w:tab/>
        <w:t xml:space="preserve">Проти - </w:t>
      </w:r>
      <w:r>
        <w:rPr>
          <w:lang w:val="uk-UA"/>
        </w:rPr>
        <w:t>0</w:t>
      </w:r>
    </w:p>
    <w:p w:rsidR="006F1798" w:rsidRPr="00D85C1B" w:rsidRDefault="006F1798" w:rsidP="006F1798">
      <w:pPr>
        <w:ind w:left="708" w:firstLine="708"/>
        <w:rPr>
          <w:lang w:val="uk-UA"/>
        </w:rPr>
      </w:pPr>
      <w:r w:rsidRPr="00D85C1B">
        <w:rPr>
          <w:lang w:val="uk-UA"/>
        </w:rPr>
        <w:t xml:space="preserve">Утримався - </w:t>
      </w:r>
      <w:r>
        <w:rPr>
          <w:lang w:val="uk-UA"/>
        </w:rPr>
        <w:t>0</w:t>
      </w:r>
    </w:p>
    <w:p w:rsidR="006F1798" w:rsidRPr="001B07A1" w:rsidRDefault="006F1798" w:rsidP="006F1798">
      <w:pPr>
        <w:ind w:left="708" w:firstLine="708"/>
      </w:pPr>
      <w:r w:rsidRPr="00D85C1B">
        <w:rPr>
          <w:lang w:val="uk-UA"/>
        </w:rPr>
        <w:t xml:space="preserve">Не голосували – </w:t>
      </w:r>
      <w:r>
        <w:rPr>
          <w:lang w:val="uk-UA"/>
        </w:rPr>
        <w:t>0</w:t>
      </w:r>
    </w:p>
    <w:p w:rsidR="006F1798" w:rsidRPr="00D85C1B" w:rsidRDefault="006F1798" w:rsidP="006F1798">
      <w:pPr>
        <w:ind w:left="708" w:firstLine="708"/>
        <w:rPr>
          <w:lang w:val="uk-UA"/>
        </w:rPr>
      </w:pPr>
      <w:r w:rsidRPr="00D85C1B">
        <w:rPr>
          <w:lang w:val="uk-UA"/>
        </w:rPr>
        <w:t xml:space="preserve">Відсутні - </w:t>
      </w:r>
      <w:r>
        <w:rPr>
          <w:lang w:val="uk-UA"/>
        </w:rPr>
        <w:t>16</w:t>
      </w:r>
    </w:p>
    <w:p w:rsidR="006F1798" w:rsidRPr="00D85C1B" w:rsidRDefault="006F1798" w:rsidP="006F1798">
      <w:pPr>
        <w:ind w:left="708" w:firstLine="708"/>
        <w:rPr>
          <w:b/>
          <w:lang w:val="uk-UA"/>
        </w:rPr>
      </w:pPr>
      <w:r>
        <w:rPr>
          <w:b/>
          <w:lang w:val="uk-UA"/>
        </w:rPr>
        <w:t>Рішення прийнято</w:t>
      </w:r>
    </w:p>
    <w:p w:rsidR="006F1798" w:rsidRDefault="006F1798" w:rsidP="006F1798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Про прийняття порядку денного позачергової  51 сесії  «В цілому»</w:t>
      </w:r>
    </w:p>
    <w:p w:rsidR="006F1798" w:rsidRPr="00F06DD9" w:rsidRDefault="006F1798" w:rsidP="006F1798">
      <w:pPr>
        <w:jc w:val="center"/>
        <w:rPr>
          <w:b/>
          <w:lang w:val="uk-UA"/>
        </w:rPr>
      </w:pPr>
      <w:bookmarkStart w:id="0" w:name="_GoBack"/>
      <w:bookmarkEnd w:id="0"/>
    </w:p>
    <w:tbl>
      <w:tblPr>
        <w:tblStyle w:val="af0"/>
        <w:tblW w:w="0" w:type="auto"/>
        <w:jc w:val="center"/>
        <w:tblInd w:w="-776" w:type="dxa"/>
        <w:tblLook w:val="04A0" w:firstRow="1" w:lastRow="0" w:firstColumn="1" w:lastColumn="0" w:noHBand="0" w:noVBand="1"/>
      </w:tblPr>
      <w:tblGrid>
        <w:gridCol w:w="669"/>
        <w:gridCol w:w="4718"/>
        <w:gridCol w:w="1760"/>
      </w:tblGrid>
      <w:tr w:rsidR="006F1798" w:rsidRPr="00F06DD9" w:rsidTr="00962551">
        <w:trPr>
          <w:jc w:val="center"/>
        </w:trPr>
        <w:tc>
          <w:tcPr>
            <w:tcW w:w="669" w:type="dxa"/>
          </w:tcPr>
          <w:p w:rsidR="006F1798" w:rsidRPr="00F06DD9" w:rsidRDefault="006F1798" w:rsidP="00962551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№</w:t>
            </w:r>
          </w:p>
          <w:p w:rsidR="006F1798" w:rsidRPr="00F06DD9" w:rsidRDefault="006F1798" w:rsidP="00962551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з/п</w:t>
            </w:r>
          </w:p>
        </w:tc>
        <w:tc>
          <w:tcPr>
            <w:tcW w:w="4718" w:type="dxa"/>
          </w:tcPr>
          <w:p w:rsidR="006F1798" w:rsidRPr="00F06DD9" w:rsidRDefault="006F1798" w:rsidP="00962551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 xml:space="preserve">Прізвище, </w:t>
            </w:r>
            <w:r>
              <w:rPr>
                <w:b/>
                <w:lang w:val="uk-UA"/>
              </w:rPr>
              <w:t>ім’</w:t>
            </w:r>
            <w:r w:rsidRPr="00F06DD9">
              <w:rPr>
                <w:b/>
                <w:lang w:val="uk-UA"/>
              </w:rPr>
              <w:t>я по батькові</w:t>
            </w:r>
          </w:p>
        </w:tc>
        <w:tc>
          <w:tcPr>
            <w:tcW w:w="1760" w:type="dxa"/>
          </w:tcPr>
          <w:p w:rsidR="006F1798" w:rsidRPr="00F06DD9" w:rsidRDefault="006F1798" w:rsidP="00962551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Результати голосування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 w:rsidRPr="00D85C1B">
              <w:rPr>
                <w:lang w:val="uk-UA"/>
              </w:rPr>
              <w:t>Антоненко Олег Савелійович</w:t>
            </w:r>
          </w:p>
        </w:tc>
        <w:tc>
          <w:tcPr>
            <w:tcW w:w="1760" w:type="dxa"/>
          </w:tcPr>
          <w:p w:rsidR="006F1798" w:rsidRPr="002D70B9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Бойко Світлана Василівна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 w:rsidRPr="00D85C1B">
              <w:rPr>
                <w:lang w:val="uk-UA"/>
              </w:rPr>
              <w:t>Бойчук Ольга Іванівна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rPr>
                <w:lang w:val="uk-UA"/>
              </w:rPr>
            </w:pPr>
            <w:r w:rsidRPr="00D85C1B">
              <w:rPr>
                <w:lang w:val="uk-UA"/>
              </w:rPr>
              <w:t>Грінченко Ігор Григорович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Данасієнко</w:t>
            </w:r>
            <w:proofErr w:type="spellEnd"/>
            <w:r w:rsidRPr="00D85C1B">
              <w:rPr>
                <w:lang w:val="uk-UA"/>
              </w:rPr>
              <w:t xml:space="preserve"> Неля Михайлівна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trHeight w:val="185"/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Зіньковська</w:t>
            </w:r>
            <w:proofErr w:type="spellEnd"/>
            <w:r w:rsidRPr="00D85C1B"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Каратєєв</w:t>
            </w:r>
            <w:proofErr w:type="spellEnd"/>
            <w:r w:rsidRPr="00D85C1B">
              <w:rPr>
                <w:lang w:val="uk-UA"/>
              </w:rPr>
              <w:t xml:space="preserve"> Сергій Всеволодович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Клименко Наталія Миколаївна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Коленченко</w:t>
            </w:r>
            <w:proofErr w:type="spellEnd"/>
            <w:r w:rsidRPr="00D85C1B">
              <w:rPr>
                <w:lang w:val="uk-UA"/>
              </w:rPr>
              <w:t xml:space="preserve"> Надія Іванівна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Клюка Юрій Г</w:t>
            </w:r>
            <w:r w:rsidRPr="00D85C1B">
              <w:rPr>
                <w:lang w:val="uk-UA"/>
              </w:rPr>
              <w:t>ригорович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Кондратьєв</w:t>
            </w:r>
            <w:proofErr w:type="spellEnd"/>
            <w:r w:rsidRPr="00D85C1B">
              <w:rPr>
                <w:lang w:val="uk-UA"/>
              </w:rPr>
              <w:t xml:space="preserve"> Роман Семенович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Кузін</w:t>
            </w:r>
            <w:proofErr w:type="spellEnd"/>
            <w:r w:rsidRPr="00D85C1B">
              <w:rPr>
                <w:lang w:val="uk-UA"/>
              </w:rPr>
              <w:t xml:space="preserve"> Олег Миколайович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Куцов</w:t>
            </w:r>
            <w:proofErr w:type="spellEnd"/>
            <w:r>
              <w:rPr>
                <w:lang w:val="uk-UA"/>
              </w:rPr>
              <w:t xml:space="preserve"> Олександр Григорович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Лєвінте</w:t>
            </w:r>
            <w:proofErr w:type="spellEnd"/>
            <w:r w:rsidRPr="00D85C1B">
              <w:rPr>
                <w:lang w:val="uk-UA"/>
              </w:rPr>
              <w:t xml:space="preserve"> Сергій Васильович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Луц</w:t>
            </w:r>
            <w:proofErr w:type="spellEnd"/>
            <w:r>
              <w:rPr>
                <w:lang w:val="uk-UA"/>
              </w:rPr>
              <w:t xml:space="preserve"> Олексій Іванович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Майборода Юрій Георгійович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Макарова Тетяна Іванівна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Мацко</w:t>
            </w:r>
            <w:proofErr w:type="spellEnd"/>
            <w:r w:rsidRPr="00D85C1B">
              <w:rPr>
                <w:lang w:val="uk-UA"/>
              </w:rPr>
              <w:t xml:space="preserve"> Володимир Васильович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Микуляк</w:t>
            </w:r>
            <w:proofErr w:type="spellEnd"/>
            <w:r w:rsidRPr="00D85C1B">
              <w:rPr>
                <w:lang w:val="uk-UA"/>
              </w:rPr>
              <w:t xml:space="preserve"> Інна Вікторівна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Мороз Андрій Іванович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Озеряний</w:t>
            </w:r>
            <w:proofErr w:type="spellEnd"/>
            <w:r w:rsidRPr="00D85C1B"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Озеряний</w:t>
            </w:r>
            <w:proofErr w:type="spellEnd"/>
            <w:r w:rsidRPr="00D85C1B">
              <w:rPr>
                <w:lang w:val="uk-UA"/>
              </w:rPr>
              <w:t xml:space="preserve"> Олександр Анатолійович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Пастух Костянтин Костянтинович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Постика</w:t>
            </w:r>
            <w:proofErr w:type="spellEnd"/>
            <w:r w:rsidRPr="00D85C1B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відсутній 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Пашко Сергій Георгійович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Рубан Олег Леонідович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Семиніна</w:t>
            </w:r>
            <w:proofErr w:type="spellEnd"/>
            <w:r w:rsidRPr="00D85C1B">
              <w:rPr>
                <w:lang w:val="uk-UA"/>
              </w:rPr>
              <w:t xml:space="preserve"> Людмила Іванівна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Сопільняк</w:t>
            </w:r>
            <w:proofErr w:type="spellEnd"/>
            <w:r w:rsidRPr="00D85C1B">
              <w:rPr>
                <w:lang w:val="uk-UA"/>
              </w:rPr>
              <w:t xml:space="preserve"> Юрій Михайлович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Терновий Микола Макарович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Тесленко Анатолій Вікторович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Тесленко Наталія Олександрівна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Тишкевич</w:t>
            </w:r>
            <w:proofErr w:type="spellEnd"/>
            <w:r w:rsidRPr="00D85C1B">
              <w:rPr>
                <w:lang w:val="uk-UA"/>
              </w:rPr>
              <w:t xml:space="preserve"> Наталя Миколаївна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Тітарєв</w:t>
            </w:r>
            <w:proofErr w:type="spellEnd"/>
            <w:r w:rsidRPr="00D85C1B">
              <w:rPr>
                <w:lang w:val="uk-UA"/>
              </w:rPr>
              <w:t xml:space="preserve"> Олег Борисович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Філіпова</w:t>
            </w:r>
            <w:proofErr w:type="spellEnd"/>
            <w:r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6F1798" w:rsidRPr="00D85C1B" w:rsidTr="00962551">
        <w:trPr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Філіпенко</w:t>
            </w:r>
            <w:proofErr w:type="spellEnd"/>
            <w:r w:rsidRPr="00D85C1B">
              <w:rPr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6F1798" w:rsidRPr="00D85C1B" w:rsidTr="00962551">
        <w:trPr>
          <w:trHeight w:val="285"/>
          <w:jc w:val="center"/>
        </w:trPr>
        <w:tc>
          <w:tcPr>
            <w:tcW w:w="669" w:type="dxa"/>
          </w:tcPr>
          <w:p w:rsidR="006F1798" w:rsidRPr="00D85C1B" w:rsidRDefault="006F1798" w:rsidP="00962551">
            <w:pPr>
              <w:jc w:val="both"/>
              <w:rPr>
                <w:b/>
                <w:lang w:val="uk-UA"/>
              </w:rPr>
            </w:pPr>
          </w:p>
        </w:tc>
        <w:tc>
          <w:tcPr>
            <w:tcW w:w="4718" w:type="dxa"/>
          </w:tcPr>
          <w:p w:rsidR="006F1798" w:rsidRPr="00D85C1B" w:rsidRDefault="006F1798" w:rsidP="00962551">
            <w:pPr>
              <w:jc w:val="both"/>
              <w:rPr>
                <w:lang w:val="uk-UA"/>
              </w:rPr>
            </w:pPr>
            <w:r w:rsidRPr="00D85C1B">
              <w:rPr>
                <w:b/>
                <w:lang w:val="uk-UA"/>
              </w:rPr>
              <w:t>Результат голосування</w:t>
            </w:r>
            <w:r w:rsidRPr="00D85C1B">
              <w:rPr>
                <w:lang w:val="uk-UA"/>
              </w:rPr>
              <w:t>:</w:t>
            </w:r>
          </w:p>
        </w:tc>
        <w:tc>
          <w:tcPr>
            <w:tcW w:w="1760" w:type="dxa"/>
          </w:tcPr>
          <w:p w:rsidR="006F1798" w:rsidRPr="00D85C1B" w:rsidRDefault="006F1798" w:rsidP="00962551">
            <w:pPr>
              <w:jc w:val="center"/>
              <w:rPr>
                <w:b/>
                <w:lang w:val="uk-UA"/>
              </w:rPr>
            </w:pPr>
          </w:p>
        </w:tc>
      </w:tr>
    </w:tbl>
    <w:p w:rsidR="006F1798" w:rsidRPr="00D85C1B" w:rsidRDefault="006F1798" w:rsidP="006F1798">
      <w:pPr>
        <w:rPr>
          <w:lang w:val="uk-UA"/>
        </w:rPr>
      </w:pPr>
      <w:r w:rsidRPr="00D85C1B">
        <w:rPr>
          <w:b/>
          <w:lang w:val="uk-UA"/>
        </w:rPr>
        <w:tab/>
      </w:r>
      <w:r w:rsidRPr="00D85C1B">
        <w:rPr>
          <w:b/>
          <w:lang w:val="uk-UA"/>
        </w:rPr>
        <w:tab/>
      </w:r>
      <w:r w:rsidRPr="00D85C1B">
        <w:rPr>
          <w:lang w:val="uk-UA"/>
        </w:rPr>
        <w:t xml:space="preserve">За  -  </w:t>
      </w:r>
      <w:r>
        <w:rPr>
          <w:lang w:val="uk-UA"/>
        </w:rPr>
        <w:t>19</w:t>
      </w:r>
    </w:p>
    <w:p w:rsidR="006F1798" w:rsidRPr="00D85C1B" w:rsidRDefault="006F1798" w:rsidP="006F1798">
      <w:pPr>
        <w:rPr>
          <w:lang w:val="uk-UA"/>
        </w:rPr>
      </w:pPr>
      <w:r w:rsidRPr="00D85C1B">
        <w:rPr>
          <w:lang w:val="uk-UA"/>
        </w:rPr>
        <w:tab/>
      </w:r>
      <w:r w:rsidRPr="00D85C1B">
        <w:rPr>
          <w:lang w:val="uk-UA"/>
        </w:rPr>
        <w:tab/>
        <w:t xml:space="preserve">Проти - </w:t>
      </w:r>
      <w:r>
        <w:rPr>
          <w:lang w:val="uk-UA"/>
        </w:rPr>
        <w:t>0</w:t>
      </w:r>
    </w:p>
    <w:p w:rsidR="006F1798" w:rsidRPr="00D85C1B" w:rsidRDefault="006F1798" w:rsidP="006F1798">
      <w:pPr>
        <w:ind w:left="708" w:firstLine="708"/>
        <w:rPr>
          <w:lang w:val="uk-UA"/>
        </w:rPr>
      </w:pPr>
      <w:r w:rsidRPr="00D85C1B">
        <w:rPr>
          <w:lang w:val="uk-UA"/>
        </w:rPr>
        <w:t xml:space="preserve">Утримався - </w:t>
      </w:r>
      <w:r>
        <w:rPr>
          <w:lang w:val="uk-UA"/>
        </w:rPr>
        <w:t>0</w:t>
      </w:r>
    </w:p>
    <w:p w:rsidR="006F1798" w:rsidRPr="00D85C1B" w:rsidRDefault="006F1798" w:rsidP="006F1798">
      <w:pPr>
        <w:ind w:left="708" w:firstLine="708"/>
        <w:rPr>
          <w:lang w:val="en-US"/>
        </w:rPr>
      </w:pPr>
      <w:r w:rsidRPr="00D85C1B">
        <w:rPr>
          <w:lang w:val="uk-UA"/>
        </w:rPr>
        <w:t xml:space="preserve">Не голосували – </w:t>
      </w:r>
      <w:r>
        <w:rPr>
          <w:lang w:val="uk-UA"/>
        </w:rPr>
        <w:t>0</w:t>
      </w:r>
    </w:p>
    <w:p w:rsidR="006F1798" w:rsidRPr="00D85C1B" w:rsidRDefault="006F1798" w:rsidP="006F1798">
      <w:pPr>
        <w:ind w:left="708" w:firstLine="708"/>
        <w:rPr>
          <w:lang w:val="uk-UA"/>
        </w:rPr>
      </w:pPr>
      <w:r w:rsidRPr="00D85C1B">
        <w:rPr>
          <w:lang w:val="uk-UA"/>
        </w:rPr>
        <w:t xml:space="preserve">Відсутні - </w:t>
      </w:r>
      <w:r>
        <w:rPr>
          <w:lang w:val="uk-UA"/>
        </w:rPr>
        <w:t>16</w:t>
      </w:r>
    </w:p>
    <w:p w:rsidR="006F1798" w:rsidRPr="00D85C1B" w:rsidRDefault="006F1798" w:rsidP="006F1798">
      <w:pPr>
        <w:ind w:left="708" w:firstLine="708"/>
        <w:rPr>
          <w:b/>
          <w:lang w:val="uk-UA"/>
        </w:rPr>
      </w:pPr>
      <w:r>
        <w:rPr>
          <w:b/>
          <w:lang w:val="uk-UA"/>
        </w:rPr>
        <w:t>Рішення прийнято</w:t>
      </w:r>
    </w:p>
    <w:p w:rsidR="006F1798" w:rsidRDefault="006F1798" w:rsidP="006F1798">
      <w:pPr>
        <w:rPr>
          <w:b/>
          <w:lang w:val="uk-UA"/>
        </w:rPr>
      </w:pPr>
    </w:p>
    <w:p w:rsidR="006F1798" w:rsidRDefault="006F1798" w:rsidP="006F1798">
      <w:pPr>
        <w:rPr>
          <w:lang w:val="uk-UA"/>
        </w:rPr>
      </w:pPr>
    </w:p>
    <w:p w:rsidR="006F1798" w:rsidRPr="0061169C" w:rsidRDefault="006F1798" w:rsidP="0061169C">
      <w:pPr>
        <w:jc w:val="both"/>
        <w:rPr>
          <w:lang w:val="uk-UA"/>
        </w:rPr>
      </w:pPr>
    </w:p>
    <w:sectPr w:rsidR="006F1798" w:rsidRPr="0061169C" w:rsidSect="003461BA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3E3" w:rsidRDefault="00C053E3" w:rsidP="001A0778">
      <w:r>
        <w:separator/>
      </w:r>
    </w:p>
  </w:endnote>
  <w:endnote w:type="continuationSeparator" w:id="0">
    <w:p w:rsidR="00C053E3" w:rsidRDefault="00C053E3" w:rsidP="001A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3E3" w:rsidRDefault="00C053E3" w:rsidP="001A0778">
      <w:r>
        <w:separator/>
      </w:r>
    </w:p>
  </w:footnote>
  <w:footnote w:type="continuationSeparator" w:id="0">
    <w:p w:rsidR="00C053E3" w:rsidRDefault="00C053E3" w:rsidP="001A0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946195"/>
      <w:docPartObj>
        <w:docPartGallery w:val="Page Numbers (Top of Page)"/>
        <w:docPartUnique/>
      </w:docPartObj>
    </w:sdtPr>
    <w:sdtEndPr/>
    <w:sdtContent>
      <w:p w:rsidR="001A0778" w:rsidRDefault="001A077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798">
          <w:rPr>
            <w:noProof/>
          </w:rPr>
          <w:t>9</w:t>
        </w:r>
        <w:r>
          <w:fldChar w:fldCharType="end"/>
        </w:r>
      </w:p>
    </w:sdtContent>
  </w:sdt>
  <w:p w:rsidR="001A0778" w:rsidRDefault="001A077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55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8033E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294F1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EB4B56"/>
    <w:multiLevelType w:val="hybridMultilevel"/>
    <w:tmpl w:val="71649080"/>
    <w:lvl w:ilvl="0" w:tplc="9F72750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1BA"/>
    <w:rsid w:val="00006694"/>
    <w:rsid w:val="00054082"/>
    <w:rsid w:val="00064B76"/>
    <w:rsid w:val="00066E36"/>
    <w:rsid w:val="00095741"/>
    <w:rsid w:val="00097F63"/>
    <w:rsid w:val="000B28B8"/>
    <w:rsid w:val="000B68BD"/>
    <w:rsid w:val="00101EDB"/>
    <w:rsid w:val="00131CB0"/>
    <w:rsid w:val="00161C50"/>
    <w:rsid w:val="00171375"/>
    <w:rsid w:val="001A0778"/>
    <w:rsid w:val="001B2A2D"/>
    <w:rsid w:val="001C068C"/>
    <w:rsid w:val="001D30BC"/>
    <w:rsid w:val="001E7F5F"/>
    <w:rsid w:val="00222072"/>
    <w:rsid w:val="002351A8"/>
    <w:rsid w:val="00237D27"/>
    <w:rsid w:val="00250107"/>
    <w:rsid w:val="00274098"/>
    <w:rsid w:val="002B1106"/>
    <w:rsid w:val="0030058C"/>
    <w:rsid w:val="00302D8C"/>
    <w:rsid w:val="003160B0"/>
    <w:rsid w:val="00331D24"/>
    <w:rsid w:val="003336C6"/>
    <w:rsid w:val="003461BA"/>
    <w:rsid w:val="00380371"/>
    <w:rsid w:val="00392547"/>
    <w:rsid w:val="003B7601"/>
    <w:rsid w:val="003F2B13"/>
    <w:rsid w:val="00472A33"/>
    <w:rsid w:val="00486BC3"/>
    <w:rsid w:val="00494F68"/>
    <w:rsid w:val="004A141F"/>
    <w:rsid w:val="004C7341"/>
    <w:rsid w:val="004D7C7A"/>
    <w:rsid w:val="004D7EC0"/>
    <w:rsid w:val="00540224"/>
    <w:rsid w:val="00540461"/>
    <w:rsid w:val="005610CE"/>
    <w:rsid w:val="005E2A35"/>
    <w:rsid w:val="0061169C"/>
    <w:rsid w:val="00614F80"/>
    <w:rsid w:val="0062420A"/>
    <w:rsid w:val="006264B8"/>
    <w:rsid w:val="00635F94"/>
    <w:rsid w:val="0064598C"/>
    <w:rsid w:val="006615D5"/>
    <w:rsid w:val="006F1798"/>
    <w:rsid w:val="007008EA"/>
    <w:rsid w:val="00711227"/>
    <w:rsid w:val="0074524B"/>
    <w:rsid w:val="0075043A"/>
    <w:rsid w:val="00772F91"/>
    <w:rsid w:val="00774204"/>
    <w:rsid w:val="00777DD8"/>
    <w:rsid w:val="007849D2"/>
    <w:rsid w:val="007A1263"/>
    <w:rsid w:val="007A278A"/>
    <w:rsid w:val="007E3114"/>
    <w:rsid w:val="007E600E"/>
    <w:rsid w:val="007F0524"/>
    <w:rsid w:val="007F468D"/>
    <w:rsid w:val="008113FA"/>
    <w:rsid w:val="0082266F"/>
    <w:rsid w:val="00823D2D"/>
    <w:rsid w:val="0082515D"/>
    <w:rsid w:val="00843345"/>
    <w:rsid w:val="008A7BAA"/>
    <w:rsid w:val="008C39E6"/>
    <w:rsid w:val="008E0408"/>
    <w:rsid w:val="009E2B8E"/>
    <w:rsid w:val="00A0007C"/>
    <w:rsid w:val="00A01951"/>
    <w:rsid w:val="00A0576D"/>
    <w:rsid w:val="00A071BD"/>
    <w:rsid w:val="00A30BF8"/>
    <w:rsid w:val="00A51727"/>
    <w:rsid w:val="00A6765C"/>
    <w:rsid w:val="00A67733"/>
    <w:rsid w:val="00A87EC5"/>
    <w:rsid w:val="00AC0DE6"/>
    <w:rsid w:val="00B00C53"/>
    <w:rsid w:val="00B01479"/>
    <w:rsid w:val="00B92580"/>
    <w:rsid w:val="00B92962"/>
    <w:rsid w:val="00C053E3"/>
    <w:rsid w:val="00C06C7B"/>
    <w:rsid w:val="00C33482"/>
    <w:rsid w:val="00C421D3"/>
    <w:rsid w:val="00C512A2"/>
    <w:rsid w:val="00CA4D03"/>
    <w:rsid w:val="00CC3DF6"/>
    <w:rsid w:val="00CD0378"/>
    <w:rsid w:val="00CD2A57"/>
    <w:rsid w:val="00CF6A48"/>
    <w:rsid w:val="00D236A7"/>
    <w:rsid w:val="00D57789"/>
    <w:rsid w:val="00D93D6C"/>
    <w:rsid w:val="00DE31F3"/>
    <w:rsid w:val="00E14FB4"/>
    <w:rsid w:val="00E154ED"/>
    <w:rsid w:val="00E2165B"/>
    <w:rsid w:val="00E86751"/>
    <w:rsid w:val="00E960C1"/>
    <w:rsid w:val="00EE5359"/>
    <w:rsid w:val="00F049D7"/>
    <w:rsid w:val="00F13BCD"/>
    <w:rsid w:val="00F24C44"/>
    <w:rsid w:val="00F52D9F"/>
    <w:rsid w:val="00F81BF9"/>
    <w:rsid w:val="00FA3EF8"/>
    <w:rsid w:val="00FB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30BF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3461BA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346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3461BA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61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61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D23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A000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0B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List Paragraph"/>
    <w:basedOn w:val="a"/>
    <w:uiPriority w:val="34"/>
    <w:qFormat/>
    <w:rsid w:val="00B00C53"/>
    <w:pPr>
      <w:ind w:left="720"/>
      <w:contextualSpacing/>
    </w:pPr>
  </w:style>
  <w:style w:type="paragraph" w:styleId="aa">
    <w:name w:val="Plain Text"/>
    <w:aliases w:val="Знак1"/>
    <w:basedOn w:val="a"/>
    <w:link w:val="ab"/>
    <w:rsid w:val="00B00C53"/>
    <w:rPr>
      <w:rFonts w:ascii="Courier New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B00C53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c">
    <w:name w:val="header"/>
    <w:basedOn w:val="a"/>
    <w:link w:val="ad"/>
    <w:uiPriority w:val="99"/>
    <w:unhideWhenUsed/>
    <w:rsid w:val="001A077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A0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A07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A07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6F1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30BF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3461BA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346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3461BA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61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61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D23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A000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0B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List Paragraph"/>
    <w:basedOn w:val="a"/>
    <w:uiPriority w:val="34"/>
    <w:qFormat/>
    <w:rsid w:val="00B00C53"/>
    <w:pPr>
      <w:ind w:left="720"/>
      <w:contextualSpacing/>
    </w:pPr>
  </w:style>
  <w:style w:type="paragraph" w:styleId="aa">
    <w:name w:val="Plain Text"/>
    <w:aliases w:val="Знак1"/>
    <w:basedOn w:val="a"/>
    <w:link w:val="ab"/>
    <w:rsid w:val="00B00C53"/>
    <w:rPr>
      <w:rFonts w:ascii="Courier New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B00C53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c">
    <w:name w:val="header"/>
    <w:basedOn w:val="a"/>
    <w:link w:val="ad"/>
    <w:uiPriority w:val="99"/>
    <w:unhideWhenUsed/>
    <w:rsid w:val="001A077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A0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A07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A07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6F1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9</Pages>
  <Words>2767</Words>
  <Characters>15775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2018-03-06T09:01:00Z</dcterms:created>
  <dcterms:modified xsi:type="dcterms:W3CDTF">2018-03-12T12:11:00Z</dcterms:modified>
</cp:coreProperties>
</file>