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1EF" w:rsidRDefault="00C441EF" w:rsidP="002F6B83">
      <w:pPr>
        <w:spacing w:after="0"/>
        <w:rPr>
          <w:rFonts w:ascii="Times New Roman" w:hAnsi="Times New Roman"/>
          <w:b/>
          <w:bCs/>
          <w:sz w:val="24"/>
          <w:szCs w:val="24"/>
          <w:lang w:val="uk-UA"/>
        </w:rPr>
      </w:pPr>
    </w:p>
    <w:p w:rsidR="00C441EF" w:rsidRDefault="00C441EF"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C441EF" w:rsidRDefault="00C441EF" w:rsidP="002F6B83">
      <w:pPr>
        <w:spacing w:after="0"/>
        <w:rPr>
          <w:rFonts w:ascii="Times New Roman" w:hAnsi="Times New Roman"/>
          <w:b/>
          <w:bCs/>
          <w:sz w:val="24"/>
          <w:szCs w:val="24"/>
          <w:lang w:val="uk-UA"/>
        </w:rPr>
      </w:pPr>
    </w:p>
    <w:p w:rsidR="00C441EF" w:rsidRPr="009F382A" w:rsidRDefault="00C441EF" w:rsidP="00EA5D97">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ПОЯСНЮВАЛЬНА ЗАПИСКА</w:t>
      </w:r>
    </w:p>
    <w:p w:rsidR="00C441EF" w:rsidRPr="009F382A" w:rsidRDefault="00C441EF" w:rsidP="00EA5D97">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 xml:space="preserve">до проєкту рішення Знам’янської міської ради Кропивницького району Кіровоградської області </w:t>
      </w:r>
      <w:r w:rsidRPr="009F382A">
        <w:rPr>
          <w:rFonts w:ascii="Times New Roman" w:hAnsi="Times New Roman"/>
          <w:b/>
          <w:sz w:val="24"/>
          <w:szCs w:val="24"/>
          <w:lang w:val="en-US"/>
        </w:rPr>
        <w:t>VIII</w:t>
      </w:r>
      <w:r w:rsidRPr="009F382A">
        <w:rPr>
          <w:rFonts w:ascii="Times New Roman" w:hAnsi="Times New Roman"/>
          <w:b/>
          <w:sz w:val="24"/>
          <w:szCs w:val="24"/>
          <w:lang w:val="uk-UA"/>
        </w:rPr>
        <w:t xml:space="preserve"> скликання</w:t>
      </w:r>
    </w:p>
    <w:p w:rsidR="00C441EF" w:rsidRPr="00EA5D97" w:rsidRDefault="00C441EF" w:rsidP="00EA5D97">
      <w:pPr>
        <w:jc w:val="center"/>
        <w:rPr>
          <w:rFonts w:ascii="Times New Roman" w:hAnsi="Times New Roman"/>
          <w:sz w:val="24"/>
          <w:szCs w:val="24"/>
          <w:lang w:val="uk-UA"/>
        </w:rPr>
      </w:pPr>
      <w:r w:rsidRPr="00EA5D97">
        <w:rPr>
          <w:rFonts w:ascii="Times New Roman" w:hAnsi="Times New Roman"/>
          <w:sz w:val="24"/>
          <w:szCs w:val="24"/>
          <w:lang w:val="uk-UA"/>
        </w:rPr>
        <w:t>"Про встановлення  податку на нерухоме майно, відмінне від земельної ділянки, на території  Знам'янської міської територіальної громади"</w:t>
      </w:r>
    </w:p>
    <w:p w:rsidR="00C441EF" w:rsidRPr="00CC7A23" w:rsidRDefault="00C441EF"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C441EF" w:rsidRPr="00CC7A23" w:rsidRDefault="00C441EF"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xml:space="preserve">: встановлення ставок податку на нерухоме майно, відмінне від земельної ділянки, </w:t>
      </w:r>
      <w:r w:rsidRPr="00CC7A23">
        <w:rPr>
          <w:rFonts w:ascii="Times New Roman" w:hAnsi="Times New Roman"/>
          <w:sz w:val="24"/>
          <w:szCs w:val="24"/>
          <w:lang w:val="uk-UA"/>
        </w:rPr>
        <w:t>н</w:t>
      </w:r>
      <w:r>
        <w:rPr>
          <w:rFonts w:ascii="Times New Roman" w:hAnsi="Times New Roman"/>
          <w:sz w:val="24"/>
          <w:szCs w:val="24"/>
          <w:lang w:val="uk-UA"/>
        </w:rPr>
        <w:t>а території Знам'янської міської територіальної громади</w:t>
      </w:r>
      <w:r w:rsidRPr="00CC7A23">
        <w:rPr>
          <w:rFonts w:ascii="Times New Roman" w:hAnsi="Times New Roman"/>
          <w:sz w:val="24"/>
          <w:szCs w:val="24"/>
          <w:lang w:val="uk-UA"/>
        </w:rPr>
        <w:t>.</w:t>
      </w:r>
    </w:p>
    <w:p w:rsidR="00C441EF" w:rsidRPr="00CC7A23" w:rsidRDefault="00C441EF"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податку</w:t>
      </w:r>
      <w:r w:rsidRPr="00CC7A23">
        <w:rPr>
          <w:rFonts w:ascii="Times New Roman" w:hAnsi="Times New Roman"/>
          <w:sz w:val="24"/>
          <w:szCs w:val="24"/>
          <w:lang w:val="uk-UA"/>
        </w:rPr>
        <w:t xml:space="preserve"> до </w:t>
      </w:r>
      <w:r>
        <w:rPr>
          <w:rFonts w:ascii="Times New Roman" w:hAnsi="Times New Roman"/>
          <w:sz w:val="24"/>
          <w:szCs w:val="24"/>
          <w:lang w:val="uk-UA"/>
        </w:rPr>
        <w:t>бюджету Знам'янської міської територіальної громади</w:t>
      </w:r>
      <w:r w:rsidRPr="00CC7A23">
        <w:rPr>
          <w:rFonts w:ascii="Times New Roman" w:hAnsi="Times New Roman"/>
          <w:sz w:val="24"/>
          <w:szCs w:val="24"/>
          <w:lang w:val="uk-UA"/>
        </w:rPr>
        <w:t xml:space="preserve">. </w:t>
      </w:r>
    </w:p>
    <w:p w:rsidR="00C441EF" w:rsidRPr="00CC7A23" w:rsidRDefault="00C441EF"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 xml:space="preserve"> податку</w:t>
      </w:r>
      <w:r w:rsidRPr="00CC7A23">
        <w:rPr>
          <w:rFonts w:ascii="Times New Roman" w:hAnsi="Times New Roman"/>
          <w:sz w:val="24"/>
          <w:szCs w:val="24"/>
          <w:lang w:val="uk-UA"/>
        </w:rPr>
        <w:t xml:space="preserve"> до </w:t>
      </w:r>
      <w:r>
        <w:rPr>
          <w:rFonts w:ascii="Times New Roman" w:hAnsi="Times New Roman"/>
          <w:sz w:val="24"/>
          <w:szCs w:val="24"/>
          <w:lang w:val="uk-UA"/>
        </w:rPr>
        <w:t>бюджету Знам'янської міської територіальної громади</w:t>
      </w:r>
      <w:r w:rsidRPr="00CC7A23">
        <w:rPr>
          <w:rFonts w:ascii="Times New Roman" w:hAnsi="Times New Roman"/>
          <w:sz w:val="24"/>
          <w:szCs w:val="24"/>
          <w:lang w:val="uk-UA"/>
        </w:rPr>
        <w:t>.</w:t>
      </w: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Pr="002F6B83"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2F6B83">
      <w:pPr>
        <w:spacing w:after="0"/>
        <w:rPr>
          <w:rFonts w:ascii="Times New Roman" w:hAnsi="Times New Roman"/>
          <w:b/>
          <w:bCs/>
          <w:sz w:val="24"/>
          <w:szCs w:val="24"/>
          <w:lang w:val="uk-UA"/>
        </w:rPr>
      </w:pPr>
    </w:p>
    <w:p w:rsidR="00C441EF" w:rsidRDefault="00C441EF"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C441EF" w:rsidRPr="00D9261E" w:rsidRDefault="00C441EF" w:rsidP="00EA5D97">
      <w:pPr>
        <w:pStyle w:val="af0"/>
        <w:rPr>
          <w:b/>
          <w:sz w:val="24"/>
        </w:rPr>
      </w:pPr>
      <w:r w:rsidRPr="00B64A6E">
        <w:rPr>
          <w:b/>
          <w:sz w:val="24"/>
        </w:rPr>
        <w:lastRenderedPageBreak/>
        <w:t>Знам’янська міська</w:t>
      </w:r>
      <w:r w:rsidRPr="00D9261E">
        <w:rPr>
          <w:b/>
          <w:sz w:val="24"/>
        </w:rPr>
        <w:t xml:space="preserve"> рад</w:t>
      </w:r>
      <w:r w:rsidRPr="00D9261E">
        <w:rPr>
          <w:b/>
          <w:sz w:val="24"/>
          <w:lang w:val="ru-RU"/>
        </w:rPr>
        <w:t>а</w:t>
      </w:r>
    </w:p>
    <w:p w:rsidR="00C441EF" w:rsidRPr="00D9261E" w:rsidRDefault="00C441EF" w:rsidP="00EA5D97">
      <w:pPr>
        <w:pStyle w:val="af0"/>
        <w:rPr>
          <w:b/>
          <w:sz w:val="24"/>
        </w:rPr>
      </w:pPr>
      <w:r w:rsidRPr="00D9261E">
        <w:rPr>
          <w:b/>
          <w:sz w:val="24"/>
        </w:rPr>
        <w:t>Кропивницького району Кіровоградської області</w:t>
      </w:r>
    </w:p>
    <w:p w:rsidR="00C441EF" w:rsidRPr="00D9261E" w:rsidRDefault="00C441EF" w:rsidP="00EA5D97">
      <w:pPr>
        <w:pStyle w:val="af0"/>
        <w:rPr>
          <w:b/>
          <w:sz w:val="24"/>
        </w:rPr>
      </w:pPr>
      <w:r>
        <w:rPr>
          <w:b/>
          <w:sz w:val="24"/>
        </w:rPr>
        <w:t xml:space="preserve">______ </w:t>
      </w:r>
      <w:r w:rsidRPr="00D9261E">
        <w:rPr>
          <w:b/>
          <w:sz w:val="24"/>
        </w:rPr>
        <w:t xml:space="preserve">сесія </w:t>
      </w:r>
      <w:r w:rsidRPr="00D9261E">
        <w:rPr>
          <w:b/>
          <w:sz w:val="24"/>
          <w:lang w:val="en-US"/>
        </w:rPr>
        <w:t>VIII</w:t>
      </w:r>
      <w:r w:rsidRPr="00D9261E">
        <w:rPr>
          <w:b/>
          <w:sz w:val="24"/>
        </w:rPr>
        <w:t xml:space="preserve"> скликання</w:t>
      </w:r>
    </w:p>
    <w:p w:rsidR="00C441EF" w:rsidRPr="00800A09" w:rsidRDefault="00C441EF" w:rsidP="00BB1DB8">
      <w:pPr>
        <w:jc w:val="center"/>
        <w:rPr>
          <w:rFonts w:ascii="Times New Roman" w:hAnsi="Times New Roman"/>
          <w:b/>
          <w:bCs/>
          <w:sz w:val="24"/>
          <w:szCs w:val="24"/>
          <w:lang w:val="uk-UA"/>
        </w:rPr>
      </w:pPr>
    </w:p>
    <w:p w:rsidR="00C441EF" w:rsidRPr="00800A09" w:rsidRDefault="00C441EF"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C441EF" w:rsidRPr="00BB454D" w:rsidRDefault="00C441EF"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2021</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C441EF" w:rsidRPr="00BB454D" w:rsidRDefault="00C441EF"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C441EF" w:rsidRDefault="00C441EF"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податку</w:t>
      </w:r>
    </w:p>
    <w:p w:rsidR="00C441EF" w:rsidRDefault="00C441EF" w:rsidP="00BB1DB8">
      <w:pPr>
        <w:spacing w:after="0"/>
        <w:rPr>
          <w:rFonts w:ascii="Times New Roman" w:hAnsi="Times New Roman"/>
          <w:sz w:val="24"/>
          <w:szCs w:val="24"/>
          <w:lang w:val="uk-UA"/>
        </w:rPr>
      </w:pPr>
      <w:r>
        <w:rPr>
          <w:rFonts w:ascii="Times New Roman" w:hAnsi="Times New Roman"/>
          <w:sz w:val="24"/>
          <w:szCs w:val="24"/>
          <w:lang w:val="uk-UA"/>
        </w:rPr>
        <w:t>на нерухоме майно, відмінне</w:t>
      </w:r>
    </w:p>
    <w:p w:rsidR="00C441EF" w:rsidRPr="00BB454D" w:rsidRDefault="00C441EF" w:rsidP="00BB1DB8">
      <w:pPr>
        <w:spacing w:after="0"/>
        <w:rPr>
          <w:rFonts w:ascii="Times New Roman" w:hAnsi="Times New Roman"/>
          <w:sz w:val="24"/>
          <w:szCs w:val="24"/>
          <w:lang w:val="uk-UA"/>
        </w:rPr>
      </w:pPr>
      <w:r>
        <w:rPr>
          <w:rFonts w:ascii="Times New Roman" w:hAnsi="Times New Roman"/>
          <w:sz w:val="24"/>
          <w:szCs w:val="24"/>
          <w:lang w:val="uk-UA"/>
        </w:rPr>
        <w:t xml:space="preserve">від земельної ділянки, </w:t>
      </w:r>
      <w:r w:rsidRPr="00BB454D">
        <w:rPr>
          <w:rFonts w:ascii="Times New Roman" w:hAnsi="Times New Roman"/>
          <w:sz w:val="24"/>
          <w:szCs w:val="24"/>
          <w:lang w:val="uk-UA"/>
        </w:rPr>
        <w:t>на території</w:t>
      </w:r>
    </w:p>
    <w:p w:rsidR="00C441EF" w:rsidRDefault="00C441EF" w:rsidP="00BB1DB8">
      <w:pPr>
        <w:spacing w:after="0"/>
        <w:rPr>
          <w:rFonts w:ascii="Times New Roman" w:hAnsi="Times New Roman"/>
          <w:sz w:val="24"/>
          <w:szCs w:val="24"/>
          <w:lang w:val="uk-UA"/>
        </w:rPr>
      </w:pPr>
      <w:r>
        <w:rPr>
          <w:rFonts w:ascii="Times New Roman" w:hAnsi="Times New Roman"/>
          <w:sz w:val="24"/>
          <w:szCs w:val="24"/>
          <w:lang w:val="uk-UA"/>
        </w:rPr>
        <w:t xml:space="preserve">Знам'янської міської територіальної </w:t>
      </w:r>
    </w:p>
    <w:p w:rsidR="00C441EF" w:rsidRPr="005404B4" w:rsidRDefault="00C441EF" w:rsidP="00BB1DB8">
      <w:pPr>
        <w:spacing w:after="0"/>
        <w:rPr>
          <w:rFonts w:ascii="Times New Roman" w:hAnsi="Times New Roman"/>
          <w:lang w:val="uk-UA"/>
        </w:rPr>
      </w:pPr>
      <w:r>
        <w:rPr>
          <w:rFonts w:ascii="Times New Roman" w:hAnsi="Times New Roman"/>
          <w:sz w:val="24"/>
          <w:szCs w:val="24"/>
          <w:lang w:val="uk-UA"/>
        </w:rPr>
        <w:t>громади</w:t>
      </w:r>
    </w:p>
    <w:p w:rsidR="00C441EF" w:rsidRPr="00C5208C" w:rsidRDefault="00C441EF" w:rsidP="00BB1DB8">
      <w:pPr>
        <w:spacing w:after="0"/>
        <w:rPr>
          <w:rFonts w:ascii="Times New Roman" w:hAnsi="Times New Roman"/>
          <w:sz w:val="24"/>
          <w:lang w:val="uk-UA"/>
        </w:rPr>
      </w:pPr>
    </w:p>
    <w:p w:rsidR="00C441EF" w:rsidRPr="00BB454D" w:rsidRDefault="00C441EF"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266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w:t>
      </w:r>
      <w:r>
        <w:rPr>
          <w:rFonts w:ascii="Times New Roman" w:hAnsi="Times New Roman"/>
          <w:sz w:val="24"/>
          <w:szCs w:val="24"/>
          <w:lang w:val="uk-UA"/>
        </w:rPr>
        <w:t xml:space="preserve">е  самоврядування  в  Україні»,  </w:t>
      </w:r>
      <w:r w:rsidRPr="00BB454D">
        <w:rPr>
          <w:rFonts w:ascii="Times New Roman" w:hAnsi="Times New Roman"/>
          <w:sz w:val="24"/>
          <w:szCs w:val="24"/>
          <w:lang w:val="uk-UA"/>
        </w:rPr>
        <w:t>міська  рада</w:t>
      </w:r>
    </w:p>
    <w:p w:rsidR="00C441EF" w:rsidRPr="00BB454D" w:rsidRDefault="00C441EF"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C441EF" w:rsidRDefault="00C441EF" w:rsidP="00865D1A">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Встановити  на території Знам'янської міської територіальної громади ставки податку на нерухоме майно, відмінне від земельної ділянки, згідно з додатком 1.</w:t>
      </w:r>
    </w:p>
    <w:p w:rsidR="00C441EF" w:rsidRDefault="00C441EF" w:rsidP="009354D1">
      <w:pPr>
        <w:pStyle w:val="aff"/>
        <w:numPr>
          <w:ilvl w:val="0"/>
          <w:numId w:val="3"/>
        </w:numPr>
        <w:spacing w:before="0" w:beforeAutospacing="0" w:after="0" w:afterAutospacing="0"/>
        <w:jc w:val="both"/>
      </w:pPr>
      <w:r>
        <w:t>Платники податку визначаються пунктом 266.1 статті 266 Податкового кодексу України.</w:t>
      </w:r>
    </w:p>
    <w:p w:rsidR="00C441EF" w:rsidRDefault="00C441EF" w:rsidP="009354D1">
      <w:pPr>
        <w:pStyle w:val="aff"/>
        <w:numPr>
          <w:ilvl w:val="0"/>
          <w:numId w:val="3"/>
        </w:numPr>
        <w:spacing w:before="0" w:beforeAutospacing="0" w:after="0" w:afterAutospacing="0"/>
        <w:jc w:val="both"/>
      </w:pPr>
      <w:r>
        <w:t>Об'єкт оподаткування визначається відповідно до пункту 266.2 статті 266 Податкового кодексу України.</w:t>
      </w:r>
    </w:p>
    <w:p w:rsidR="00C441EF" w:rsidRDefault="00C441EF" w:rsidP="009739C2">
      <w:pPr>
        <w:pStyle w:val="aff"/>
        <w:numPr>
          <w:ilvl w:val="0"/>
          <w:numId w:val="3"/>
        </w:numPr>
        <w:spacing w:before="0" w:beforeAutospacing="0" w:after="0" w:afterAutospacing="0"/>
        <w:jc w:val="both"/>
      </w:pPr>
      <w:r>
        <w:t>База оподаткування визначається пунктом 266.3 статті 266 Податкового кодексу України.</w:t>
      </w:r>
    </w:p>
    <w:p w:rsidR="00C441EF" w:rsidRDefault="00C441EF" w:rsidP="00865D1A">
      <w:pPr>
        <w:pStyle w:val="aff"/>
        <w:numPr>
          <w:ilvl w:val="0"/>
          <w:numId w:val="3"/>
        </w:numPr>
        <w:spacing w:before="0" w:beforeAutospacing="0" w:after="0" w:afterAutospacing="0"/>
        <w:jc w:val="both"/>
      </w:pPr>
      <w:r>
        <w:t>Пільги із сплати податку визначаються відповідно до підпункту 266.4.1 пункту 266.4 статті  266 Податкового кодексу України.</w:t>
      </w:r>
    </w:p>
    <w:p w:rsidR="00C441EF" w:rsidRDefault="00C441EF" w:rsidP="00932614">
      <w:pPr>
        <w:pStyle w:val="aff"/>
        <w:numPr>
          <w:ilvl w:val="0"/>
          <w:numId w:val="3"/>
        </w:numPr>
        <w:spacing w:before="0" w:beforeAutospacing="0" w:after="0" w:afterAutospacing="0"/>
        <w:jc w:val="both"/>
      </w:pPr>
      <w:r>
        <w:t>Порядок обчислення податку  встановлюється відповідно до пунктів 266.7 та 266.8 статті 266 Податкового кодексу України.</w:t>
      </w:r>
    </w:p>
    <w:p w:rsidR="00C441EF" w:rsidRDefault="00C441EF" w:rsidP="009739C2">
      <w:pPr>
        <w:pStyle w:val="aff"/>
        <w:numPr>
          <w:ilvl w:val="0"/>
          <w:numId w:val="3"/>
        </w:numPr>
        <w:spacing w:before="0" w:beforeAutospacing="0" w:after="0" w:afterAutospacing="0"/>
        <w:jc w:val="both"/>
      </w:pPr>
      <w:r>
        <w:t>Податковий період встановлюється відповідно до пункту 266.6 статті 266 Податкового кодексу України.</w:t>
      </w:r>
    </w:p>
    <w:p w:rsidR="00C441EF" w:rsidRDefault="00C441EF" w:rsidP="009739C2">
      <w:pPr>
        <w:pStyle w:val="aff"/>
        <w:numPr>
          <w:ilvl w:val="0"/>
          <w:numId w:val="3"/>
        </w:numPr>
        <w:spacing w:before="0" w:beforeAutospacing="0" w:after="0" w:afterAutospacing="0"/>
        <w:jc w:val="both"/>
      </w:pPr>
      <w:r>
        <w:t>Строк та порядок сплати податку визначаються відповідно до пунктів 266.10 та 266.9 статті 266 Податкового кодексу України.</w:t>
      </w:r>
    </w:p>
    <w:p w:rsidR="00C441EF" w:rsidRDefault="00C441EF" w:rsidP="00A15353">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01.01.2022</w:t>
      </w:r>
      <w:r w:rsidRPr="00BB454D">
        <w:t xml:space="preserve"> року.</w:t>
      </w:r>
    </w:p>
    <w:p w:rsidR="004E50E0" w:rsidRDefault="004E50E0" w:rsidP="004E50E0">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Відділу </w:t>
      </w:r>
      <w:r w:rsidRPr="00A17AA5">
        <w:rPr>
          <w:rFonts w:ascii="Times New Roman" w:hAnsi="Times New Roman"/>
          <w:sz w:val="24"/>
          <w:szCs w:val="24"/>
          <w:lang w:val="uk-UA"/>
        </w:rPr>
        <w:t>економічного розвитку, підприємництва, промисловості та торгівлі (</w:t>
      </w:r>
      <w:r>
        <w:rPr>
          <w:rFonts w:ascii="Times New Roman" w:hAnsi="Times New Roman"/>
          <w:sz w:val="24"/>
          <w:szCs w:val="24"/>
          <w:lang w:val="uk-UA"/>
        </w:rPr>
        <w:t>нач</w:t>
      </w:r>
      <w:r w:rsidRPr="00A17AA5">
        <w:rPr>
          <w:rFonts w:ascii="Times New Roman" w:hAnsi="Times New Roman"/>
          <w:sz w:val="24"/>
          <w:szCs w:val="24"/>
          <w:lang w:val="uk-UA"/>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4E50E0" w:rsidRPr="00CE7B74" w:rsidRDefault="004E50E0" w:rsidP="004E50E0">
      <w:pPr>
        <w:numPr>
          <w:ilvl w:val="0"/>
          <w:numId w:val="3"/>
        </w:numPr>
        <w:spacing w:after="0" w:line="240" w:lineRule="auto"/>
        <w:jc w:val="both"/>
        <w:rPr>
          <w:rFonts w:ascii="Times New Roman" w:hAnsi="Times New Roman"/>
          <w:sz w:val="24"/>
          <w:szCs w:val="24"/>
          <w:lang w:val="uk-UA"/>
        </w:rPr>
      </w:pPr>
      <w:r w:rsidRPr="00A17AA5">
        <w:rPr>
          <w:rFonts w:ascii="Times New Roman" w:hAnsi="Times New Roman"/>
          <w:sz w:val="24"/>
          <w:szCs w:val="24"/>
          <w:lang w:val="uk-UA"/>
        </w:rPr>
        <w:t>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 підприємництва, промисловості та торгівлі (нач.Інна КУЗІНА).</w:t>
      </w:r>
    </w:p>
    <w:p w:rsidR="00C441EF" w:rsidRPr="00CE7B74" w:rsidRDefault="00C441EF" w:rsidP="005404B4">
      <w:pPr>
        <w:numPr>
          <w:ilvl w:val="0"/>
          <w:numId w:val="3"/>
        </w:numPr>
        <w:spacing w:after="0" w:line="240" w:lineRule="auto"/>
        <w:jc w:val="both"/>
        <w:rPr>
          <w:rFonts w:ascii="Times New Roman" w:hAnsi="Times New Roman"/>
          <w:sz w:val="24"/>
          <w:szCs w:val="24"/>
          <w:lang w:val="uk-UA"/>
        </w:rPr>
      </w:pPr>
      <w:r w:rsidRPr="00CE7B74">
        <w:rPr>
          <w:rFonts w:ascii="Times New Roman" w:hAnsi="Times New Roman"/>
          <w:sz w:val="24"/>
          <w:szCs w:val="24"/>
        </w:rPr>
        <w:t xml:space="preserve">Контроль за виконанням даного рішення покласти на постійну  комісію з питань бюджету, </w:t>
      </w:r>
      <w:bookmarkStart w:id="0" w:name="_GoBack"/>
      <w:r w:rsidRPr="00CE7B74">
        <w:rPr>
          <w:rFonts w:ascii="Times New Roman" w:hAnsi="Times New Roman"/>
          <w:sz w:val="24"/>
          <w:szCs w:val="24"/>
        </w:rPr>
        <w:t>економічного розвитку</w:t>
      </w:r>
      <w:bookmarkEnd w:id="0"/>
      <w:r w:rsidRPr="00CE7B74">
        <w:rPr>
          <w:rFonts w:ascii="Times New Roman" w:hAnsi="Times New Roman"/>
          <w:sz w:val="24"/>
          <w:szCs w:val="24"/>
        </w:rPr>
        <w:t>, споживчого ринку та підприємництва (гол. Неля ДАНАСІЄНКО).</w:t>
      </w:r>
    </w:p>
    <w:p w:rsidR="00C441EF" w:rsidRPr="00C5208C" w:rsidRDefault="00C441EF" w:rsidP="005404B4">
      <w:pPr>
        <w:widowControl w:val="0"/>
        <w:suppressAutoHyphens/>
        <w:spacing w:after="0" w:line="240" w:lineRule="auto"/>
        <w:ind w:left="420"/>
        <w:jc w:val="both"/>
        <w:rPr>
          <w:rFonts w:ascii="Times New Roman" w:hAnsi="Times New Roman"/>
          <w:sz w:val="24"/>
          <w:szCs w:val="24"/>
          <w:lang w:val="uk-UA"/>
        </w:rPr>
      </w:pPr>
    </w:p>
    <w:p w:rsidR="00C441EF" w:rsidRDefault="00C441EF" w:rsidP="005404B4">
      <w:pPr>
        <w:pStyle w:val="4"/>
        <w:tabs>
          <w:tab w:val="left" w:pos="6946"/>
        </w:tabs>
        <w:rPr>
          <w:szCs w:val="18"/>
        </w:rPr>
      </w:pPr>
      <w:r w:rsidRPr="001210BB">
        <w:t xml:space="preserve"> </w:t>
      </w:r>
      <w:r>
        <w:rPr>
          <w:szCs w:val="18"/>
        </w:rPr>
        <w:t xml:space="preserve">Знам’янський міський   голова                                                      Володимир  СОКИРКО                                       </w:t>
      </w:r>
    </w:p>
    <w:p w:rsidR="00C441EF" w:rsidRDefault="00C441EF" w:rsidP="00BB1DB8">
      <w:pPr>
        <w:spacing w:after="0"/>
        <w:ind w:left="4956" w:firstLine="708"/>
        <w:rPr>
          <w:rFonts w:ascii="Times New Roman" w:hAnsi="Times New Roman"/>
          <w:sz w:val="18"/>
          <w:lang w:val="uk-UA"/>
        </w:rPr>
      </w:pPr>
    </w:p>
    <w:p w:rsidR="00C441EF" w:rsidRDefault="00C441EF" w:rsidP="00BB1DB8">
      <w:pPr>
        <w:spacing w:after="0"/>
        <w:ind w:left="4956" w:firstLine="708"/>
        <w:rPr>
          <w:rFonts w:ascii="Times New Roman" w:hAnsi="Times New Roman"/>
          <w:sz w:val="18"/>
          <w:lang w:val="uk-UA"/>
        </w:rPr>
      </w:pPr>
    </w:p>
    <w:p w:rsidR="00C441EF" w:rsidRDefault="00C441EF" w:rsidP="00BB1DB8">
      <w:pPr>
        <w:spacing w:after="0"/>
        <w:ind w:left="4956" w:firstLine="708"/>
        <w:rPr>
          <w:rFonts w:ascii="Times New Roman" w:hAnsi="Times New Roman"/>
          <w:sz w:val="18"/>
          <w:lang w:val="uk-UA"/>
        </w:rPr>
      </w:pPr>
    </w:p>
    <w:p w:rsidR="00C441EF" w:rsidRDefault="00C441EF" w:rsidP="00BB1DB8">
      <w:pPr>
        <w:spacing w:after="0"/>
        <w:ind w:left="4956" w:firstLine="708"/>
        <w:rPr>
          <w:rFonts w:ascii="Times New Roman" w:hAnsi="Times New Roman"/>
          <w:sz w:val="18"/>
          <w:lang w:val="uk-UA"/>
        </w:rPr>
      </w:pPr>
    </w:p>
    <w:p w:rsidR="00C441EF" w:rsidRDefault="00C441EF" w:rsidP="00865D1A">
      <w:pPr>
        <w:spacing w:after="0"/>
        <w:rPr>
          <w:rFonts w:ascii="Times New Roman" w:hAnsi="Times New Roman"/>
          <w:sz w:val="18"/>
          <w:lang w:val="uk-UA"/>
        </w:rPr>
      </w:pPr>
    </w:p>
    <w:p w:rsidR="00C441EF" w:rsidRDefault="00C441EF" w:rsidP="00BB1DB8">
      <w:pPr>
        <w:spacing w:after="0"/>
        <w:ind w:left="4956" w:firstLine="708"/>
        <w:rPr>
          <w:rFonts w:ascii="Times New Roman" w:hAnsi="Times New Roman"/>
          <w:sz w:val="18"/>
          <w:lang w:val="uk-UA"/>
        </w:rPr>
        <w:sectPr w:rsidR="00C441EF" w:rsidSect="00B247CA">
          <w:footerReference w:type="even" r:id="rId8"/>
          <w:footerReference w:type="default" r:id="rId9"/>
          <w:pgSz w:w="11906" w:h="16838"/>
          <w:pgMar w:top="426" w:right="850" w:bottom="719" w:left="1701" w:header="708" w:footer="708" w:gutter="0"/>
          <w:cols w:space="708"/>
          <w:titlePg/>
          <w:docGrid w:linePitch="360"/>
        </w:sectPr>
      </w:pPr>
    </w:p>
    <w:p w:rsidR="00C441EF" w:rsidRPr="00A84EC8" w:rsidRDefault="00C441EF" w:rsidP="005E64FC">
      <w:pPr>
        <w:spacing w:after="0"/>
        <w:ind w:left="5664"/>
        <w:rPr>
          <w:rFonts w:ascii="Times New Roman" w:hAnsi="Times New Roman"/>
          <w:sz w:val="18"/>
          <w:lang w:val="uk-UA"/>
        </w:rPr>
      </w:pPr>
      <w:r>
        <w:rPr>
          <w:rFonts w:ascii="Times New Roman" w:hAnsi="Times New Roman"/>
          <w:sz w:val="18"/>
          <w:lang w:val="uk-UA"/>
        </w:rPr>
        <w:lastRenderedPageBreak/>
        <w:t xml:space="preserve">                                                                                                                                                    </w:t>
      </w:r>
      <w:r w:rsidRPr="00A84EC8">
        <w:rPr>
          <w:rFonts w:ascii="Times New Roman" w:hAnsi="Times New Roman"/>
          <w:sz w:val="18"/>
          <w:lang w:val="uk-UA"/>
        </w:rPr>
        <w:t xml:space="preserve">Додаток 1 </w:t>
      </w:r>
    </w:p>
    <w:p w:rsidR="00C441EF" w:rsidRPr="00A84EC8" w:rsidRDefault="00C441EF" w:rsidP="00D80BE1">
      <w:pPr>
        <w:spacing w:after="0"/>
        <w:jc w:val="center"/>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до рішення міської ради</w:t>
      </w:r>
    </w:p>
    <w:p w:rsidR="00C441EF" w:rsidRPr="00A84EC8" w:rsidRDefault="00C441EF" w:rsidP="00D80BE1">
      <w:pPr>
        <w:spacing w:after="0"/>
        <w:ind w:left="4956" w:firstLine="708"/>
        <w:jc w:val="center"/>
        <w:rPr>
          <w:rFonts w:ascii="Times New Roman" w:hAnsi="Times New Roman"/>
          <w:sz w:val="18"/>
          <w:lang w:val="uk-UA"/>
        </w:rPr>
      </w:pPr>
      <w:r>
        <w:rPr>
          <w:rFonts w:ascii="Times New Roman" w:hAnsi="Times New Roman"/>
          <w:sz w:val="18"/>
          <w:lang w:val="uk-UA"/>
        </w:rPr>
        <w:t xml:space="preserve">                                                                                                                                                 від                     2021р. №</w:t>
      </w:r>
    </w:p>
    <w:p w:rsidR="00C441EF" w:rsidRPr="00FB055C" w:rsidRDefault="00C441EF" w:rsidP="005E64FC">
      <w:pPr>
        <w:pStyle w:val="aff5"/>
        <w:spacing w:before="120" w:after="120"/>
        <w:rPr>
          <w:rFonts w:ascii="Times New Roman" w:hAnsi="Times New Roman"/>
          <w:noProof/>
          <w:sz w:val="28"/>
          <w:szCs w:val="28"/>
        </w:rPr>
      </w:pPr>
      <w:r w:rsidRPr="00D73570">
        <w:rPr>
          <w:rFonts w:ascii="Times New Roman" w:hAnsi="Times New Roman"/>
          <w:noProof/>
          <w:sz w:val="28"/>
          <w:szCs w:val="28"/>
          <w:lang w:val="ru-RU"/>
        </w:rPr>
        <w:t>СТАВКИ</w:t>
      </w:r>
      <w:r w:rsidRPr="00D73570">
        <w:rPr>
          <w:rFonts w:ascii="Times New Roman" w:hAnsi="Times New Roman"/>
          <w:noProof/>
          <w:sz w:val="28"/>
          <w:szCs w:val="28"/>
          <w:vertAlign w:val="superscript"/>
          <w:lang w:val="ru-RU"/>
        </w:rPr>
        <w:br/>
      </w:r>
      <w:r w:rsidRPr="00D73570">
        <w:rPr>
          <w:rFonts w:ascii="Times New Roman" w:hAnsi="Times New Roman"/>
          <w:noProof/>
          <w:sz w:val="28"/>
          <w:szCs w:val="28"/>
          <w:lang w:val="ru-RU"/>
        </w:rPr>
        <w:t>податку на нерухоме майно, відмінне від земельної ділянки</w:t>
      </w:r>
    </w:p>
    <w:p w:rsidR="00C441EF" w:rsidRPr="00D73570" w:rsidRDefault="00C441EF" w:rsidP="005E64FC">
      <w:pPr>
        <w:pStyle w:val="aff6"/>
        <w:jc w:val="both"/>
        <w:rPr>
          <w:rFonts w:ascii="Times New Roman" w:hAnsi="Times New Roman"/>
          <w:noProof/>
          <w:sz w:val="24"/>
          <w:szCs w:val="24"/>
          <w:lang w:val="ru-RU"/>
        </w:rPr>
      </w:pPr>
      <w:r w:rsidRPr="00D73570">
        <w:rPr>
          <w:rFonts w:ascii="Times New Roman" w:hAnsi="Times New Roman"/>
          <w:noProof/>
          <w:sz w:val="24"/>
          <w:szCs w:val="24"/>
          <w:lang w:val="ru-RU"/>
        </w:rPr>
        <w:t xml:space="preserve">Ставки вводяться в дію з </w:t>
      </w:r>
      <w:r>
        <w:rPr>
          <w:rFonts w:ascii="Times New Roman" w:hAnsi="Times New Roman"/>
          <w:noProof/>
          <w:sz w:val="24"/>
          <w:szCs w:val="24"/>
        </w:rPr>
        <w:t>01</w:t>
      </w:r>
      <w:r w:rsidRPr="00D73570">
        <w:rPr>
          <w:rFonts w:ascii="Times New Roman" w:hAnsi="Times New Roman"/>
          <w:noProof/>
          <w:sz w:val="24"/>
          <w:szCs w:val="24"/>
          <w:lang w:val="ru-RU"/>
        </w:rPr>
        <w:t xml:space="preserve"> </w:t>
      </w:r>
      <w:r>
        <w:rPr>
          <w:rFonts w:ascii="Times New Roman" w:hAnsi="Times New Roman"/>
          <w:noProof/>
          <w:sz w:val="24"/>
          <w:szCs w:val="24"/>
        </w:rPr>
        <w:t>січня</w:t>
      </w:r>
      <w:r w:rsidRPr="00D73570">
        <w:rPr>
          <w:rFonts w:ascii="Times New Roman" w:hAnsi="Times New Roman"/>
          <w:noProof/>
          <w:sz w:val="24"/>
          <w:szCs w:val="24"/>
          <w:lang w:val="ru-RU"/>
        </w:rPr>
        <w:t xml:space="preserve"> 20</w:t>
      </w:r>
      <w:r>
        <w:rPr>
          <w:rFonts w:ascii="Times New Roman" w:hAnsi="Times New Roman"/>
          <w:noProof/>
          <w:sz w:val="24"/>
          <w:szCs w:val="24"/>
        </w:rPr>
        <w:t>22</w:t>
      </w:r>
      <w:r w:rsidRPr="00D73570">
        <w:rPr>
          <w:rFonts w:ascii="Times New Roman" w:hAnsi="Times New Roman"/>
          <w:noProof/>
          <w:sz w:val="24"/>
          <w:szCs w:val="24"/>
          <w:lang w:val="ru-RU"/>
        </w:rPr>
        <w:t xml:space="preserve"> року.</w:t>
      </w:r>
    </w:p>
    <w:p w:rsidR="00C441EF" w:rsidRPr="00D73570" w:rsidRDefault="00C441EF" w:rsidP="005E64FC">
      <w:pPr>
        <w:pStyle w:val="aff6"/>
        <w:spacing w:after="120"/>
        <w:jc w:val="both"/>
        <w:rPr>
          <w:rFonts w:ascii="Times New Roman" w:hAnsi="Times New Roman"/>
          <w:noProof/>
          <w:sz w:val="24"/>
          <w:szCs w:val="24"/>
          <w:lang w:val="ru-RU"/>
        </w:rPr>
      </w:pPr>
      <w:r w:rsidRPr="00D73570">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43"/>
        <w:gridCol w:w="1701"/>
        <w:gridCol w:w="2268"/>
        <w:gridCol w:w="8930"/>
      </w:tblGrid>
      <w:tr w:rsidR="00C441EF" w:rsidRPr="00E1757E" w:rsidTr="005E64FC">
        <w:tc>
          <w:tcPr>
            <w:tcW w:w="1843" w:type="dxa"/>
            <w:vAlign w:val="center"/>
          </w:tcPr>
          <w:p w:rsidR="00C441EF" w:rsidRPr="00FA42C3" w:rsidRDefault="00C441EF" w:rsidP="005E64FC">
            <w:pPr>
              <w:pStyle w:val="aff6"/>
              <w:ind w:firstLine="34"/>
              <w:jc w:val="center"/>
              <w:rPr>
                <w:rFonts w:ascii="Times New Roman" w:hAnsi="Times New Roman"/>
                <w:noProof/>
                <w:sz w:val="24"/>
                <w:szCs w:val="24"/>
                <w:lang w:val="en-US"/>
              </w:rPr>
            </w:pPr>
            <w:r w:rsidRPr="00FA42C3">
              <w:rPr>
                <w:rFonts w:ascii="Times New Roman" w:hAnsi="Times New Roman"/>
                <w:noProof/>
                <w:sz w:val="24"/>
                <w:szCs w:val="24"/>
                <w:lang w:val="en-US"/>
              </w:rPr>
              <w:t>Код області</w:t>
            </w:r>
          </w:p>
        </w:tc>
        <w:tc>
          <w:tcPr>
            <w:tcW w:w="1701" w:type="dxa"/>
            <w:vAlign w:val="center"/>
          </w:tcPr>
          <w:p w:rsidR="00C441EF" w:rsidRPr="00FA42C3" w:rsidRDefault="00C441EF" w:rsidP="005E64FC">
            <w:pPr>
              <w:pStyle w:val="aff6"/>
              <w:ind w:firstLine="34"/>
              <w:jc w:val="center"/>
              <w:rPr>
                <w:rFonts w:ascii="Times New Roman" w:hAnsi="Times New Roman"/>
                <w:noProof/>
                <w:sz w:val="24"/>
                <w:szCs w:val="24"/>
                <w:lang w:val="en-US"/>
              </w:rPr>
            </w:pPr>
            <w:r w:rsidRPr="00FA42C3">
              <w:rPr>
                <w:rFonts w:ascii="Times New Roman" w:hAnsi="Times New Roman"/>
                <w:noProof/>
                <w:sz w:val="24"/>
                <w:szCs w:val="24"/>
                <w:lang w:val="en-US"/>
              </w:rPr>
              <w:t>Код району</w:t>
            </w:r>
          </w:p>
        </w:tc>
        <w:tc>
          <w:tcPr>
            <w:tcW w:w="2268" w:type="dxa"/>
            <w:vAlign w:val="center"/>
          </w:tcPr>
          <w:p w:rsidR="00C441EF" w:rsidRPr="00FA42C3" w:rsidRDefault="00C441EF" w:rsidP="005E64FC">
            <w:pPr>
              <w:pStyle w:val="aff6"/>
              <w:ind w:firstLine="34"/>
              <w:jc w:val="center"/>
              <w:rPr>
                <w:rFonts w:ascii="Times New Roman" w:hAnsi="Times New Roman"/>
                <w:noProof/>
                <w:sz w:val="24"/>
                <w:szCs w:val="24"/>
                <w:lang w:val="en-US"/>
              </w:rPr>
            </w:pPr>
            <w:r w:rsidRPr="00FA42C3">
              <w:rPr>
                <w:rFonts w:ascii="Times New Roman" w:hAnsi="Times New Roman"/>
                <w:noProof/>
                <w:sz w:val="24"/>
                <w:szCs w:val="24"/>
                <w:lang w:val="en-US"/>
              </w:rPr>
              <w:t>Код згідно з КОАТУУ</w:t>
            </w:r>
          </w:p>
        </w:tc>
        <w:tc>
          <w:tcPr>
            <w:tcW w:w="8930" w:type="dxa"/>
            <w:vAlign w:val="center"/>
          </w:tcPr>
          <w:p w:rsidR="00C441EF" w:rsidRPr="00FA42C3" w:rsidRDefault="00C441EF" w:rsidP="005E64FC">
            <w:pPr>
              <w:pStyle w:val="aff6"/>
              <w:ind w:firstLine="34"/>
              <w:jc w:val="center"/>
              <w:rPr>
                <w:rFonts w:ascii="Times New Roman" w:hAnsi="Times New Roman"/>
                <w:noProof/>
                <w:sz w:val="24"/>
                <w:szCs w:val="24"/>
                <w:lang w:val="ru-RU"/>
              </w:rPr>
            </w:pPr>
            <w:r w:rsidRPr="00FA42C3">
              <w:rPr>
                <w:rFonts w:ascii="Times New Roman" w:hAnsi="Times New Roman"/>
                <w:noProof/>
                <w:sz w:val="24"/>
                <w:szCs w:val="24"/>
                <w:lang w:val="ru-RU"/>
              </w:rPr>
              <w:t xml:space="preserve">Найменування адміністративно-територіальної одиниці або </w:t>
            </w:r>
            <w:r w:rsidRPr="00FA42C3">
              <w:rPr>
                <w:rFonts w:ascii="Times New Roman" w:hAnsi="Times New Roman"/>
                <w:noProof/>
                <w:sz w:val="24"/>
                <w:szCs w:val="24"/>
                <w:lang w:val="ru-RU"/>
              </w:rPr>
              <w:br/>
              <w:t>населеного пункту, або території об’єднаної територіальної громади</w:t>
            </w:r>
          </w:p>
        </w:tc>
      </w:tr>
      <w:tr w:rsidR="00C441EF" w:rsidRPr="00E1757E" w:rsidTr="005E64FC">
        <w:tc>
          <w:tcPr>
            <w:tcW w:w="1843" w:type="dxa"/>
            <w:vAlign w:val="center"/>
          </w:tcPr>
          <w:p w:rsidR="00C441EF" w:rsidRPr="00FA42C3" w:rsidRDefault="00C441EF" w:rsidP="005E64FC">
            <w:pPr>
              <w:pStyle w:val="aff6"/>
              <w:ind w:firstLine="34"/>
              <w:jc w:val="center"/>
              <w:rPr>
                <w:rFonts w:ascii="Times New Roman" w:hAnsi="Times New Roman"/>
                <w:noProof/>
                <w:sz w:val="24"/>
                <w:szCs w:val="24"/>
              </w:rPr>
            </w:pPr>
            <w:r w:rsidRPr="00FA42C3">
              <w:rPr>
                <w:rFonts w:ascii="Times New Roman" w:hAnsi="Times New Roman"/>
                <w:noProof/>
                <w:sz w:val="24"/>
                <w:szCs w:val="24"/>
              </w:rPr>
              <w:t>11</w:t>
            </w:r>
          </w:p>
        </w:tc>
        <w:tc>
          <w:tcPr>
            <w:tcW w:w="1701" w:type="dxa"/>
            <w:vAlign w:val="center"/>
          </w:tcPr>
          <w:p w:rsidR="00C441EF" w:rsidRPr="00FA42C3" w:rsidRDefault="00C441EF" w:rsidP="00865D1A">
            <w:pPr>
              <w:pStyle w:val="aff6"/>
              <w:ind w:firstLine="34"/>
              <w:jc w:val="center"/>
              <w:rPr>
                <w:rFonts w:ascii="Times New Roman" w:hAnsi="Times New Roman"/>
                <w:noProof/>
                <w:sz w:val="24"/>
                <w:szCs w:val="24"/>
              </w:rPr>
            </w:pPr>
            <w:r w:rsidRPr="00FA42C3">
              <w:rPr>
                <w:rFonts w:ascii="Times New Roman" w:hAnsi="Times New Roman"/>
                <w:noProof/>
                <w:sz w:val="24"/>
                <w:szCs w:val="24"/>
              </w:rPr>
              <w:t>22</w:t>
            </w:r>
          </w:p>
        </w:tc>
        <w:tc>
          <w:tcPr>
            <w:tcW w:w="2268" w:type="dxa"/>
            <w:vAlign w:val="center"/>
          </w:tcPr>
          <w:p w:rsidR="00C441EF" w:rsidRPr="00FA42C3" w:rsidRDefault="00C441EF" w:rsidP="005E64FC">
            <w:pPr>
              <w:pStyle w:val="aff6"/>
              <w:ind w:firstLine="34"/>
              <w:jc w:val="center"/>
              <w:rPr>
                <w:rFonts w:ascii="Times New Roman" w:hAnsi="Times New Roman"/>
                <w:noProof/>
                <w:sz w:val="24"/>
                <w:szCs w:val="24"/>
              </w:rPr>
            </w:pPr>
            <w:r w:rsidRPr="00FA42C3">
              <w:rPr>
                <w:rFonts w:ascii="Times New Roman" w:hAnsi="Times New Roman"/>
                <w:noProof/>
                <w:sz w:val="24"/>
                <w:szCs w:val="24"/>
              </w:rPr>
              <w:t>11536000000</w:t>
            </w:r>
          </w:p>
        </w:tc>
        <w:tc>
          <w:tcPr>
            <w:tcW w:w="8930" w:type="dxa"/>
            <w:vAlign w:val="center"/>
          </w:tcPr>
          <w:p w:rsidR="00C441EF" w:rsidRPr="00FA42C3" w:rsidRDefault="00C441EF" w:rsidP="005E64FC">
            <w:pPr>
              <w:pStyle w:val="aff6"/>
              <w:ind w:firstLine="34"/>
              <w:jc w:val="center"/>
              <w:rPr>
                <w:rFonts w:ascii="Times New Roman" w:hAnsi="Times New Roman"/>
                <w:noProof/>
                <w:sz w:val="24"/>
                <w:szCs w:val="24"/>
              </w:rPr>
            </w:pPr>
            <w:r w:rsidRPr="00FA42C3">
              <w:rPr>
                <w:rFonts w:ascii="Times New Roman" w:hAnsi="Times New Roman"/>
                <w:noProof/>
                <w:sz w:val="24"/>
                <w:szCs w:val="24"/>
              </w:rPr>
              <w:t>Знам’</w:t>
            </w:r>
            <w:r w:rsidRPr="00FA42C3">
              <w:rPr>
                <w:rFonts w:ascii="Times New Roman" w:hAnsi="Times New Roman"/>
                <w:noProof/>
                <w:sz w:val="24"/>
                <w:szCs w:val="24"/>
                <w:lang w:val="en-US"/>
              </w:rPr>
              <w:t>янська міська територіальна громада</w:t>
            </w:r>
          </w:p>
        </w:tc>
      </w:tr>
    </w:tbl>
    <w:p w:rsidR="00C441EF" w:rsidRPr="00EB1538" w:rsidRDefault="00C441EF" w:rsidP="005E64FC">
      <w:pPr>
        <w:widowControl w:val="0"/>
        <w:rPr>
          <w:rFonts w:ascii="Times New Roman" w:hAnsi="Times New Roman"/>
          <w:noProof/>
          <w:sz w:val="24"/>
          <w:szCs w:val="24"/>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26"/>
        <w:gridCol w:w="7560"/>
        <w:gridCol w:w="1014"/>
        <w:gridCol w:w="1000"/>
        <w:gridCol w:w="1041"/>
        <w:gridCol w:w="1067"/>
        <w:gridCol w:w="936"/>
        <w:gridCol w:w="974"/>
      </w:tblGrid>
      <w:tr w:rsidR="00C441EF" w:rsidRPr="00E1757E" w:rsidTr="00873EE1">
        <w:trPr>
          <w:trHeight w:val="20"/>
          <w:tblHeader/>
        </w:trPr>
        <w:tc>
          <w:tcPr>
            <w:tcW w:w="2937" w:type="pct"/>
            <w:gridSpan w:val="2"/>
            <w:vAlign w:val="center"/>
          </w:tcPr>
          <w:p w:rsidR="00C441EF" w:rsidRPr="00FB055C" w:rsidRDefault="00C441EF"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Класифікація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споруд</w:t>
            </w:r>
            <w:r>
              <w:rPr>
                <w:rFonts w:ascii="Times New Roman" w:hAnsi="Times New Roman"/>
                <w:noProof/>
                <w:sz w:val="24"/>
                <w:szCs w:val="24"/>
                <w:vertAlign w:val="superscript"/>
              </w:rPr>
              <w:t>1</w:t>
            </w:r>
          </w:p>
        </w:tc>
        <w:tc>
          <w:tcPr>
            <w:tcW w:w="2063" w:type="pct"/>
            <w:gridSpan w:val="6"/>
            <w:vAlign w:val="center"/>
          </w:tcPr>
          <w:p w:rsidR="00C441EF" w:rsidRPr="00D73570" w:rsidRDefault="00C441EF" w:rsidP="005E64FC">
            <w:pPr>
              <w:pStyle w:val="aff6"/>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Ставки податку</w:t>
            </w:r>
            <w:r>
              <w:rPr>
                <w:rFonts w:ascii="Times New Roman" w:hAnsi="Times New Roman"/>
                <w:noProof/>
                <w:sz w:val="24"/>
                <w:szCs w:val="24"/>
                <w:vertAlign w:val="superscript"/>
              </w:rPr>
              <w:t>2</w:t>
            </w:r>
            <w:r w:rsidRPr="00D73570">
              <w:rPr>
                <w:rFonts w:ascii="Times New Roman" w:hAnsi="Times New Roman"/>
                <w:noProof/>
                <w:sz w:val="24"/>
                <w:szCs w:val="24"/>
                <w:lang w:val="ru-RU"/>
              </w:rPr>
              <w:t xml:space="preserve"> за </w:t>
            </w:r>
            <w:smartTag w:uri="urn:schemas-microsoft-com:office:smarttags" w:element="metricconverter">
              <w:smartTagPr>
                <w:attr w:name="ProductID" w:val="1 кв. метр"/>
              </w:smartTagPr>
              <w:r w:rsidRPr="00D73570">
                <w:rPr>
                  <w:rFonts w:ascii="Times New Roman" w:hAnsi="Times New Roman"/>
                  <w:noProof/>
                  <w:sz w:val="24"/>
                  <w:szCs w:val="24"/>
                  <w:lang w:val="ru-RU"/>
                </w:rPr>
                <w:t>1 кв. метр</w:t>
              </w:r>
            </w:smartTag>
            <w:r w:rsidRPr="00D73570">
              <w:rPr>
                <w:rFonts w:ascii="Times New Roman" w:hAnsi="Times New Roman"/>
                <w:noProof/>
                <w:sz w:val="24"/>
                <w:szCs w:val="24"/>
                <w:lang w:val="ru-RU"/>
              </w:rPr>
              <w:br/>
              <w:t>(відсотків розміру мінімальної заробітної плати)</w:t>
            </w:r>
          </w:p>
        </w:tc>
      </w:tr>
      <w:tr w:rsidR="00C441EF" w:rsidRPr="00E1757E" w:rsidTr="00873EE1">
        <w:trPr>
          <w:trHeight w:val="20"/>
          <w:tblHeader/>
        </w:trPr>
        <w:tc>
          <w:tcPr>
            <w:tcW w:w="351" w:type="pct"/>
            <w:vMerge w:val="restart"/>
            <w:vAlign w:val="center"/>
          </w:tcPr>
          <w:p w:rsidR="00C441EF" w:rsidRPr="00E1757E" w:rsidRDefault="00C441EF" w:rsidP="005E64FC">
            <w:pPr>
              <w:pStyle w:val="aff6"/>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sidRPr="00E1757E">
              <w:rPr>
                <w:rFonts w:ascii="Times New Roman" w:hAnsi="Times New Roman"/>
                <w:noProof/>
                <w:sz w:val="24"/>
                <w:szCs w:val="24"/>
                <w:vertAlign w:val="superscript"/>
                <w:lang w:val="en-US"/>
              </w:rPr>
              <w:t>2</w:t>
            </w:r>
          </w:p>
        </w:tc>
        <w:tc>
          <w:tcPr>
            <w:tcW w:w="2586" w:type="pct"/>
            <w:vMerge w:val="restart"/>
            <w:vAlign w:val="center"/>
          </w:tcPr>
          <w:p w:rsidR="00C441EF" w:rsidRPr="00E1757E" w:rsidRDefault="00C441EF" w:rsidP="005E64FC">
            <w:pPr>
              <w:pStyle w:val="aff6"/>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1045" w:type="pct"/>
            <w:gridSpan w:val="3"/>
            <w:vAlign w:val="center"/>
          </w:tcPr>
          <w:p w:rsidR="00C441EF" w:rsidRPr="00E1757E" w:rsidRDefault="00C441EF" w:rsidP="005E64FC">
            <w:pPr>
              <w:pStyle w:val="aff6"/>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1018" w:type="pct"/>
            <w:gridSpan w:val="3"/>
            <w:vAlign w:val="center"/>
          </w:tcPr>
          <w:p w:rsidR="00C441EF" w:rsidRPr="00E1757E" w:rsidRDefault="00C441EF" w:rsidP="005E64FC">
            <w:pPr>
              <w:pStyle w:val="aff6"/>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C441EF" w:rsidRPr="00E1757E" w:rsidTr="00873EE1">
        <w:trPr>
          <w:trHeight w:val="20"/>
          <w:tblHeader/>
        </w:trPr>
        <w:tc>
          <w:tcPr>
            <w:tcW w:w="351" w:type="pct"/>
            <w:vMerge/>
            <w:vAlign w:val="center"/>
          </w:tcPr>
          <w:p w:rsidR="00C441EF" w:rsidRPr="00E1757E" w:rsidRDefault="00C441EF" w:rsidP="005E64FC">
            <w:pPr>
              <w:pStyle w:val="aff6"/>
              <w:ind w:firstLine="0"/>
              <w:rPr>
                <w:rFonts w:ascii="Times New Roman" w:hAnsi="Times New Roman"/>
                <w:noProof/>
                <w:sz w:val="24"/>
                <w:szCs w:val="24"/>
                <w:lang w:val="en-US"/>
              </w:rPr>
            </w:pPr>
          </w:p>
        </w:tc>
        <w:tc>
          <w:tcPr>
            <w:tcW w:w="2586" w:type="pct"/>
            <w:vMerge/>
            <w:vAlign w:val="center"/>
          </w:tcPr>
          <w:p w:rsidR="00C441EF" w:rsidRPr="00E1757E" w:rsidRDefault="00C441EF" w:rsidP="005E64FC">
            <w:pPr>
              <w:pStyle w:val="aff6"/>
              <w:ind w:firstLine="0"/>
              <w:rPr>
                <w:rFonts w:ascii="Times New Roman" w:hAnsi="Times New Roman"/>
                <w:noProof/>
                <w:sz w:val="24"/>
                <w:szCs w:val="24"/>
                <w:lang w:val="en-US"/>
              </w:rPr>
            </w:pPr>
          </w:p>
        </w:tc>
        <w:tc>
          <w:tcPr>
            <w:tcW w:w="347" w:type="pct"/>
            <w:vAlign w:val="center"/>
          </w:tcPr>
          <w:p w:rsidR="00C441EF" w:rsidRPr="000F09A4" w:rsidRDefault="00C441EF"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42" w:type="pct"/>
            <w:vAlign w:val="center"/>
          </w:tcPr>
          <w:p w:rsidR="00C441EF" w:rsidRPr="000F09A4" w:rsidRDefault="00C441EF"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56" w:type="pct"/>
            <w:vAlign w:val="center"/>
          </w:tcPr>
          <w:p w:rsidR="00C441EF" w:rsidRPr="000F09A4" w:rsidRDefault="00C441EF"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65" w:type="pct"/>
            <w:vAlign w:val="center"/>
          </w:tcPr>
          <w:p w:rsidR="00C441EF" w:rsidRPr="000F09A4" w:rsidRDefault="00C441EF"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20" w:type="pct"/>
            <w:vAlign w:val="center"/>
          </w:tcPr>
          <w:p w:rsidR="00C441EF" w:rsidRPr="000F09A4" w:rsidRDefault="00C441EF"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33" w:type="pct"/>
            <w:vAlign w:val="center"/>
          </w:tcPr>
          <w:p w:rsidR="00C441EF" w:rsidRPr="000F09A4" w:rsidRDefault="00C441EF"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49" w:type="pct"/>
            <w:gridSpan w:val="7"/>
            <w:vAlign w:val="center"/>
          </w:tcPr>
          <w:p w:rsidR="00C441EF" w:rsidRPr="00E1757E" w:rsidRDefault="00C441EF" w:rsidP="005E64FC">
            <w:pPr>
              <w:pStyle w:val="aff6"/>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49" w:type="pct"/>
            <w:gridSpan w:val="7"/>
            <w:vAlign w:val="center"/>
          </w:tcPr>
          <w:p w:rsidR="00C441EF" w:rsidRPr="00E1757E" w:rsidRDefault="00C441EF" w:rsidP="005E64FC">
            <w:pPr>
              <w:pStyle w:val="aff6"/>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49" w:type="pct"/>
            <w:gridSpan w:val="7"/>
            <w:vAlign w:val="center"/>
          </w:tcPr>
          <w:p w:rsidR="00C441EF" w:rsidRPr="000F09A4" w:rsidRDefault="00C441EF" w:rsidP="005E64FC">
            <w:pPr>
              <w:pStyle w:val="aff6"/>
              <w:spacing w:before="100"/>
              <w:ind w:hanging="45"/>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0,22</w:t>
            </w:r>
          </w:p>
        </w:tc>
        <w:tc>
          <w:tcPr>
            <w:tcW w:w="342" w:type="pct"/>
          </w:tcPr>
          <w:p w:rsidR="00C441EF" w:rsidRDefault="00C441EF" w:rsidP="00B62445">
            <w:pPr>
              <w:jc w:val="center"/>
            </w:pPr>
            <w:r w:rsidRPr="00CB0FA2">
              <w:rPr>
                <w:rFonts w:ascii="Times New Roman" w:hAnsi="Times New Roman"/>
                <w:noProof/>
                <w:sz w:val="24"/>
                <w:szCs w:val="24"/>
              </w:rPr>
              <w:t>0,00</w:t>
            </w:r>
          </w:p>
        </w:tc>
        <w:tc>
          <w:tcPr>
            <w:tcW w:w="356" w:type="pct"/>
          </w:tcPr>
          <w:p w:rsidR="00C441EF" w:rsidRDefault="00C441EF" w:rsidP="00B62445">
            <w:pPr>
              <w:jc w:val="center"/>
            </w:pPr>
            <w:r w:rsidRPr="00CB0FA2">
              <w:rPr>
                <w:rFonts w:ascii="Times New Roman" w:hAnsi="Times New Roman"/>
                <w:noProof/>
                <w:sz w:val="24"/>
                <w:szCs w:val="24"/>
              </w:rPr>
              <w:t>0,00</w:t>
            </w:r>
          </w:p>
        </w:tc>
        <w:tc>
          <w:tcPr>
            <w:tcW w:w="365" w:type="pct"/>
          </w:tcPr>
          <w:p w:rsidR="00C441EF" w:rsidRPr="00AB121C" w:rsidRDefault="00C441EF"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20" w:type="pct"/>
          </w:tcPr>
          <w:p w:rsidR="00C441EF" w:rsidRDefault="00C441EF" w:rsidP="00B62445">
            <w:pPr>
              <w:jc w:val="center"/>
            </w:pPr>
            <w:r w:rsidRPr="00321910">
              <w:rPr>
                <w:rFonts w:ascii="Times New Roman" w:hAnsi="Times New Roman"/>
                <w:noProof/>
                <w:sz w:val="24"/>
                <w:szCs w:val="24"/>
              </w:rPr>
              <w:t>0,00</w:t>
            </w:r>
          </w:p>
        </w:tc>
        <w:tc>
          <w:tcPr>
            <w:tcW w:w="333" w:type="pct"/>
          </w:tcPr>
          <w:p w:rsidR="00C441EF" w:rsidRDefault="00C441EF" w:rsidP="00B62445">
            <w:pPr>
              <w:jc w:val="center"/>
            </w:pPr>
            <w:r w:rsidRPr="00321910">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Pr>
          <w:p w:rsidR="00C441EF" w:rsidRPr="00AB121C" w:rsidRDefault="00C441EF"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42" w:type="pct"/>
          </w:tcPr>
          <w:p w:rsidR="00C441EF" w:rsidRDefault="00C441EF" w:rsidP="00B62445">
            <w:pPr>
              <w:jc w:val="center"/>
            </w:pPr>
            <w:r w:rsidRPr="00CB0FA2">
              <w:rPr>
                <w:rFonts w:ascii="Times New Roman" w:hAnsi="Times New Roman"/>
                <w:noProof/>
                <w:sz w:val="24"/>
                <w:szCs w:val="24"/>
              </w:rPr>
              <w:t>0,00</w:t>
            </w:r>
          </w:p>
        </w:tc>
        <w:tc>
          <w:tcPr>
            <w:tcW w:w="356" w:type="pct"/>
          </w:tcPr>
          <w:p w:rsidR="00C441EF" w:rsidRDefault="00C441EF" w:rsidP="00B62445">
            <w:pPr>
              <w:jc w:val="center"/>
            </w:pPr>
            <w:r w:rsidRPr="00CB0FA2">
              <w:rPr>
                <w:rFonts w:ascii="Times New Roman" w:hAnsi="Times New Roman"/>
                <w:noProof/>
                <w:sz w:val="24"/>
                <w:szCs w:val="24"/>
              </w:rPr>
              <w:t>0,00</w:t>
            </w:r>
          </w:p>
        </w:tc>
        <w:tc>
          <w:tcPr>
            <w:tcW w:w="365" w:type="pct"/>
          </w:tcPr>
          <w:p w:rsidR="00C441EF" w:rsidRPr="00AB121C" w:rsidRDefault="00C441EF"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20" w:type="pct"/>
          </w:tcPr>
          <w:p w:rsidR="00C441EF" w:rsidRDefault="00C441EF" w:rsidP="00B62445">
            <w:pPr>
              <w:jc w:val="center"/>
            </w:pPr>
            <w:r w:rsidRPr="00321910">
              <w:rPr>
                <w:rFonts w:ascii="Times New Roman" w:hAnsi="Times New Roman"/>
                <w:noProof/>
                <w:sz w:val="24"/>
                <w:szCs w:val="24"/>
              </w:rPr>
              <w:t>0,00</w:t>
            </w:r>
          </w:p>
        </w:tc>
        <w:tc>
          <w:tcPr>
            <w:tcW w:w="333" w:type="pct"/>
          </w:tcPr>
          <w:p w:rsidR="00C441EF" w:rsidRDefault="00C441EF" w:rsidP="00B62445">
            <w:pPr>
              <w:jc w:val="center"/>
            </w:pPr>
            <w:r w:rsidRPr="00321910">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C441EF" w:rsidRPr="00AB121C" w:rsidRDefault="00C441EF"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42" w:type="pct"/>
          </w:tcPr>
          <w:p w:rsidR="00C441EF" w:rsidRDefault="00C441EF" w:rsidP="00B62445">
            <w:pPr>
              <w:jc w:val="center"/>
            </w:pPr>
            <w:r w:rsidRPr="00CB0FA2">
              <w:rPr>
                <w:rFonts w:ascii="Times New Roman" w:hAnsi="Times New Roman"/>
                <w:noProof/>
                <w:sz w:val="24"/>
                <w:szCs w:val="24"/>
              </w:rPr>
              <w:t>0,00</w:t>
            </w:r>
          </w:p>
        </w:tc>
        <w:tc>
          <w:tcPr>
            <w:tcW w:w="356" w:type="pct"/>
          </w:tcPr>
          <w:p w:rsidR="00C441EF" w:rsidRDefault="00C441EF" w:rsidP="00B62445">
            <w:pPr>
              <w:jc w:val="center"/>
            </w:pPr>
            <w:r w:rsidRPr="00CB0FA2">
              <w:rPr>
                <w:rFonts w:ascii="Times New Roman" w:hAnsi="Times New Roman"/>
                <w:noProof/>
                <w:sz w:val="24"/>
                <w:szCs w:val="24"/>
              </w:rPr>
              <w:t>0,00</w:t>
            </w:r>
          </w:p>
        </w:tc>
        <w:tc>
          <w:tcPr>
            <w:tcW w:w="365" w:type="pct"/>
          </w:tcPr>
          <w:p w:rsidR="00C441EF" w:rsidRPr="00AB121C" w:rsidRDefault="00C441EF"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20" w:type="pct"/>
          </w:tcPr>
          <w:p w:rsidR="00C441EF" w:rsidRDefault="00C441EF" w:rsidP="00B62445">
            <w:pPr>
              <w:jc w:val="center"/>
            </w:pPr>
            <w:r w:rsidRPr="00321910">
              <w:rPr>
                <w:rFonts w:ascii="Times New Roman" w:hAnsi="Times New Roman"/>
                <w:noProof/>
                <w:sz w:val="24"/>
                <w:szCs w:val="24"/>
              </w:rPr>
              <w:t>0,00</w:t>
            </w:r>
          </w:p>
        </w:tc>
        <w:tc>
          <w:tcPr>
            <w:tcW w:w="333" w:type="pct"/>
          </w:tcPr>
          <w:p w:rsidR="00C441EF" w:rsidRDefault="00C441EF" w:rsidP="00B62445">
            <w:pPr>
              <w:jc w:val="center"/>
            </w:pPr>
            <w:r w:rsidRPr="00321910">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347" w:type="pct"/>
          </w:tcPr>
          <w:p w:rsidR="00C441EF" w:rsidRPr="00AB121C" w:rsidRDefault="00C441EF"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42" w:type="pct"/>
          </w:tcPr>
          <w:p w:rsidR="00C441EF" w:rsidRDefault="00C441EF" w:rsidP="00B62445">
            <w:pPr>
              <w:jc w:val="center"/>
            </w:pPr>
            <w:r w:rsidRPr="00CB0FA2">
              <w:rPr>
                <w:rFonts w:ascii="Times New Roman" w:hAnsi="Times New Roman"/>
                <w:noProof/>
                <w:sz w:val="24"/>
                <w:szCs w:val="24"/>
              </w:rPr>
              <w:t>0,00</w:t>
            </w:r>
          </w:p>
        </w:tc>
        <w:tc>
          <w:tcPr>
            <w:tcW w:w="356" w:type="pct"/>
          </w:tcPr>
          <w:p w:rsidR="00C441EF" w:rsidRDefault="00C441EF" w:rsidP="00B62445">
            <w:pPr>
              <w:jc w:val="center"/>
            </w:pPr>
            <w:r w:rsidRPr="00CB0FA2">
              <w:rPr>
                <w:rFonts w:ascii="Times New Roman" w:hAnsi="Times New Roman"/>
                <w:noProof/>
                <w:sz w:val="24"/>
                <w:szCs w:val="24"/>
              </w:rPr>
              <w:t>0,00</w:t>
            </w:r>
          </w:p>
        </w:tc>
        <w:tc>
          <w:tcPr>
            <w:tcW w:w="365" w:type="pct"/>
          </w:tcPr>
          <w:p w:rsidR="00C441EF" w:rsidRPr="00AB121C" w:rsidRDefault="00C441EF"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20" w:type="pct"/>
          </w:tcPr>
          <w:p w:rsidR="00C441EF" w:rsidRDefault="00C441EF" w:rsidP="00B62445">
            <w:pPr>
              <w:jc w:val="center"/>
            </w:pPr>
            <w:r w:rsidRPr="00321910">
              <w:rPr>
                <w:rFonts w:ascii="Times New Roman" w:hAnsi="Times New Roman"/>
                <w:noProof/>
                <w:sz w:val="24"/>
                <w:szCs w:val="24"/>
              </w:rPr>
              <w:t>0,00</w:t>
            </w:r>
          </w:p>
        </w:tc>
        <w:tc>
          <w:tcPr>
            <w:tcW w:w="333" w:type="pct"/>
          </w:tcPr>
          <w:p w:rsidR="00C441EF" w:rsidRDefault="00C441EF" w:rsidP="00B62445">
            <w:pPr>
              <w:jc w:val="center"/>
            </w:pPr>
            <w:r w:rsidRPr="00321910">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112</w:t>
            </w:r>
            <w:r>
              <w:rPr>
                <w:rFonts w:ascii="Times New Roman" w:hAnsi="Times New Roman"/>
                <w:noProof/>
                <w:sz w:val="24"/>
                <w:szCs w:val="24"/>
                <w:lang w:val="en-US"/>
              </w:rPr>
              <w:t xml:space="preserve"> </w:t>
            </w:r>
          </w:p>
        </w:tc>
        <w:tc>
          <w:tcPr>
            <w:tcW w:w="4649" w:type="pct"/>
            <w:gridSpan w:val="7"/>
            <w:vAlign w:val="center"/>
          </w:tcPr>
          <w:p w:rsidR="00C441EF" w:rsidRPr="00D73570" w:rsidRDefault="00C441EF"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Будинки з двома та більше квартирами</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49" w:type="pct"/>
            <w:gridSpan w:val="7"/>
            <w:vAlign w:val="center"/>
          </w:tcPr>
          <w:p w:rsidR="00C441EF" w:rsidRPr="000F09A4" w:rsidRDefault="00C441EF" w:rsidP="005E64FC">
            <w:pPr>
              <w:pStyle w:val="aff6"/>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49" w:type="pct"/>
            <w:gridSpan w:val="7"/>
            <w:vAlign w:val="center"/>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lang w:val="ru-RU"/>
              </w:rPr>
              <w:t>Будинки з трьома та більше квартирами</w:t>
            </w:r>
            <w:r w:rsidRPr="00A60E96">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347" w:type="pct"/>
          </w:tcPr>
          <w:p w:rsidR="00C441EF" w:rsidRPr="00A60E96" w:rsidRDefault="00C441EF" w:rsidP="00533B25">
            <w:pPr>
              <w:jc w:val="center"/>
              <w:rPr>
                <w:lang w:val="uk-UA"/>
              </w:rPr>
            </w:pPr>
            <w:r>
              <w:rPr>
                <w:rFonts w:ascii="Times New Roman" w:hAnsi="Times New Roman"/>
                <w:noProof/>
                <w:sz w:val="24"/>
                <w:szCs w:val="24"/>
              </w:rPr>
              <w:t>0,</w:t>
            </w:r>
            <w:r w:rsidRPr="00A60E96">
              <w:rPr>
                <w:rFonts w:ascii="Times New Roman" w:hAnsi="Times New Roman"/>
                <w:noProof/>
                <w:sz w:val="24"/>
                <w:szCs w:val="24"/>
              </w:rPr>
              <w:t>2</w:t>
            </w:r>
            <w:r w:rsidRPr="00A60E96">
              <w:rPr>
                <w:rFonts w:ascii="Times New Roman" w:hAnsi="Times New Roman"/>
                <w:noProof/>
                <w:sz w:val="24"/>
                <w:szCs w:val="24"/>
                <w:lang w:val="uk-UA"/>
              </w:rPr>
              <w:t>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C441EF" w:rsidRPr="00A60E96" w:rsidRDefault="00C441EF" w:rsidP="00533B25">
            <w:pPr>
              <w:jc w:val="center"/>
              <w:rPr>
                <w:lang w:val="uk-UA"/>
              </w:rPr>
            </w:pPr>
            <w:r w:rsidRPr="00A60E96">
              <w:rPr>
                <w:rFonts w:ascii="Times New Roman" w:hAnsi="Times New Roman"/>
                <w:noProof/>
                <w:sz w:val="24"/>
                <w:szCs w:val="24"/>
              </w:rPr>
              <w:t>0,2</w:t>
            </w:r>
            <w:r w:rsidRPr="00A60E96">
              <w:rPr>
                <w:rFonts w:ascii="Times New Roman" w:hAnsi="Times New Roman"/>
                <w:noProof/>
                <w:sz w:val="24"/>
                <w:szCs w:val="24"/>
                <w:lang w:val="uk-UA"/>
              </w:rPr>
              <w:t>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49" w:type="pct"/>
            <w:gridSpan w:val="7"/>
            <w:vAlign w:val="center"/>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lang w:val="en-US"/>
              </w:rPr>
              <w:t>Гуртожитки</w:t>
            </w:r>
            <w:r w:rsidRPr="00A60E96">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Гуртожитки для робітників та службовців</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0,22</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студентів вищих навчальних закладів</w:t>
            </w:r>
            <w:r>
              <w:rPr>
                <w:rFonts w:ascii="Times New Roman" w:hAnsi="Times New Roman"/>
                <w:noProof/>
                <w:sz w:val="24"/>
                <w:szCs w:val="24"/>
                <w:vertAlign w:val="superscript"/>
              </w:rPr>
              <w:t>3</w:t>
            </w:r>
          </w:p>
        </w:tc>
        <w:tc>
          <w:tcPr>
            <w:tcW w:w="347" w:type="pct"/>
          </w:tcPr>
          <w:p w:rsidR="00C441EF" w:rsidRPr="00A60E96" w:rsidRDefault="00C441EF" w:rsidP="008275D6">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учнів навчальних закладів</w:t>
            </w:r>
            <w:r>
              <w:rPr>
                <w:rFonts w:ascii="Times New Roman" w:hAnsi="Times New Roman"/>
                <w:noProof/>
                <w:sz w:val="24"/>
                <w:szCs w:val="24"/>
                <w:vertAlign w:val="superscript"/>
              </w:rPr>
              <w:t>3</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Будинки-інтернати для людей похилого віку та інвалідів</w:t>
            </w:r>
            <w:r>
              <w:rPr>
                <w:rFonts w:ascii="Times New Roman" w:hAnsi="Times New Roman"/>
                <w:noProof/>
                <w:sz w:val="24"/>
                <w:szCs w:val="24"/>
                <w:vertAlign w:val="superscript"/>
              </w:rPr>
              <w:t>3</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дитини та сирітські будинки</w:t>
            </w:r>
            <w:r>
              <w:rPr>
                <w:rFonts w:ascii="Times New Roman" w:hAnsi="Times New Roman"/>
                <w:noProof/>
                <w:sz w:val="24"/>
                <w:szCs w:val="24"/>
                <w:vertAlign w:val="superscript"/>
              </w:rPr>
              <w:t>3</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для біженців, притулки для бездомних</w:t>
            </w:r>
            <w:r>
              <w:rPr>
                <w:rFonts w:ascii="Times New Roman" w:hAnsi="Times New Roman"/>
                <w:noProof/>
                <w:sz w:val="24"/>
                <w:szCs w:val="24"/>
                <w:vertAlign w:val="superscript"/>
              </w:rPr>
              <w:t>3</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Будинки для колективного проживання інші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0,22</w:t>
            </w: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lang w:val="en-US"/>
              </w:rPr>
            </w:pP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p>
        </w:tc>
        <w:tc>
          <w:tcPr>
            <w:tcW w:w="320" w:type="pct"/>
          </w:tcPr>
          <w:p w:rsidR="00C441EF" w:rsidRPr="00A60E96" w:rsidRDefault="00C441EF" w:rsidP="005E64FC">
            <w:pPr>
              <w:pStyle w:val="aff6"/>
              <w:spacing w:before="100"/>
              <w:ind w:firstLine="0"/>
              <w:jc w:val="center"/>
              <w:rPr>
                <w:rFonts w:ascii="Times New Roman" w:hAnsi="Times New Roman"/>
                <w:noProof/>
                <w:sz w:val="24"/>
                <w:szCs w:val="24"/>
                <w:lang w:val="en-US"/>
              </w:rPr>
            </w:pPr>
          </w:p>
        </w:tc>
        <w:tc>
          <w:tcPr>
            <w:tcW w:w="333" w:type="pct"/>
          </w:tcPr>
          <w:p w:rsidR="00C441EF" w:rsidRPr="00E1757E" w:rsidRDefault="00C441EF" w:rsidP="005E64FC">
            <w:pPr>
              <w:pStyle w:val="aff6"/>
              <w:spacing w:before="100"/>
              <w:ind w:firstLine="0"/>
              <w:jc w:val="center"/>
              <w:rPr>
                <w:rFonts w:ascii="Times New Roman" w:hAnsi="Times New Roman"/>
                <w:noProof/>
                <w:sz w:val="24"/>
                <w:szCs w:val="24"/>
                <w:lang w:val="en-US"/>
              </w:rPr>
            </w:pP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49" w:type="pct"/>
            <w:gridSpan w:val="7"/>
            <w:vAlign w:val="center"/>
          </w:tcPr>
          <w:p w:rsidR="00C441EF" w:rsidRPr="00D73570" w:rsidRDefault="00C441EF"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Готелі, ресторани та подібні будівлі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1211</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20"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20"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20"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0,22</w:t>
            </w:r>
          </w:p>
        </w:tc>
        <w:tc>
          <w:tcPr>
            <w:tcW w:w="320"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0,25</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0,25</w:t>
            </w:r>
          </w:p>
        </w:tc>
        <w:tc>
          <w:tcPr>
            <w:tcW w:w="320"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49" w:type="pct"/>
            <w:gridSpan w:val="7"/>
            <w:vAlign w:val="center"/>
          </w:tcPr>
          <w:p w:rsidR="00C441EF" w:rsidRPr="00A60E96" w:rsidRDefault="00C441EF" w:rsidP="005E64FC">
            <w:pPr>
              <w:pStyle w:val="aff6"/>
              <w:spacing w:before="100"/>
              <w:ind w:firstLine="0"/>
              <w:jc w:val="center"/>
              <w:rPr>
                <w:rFonts w:ascii="Times New Roman" w:hAnsi="Times New Roman"/>
                <w:noProof/>
                <w:sz w:val="24"/>
                <w:szCs w:val="24"/>
                <w:lang w:val="ru-RU"/>
              </w:rPr>
            </w:pPr>
            <w:r w:rsidRPr="00A60E96">
              <w:rPr>
                <w:rFonts w:ascii="Times New Roman" w:hAnsi="Times New Roman"/>
                <w:noProof/>
                <w:sz w:val="24"/>
                <w:szCs w:val="24"/>
                <w:lang w:val="ru-RU"/>
              </w:rPr>
              <w:t>Інші будівлі для тимчасового проживання</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Туристичні бази та гірські притулки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0,25</w:t>
            </w:r>
          </w:p>
        </w:tc>
        <w:tc>
          <w:tcPr>
            <w:tcW w:w="342"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A60E96"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0,25</w:t>
            </w:r>
          </w:p>
        </w:tc>
        <w:tc>
          <w:tcPr>
            <w:tcW w:w="320"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Дитячі та сімейні табори відпочинку </w:t>
            </w:r>
          </w:p>
        </w:tc>
        <w:tc>
          <w:tcPr>
            <w:tcW w:w="347"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15715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49" w:type="pct"/>
            <w:gridSpan w:val="7"/>
            <w:vAlign w:val="center"/>
          </w:tcPr>
          <w:p w:rsidR="00C441EF" w:rsidRPr="000F09A4" w:rsidRDefault="00C441EF" w:rsidP="005E64FC">
            <w:pPr>
              <w:pStyle w:val="aff6"/>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органів державного та місцевого управління</w:t>
            </w:r>
            <w:r>
              <w:rPr>
                <w:rFonts w:ascii="Times New Roman" w:hAnsi="Times New Roman"/>
                <w:noProof/>
                <w:sz w:val="24"/>
                <w:szCs w:val="24"/>
                <w:vertAlign w:val="superscript"/>
              </w:rPr>
              <w:t>3</w:t>
            </w:r>
          </w:p>
        </w:tc>
        <w:tc>
          <w:tcPr>
            <w:tcW w:w="347" w:type="pct"/>
          </w:tcPr>
          <w:p w:rsidR="00C441EF" w:rsidRPr="00421E07"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Pr>
                <w:rFonts w:ascii="Times New Roman" w:hAnsi="Times New Roman"/>
                <w:noProof/>
                <w:sz w:val="24"/>
                <w:szCs w:val="24"/>
                <w:vertAlign w:val="superscript"/>
              </w:rPr>
              <w:t>3</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Pr>
                <w:rFonts w:ascii="Times New Roman" w:hAnsi="Times New Roman"/>
                <w:noProof/>
                <w:sz w:val="24"/>
                <w:szCs w:val="24"/>
                <w:vertAlign w:val="superscript"/>
              </w:rPr>
              <w:t>3</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конторських та адміністративних цілей інші </w:t>
            </w:r>
          </w:p>
        </w:tc>
        <w:tc>
          <w:tcPr>
            <w:tcW w:w="347"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60E96" w:rsidRDefault="00C441EF"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1230</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Криті ринки, павільйони та зали для ярмарків</w:t>
            </w:r>
            <w:r>
              <w:rPr>
                <w:rFonts w:ascii="Times New Roman" w:hAnsi="Times New Roman"/>
                <w:noProof/>
                <w:sz w:val="24"/>
                <w:szCs w:val="24"/>
                <w:vertAlign w:val="superscript"/>
              </w:rPr>
              <w:t>3</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49" w:type="pct"/>
            <w:gridSpan w:val="7"/>
          </w:tcPr>
          <w:p w:rsidR="00C441EF" w:rsidRPr="00D73570" w:rsidRDefault="00C441EF"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транспорту та засобів зв’язку</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49" w:type="pct"/>
            <w:gridSpan w:val="7"/>
            <w:vAlign w:val="center"/>
          </w:tcPr>
          <w:p w:rsidR="00C441EF" w:rsidRPr="00D73570" w:rsidRDefault="00C441EF"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Вокзали, аеровокзали, будівлі засобів зв’язку та пов’язані з ними будівлі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Автовокзали та інші будівлі автомобільного транспорту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Вокзали та інші будівлі залізничного транспорту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Аеровокзали та інші будівлі повітряного транспорту </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станцій підвісних та канатних доріг </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транспорту та засобів зв’язку інші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1242</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Гаражі</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49" w:type="pct"/>
            <w:gridSpan w:val="7"/>
            <w:vAlign w:val="center"/>
          </w:tcPr>
          <w:p w:rsidR="00C441EF" w:rsidRPr="000F09A4" w:rsidRDefault="00C441EF" w:rsidP="005E64FC">
            <w:pPr>
              <w:pStyle w:val="aff6"/>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підприємств машинобудування та металообробної промисловості</w:t>
            </w:r>
            <w:r>
              <w:rPr>
                <w:rFonts w:ascii="Times New Roman" w:hAnsi="Times New Roman"/>
                <w:noProof/>
                <w:sz w:val="24"/>
                <w:szCs w:val="24"/>
                <w:vertAlign w:val="superscript"/>
              </w:rPr>
              <w:t>3</w:t>
            </w:r>
          </w:p>
        </w:tc>
        <w:tc>
          <w:tcPr>
            <w:tcW w:w="347" w:type="pct"/>
          </w:tcPr>
          <w:p w:rsidR="00C441EF" w:rsidRPr="00FF2929"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FF2929"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Pr>
                <w:rFonts w:ascii="Times New Roman" w:hAnsi="Times New Roman"/>
                <w:noProof/>
                <w:sz w:val="24"/>
                <w:szCs w:val="24"/>
                <w:vertAlign w:val="superscript"/>
              </w:rPr>
              <w:t>3</w:t>
            </w:r>
          </w:p>
        </w:tc>
        <w:tc>
          <w:tcPr>
            <w:tcW w:w="347"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C441EF" w:rsidRPr="00FF2929" w:rsidRDefault="00C441EF"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FF2929" w:rsidRDefault="00C441EF"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C441EF" w:rsidRPr="00996517" w:rsidRDefault="00C441EF"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996517" w:rsidRDefault="00C441EF"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C441EF" w:rsidRPr="00FF2929" w:rsidRDefault="00C441EF"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FF2929" w:rsidRDefault="00C441EF"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C441EF" w:rsidRPr="00996517" w:rsidRDefault="00C441EF"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996517" w:rsidRDefault="00C441EF"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C441EF" w:rsidRPr="00FF2929" w:rsidRDefault="00C441EF"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FF2929" w:rsidRDefault="00C441EF"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C441EF" w:rsidRPr="00996517" w:rsidRDefault="00C441EF"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996517" w:rsidRDefault="00C441EF"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інших промислових виробництв, включаючи поліграфічне</w:t>
            </w:r>
            <w:r>
              <w:rPr>
                <w:rFonts w:ascii="Times New Roman" w:hAnsi="Times New Roman"/>
                <w:noProof/>
                <w:sz w:val="24"/>
                <w:szCs w:val="24"/>
                <w:vertAlign w:val="superscript"/>
              </w:rPr>
              <w:t>3</w:t>
            </w:r>
          </w:p>
        </w:tc>
        <w:tc>
          <w:tcPr>
            <w:tcW w:w="347" w:type="pct"/>
          </w:tcPr>
          <w:p w:rsidR="00C441EF" w:rsidRPr="00FF2929" w:rsidRDefault="00C441EF"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FF2929" w:rsidRDefault="00C441EF"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Резервуари для нафти, нафтопродуктів та газу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1252.2</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347"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Силоси для цементу та інших сипучих матеріалів </w:t>
            </w:r>
          </w:p>
        </w:tc>
        <w:tc>
          <w:tcPr>
            <w:tcW w:w="347"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347"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347"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347"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347"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347" w:type="pct"/>
          </w:tcPr>
          <w:p w:rsidR="00C441EF" w:rsidRPr="00996517" w:rsidRDefault="00C441EF" w:rsidP="001155C4">
            <w:pPr>
              <w:pStyle w:val="aff6"/>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996517" w:rsidRDefault="00C441EF" w:rsidP="001155C4">
            <w:pPr>
              <w:pStyle w:val="aff6"/>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49" w:type="pct"/>
            <w:gridSpan w:val="7"/>
            <w:vAlign w:val="center"/>
          </w:tcPr>
          <w:p w:rsidR="00C441EF" w:rsidRPr="00D73570" w:rsidRDefault="00C441EF"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Театри, кінотеатри та концертні зали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A325CF">
              <w:rPr>
                <w:rFonts w:ascii="Times New Roman" w:hAnsi="Times New Roman"/>
                <w:noProof/>
                <w:sz w:val="24"/>
                <w:szCs w:val="24"/>
                <w:lang w:val="en-US"/>
              </w:rPr>
              <w:t>Казино, ігорні будинки</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1,5</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1,5</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Музичні та танцювальні зали, дискотеки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публічних виступів інші </w:t>
            </w:r>
          </w:p>
        </w:tc>
        <w:tc>
          <w:tcPr>
            <w:tcW w:w="347" w:type="pct"/>
          </w:tcPr>
          <w:p w:rsidR="00C441EF" w:rsidRPr="00AB121C" w:rsidRDefault="00C441EF"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347" w:type="pct"/>
          </w:tcPr>
          <w:p w:rsidR="00C441EF" w:rsidRPr="00996517"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02937"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1262.4</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Планетарії</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зоологічних та ботанічних садів</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49" w:type="pct"/>
            <w:gridSpan w:val="7"/>
            <w:vAlign w:val="center"/>
          </w:tcPr>
          <w:p w:rsidR="00C441EF" w:rsidRPr="00D73570" w:rsidRDefault="00C441EF"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навчальних та дослідних закладів</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шкіл та інших середніх навчальних закладів</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професійно-технічних навчальних закладів</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дошкільних та позашкільних навчальних закладів</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спеціальних навчальних закладів для дітей з особливими потребами</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закладів з фахової перепідготовки </w:t>
            </w:r>
          </w:p>
        </w:tc>
        <w:tc>
          <w:tcPr>
            <w:tcW w:w="347" w:type="pct"/>
          </w:tcPr>
          <w:p w:rsidR="00C441EF" w:rsidRPr="00C634D5"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C634D5"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освітніх та науково-дослідних закладів інші</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49" w:type="pct"/>
            <w:gridSpan w:val="7"/>
            <w:vAlign w:val="center"/>
          </w:tcPr>
          <w:p w:rsidR="00C441EF" w:rsidRPr="00D73570" w:rsidRDefault="00C441EF"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лікарень та оздоровчих закладів</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Лікарні багатопрофільні територіального обслуговування, навчальних закладів</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Материнські та дитячі реабілітаційні центри, пологові будинки</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Поліклініки, пункти медичного обслуговування та консультації</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1264.5</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Шпиталі виправних закладів, в’язниць та Збройних Сил</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Заклади лікувально-профілактичні та оздоровчі інші</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49" w:type="pct"/>
            <w:gridSpan w:val="7"/>
            <w:vAlign w:val="center"/>
          </w:tcPr>
          <w:p w:rsidR="00C441EF" w:rsidRPr="000F09A4" w:rsidRDefault="00C441EF" w:rsidP="005E64FC">
            <w:pPr>
              <w:pStyle w:val="aff6"/>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C441EF" w:rsidRPr="00C634D5"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C634D5" w:rsidRDefault="00C441EF"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49" w:type="pct"/>
            <w:gridSpan w:val="7"/>
            <w:vAlign w:val="center"/>
          </w:tcPr>
          <w:p w:rsidR="00C441EF" w:rsidRPr="00E1757E" w:rsidRDefault="00C441EF"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49" w:type="pct"/>
            <w:gridSpan w:val="7"/>
            <w:vAlign w:val="center"/>
          </w:tcPr>
          <w:p w:rsidR="00C441EF" w:rsidRPr="000F09A4" w:rsidRDefault="00C441EF" w:rsidP="005E64FC">
            <w:pPr>
              <w:pStyle w:val="aff6"/>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сільськогосподарського призначення, лісівництва та рибного господарства</w:t>
            </w:r>
            <w:r>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8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для садівництва, виноградарства та виноробства</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1271.9</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C441EF" w:rsidRPr="00092909" w:rsidRDefault="00C441EF" w:rsidP="001155C4">
            <w:pPr>
              <w:pStyle w:val="aff6"/>
              <w:spacing w:before="8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E3340B" w:rsidRDefault="00C441EF" w:rsidP="001155C4">
            <w:pPr>
              <w:pStyle w:val="aff6"/>
              <w:spacing w:before="8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49" w:type="pct"/>
            <w:gridSpan w:val="7"/>
            <w:vAlign w:val="center"/>
          </w:tcPr>
          <w:p w:rsidR="00C441EF" w:rsidRPr="000F09A4" w:rsidRDefault="00C441EF" w:rsidP="005E64FC">
            <w:pPr>
              <w:pStyle w:val="aff6"/>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для культової та релігійної діяльності</w:t>
            </w:r>
            <w:r>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Церкви, собори, костьоли, мечеті, синагоги тощо</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Похоронні бюро та ритуальні зали </w:t>
            </w:r>
          </w:p>
        </w:tc>
        <w:tc>
          <w:tcPr>
            <w:tcW w:w="347" w:type="pct"/>
          </w:tcPr>
          <w:p w:rsidR="00C441EF" w:rsidRPr="00AB121C" w:rsidRDefault="00C441EF" w:rsidP="005E64FC">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5E64FC">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2586" w:type="pct"/>
            <w:vAlign w:val="center"/>
          </w:tcPr>
          <w:p w:rsidR="00C441EF" w:rsidRPr="000F09A4"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49" w:type="pct"/>
            <w:gridSpan w:val="7"/>
            <w:vAlign w:val="center"/>
          </w:tcPr>
          <w:p w:rsidR="00C441EF" w:rsidRPr="00732A1D" w:rsidRDefault="00C441EF" w:rsidP="005E64FC">
            <w:pPr>
              <w:pStyle w:val="aff6"/>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Пам’ятки історичні та такі, що охороняються державою</w:t>
            </w:r>
            <w:r>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2586" w:type="pct"/>
            <w:vAlign w:val="center"/>
          </w:tcPr>
          <w:p w:rsidR="00C441EF" w:rsidRPr="00732A1D"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2586" w:type="pct"/>
            <w:vAlign w:val="center"/>
          </w:tcPr>
          <w:p w:rsidR="00C441EF" w:rsidRPr="00732A1D"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2586" w:type="pct"/>
            <w:vAlign w:val="center"/>
          </w:tcPr>
          <w:p w:rsidR="00C441EF" w:rsidRPr="00732A1D" w:rsidRDefault="00C441EF"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Меморіали, художньо-декоративні будівлі, статуї</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49" w:type="pct"/>
            <w:gridSpan w:val="7"/>
            <w:vAlign w:val="center"/>
          </w:tcPr>
          <w:p w:rsidR="00C441EF" w:rsidRPr="00732A1D" w:rsidRDefault="00C441EF" w:rsidP="005E64FC">
            <w:pPr>
              <w:pStyle w:val="aff6"/>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інші, не класифіковані раніше</w:t>
            </w:r>
            <w:r>
              <w:rPr>
                <w:rFonts w:ascii="Times New Roman" w:hAnsi="Times New Roman"/>
                <w:noProof/>
                <w:sz w:val="24"/>
                <w:szCs w:val="24"/>
                <w:vertAlign w:val="superscript"/>
              </w:rPr>
              <w:t>3</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2586" w:type="pct"/>
            <w:vAlign w:val="center"/>
          </w:tcPr>
          <w:p w:rsidR="00C441EF" w:rsidRPr="00732A1D"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2586" w:type="pct"/>
            <w:vAlign w:val="center"/>
          </w:tcPr>
          <w:p w:rsidR="00C441EF" w:rsidRPr="00732A1D" w:rsidRDefault="00C441EF"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поліцейських та пожежних служб</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2586" w:type="pct"/>
            <w:vAlign w:val="center"/>
          </w:tcPr>
          <w:p w:rsidR="00C441EF" w:rsidRPr="00732A1D" w:rsidRDefault="00C441EF"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Pr>
                <w:rFonts w:ascii="Times New Roman" w:hAnsi="Times New Roman"/>
                <w:noProof/>
                <w:sz w:val="24"/>
                <w:szCs w:val="24"/>
                <w:vertAlign w:val="superscript"/>
              </w:rPr>
              <w:t>3</w:t>
            </w:r>
          </w:p>
        </w:tc>
        <w:tc>
          <w:tcPr>
            <w:tcW w:w="347"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2586" w:type="pct"/>
            <w:vAlign w:val="center"/>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347" w:type="pct"/>
          </w:tcPr>
          <w:p w:rsidR="00C441EF" w:rsidRPr="00AB121C" w:rsidRDefault="00C441EF" w:rsidP="005E64FC">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0,2</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F02A1E">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0,2</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C441EF" w:rsidRPr="00E1757E" w:rsidTr="00873EE1">
        <w:trPr>
          <w:trHeight w:val="20"/>
        </w:trPr>
        <w:tc>
          <w:tcPr>
            <w:tcW w:w="351" w:type="pct"/>
          </w:tcPr>
          <w:p w:rsidR="00C441EF" w:rsidRPr="00E1757E" w:rsidRDefault="00C441EF"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2586" w:type="pct"/>
            <w:vAlign w:val="center"/>
          </w:tcPr>
          <w:p w:rsidR="00C441EF" w:rsidRPr="00D73570" w:rsidRDefault="00C441EF" w:rsidP="005E64FC">
            <w:pPr>
              <w:pStyle w:val="aff6"/>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 облаштування населених пунктів </w:t>
            </w:r>
          </w:p>
        </w:tc>
        <w:tc>
          <w:tcPr>
            <w:tcW w:w="347" w:type="pct"/>
          </w:tcPr>
          <w:p w:rsidR="00C441EF" w:rsidRPr="00AB121C" w:rsidRDefault="00C441EF" w:rsidP="005E64FC">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0,2</w:t>
            </w:r>
          </w:p>
        </w:tc>
        <w:tc>
          <w:tcPr>
            <w:tcW w:w="342"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C441EF" w:rsidRPr="00AB121C" w:rsidRDefault="00C441EF" w:rsidP="00F02A1E">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0,2</w:t>
            </w:r>
          </w:p>
        </w:tc>
        <w:tc>
          <w:tcPr>
            <w:tcW w:w="320"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C441EF" w:rsidRPr="00421E07" w:rsidRDefault="00C441EF"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bl>
    <w:p w:rsidR="00C441EF" w:rsidRDefault="00C441EF" w:rsidP="005F6FA3">
      <w:pPr>
        <w:pStyle w:val="aff6"/>
        <w:ind w:firstLine="0"/>
        <w:jc w:val="center"/>
        <w:rPr>
          <w:rFonts w:ascii="Times New Roman" w:hAnsi="Times New Roman"/>
          <w:b/>
          <w:sz w:val="24"/>
          <w:szCs w:val="24"/>
        </w:rPr>
      </w:pPr>
      <w:r w:rsidRPr="0006310D">
        <w:rPr>
          <w:rFonts w:ascii="Times New Roman" w:hAnsi="Times New Roman"/>
          <w:b/>
          <w:sz w:val="24"/>
          <w:szCs w:val="24"/>
        </w:rPr>
        <w:t xml:space="preserve">Секретар </w:t>
      </w:r>
      <w:r>
        <w:rPr>
          <w:rFonts w:ascii="Times New Roman" w:hAnsi="Times New Roman"/>
          <w:b/>
          <w:sz w:val="24"/>
          <w:szCs w:val="24"/>
        </w:rPr>
        <w:t xml:space="preserve">Знам'янської </w:t>
      </w:r>
      <w:r w:rsidRPr="0006310D">
        <w:rPr>
          <w:rFonts w:ascii="Times New Roman" w:hAnsi="Times New Roman"/>
          <w:b/>
          <w:sz w:val="24"/>
          <w:szCs w:val="24"/>
        </w:rPr>
        <w:t>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Вікторія ЗЕЛЕНСЬКА</w:t>
      </w:r>
    </w:p>
    <w:p w:rsidR="00C441EF" w:rsidRPr="0006310D" w:rsidRDefault="00C441EF" w:rsidP="005F6FA3">
      <w:pPr>
        <w:pStyle w:val="aff6"/>
        <w:ind w:firstLine="0"/>
        <w:jc w:val="center"/>
        <w:rPr>
          <w:rFonts w:ascii="Times New Roman" w:hAnsi="Times New Roman"/>
          <w:noProof/>
          <w:sz w:val="24"/>
          <w:szCs w:val="24"/>
        </w:rPr>
      </w:pPr>
    </w:p>
    <w:p w:rsidR="00C441EF" w:rsidRPr="00D73570" w:rsidRDefault="00C441EF" w:rsidP="005E64FC">
      <w:pPr>
        <w:pStyle w:val="aff6"/>
        <w:spacing w:before="60"/>
        <w:jc w:val="both"/>
        <w:rPr>
          <w:rFonts w:ascii="Times New Roman" w:hAnsi="Times New Roman"/>
          <w:noProof/>
          <w:sz w:val="20"/>
          <w:lang w:val="ru-RU"/>
        </w:rPr>
      </w:pPr>
      <w:r>
        <w:rPr>
          <w:rFonts w:ascii="Times New Roman" w:hAnsi="Times New Roman"/>
          <w:noProof/>
          <w:sz w:val="20"/>
          <w:vertAlign w:val="superscript"/>
        </w:rPr>
        <w:t>1</w:t>
      </w:r>
      <w:r w:rsidRPr="00D73570">
        <w:rPr>
          <w:rFonts w:ascii="Times New Roman" w:hAnsi="Times New Roman"/>
          <w:noProof/>
          <w:sz w:val="20"/>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C441EF" w:rsidRDefault="00C441EF" w:rsidP="005E64FC">
      <w:pPr>
        <w:pStyle w:val="aff6"/>
        <w:spacing w:before="60"/>
        <w:jc w:val="both"/>
        <w:rPr>
          <w:rFonts w:ascii="Times New Roman" w:hAnsi="Times New Roman"/>
          <w:noProof/>
          <w:sz w:val="20"/>
          <w:lang w:val="ru-RU"/>
        </w:rPr>
      </w:pPr>
      <w:r>
        <w:rPr>
          <w:rFonts w:ascii="Times New Roman" w:hAnsi="Times New Roman"/>
          <w:noProof/>
          <w:sz w:val="20"/>
          <w:vertAlign w:val="superscript"/>
        </w:rPr>
        <w:t>2</w:t>
      </w:r>
      <w:r w:rsidRPr="00D73570">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C441EF" w:rsidRPr="00D73570" w:rsidRDefault="00C441EF" w:rsidP="005E64FC">
      <w:pPr>
        <w:pStyle w:val="aff6"/>
        <w:spacing w:before="60"/>
        <w:jc w:val="both"/>
        <w:rPr>
          <w:rFonts w:ascii="Times New Roman" w:hAnsi="Times New Roman"/>
          <w:noProof/>
          <w:sz w:val="20"/>
          <w:lang w:val="ru-RU"/>
        </w:rPr>
      </w:pPr>
      <w:r>
        <w:rPr>
          <w:rFonts w:ascii="Times New Roman" w:hAnsi="Times New Roman"/>
          <w:noProof/>
          <w:sz w:val="20"/>
          <w:vertAlign w:val="superscript"/>
        </w:rPr>
        <w:lastRenderedPageBreak/>
        <w:t>3</w:t>
      </w:r>
      <w:r w:rsidRPr="00D73570">
        <w:rPr>
          <w:rFonts w:ascii="Times New Roman" w:hAnsi="Times New Roman"/>
          <w:noProof/>
          <w:sz w:val="20"/>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w:t>
      </w:r>
    </w:p>
    <w:p w:rsidR="00C441EF" w:rsidRDefault="00C441EF" w:rsidP="00B247CA">
      <w:pPr>
        <w:pStyle w:val="aff6"/>
        <w:spacing w:before="60"/>
        <w:jc w:val="both"/>
        <w:rPr>
          <w:rFonts w:ascii="Times New Roman" w:hAnsi="Times New Roman"/>
          <w:noProof/>
          <w:sz w:val="20"/>
          <w:lang w:val="ru-RU"/>
        </w:rPr>
      </w:pPr>
      <w:r>
        <w:rPr>
          <w:rFonts w:ascii="Times New Roman" w:hAnsi="Times New Roman"/>
          <w:noProof/>
          <w:sz w:val="20"/>
          <w:vertAlign w:val="superscript"/>
        </w:rPr>
        <w:t>3</w:t>
      </w:r>
      <w:r w:rsidRPr="00D73570">
        <w:rPr>
          <w:rFonts w:ascii="Times New Roman" w:hAnsi="Times New Roman"/>
          <w:noProof/>
          <w:sz w:val="20"/>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w:t>
      </w:r>
      <w:r>
        <w:rPr>
          <w:rFonts w:ascii="Times New Roman" w:hAnsi="Times New Roman"/>
          <w:noProof/>
          <w:sz w:val="20"/>
          <w:lang w:val="ru-RU"/>
        </w:rPr>
        <w:t>и</w:t>
      </w:r>
    </w:p>
    <w:p w:rsidR="00C441EF" w:rsidRDefault="00C441EF" w:rsidP="00B247CA">
      <w:pPr>
        <w:pStyle w:val="aff6"/>
        <w:spacing w:before="60"/>
        <w:jc w:val="both"/>
        <w:rPr>
          <w:rFonts w:ascii="Times New Roman" w:hAnsi="Times New Roman"/>
          <w:noProof/>
          <w:sz w:val="20"/>
          <w:lang w:val="ru-RU"/>
        </w:rPr>
      </w:pPr>
      <w:r>
        <w:rPr>
          <w:rFonts w:ascii="Times New Roman" w:hAnsi="Times New Roman"/>
          <w:noProof/>
          <w:sz w:val="20"/>
          <w:lang w:val="ru-RU"/>
        </w:rPr>
        <w:t xml:space="preserve">                                                                                                                                                                                                                                                         </w:t>
      </w:r>
    </w:p>
    <w:sectPr w:rsidR="00C441EF" w:rsidSect="005E64FC">
      <w:pgSz w:w="16838" w:h="11906" w:orient="landscape"/>
      <w:pgMar w:top="851" w:right="720"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040" w:rsidRDefault="00946040">
      <w:r>
        <w:separator/>
      </w:r>
    </w:p>
  </w:endnote>
  <w:endnote w:type="continuationSeparator" w:id="0">
    <w:p w:rsidR="00946040" w:rsidRDefault="0094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1EF" w:rsidRDefault="00C441EF" w:rsidP="008F5685">
    <w:pPr>
      <w:pStyle w:val="aff2"/>
      <w:framePr w:wrap="around" w:vAnchor="text" w:hAnchor="margin" w:xAlign="center" w:y="1"/>
      <w:rPr>
        <w:rStyle w:val="aff4"/>
      </w:rPr>
    </w:pPr>
    <w:r>
      <w:rPr>
        <w:rStyle w:val="aff4"/>
      </w:rPr>
      <w:fldChar w:fldCharType="begin"/>
    </w:r>
    <w:r>
      <w:rPr>
        <w:rStyle w:val="aff4"/>
      </w:rPr>
      <w:instrText xml:space="preserve">PAGE  </w:instrText>
    </w:r>
    <w:r>
      <w:rPr>
        <w:rStyle w:val="aff4"/>
      </w:rPr>
      <w:fldChar w:fldCharType="end"/>
    </w:r>
  </w:p>
  <w:p w:rsidR="00C441EF" w:rsidRDefault="00C441EF" w:rsidP="00F25E6D">
    <w:pPr>
      <w:pStyle w:val="af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1EF" w:rsidRDefault="00C441EF" w:rsidP="002003D8">
    <w:pPr>
      <w:pStyle w:val="aff2"/>
      <w:framePr w:wrap="around" w:vAnchor="text" w:hAnchor="margin" w:xAlign="center" w:y="1"/>
      <w:rPr>
        <w:rStyle w:val="aff4"/>
      </w:rPr>
    </w:pPr>
    <w:r>
      <w:rPr>
        <w:rStyle w:val="aff4"/>
      </w:rPr>
      <w:fldChar w:fldCharType="begin"/>
    </w:r>
    <w:r>
      <w:rPr>
        <w:rStyle w:val="aff4"/>
      </w:rPr>
      <w:instrText xml:space="preserve">PAGE  </w:instrText>
    </w:r>
    <w:r>
      <w:rPr>
        <w:rStyle w:val="aff4"/>
      </w:rPr>
      <w:fldChar w:fldCharType="separate"/>
    </w:r>
    <w:r w:rsidR="004E50E0">
      <w:rPr>
        <w:rStyle w:val="aff4"/>
        <w:noProof/>
      </w:rPr>
      <w:t>3</w:t>
    </w:r>
    <w:r>
      <w:rPr>
        <w:rStyle w:val="aff4"/>
      </w:rPr>
      <w:fldChar w:fldCharType="end"/>
    </w:r>
  </w:p>
  <w:p w:rsidR="00C441EF" w:rsidRDefault="00C441EF" w:rsidP="00B247CA">
    <w:pPr>
      <w:pStyle w:val="aff2"/>
      <w:framePr w:wrap="around" w:vAnchor="text" w:hAnchor="margin" w:xAlign="right" w:y="1"/>
      <w:rPr>
        <w:rStyle w:val="aff4"/>
        <w:lang w:val="uk-UA"/>
      </w:rPr>
    </w:pPr>
  </w:p>
  <w:p w:rsidR="00C441EF" w:rsidRPr="00B247CA" w:rsidRDefault="00C441EF" w:rsidP="00B247CA">
    <w:pPr>
      <w:pStyle w:val="aff2"/>
      <w:framePr w:wrap="around" w:vAnchor="text" w:hAnchor="margin" w:xAlign="right" w:y="1"/>
      <w:rPr>
        <w:rStyle w:val="aff4"/>
        <w:lang w:val="uk-UA"/>
      </w:rPr>
    </w:pPr>
  </w:p>
  <w:p w:rsidR="00C441EF" w:rsidRDefault="00C441EF" w:rsidP="00F25E6D">
    <w:pPr>
      <w:pStyle w:val="af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040" w:rsidRDefault="00946040">
      <w:r>
        <w:separator/>
      </w:r>
    </w:p>
  </w:footnote>
  <w:footnote w:type="continuationSeparator" w:id="0">
    <w:p w:rsidR="00946040" w:rsidRDefault="009460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BA971D1"/>
    <w:multiLevelType w:val="hybridMultilevel"/>
    <w:tmpl w:val="8D429910"/>
    <w:lvl w:ilvl="0" w:tplc="F6B660F8">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7"/>
  </w:num>
  <w:num w:numId="6">
    <w:abstractNumId w:val="9"/>
  </w:num>
  <w:num w:numId="7">
    <w:abstractNumId w:val="0"/>
  </w:num>
  <w:num w:numId="8">
    <w:abstractNumId w:val="2"/>
  </w:num>
  <w:num w:numId="9">
    <w:abstractNumId w:val="1"/>
  </w:num>
  <w:num w:numId="10">
    <w:abstractNumId w:val="4"/>
  </w:num>
  <w:num w:numId="11">
    <w:abstractNumId w:val="10"/>
  </w:num>
  <w:num w:numId="12">
    <w:abstractNumId w:val="6"/>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B02"/>
    <w:rsid w:val="00001B02"/>
    <w:rsid w:val="00006089"/>
    <w:rsid w:val="00027FB6"/>
    <w:rsid w:val="0006310D"/>
    <w:rsid w:val="00064D40"/>
    <w:rsid w:val="00066666"/>
    <w:rsid w:val="000741ED"/>
    <w:rsid w:val="00077D74"/>
    <w:rsid w:val="00082068"/>
    <w:rsid w:val="00092909"/>
    <w:rsid w:val="000A3CFE"/>
    <w:rsid w:val="000A3DC7"/>
    <w:rsid w:val="000C408B"/>
    <w:rsid w:val="000C457D"/>
    <w:rsid w:val="000C7B63"/>
    <w:rsid w:val="000D2C3C"/>
    <w:rsid w:val="000D7723"/>
    <w:rsid w:val="000E1705"/>
    <w:rsid w:val="000E19E0"/>
    <w:rsid w:val="000F09A4"/>
    <w:rsid w:val="000F4876"/>
    <w:rsid w:val="000F4C45"/>
    <w:rsid w:val="00100AFD"/>
    <w:rsid w:val="00100BA0"/>
    <w:rsid w:val="00106DE2"/>
    <w:rsid w:val="001155C4"/>
    <w:rsid w:val="001210BB"/>
    <w:rsid w:val="00133FA7"/>
    <w:rsid w:val="00137D4C"/>
    <w:rsid w:val="00152439"/>
    <w:rsid w:val="00153E1B"/>
    <w:rsid w:val="0015715C"/>
    <w:rsid w:val="0019614B"/>
    <w:rsid w:val="001A5BDD"/>
    <w:rsid w:val="001B206F"/>
    <w:rsid w:val="001E1D53"/>
    <w:rsid w:val="001E341B"/>
    <w:rsid w:val="002003D8"/>
    <w:rsid w:val="00213F8E"/>
    <w:rsid w:val="002278F6"/>
    <w:rsid w:val="00241072"/>
    <w:rsid w:val="00241E23"/>
    <w:rsid w:val="0025091C"/>
    <w:rsid w:val="00252258"/>
    <w:rsid w:val="00270995"/>
    <w:rsid w:val="00277714"/>
    <w:rsid w:val="002821EF"/>
    <w:rsid w:val="002844DE"/>
    <w:rsid w:val="002A7ABB"/>
    <w:rsid w:val="002C2BA6"/>
    <w:rsid w:val="002C52B3"/>
    <w:rsid w:val="002D1C65"/>
    <w:rsid w:val="002E1978"/>
    <w:rsid w:val="002E3636"/>
    <w:rsid w:val="002E6C30"/>
    <w:rsid w:val="002E6E35"/>
    <w:rsid w:val="002F6B83"/>
    <w:rsid w:val="002F6E21"/>
    <w:rsid w:val="00300C36"/>
    <w:rsid w:val="0030500E"/>
    <w:rsid w:val="00307649"/>
    <w:rsid w:val="00321910"/>
    <w:rsid w:val="00321A78"/>
    <w:rsid w:val="003225FE"/>
    <w:rsid w:val="00325CD3"/>
    <w:rsid w:val="003261AF"/>
    <w:rsid w:val="0033546C"/>
    <w:rsid w:val="00341F83"/>
    <w:rsid w:val="0035571F"/>
    <w:rsid w:val="003605FD"/>
    <w:rsid w:val="00370C8F"/>
    <w:rsid w:val="00377348"/>
    <w:rsid w:val="00382A1A"/>
    <w:rsid w:val="00392B77"/>
    <w:rsid w:val="003959E9"/>
    <w:rsid w:val="003B0264"/>
    <w:rsid w:val="003B0CD2"/>
    <w:rsid w:val="003C30D7"/>
    <w:rsid w:val="003D777D"/>
    <w:rsid w:val="003E24BB"/>
    <w:rsid w:val="003E388B"/>
    <w:rsid w:val="00402937"/>
    <w:rsid w:val="004210BD"/>
    <w:rsid w:val="00421E07"/>
    <w:rsid w:val="00424042"/>
    <w:rsid w:val="00434E5A"/>
    <w:rsid w:val="00437821"/>
    <w:rsid w:val="00444401"/>
    <w:rsid w:val="004640C7"/>
    <w:rsid w:val="00471CE3"/>
    <w:rsid w:val="00482E82"/>
    <w:rsid w:val="00493549"/>
    <w:rsid w:val="004A6254"/>
    <w:rsid w:val="004B444C"/>
    <w:rsid w:val="004D08CA"/>
    <w:rsid w:val="004D15E2"/>
    <w:rsid w:val="004E50E0"/>
    <w:rsid w:val="004F24F2"/>
    <w:rsid w:val="004F3DCE"/>
    <w:rsid w:val="00501A7C"/>
    <w:rsid w:val="005144AF"/>
    <w:rsid w:val="00514A58"/>
    <w:rsid w:val="00532504"/>
    <w:rsid w:val="00533B25"/>
    <w:rsid w:val="005404B4"/>
    <w:rsid w:val="00540BB8"/>
    <w:rsid w:val="005411A0"/>
    <w:rsid w:val="00546133"/>
    <w:rsid w:val="00547B2F"/>
    <w:rsid w:val="00553ED6"/>
    <w:rsid w:val="005665E5"/>
    <w:rsid w:val="005821EB"/>
    <w:rsid w:val="005968D7"/>
    <w:rsid w:val="005A603E"/>
    <w:rsid w:val="005B757E"/>
    <w:rsid w:val="005C01D2"/>
    <w:rsid w:val="005C4DBB"/>
    <w:rsid w:val="005C4FA5"/>
    <w:rsid w:val="005E3244"/>
    <w:rsid w:val="005E64FC"/>
    <w:rsid w:val="005F026B"/>
    <w:rsid w:val="005F6FA3"/>
    <w:rsid w:val="00631DE5"/>
    <w:rsid w:val="00647511"/>
    <w:rsid w:val="006518B2"/>
    <w:rsid w:val="006A1F45"/>
    <w:rsid w:val="006A4403"/>
    <w:rsid w:val="006A6433"/>
    <w:rsid w:val="006C0EFA"/>
    <w:rsid w:val="006F62DC"/>
    <w:rsid w:val="0070254F"/>
    <w:rsid w:val="00717FB1"/>
    <w:rsid w:val="00720CDD"/>
    <w:rsid w:val="00724AB1"/>
    <w:rsid w:val="00732A1D"/>
    <w:rsid w:val="00744BBD"/>
    <w:rsid w:val="00745DD4"/>
    <w:rsid w:val="00771838"/>
    <w:rsid w:val="00774016"/>
    <w:rsid w:val="00784300"/>
    <w:rsid w:val="0078601E"/>
    <w:rsid w:val="00794E7A"/>
    <w:rsid w:val="007A0DF7"/>
    <w:rsid w:val="007C3964"/>
    <w:rsid w:val="007D3988"/>
    <w:rsid w:val="007E6722"/>
    <w:rsid w:val="007F1715"/>
    <w:rsid w:val="007F375A"/>
    <w:rsid w:val="007F7CB7"/>
    <w:rsid w:val="00800A09"/>
    <w:rsid w:val="00812980"/>
    <w:rsid w:val="00814027"/>
    <w:rsid w:val="008254F8"/>
    <w:rsid w:val="008275D6"/>
    <w:rsid w:val="008327A3"/>
    <w:rsid w:val="008472FC"/>
    <w:rsid w:val="00863F31"/>
    <w:rsid w:val="00865D1A"/>
    <w:rsid w:val="0086733E"/>
    <w:rsid w:val="00867B0A"/>
    <w:rsid w:val="00873EE1"/>
    <w:rsid w:val="00882ACB"/>
    <w:rsid w:val="00882D8F"/>
    <w:rsid w:val="00885EE0"/>
    <w:rsid w:val="00885F71"/>
    <w:rsid w:val="00890A9D"/>
    <w:rsid w:val="00894492"/>
    <w:rsid w:val="00896015"/>
    <w:rsid w:val="008969A5"/>
    <w:rsid w:val="008C258F"/>
    <w:rsid w:val="008F5685"/>
    <w:rsid w:val="008F77D6"/>
    <w:rsid w:val="00932614"/>
    <w:rsid w:val="00933D60"/>
    <w:rsid w:val="009354D1"/>
    <w:rsid w:val="00946040"/>
    <w:rsid w:val="00964EFD"/>
    <w:rsid w:val="0097165C"/>
    <w:rsid w:val="009739C2"/>
    <w:rsid w:val="00996517"/>
    <w:rsid w:val="009A4497"/>
    <w:rsid w:val="009F382A"/>
    <w:rsid w:val="00A00BFA"/>
    <w:rsid w:val="00A01EB5"/>
    <w:rsid w:val="00A04A6D"/>
    <w:rsid w:val="00A15353"/>
    <w:rsid w:val="00A27695"/>
    <w:rsid w:val="00A325CF"/>
    <w:rsid w:val="00A52CF0"/>
    <w:rsid w:val="00A60E96"/>
    <w:rsid w:val="00A613AD"/>
    <w:rsid w:val="00A73C2F"/>
    <w:rsid w:val="00A83043"/>
    <w:rsid w:val="00A84EC8"/>
    <w:rsid w:val="00AA0AC6"/>
    <w:rsid w:val="00AA278C"/>
    <w:rsid w:val="00AB121C"/>
    <w:rsid w:val="00AD425C"/>
    <w:rsid w:val="00AD5F9C"/>
    <w:rsid w:val="00AE0294"/>
    <w:rsid w:val="00AE0347"/>
    <w:rsid w:val="00AF793E"/>
    <w:rsid w:val="00B07761"/>
    <w:rsid w:val="00B100B8"/>
    <w:rsid w:val="00B11375"/>
    <w:rsid w:val="00B247CA"/>
    <w:rsid w:val="00B301BB"/>
    <w:rsid w:val="00B31EB1"/>
    <w:rsid w:val="00B32DCD"/>
    <w:rsid w:val="00B354AE"/>
    <w:rsid w:val="00B36AC3"/>
    <w:rsid w:val="00B507D3"/>
    <w:rsid w:val="00B62445"/>
    <w:rsid w:val="00B64A6E"/>
    <w:rsid w:val="00B76177"/>
    <w:rsid w:val="00B803A6"/>
    <w:rsid w:val="00B95CF2"/>
    <w:rsid w:val="00B96287"/>
    <w:rsid w:val="00BA3780"/>
    <w:rsid w:val="00BA6FBB"/>
    <w:rsid w:val="00BB1DB8"/>
    <w:rsid w:val="00BB3795"/>
    <w:rsid w:val="00BB454D"/>
    <w:rsid w:val="00BB743B"/>
    <w:rsid w:val="00BC33F7"/>
    <w:rsid w:val="00BE13A6"/>
    <w:rsid w:val="00BE245A"/>
    <w:rsid w:val="00BE39C3"/>
    <w:rsid w:val="00BF785A"/>
    <w:rsid w:val="00C13358"/>
    <w:rsid w:val="00C16778"/>
    <w:rsid w:val="00C24AFC"/>
    <w:rsid w:val="00C2603A"/>
    <w:rsid w:val="00C441EF"/>
    <w:rsid w:val="00C4682C"/>
    <w:rsid w:val="00C5208C"/>
    <w:rsid w:val="00C634D5"/>
    <w:rsid w:val="00C67139"/>
    <w:rsid w:val="00C72517"/>
    <w:rsid w:val="00C81D47"/>
    <w:rsid w:val="00CA3B04"/>
    <w:rsid w:val="00CB0FA2"/>
    <w:rsid w:val="00CC5526"/>
    <w:rsid w:val="00CC7A23"/>
    <w:rsid w:val="00CE5B17"/>
    <w:rsid w:val="00CE7B74"/>
    <w:rsid w:val="00CF4E11"/>
    <w:rsid w:val="00D058CC"/>
    <w:rsid w:val="00D06C81"/>
    <w:rsid w:val="00D14B4A"/>
    <w:rsid w:val="00D32F05"/>
    <w:rsid w:val="00D4128B"/>
    <w:rsid w:val="00D4788E"/>
    <w:rsid w:val="00D55EB5"/>
    <w:rsid w:val="00D67BC9"/>
    <w:rsid w:val="00D73570"/>
    <w:rsid w:val="00D7610A"/>
    <w:rsid w:val="00D80BE1"/>
    <w:rsid w:val="00D81170"/>
    <w:rsid w:val="00D9261E"/>
    <w:rsid w:val="00D95BB1"/>
    <w:rsid w:val="00DA1042"/>
    <w:rsid w:val="00DA68FB"/>
    <w:rsid w:val="00DB53B8"/>
    <w:rsid w:val="00DC29DA"/>
    <w:rsid w:val="00DD3648"/>
    <w:rsid w:val="00DD6696"/>
    <w:rsid w:val="00DD6D77"/>
    <w:rsid w:val="00DE13D2"/>
    <w:rsid w:val="00E16059"/>
    <w:rsid w:val="00E1757E"/>
    <w:rsid w:val="00E3340B"/>
    <w:rsid w:val="00E45025"/>
    <w:rsid w:val="00E508D3"/>
    <w:rsid w:val="00E51DB5"/>
    <w:rsid w:val="00E64D91"/>
    <w:rsid w:val="00E66D89"/>
    <w:rsid w:val="00E82479"/>
    <w:rsid w:val="00E82EFE"/>
    <w:rsid w:val="00E9073F"/>
    <w:rsid w:val="00EA5D97"/>
    <w:rsid w:val="00EB1538"/>
    <w:rsid w:val="00EC34BB"/>
    <w:rsid w:val="00EE6864"/>
    <w:rsid w:val="00EE74D5"/>
    <w:rsid w:val="00F02A1E"/>
    <w:rsid w:val="00F066E3"/>
    <w:rsid w:val="00F06E28"/>
    <w:rsid w:val="00F158BF"/>
    <w:rsid w:val="00F23D11"/>
    <w:rsid w:val="00F24200"/>
    <w:rsid w:val="00F25E6D"/>
    <w:rsid w:val="00F25FBC"/>
    <w:rsid w:val="00F94260"/>
    <w:rsid w:val="00F97EEF"/>
    <w:rsid w:val="00FA1755"/>
    <w:rsid w:val="00FA42C3"/>
    <w:rsid w:val="00FB055C"/>
    <w:rsid w:val="00FB6049"/>
    <w:rsid w:val="00FB6583"/>
    <w:rsid w:val="00FC4DAE"/>
    <w:rsid w:val="00FD052A"/>
    <w:rsid w:val="00FD13AC"/>
    <w:rsid w:val="00FD19D6"/>
    <w:rsid w:val="00FD7E2A"/>
    <w:rsid w:val="00FF040B"/>
    <w:rsid w:val="00FF2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sz w:val="22"/>
      <w:szCs w:val="22"/>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link w:val="6"/>
    <w:uiPriority w:val="99"/>
    <w:locked/>
    <w:rsid w:val="00882D8F"/>
    <w:rPr>
      <w:rFonts w:ascii="Times New Roman" w:eastAsia="Batang" w:hAnsi="Times New Roman" w:cs="Times New Roman"/>
      <w:b/>
      <w:bCs/>
      <w:lang w:eastAsia="ru-RU"/>
    </w:rPr>
  </w:style>
  <w:style w:type="character" w:customStyle="1" w:styleId="70">
    <w:name w:val="Заголовок 7 Знак"/>
    <w:link w:val="7"/>
    <w:uiPriority w:val="99"/>
    <w:locked/>
    <w:rsid w:val="00882D8F"/>
    <w:rPr>
      <w:rFonts w:ascii="Calibri" w:eastAsia="Batang" w:hAnsi="Calibri" w:cs="Times New Roman"/>
      <w:sz w:val="24"/>
      <w:szCs w:val="24"/>
      <w:lang w:eastAsia="ru-RU"/>
    </w:rPr>
  </w:style>
  <w:style w:type="character" w:customStyle="1" w:styleId="80">
    <w:name w:val="Заголовок 8 Знак"/>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sz w:val="22"/>
      <w:szCs w:val="22"/>
    </w:rPr>
  </w:style>
  <w:style w:type="character" w:customStyle="1" w:styleId="a6">
    <w:name w:val="Без интервала Знак"/>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uiPriority w:val="99"/>
    <w:rsid w:val="00882D8F"/>
    <w:rPr>
      <w:rFonts w:cs="Times New Roman"/>
    </w:rPr>
  </w:style>
  <w:style w:type="character" w:styleId="a9">
    <w:name w:val="Hyperlink"/>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link w:val="23"/>
    <w:uiPriority w:val="99"/>
    <w:locked/>
    <w:rsid w:val="00882D8F"/>
    <w:rPr>
      <w:rFonts w:ascii="Times New Roman" w:eastAsia="Batang" w:hAnsi="Times New Roman" w:cs="Times New Roman"/>
      <w:sz w:val="24"/>
      <w:szCs w:val="24"/>
      <w:lang w:eastAsia="ru-RU"/>
    </w:rPr>
  </w:style>
  <w:style w:type="character" w:styleId="af5">
    <w:name w:val="Emphasis"/>
    <w:uiPriority w:val="99"/>
    <w:qFormat/>
    <w:rsid w:val="00882D8F"/>
    <w:rPr>
      <w:rFonts w:cs="Times New Roman"/>
      <w:i/>
      <w:iCs/>
    </w:rPr>
  </w:style>
  <w:style w:type="character" w:customStyle="1" w:styleId="34">
    <w:name w:val="Основной текст (3)_"/>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uiPriority w:val="99"/>
    <w:semiHidden/>
    <w:locked/>
    <w:rsid w:val="00882D8F"/>
    <w:rPr>
      <w:rFonts w:ascii="Courier New" w:hAnsi="Courier New" w:cs="Courier New"/>
      <w:sz w:val="20"/>
      <w:szCs w:val="20"/>
      <w:lang w:eastAsia="en-US"/>
    </w:rPr>
  </w:style>
  <w:style w:type="character" w:customStyle="1" w:styleId="af8">
    <w:name w:val="Текст Знак"/>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 w:val="22"/>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882D8F"/>
    <w:rPr>
      <w:rFonts w:ascii="Courier New" w:eastAsia="Batang" w:hAnsi="Courier New" w:cs="Courier New"/>
      <w:sz w:val="20"/>
      <w:szCs w:val="20"/>
      <w:lang w:eastAsia="ru-RU"/>
    </w:rPr>
  </w:style>
  <w:style w:type="character" w:customStyle="1" w:styleId="rvts0">
    <w:name w:val="rvts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sz w:val="22"/>
      <w:szCs w:val="22"/>
      <w:lang w:eastAsia="en-US"/>
    </w:rPr>
  </w:style>
  <w:style w:type="character" w:styleId="aff4">
    <w:name w:val="page number"/>
    <w:uiPriority w:val="99"/>
    <w:locked/>
    <w:rsid w:val="00F25E6D"/>
    <w:rPr>
      <w:rFonts w:cs="Times New Roman"/>
    </w:rPr>
  </w:style>
  <w:style w:type="paragraph" w:customStyle="1" w:styleId="aff5">
    <w:name w:val="Назва документа"/>
    <w:basedOn w:val="a"/>
    <w:next w:val="aff6"/>
    <w:uiPriority w:val="99"/>
    <w:rsid w:val="005E64FC"/>
    <w:pPr>
      <w:keepNext/>
      <w:keepLines/>
      <w:spacing w:before="240" w:after="240" w:line="240" w:lineRule="auto"/>
      <w:jc w:val="center"/>
    </w:pPr>
    <w:rPr>
      <w:rFonts w:ascii="Antiqua" w:eastAsia="Calibri" w:hAnsi="Antiqua"/>
      <w:b/>
      <w:sz w:val="26"/>
      <w:szCs w:val="20"/>
      <w:lang w:val="uk-UA" w:eastAsia="ru-RU"/>
    </w:rPr>
  </w:style>
  <w:style w:type="paragraph" w:customStyle="1" w:styleId="aff6">
    <w:name w:val="Нормальний текст"/>
    <w:basedOn w:val="a"/>
    <w:uiPriority w:val="99"/>
    <w:rsid w:val="005E64FC"/>
    <w:pPr>
      <w:spacing w:before="120" w:after="0" w:line="240" w:lineRule="auto"/>
      <w:ind w:firstLine="567"/>
    </w:pPr>
    <w:rPr>
      <w:rFonts w:ascii="Antiqua" w:eastAsia="Calibri" w:hAnsi="Antiqua"/>
      <w:sz w:val="26"/>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817542">
      <w:marLeft w:val="0"/>
      <w:marRight w:val="0"/>
      <w:marTop w:val="0"/>
      <w:marBottom w:val="0"/>
      <w:divBdr>
        <w:top w:val="none" w:sz="0" w:space="0" w:color="auto"/>
        <w:left w:val="none" w:sz="0" w:space="0" w:color="auto"/>
        <w:bottom w:val="none" w:sz="0" w:space="0" w:color="auto"/>
        <w:right w:val="none" w:sz="0" w:space="0" w:color="auto"/>
      </w:divBdr>
    </w:div>
    <w:div w:id="215817543">
      <w:marLeft w:val="0"/>
      <w:marRight w:val="0"/>
      <w:marTop w:val="0"/>
      <w:marBottom w:val="0"/>
      <w:divBdr>
        <w:top w:val="none" w:sz="0" w:space="0" w:color="auto"/>
        <w:left w:val="none" w:sz="0" w:space="0" w:color="auto"/>
        <w:bottom w:val="none" w:sz="0" w:space="0" w:color="auto"/>
        <w:right w:val="none" w:sz="0" w:space="0" w:color="auto"/>
      </w:divBdr>
    </w:div>
    <w:div w:id="215817544">
      <w:marLeft w:val="0"/>
      <w:marRight w:val="0"/>
      <w:marTop w:val="0"/>
      <w:marBottom w:val="0"/>
      <w:divBdr>
        <w:top w:val="none" w:sz="0" w:space="0" w:color="auto"/>
        <w:left w:val="none" w:sz="0" w:space="0" w:color="auto"/>
        <w:bottom w:val="none" w:sz="0" w:space="0" w:color="auto"/>
        <w:right w:val="none" w:sz="0" w:space="0" w:color="auto"/>
      </w:divBdr>
    </w:div>
    <w:div w:id="215817545">
      <w:marLeft w:val="0"/>
      <w:marRight w:val="0"/>
      <w:marTop w:val="0"/>
      <w:marBottom w:val="0"/>
      <w:divBdr>
        <w:top w:val="none" w:sz="0" w:space="0" w:color="auto"/>
        <w:left w:val="none" w:sz="0" w:space="0" w:color="auto"/>
        <w:bottom w:val="none" w:sz="0" w:space="0" w:color="auto"/>
        <w:right w:val="none" w:sz="0" w:space="0" w:color="auto"/>
      </w:divBdr>
    </w:div>
    <w:div w:id="215817546">
      <w:marLeft w:val="0"/>
      <w:marRight w:val="0"/>
      <w:marTop w:val="0"/>
      <w:marBottom w:val="0"/>
      <w:divBdr>
        <w:top w:val="none" w:sz="0" w:space="0" w:color="auto"/>
        <w:left w:val="none" w:sz="0" w:space="0" w:color="auto"/>
        <w:bottom w:val="none" w:sz="0" w:space="0" w:color="auto"/>
        <w:right w:val="none" w:sz="0" w:space="0" w:color="auto"/>
      </w:divBdr>
    </w:div>
    <w:div w:id="215817547">
      <w:marLeft w:val="0"/>
      <w:marRight w:val="0"/>
      <w:marTop w:val="0"/>
      <w:marBottom w:val="0"/>
      <w:divBdr>
        <w:top w:val="none" w:sz="0" w:space="0" w:color="auto"/>
        <w:left w:val="none" w:sz="0" w:space="0" w:color="auto"/>
        <w:bottom w:val="none" w:sz="0" w:space="0" w:color="auto"/>
        <w:right w:val="none" w:sz="0" w:space="0" w:color="auto"/>
      </w:divBdr>
    </w:div>
    <w:div w:id="215817548">
      <w:marLeft w:val="0"/>
      <w:marRight w:val="0"/>
      <w:marTop w:val="0"/>
      <w:marBottom w:val="0"/>
      <w:divBdr>
        <w:top w:val="none" w:sz="0" w:space="0" w:color="auto"/>
        <w:left w:val="none" w:sz="0" w:space="0" w:color="auto"/>
        <w:bottom w:val="none" w:sz="0" w:space="0" w:color="auto"/>
        <w:right w:val="none" w:sz="0" w:space="0" w:color="auto"/>
      </w:divBdr>
    </w:div>
    <w:div w:id="215817549">
      <w:marLeft w:val="0"/>
      <w:marRight w:val="0"/>
      <w:marTop w:val="0"/>
      <w:marBottom w:val="0"/>
      <w:divBdr>
        <w:top w:val="none" w:sz="0" w:space="0" w:color="auto"/>
        <w:left w:val="none" w:sz="0" w:space="0" w:color="auto"/>
        <w:bottom w:val="none" w:sz="0" w:space="0" w:color="auto"/>
        <w:right w:val="none" w:sz="0" w:space="0" w:color="auto"/>
      </w:divBdr>
    </w:div>
    <w:div w:id="215817550">
      <w:marLeft w:val="0"/>
      <w:marRight w:val="0"/>
      <w:marTop w:val="0"/>
      <w:marBottom w:val="0"/>
      <w:divBdr>
        <w:top w:val="none" w:sz="0" w:space="0" w:color="auto"/>
        <w:left w:val="none" w:sz="0" w:space="0" w:color="auto"/>
        <w:bottom w:val="none" w:sz="0" w:space="0" w:color="auto"/>
        <w:right w:val="none" w:sz="0" w:space="0" w:color="auto"/>
      </w:divBdr>
    </w:div>
    <w:div w:id="215817551">
      <w:marLeft w:val="0"/>
      <w:marRight w:val="0"/>
      <w:marTop w:val="0"/>
      <w:marBottom w:val="0"/>
      <w:divBdr>
        <w:top w:val="none" w:sz="0" w:space="0" w:color="auto"/>
        <w:left w:val="none" w:sz="0" w:space="0" w:color="auto"/>
        <w:bottom w:val="none" w:sz="0" w:space="0" w:color="auto"/>
        <w:right w:val="none" w:sz="0" w:space="0" w:color="auto"/>
      </w:divBdr>
    </w:div>
    <w:div w:id="215817552">
      <w:marLeft w:val="0"/>
      <w:marRight w:val="0"/>
      <w:marTop w:val="0"/>
      <w:marBottom w:val="0"/>
      <w:divBdr>
        <w:top w:val="none" w:sz="0" w:space="0" w:color="auto"/>
        <w:left w:val="none" w:sz="0" w:space="0" w:color="auto"/>
        <w:bottom w:val="none" w:sz="0" w:space="0" w:color="auto"/>
        <w:right w:val="none" w:sz="0" w:space="0" w:color="auto"/>
      </w:divBdr>
    </w:div>
    <w:div w:id="215817553">
      <w:marLeft w:val="0"/>
      <w:marRight w:val="0"/>
      <w:marTop w:val="0"/>
      <w:marBottom w:val="0"/>
      <w:divBdr>
        <w:top w:val="none" w:sz="0" w:space="0" w:color="auto"/>
        <w:left w:val="none" w:sz="0" w:space="0" w:color="auto"/>
        <w:bottom w:val="none" w:sz="0" w:space="0" w:color="auto"/>
        <w:right w:val="none" w:sz="0" w:space="0" w:color="auto"/>
      </w:divBdr>
    </w:div>
    <w:div w:id="2158175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12</Pages>
  <Words>2566</Words>
  <Characters>14632</Characters>
  <Application>Microsoft Office Word</Application>
  <DocSecurity>0</DocSecurity>
  <Lines>121</Lines>
  <Paragraphs>34</Paragraphs>
  <ScaleCrop>false</ScaleCrop>
  <Company>SPecialiST RePack</Company>
  <LinksUpToDate>false</LinksUpToDate>
  <CharactersWithSpaces>17164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Inf</cp:lastModifiedBy>
  <cp:revision>11</cp:revision>
  <cp:lastPrinted>2021-05-25T05:07:00Z</cp:lastPrinted>
  <dcterms:created xsi:type="dcterms:W3CDTF">2021-04-12T13:36:00Z</dcterms:created>
  <dcterms:modified xsi:type="dcterms:W3CDTF">2021-05-25T12:45:00Z</dcterms:modified>
</cp:coreProperties>
</file>