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1A40" w:rsidRPr="005F60F0" w:rsidRDefault="00B31A40" w:rsidP="00B31A40">
      <w:pPr>
        <w:tabs>
          <w:tab w:val="left" w:pos="180"/>
          <w:tab w:val="left" w:pos="1620"/>
          <w:tab w:val="left" w:pos="4860"/>
        </w:tabs>
        <w:jc w:val="center"/>
        <w:rPr>
          <w:rFonts w:ascii="Roboto Condensed" w:hAnsi="Roboto Condensed"/>
          <w:b/>
          <w:bCs/>
          <w:kern w:val="36"/>
          <w:sz w:val="24"/>
          <w:szCs w:val="30"/>
          <w:lang w:eastAsia="ru-RU"/>
        </w:rPr>
      </w:pPr>
      <w:bookmarkStart w:id="0" w:name="_GoBack"/>
      <w:bookmarkEnd w:id="0"/>
      <w:r w:rsidRPr="005F60F0">
        <w:rPr>
          <w:rFonts w:ascii="Roboto Condensed" w:hAnsi="Roboto Condensed"/>
          <w:b/>
          <w:bCs/>
          <w:kern w:val="36"/>
          <w:sz w:val="24"/>
          <w:szCs w:val="30"/>
          <w:lang w:eastAsia="ru-RU"/>
        </w:rPr>
        <w:t xml:space="preserve">Вісімдесят </w:t>
      </w:r>
      <w:r>
        <w:rPr>
          <w:rFonts w:ascii="Roboto Condensed" w:hAnsi="Roboto Condensed"/>
          <w:b/>
          <w:bCs/>
          <w:kern w:val="36"/>
          <w:sz w:val="24"/>
          <w:szCs w:val="30"/>
          <w:lang w:eastAsia="ru-RU"/>
        </w:rPr>
        <w:t>друга</w:t>
      </w:r>
      <w:r w:rsidRPr="005F60F0">
        <w:rPr>
          <w:rFonts w:ascii="Roboto Condensed" w:hAnsi="Roboto Condensed"/>
          <w:b/>
          <w:bCs/>
          <w:kern w:val="36"/>
          <w:sz w:val="24"/>
          <w:szCs w:val="30"/>
          <w:lang w:eastAsia="ru-RU"/>
        </w:rPr>
        <w:t xml:space="preserve"> сесія  Знам`янської  міської  ради</w:t>
      </w:r>
    </w:p>
    <w:p w:rsidR="00B31A40" w:rsidRPr="005F60F0" w:rsidRDefault="00B31A40" w:rsidP="00B31A40">
      <w:pPr>
        <w:shd w:val="clear" w:color="auto" w:fill="FFFFFF"/>
        <w:jc w:val="center"/>
        <w:outlineLvl w:val="0"/>
        <w:rPr>
          <w:rFonts w:ascii="Roboto Condensed" w:hAnsi="Roboto Condensed"/>
          <w:b/>
          <w:bCs/>
          <w:kern w:val="36"/>
          <w:sz w:val="24"/>
          <w:szCs w:val="30"/>
          <w:lang w:eastAsia="ru-RU"/>
        </w:rPr>
      </w:pPr>
      <w:r w:rsidRPr="005F60F0">
        <w:rPr>
          <w:rFonts w:ascii="Roboto Condensed" w:hAnsi="Roboto Condensed"/>
          <w:b/>
          <w:bCs/>
          <w:kern w:val="36"/>
          <w:sz w:val="24"/>
          <w:szCs w:val="30"/>
          <w:lang w:eastAsia="ru-RU"/>
        </w:rPr>
        <w:t>сьомого  скликання</w:t>
      </w:r>
    </w:p>
    <w:p w:rsidR="00B31A40" w:rsidRPr="005F60F0" w:rsidRDefault="00B31A40" w:rsidP="00B31A40">
      <w:pPr>
        <w:shd w:val="clear" w:color="auto" w:fill="FFFFFF"/>
        <w:jc w:val="center"/>
        <w:outlineLvl w:val="0"/>
        <w:rPr>
          <w:rFonts w:ascii="Roboto Condensed" w:hAnsi="Roboto Condensed"/>
          <w:b/>
          <w:bCs/>
          <w:kern w:val="36"/>
          <w:sz w:val="26"/>
          <w:szCs w:val="30"/>
          <w:lang w:eastAsia="ru-RU"/>
        </w:rPr>
      </w:pPr>
    </w:p>
    <w:p w:rsidR="00B31A40" w:rsidRPr="005F60F0" w:rsidRDefault="00B31A40" w:rsidP="00B31A40">
      <w:pPr>
        <w:shd w:val="clear" w:color="auto" w:fill="FFFFFF"/>
        <w:spacing w:line="360" w:lineRule="atLeast"/>
        <w:jc w:val="center"/>
        <w:outlineLvl w:val="0"/>
        <w:rPr>
          <w:rFonts w:ascii="Roboto Condensed" w:hAnsi="Roboto Condensed"/>
          <w:b/>
          <w:bCs/>
          <w:kern w:val="36"/>
          <w:sz w:val="26"/>
          <w:szCs w:val="30"/>
          <w:lang w:eastAsia="ru-RU"/>
        </w:rPr>
      </w:pPr>
      <w:r w:rsidRPr="005F60F0">
        <w:rPr>
          <w:rFonts w:ascii="Roboto Condensed" w:hAnsi="Roboto Condensed"/>
          <w:b/>
          <w:bCs/>
          <w:kern w:val="36"/>
          <w:sz w:val="26"/>
          <w:szCs w:val="30"/>
          <w:lang w:eastAsia="ru-RU"/>
        </w:rPr>
        <w:t>Р І Ш Е Н Н Я</w:t>
      </w:r>
    </w:p>
    <w:p w:rsidR="00B31A40" w:rsidRDefault="00B31A40" w:rsidP="00B31A40">
      <w:pPr>
        <w:rPr>
          <w:b/>
          <w:sz w:val="24"/>
          <w:lang w:eastAsia="ru-RU"/>
        </w:rPr>
      </w:pPr>
      <w:r>
        <w:rPr>
          <w:sz w:val="24"/>
          <w:lang w:eastAsia="ru-RU"/>
        </w:rPr>
        <w:t>в</w:t>
      </w:r>
      <w:r w:rsidRPr="00AF7BA0">
        <w:rPr>
          <w:sz w:val="24"/>
          <w:lang w:eastAsia="ru-RU"/>
        </w:rPr>
        <w:t xml:space="preserve">ід </w:t>
      </w:r>
      <w:r>
        <w:rPr>
          <w:sz w:val="24"/>
          <w:lang w:eastAsia="ru-RU"/>
        </w:rPr>
        <w:t xml:space="preserve">  26 грудня    2019 року</w:t>
      </w:r>
      <w:r>
        <w:rPr>
          <w:sz w:val="24"/>
          <w:lang w:eastAsia="ru-RU"/>
        </w:rPr>
        <w:tab/>
      </w:r>
      <w:r>
        <w:rPr>
          <w:sz w:val="24"/>
          <w:lang w:eastAsia="ru-RU"/>
        </w:rPr>
        <w:tab/>
      </w:r>
      <w:r>
        <w:rPr>
          <w:sz w:val="24"/>
          <w:lang w:eastAsia="ru-RU"/>
        </w:rPr>
        <w:tab/>
      </w:r>
      <w:r>
        <w:rPr>
          <w:sz w:val="24"/>
          <w:lang w:eastAsia="ru-RU"/>
        </w:rPr>
        <w:tab/>
      </w:r>
      <w:r>
        <w:rPr>
          <w:sz w:val="24"/>
          <w:lang w:eastAsia="ru-RU"/>
        </w:rPr>
        <w:tab/>
      </w:r>
      <w:r>
        <w:rPr>
          <w:sz w:val="24"/>
          <w:lang w:eastAsia="ru-RU"/>
        </w:rPr>
        <w:tab/>
      </w:r>
      <w:r>
        <w:rPr>
          <w:sz w:val="24"/>
          <w:lang w:eastAsia="ru-RU"/>
        </w:rPr>
        <w:tab/>
      </w:r>
      <w:r w:rsidRPr="000973AA">
        <w:rPr>
          <w:b/>
          <w:sz w:val="24"/>
          <w:lang w:eastAsia="ru-RU"/>
        </w:rPr>
        <w:t xml:space="preserve">           №</w:t>
      </w:r>
      <w:r>
        <w:rPr>
          <w:b/>
          <w:sz w:val="24"/>
          <w:lang w:eastAsia="ru-RU"/>
        </w:rPr>
        <w:t>2289</w:t>
      </w:r>
    </w:p>
    <w:p w:rsidR="00B31A40" w:rsidRPr="0044111E" w:rsidRDefault="00B31A40" w:rsidP="00B31A40">
      <w:pPr>
        <w:jc w:val="center"/>
        <w:rPr>
          <w:sz w:val="24"/>
          <w:lang w:eastAsia="ru-RU"/>
        </w:rPr>
      </w:pPr>
      <w:r w:rsidRPr="0044111E">
        <w:rPr>
          <w:sz w:val="24"/>
          <w:lang w:eastAsia="ru-RU"/>
        </w:rPr>
        <w:t>м.Знам’янка</w:t>
      </w:r>
    </w:p>
    <w:p w:rsidR="00B31A40" w:rsidRPr="00AF7BA0" w:rsidRDefault="00B31A40" w:rsidP="00B31A40">
      <w:pPr>
        <w:rPr>
          <w:sz w:val="28"/>
          <w:lang w:eastAsia="ru-RU"/>
        </w:rPr>
      </w:pPr>
    </w:p>
    <w:p w:rsidR="00B31A40" w:rsidRDefault="00B31A40" w:rsidP="00B31A40">
      <w:pPr>
        <w:rPr>
          <w:sz w:val="24"/>
          <w:lang w:eastAsia="ru-RU"/>
        </w:rPr>
      </w:pPr>
      <w:r w:rsidRPr="00204332">
        <w:rPr>
          <w:sz w:val="24"/>
          <w:lang w:eastAsia="ru-RU"/>
        </w:rPr>
        <w:t>Про</w:t>
      </w:r>
      <w:r w:rsidRPr="00204332">
        <w:rPr>
          <w:sz w:val="32"/>
          <w:lang w:eastAsia="ru-RU"/>
        </w:rPr>
        <w:t xml:space="preserve"> </w:t>
      </w:r>
      <w:r w:rsidRPr="00204332">
        <w:rPr>
          <w:sz w:val="24"/>
          <w:lang w:eastAsia="ru-RU"/>
        </w:rPr>
        <w:t xml:space="preserve">встановлення </w:t>
      </w:r>
      <w:r>
        <w:rPr>
          <w:sz w:val="24"/>
          <w:lang w:eastAsia="ru-RU"/>
        </w:rPr>
        <w:t xml:space="preserve">на 2020  рік </w:t>
      </w:r>
      <w:r w:rsidRPr="0015028D">
        <w:rPr>
          <w:bCs/>
          <w:sz w:val="24"/>
          <w:szCs w:val="24"/>
          <w:lang w:eastAsia="ru-RU"/>
        </w:rPr>
        <w:t>на території міста Знам’янка</w:t>
      </w:r>
      <w:r w:rsidRPr="00204332">
        <w:rPr>
          <w:sz w:val="24"/>
          <w:lang w:eastAsia="ru-RU"/>
        </w:rPr>
        <w:t xml:space="preserve"> </w:t>
      </w:r>
    </w:p>
    <w:p w:rsidR="00B31A40" w:rsidRDefault="00B31A40" w:rsidP="00B31A40">
      <w:pPr>
        <w:rPr>
          <w:sz w:val="24"/>
          <w:lang w:eastAsia="ru-RU"/>
        </w:rPr>
      </w:pPr>
      <w:r w:rsidRPr="00204332">
        <w:rPr>
          <w:sz w:val="24"/>
          <w:lang w:eastAsia="ru-RU"/>
        </w:rPr>
        <w:t xml:space="preserve">мінімальної вартості місячної оренди одного квадратного </w:t>
      </w:r>
    </w:p>
    <w:p w:rsidR="00B31A40" w:rsidRDefault="00B31A40" w:rsidP="00B31A40">
      <w:pPr>
        <w:rPr>
          <w:sz w:val="24"/>
          <w:lang w:eastAsia="ru-RU"/>
        </w:rPr>
      </w:pPr>
      <w:r w:rsidRPr="00204332">
        <w:rPr>
          <w:sz w:val="24"/>
          <w:lang w:eastAsia="ru-RU"/>
        </w:rPr>
        <w:t>метра загальної площі нерухомого майна фізичних осіб</w:t>
      </w:r>
    </w:p>
    <w:p w:rsidR="00B31A40" w:rsidRDefault="00B31A40" w:rsidP="00B31A40">
      <w:pPr>
        <w:ind w:firstLine="426"/>
        <w:jc w:val="both"/>
        <w:rPr>
          <w:sz w:val="24"/>
          <w:lang w:eastAsia="ru-RU"/>
        </w:rPr>
      </w:pPr>
    </w:p>
    <w:p w:rsidR="00B31A40" w:rsidRPr="00501548" w:rsidRDefault="00B31A40" w:rsidP="00B31A40">
      <w:pPr>
        <w:ind w:firstLine="426"/>
        <w:jc w:val="both"/>
        <w:rPr>
          <w:sz w:val="24"/>
          <w:lang w:eastAsia="ru-RU"/>
        </w:rPr>
      </w:pPr>
      <w:r>
        <w:rPr>
          <w:sz w:val="24"/>
          <w:lang w:eastAsia="ru-RU"/>
        </w:rPr>
        <w:t xml:space="preserve">Відповідно до  </w:t>
      </w:r>
      <w:r w:rsidRPr="00501548">
        <w:rPr>
          <w:sz w:val="24"/>
          <w:lang w:eastAsia="ru-RU"/>
        </w:rPr>
        <w:t xml:space="preserve">ст. 170 Податкового кодексу </w:t>
      </w:r>
      <w:r>
        <w:rPr>
          <w:sz w:val="24"/>
          <w:lang w:eastAsia="ru-RU"/>
        </w:rPr>
        <w:t>України, постанови</w:t>
      </w:r>
      <w:r w:rsidRPr="00501548">
        <w:rPr>
          <w:sz w:val="24"/>
          <w:lang w:eastAsia="ru-RU"/>
        </w:rPr>
        <w:t xml:space="preserve">  Кабінету Міністрів України від 29  грудня 2010 року №1253 «Про затвердження Методики визначення мінімальної суми орендного платежу за нерухоме майно фізичних осіб», </w:t>
      </w:r>
      <w:r>
        <w:rPr>
          <w:sz w:val="24"/>
          <w:lang w:eastAsia="ru-RU"/>
        </w:rPr>
        <w:t>наказу</w:t>
      </w:r>
      <w:r w:rsidRPr="00501548">
        <w:rPr>
          <w:sz w:val="24"/>
          <w:lang w:eastAsia="ru-RU"/>
        </w:rPr>
        <w:t xml:space="preserve">  Міністерства регіонального  розвитку,  будівництва  та  житлово-комунально</w:t>
      </w:r>
      <w:r>
        <w:rPr>
          <w:sz w:val="24"/>
          <w:lang w:eastAsia="ru-RU"/>
        </w:rPr>
        <w:t>го господарства  України  від 06</w:t>
      </w:r>
      <w:r w:rsidRPr="00501548">
        <w:rPr>
          <w:sz w:val="24"/>
          <w:lang w:eastAsia="ru-RU"/>
        </w:rPr>
        <w:t xml:space="preserve"> </w:t>
      </w:r>
      <w:r>
        <w:rPr>
          <w:sz w:val="24"/>
          <w:lang w:eastAsia="ru-RU"/>
        </w:rPr>
        <w:t>грудня  2018  року  №335</w:t>
      </w:r>
      <w:r w:rsidRPr="00501548">
        <w:rPr>
          <w:sz w:val="24"/>
          <w:lang w:eastAsia="ru-RU"/>
        </w:rPr>
        <w:t xml:space="preserve">  «Про  показники  опосередкованої  вартості  спорудженн</w:t>
      </w:r>
      <w:r>
        <w:rPr>
          <w:sz w:val="24"/>
          <w:lang w:eastAsia="ru-RU"/>
        </w:rPr>
        <w:t>я  житла за  регіонами України</w:t>
      </w:r>
      <w:r w:rsidRPr="00501548">
        <w:rPr>
          <w:sz w:val="24"/>
          <w:lang w:eastAsia="ru-RU"/>
        </w:rPr>
        <w:t xml:space="preserve">», </w:t>
      </w:r>
      <w:r>
        <w:rPr>
          <w:sz w:val="24"/>
          <w:lang w:eastAsia="ru-RU"/>
        </w:rPr>
        <w:t xml:space="preserve">керуючись </w:t>
      </w:r>
      <w:r w:rsidRPr="00501548">
        <w:rPr>
          <w:sz w:val="24"/>
          <w:lang w:eastAsia="ru-RU"/>
        </w:rPr>
        <w:t>ст. 26 Закону України   «Про місцеве самоврядування в Україні»</w:t>
      </w:r>
      <w:r>
        <w:rPr>
          <w:sz w:val="24"/>
          <w:lang w:eastAsia="ru-RU"/>
        </w:rPr>
        <w:t xml:space="preserve">, </w:t>
      </w:r>
      <w:r w:rsidRPr="00501548">
        <w:rPr>
          <w:sz w:val="24"/>
          <w:lang w:eastAsia="ru-RU"/>
        </w:rPr>
        <w:t xml:space="preserve"> міська рада </w:t>
      </w:r>
    </w:p>
    <w:p w:rsidR="00B31A40" w:rsidRDefault="00B31A40" w:rsidP="00B31A40">
      <w:pPr>
        <w:shd w:val="clear" w:color="auto" w:fill="FFFFFF"/>
        <w:ind w:firstLine="426"/>
        <w:jc w:val="center"/>
        <w:rPr>
          <w:b/>
          <w:sz w:val="24"/>
          <w:szCs w:val="24"/>
          <w:lang w:eastAsia="ru-RU"/>
        </w:rPr>
      </w:pPr>
      <w:r w:rsidRPr="00F101BE">
        <w:rPr>
          <w:b/>
          <w:sz w:val="24"/>
          <w:szCs w:val="24"/>
          <w:lang w:eastAsia="ru-RU"/>
        </w:rPr>
        <w:t>В и р і ш и л а :</w:t>
      </w:r>
    </w:p>
    <w:p w:rsidR="00B31A40" w:rsidRPr="002E7220" w:rsidRDefault="00B31A40" w:rsidP="00B31A40">
      <w:pPr>
        <w:pStyle w:val="a9"/>
        <w:numPr>
          <w:ilvl w:val="0"/>
          <w:numId w:val="6"/>
        </w:numPr>
        <w:spacing w:after="0" w:line="240" w:lineRule="auto"/>
        <w:contextualSpacing/>
        <w:jc w:val="both"/>
        <w:rPr>
          <w:rFonts w:ascii="Times New Roman" w:hAnsi="Times New Roman" w:cs="Times New Roman"/>
          <w:sz w:val="24"/>
          <w:lang w:val="uk-UA" w:eastAsia="ru-RU"/>
        </w:rPr>
      </w:pPr>
      <w:r w:rsidRPr="002E7220">
        <w:rPr>
          <w:rFonts w:ascii="Times New Roman" w:hAnsi="Times New Roman" w:cs="Times New Roman"/>
          <w:sz w:val="24"/>
          <w:lang w:val="uk-UA" w:eastAsia="ru-RU"/>
        </w:rPr>
        <w:t xml:space="preserve">Встановити </w:t>
      </w:r>
      <w:r>
        <w:rPr>
          <w:rFonts w:ascii="Times New Roman" w:hAnsi="Times New Roman" w:cs="Times New Roman"/>
          <w:sz w:val="24"/>
          <w:lang w:val="uk-UA" w:eastAsia="ru-RU"/>
        </w:rPr>
        <w:t xml:space="preserve">на 2020  рік </w:t>
      </w:r>
      <w:r w:rsidRPr="0015028D">
        <w:rPr>
          <w:rFonts w:ascii="Times New Roman" w:hAnsi="Times New Roman" w:cs="Times New Roman"/>
          <w:bCs/>
          <w:sz w:val="24"/>
          <w:szCs w:val="24"/>
          <w:lang w:val="uk-UA" w:eastAsia="ru-RU"/>
        </w:rPr>
        <w:t>на території міста Знам’янка</w:t>
      </w:r>
      <w:r w:rsidRPr="002E7220">
        <w:rPr>
          <w:rFonts w:ascii="Times New Roman" w:hAnsi="Times New Roman" w:cs="Times New Roman"/>
          <w:sz w:val="24"/>
          <w:lang w:val="uk-UA" w:eastAsia="ru-RU"/>
        </w:rPr>
        <w:t xml:space="preserve"> мінімальну вартість місячної оренди одного квадратного метра загальної площі нерухомого майна фізичних осіб</w:t>
      </w:r>
      <w:r>
        <w:rPr>
          <w:rFonts w:ascii="Times New Roman" w:hAnsi="Times New Roman" w:cs="Times New Roman"/>
          <w:sz w:val="24"/>
          <w:lang w:val="uk-UA" w:eastAsia="ru-RU"/>
        </w:rPr>
        <w:t xml:space="preserve"> у  розмірі  8,39</w:t>
      </w:r>
      <w:r w:rsidRPr="002E7220">
        <w:rPr>
          <w:rFonts w:ascii="Times New Roman" w:hAnsi="Times New Roman" w:cs="Times New Roman"/>
          <w:sz w:val="24"/>
          <w:lang w:val="uk-UA" w:eastAsia="ru-RU"/>
        </w:rPr>
        <w:t xml:space="preserve">  грн. (розрахунок  додається).</w:t>
      </w:r>
    </w:p>
    <w:p w:rsidR="00B31A40" w:rsidRPr="002A693A" w:rsidRDefault="00B31A40" w:rsidP="00B31A40">
      <w:pPr>
        <w:pStyle w:val="a9"/>
        <w:numPr>
          <w:ilvl w:val="0"/>
          <w:numId w:val="6"/>
        </w:numPr>
        <w:shd w:val="clear" w:color="auto" w:fill="FFFFFF"/>
        <w:spacing w:after="0" w:line="240" w:lineRule="auto"/>
        <w:contextualSpacing/>
        <w:jc w:val="both"/>
        <w:rPr>
          <w:rFonts w:ascii="Times New Roman" w:hAnsi="Times New Roman" w:cs="Times New Roman"/>
          <w:color w:val="4B4B4B"/>
          <w:szCs w:val="24"/>
          <w:lang w:val="uk-UA" w:eastAsia="ru-RU"/>
        </w:rPr>
      </w:pPr>
      <w:r w:rsidRPr="002E7220">
        <w:rPr>
          <w:rFonts w:ascii="Times New Roman" w:hAnsi="Times New Roman" w:cs="Times New Roman"/>
          <w:sz w:val="24"/>
          <w:szCs w:val="28"/>
          <w:lang w:val="uk-UA"/>
        </w:rPr>
        <w:t>Встановити додаткові коефіцієнти функціонального використання об'єкта нерухомого майна у розмірах, визначених постановою Кабінету Міністрів України від 29 грудня 2010 року № 1253 «Про затвердження Методики визначення мінімальної суми орендного платежу за нерухоме майно фізичних осіб»</w:t>
      </w:r>
      <w:r>
        <w:rPr>
          <w:rFonts w:ascii="Times New Roman" w:hAnsi="Times New Roman" w:cs="Times New Roman"/>
          <w:sz w:val="24"/>
          <w:szCs w:val="28"/>
          <w:lang w:val="uk-UA"/>
        </w:rPr>
        <w:t xml:space="preserve">  для  провадження: </w:t>
      </w:r>
    </w:p>
    <w:p w:rsidR="00B31A40" w:rsidRPr="002A693A" w:rsidRDefault="00B31A40" w:rsidP="00B31A40">
      <w:pPr>
        <w:pStyle w:val="a9"/>
        <w:numPr>
          <w:ilvl w:val="0"/>
          <w:numId w:val="7"/>
        </w:numPr>
        <w:shd w:val="clear" w:color="auto" w:fill="FFFFFF"/>
        <w:spacing w:after="0" w:line="240" w:lineRule="auto"/>
        <w:ind w:left="567" w:hanging="283"/>
        <w:contextualSpacing/>
        <w:jc w:val="both"/>
        <w:rPr>
          <w:rFonts w:ascii="Times New Roman" w:hAnsi="Times New Roman" w:cs="Times New Roman"/>
          <w:color w:val="4B4B4B"/>
          <w:szCs w:val="24"/>
          <w:lang w:val="uk-UA" w:eastAsia="ru-RU"/>
        </w:rPr>
      </w:pPr>
      <w:r w:rsidRPr="002A693A">
        <w:rPr>
          <w:rFonts w:ascii="Times New Roman" w:hAnsi="Times New Roman" w:cs="Times New Roman"/>
          <w:sz w:val="24"/>
          <w:szCs w:val="28"/>
          <w:lang w:val="uk-UA"/>
        </w:rPr>
        <w:t>некомерційної  діяльності, у  том</w:t>
      </w:r>
      <w:r>
        <w:rPr>
          <w:rFonts w:ascii="Times New Roman" w:hAnsi="Times New Roman" w:cs="Times New Roman"/>
          <w:sz w:val="24"/>
          <w:szCs w:val="28"/>
          <w:lang w:val="uk-UA"/>
        </w:rPr>
        <w:t xml:space="preserve">у  числі  проживання  фізичних </w:t>
      </w:r>
      <w:r w:rsidRPr="002A693A">
        <w:rPr>
          <w:rFonts w:ascii="Times New Roman" w:hAnsi="Times New Roman" w:cs="Times New Roman"/>
          <w:sz w:val="24"/>
          <w:szCs w:val="28"/>
          <w:lang w:val="uk-UA"/>
        </w:rPr>
        <w:t>осіб – коефіцієнт 1</w:t>
      </w:r>
      <w:r>
        <w:rPr>
          <w:rFonts w:ascii="Times New Roman" w:hAnsi="Times New Roman" w:cs="Times New Roman"/>
          <w:sz w:val="24"/>
          <w:szCs w:val="28"/>
          <w:lang w:val="uk-UA"/>
        </w:rPr>
        <w:t>;</w:t>
      </w:r>
    </w:p>
    <w:p w:rsidR="00B31A40" w:rsidRPr="002A693A" w:rsidRDefault="00B31A40" w:rsidP="00B31A40">
      <w:pPr>
        <w:pStyle w:val="a9"/>
        <w:numPr>
          <w:ilvl w:val="0"/>
          <w:numId w:val="7"/>
        </w:numPr>
        <w:shd w:val="clear" w:color="auto" w:fill="FFFFFF"/>
        <w:spacing w:after="0" w:line="240" w:lineRule="auto"/>
        <w:ind w:left="567" w:hanging="283"/>
        <w:contextualSpacing/>
        <w:jc w:val="both"/>
        <w:rPr>
          <w:rFonts w:ascii="Times New Roman" w:hAnsi="Times New Roman" w:cs="Times New Roman"/>
          <w:sz w:val="24"/>
          <w:szCs w:val="28"/>
          <w:lang w:val="uk-UA"/>
        </w:rPr>
      </w:pPr>
      <w:r w:rsidRPr="002A693A">
        <w:rPr>
          <w:rFonts w:ascii="Times New Roman" w:hAnsi="Times New Roman" w:cs="Times New Roman"/>
          <w:sz w:val="24"/>
          <w:szCs w:val="28"/>
          <w:lang w:val="uk-UA"/>
        </w:rPr>
        <w:t>впровадження  виробничої  діяльності – коефіцієнт 2;</w:t>
      </w:r>
    </w:p>
    <w:p w:rsidR="00B31A40" w:rsidRPr="002A693A" w:rsidRDefault="00B31A40" w:rsidP="00B31A40">
      <w:pPr>
        <w:pStyle w:val="a9"/>
        <w:numPr>
          <w:ilvl w:val="0"/>
          <w:numId w:val="7"/>
        </w:numPr>
        <w:shd w:val="clear" w:color="auto" w:fill="FFFFFF"/>
        <w:spacing w:after="0" w:line="240" w:lineRule="auto"/>
        <w:ind w:left="567" w:hanging="283"/>
        <w:contextualSpacing/>
        <w:jc w:val="both"/>
        <w:rPr>
          <w:rFonts w:ascii="Times New Roman" w:hAnsi="Times New Roman" w:cs="Times New Roman"/>
          <w:sz w:val="24"/>
          <w:szCs w:val="28"/>
          <w:lang w:val="uk-UA"/>
        </w:rPr>
      </w:pPr>
      <w:r>
        <w:rPr>
          <w:rFonts w:ascii="Times New Roman" w:hAnsi="Times New Roman" w:cs="Times New Roman"/>
          <w:sz w:val="24"/>
          <w:szCs w:val="28"/>
          <w:lang w:val="uk-UA"/>
        </w:rPr>
        <w:t xml:space="preserve">іншої  </w:t>
      </w:r>
      <w:r w:rsidRPr="002A693A">
        <w:rPr>
          <w:rFonts w:ascii="Times New Roman" w:hAnsi="Times New Roman" w:cs="Times New Roman"/>
          <w:sz w:val="24"/>
          <w:szCs w:val="28"/>
          <w:lang w:val="uk-UA"/>
        </w:rPr>
        <w:t>комерційної  діяльності – коефіцієнт 3</w:t>
      </w:r>
      <w:r>
        <w:rPr>
          <w:rFonts w:ascii="Times New Roman" w:hAnsi="Times New Roman" w:cs="Times New Roman"/>
          <w:sz w:val="24"/>
          <w:szCs w:val="28"/>
          <w:lang w:val="uk-UA"/>
        </w:rPr>
        <w:t>.</w:t>
      </w:r>
    </w:p>
    <w:p w:rsidR="00B31A40" w:rsidRDefault="00B31A40" w:rsidP="00B31A40">
      <w:pPr>
        <w:pStyle w:val="a9"/>
        <w:numPr>
          <w:ilvl w:val="0"/>
          <w:numId w:val="6"/>
        </w:numPr>
        <w:spacing w:after="0" w:line="240" w:lineRule="auto"/>
        <w:contextualSpacing/>
        <w:jc w:val="both"/>
        <w:rPr>
          <w:rFonts w:ascii="Times New Roman" w:hAnsi="Times New Roman" w:cs="Times New Roman"/>
          <w:sz w:val="24"/>
          <w:lang w:val="uk-UA" w:eastAsia="ru-RU"/>
        </w:rPr>
      </w:pPr>
      <w:r>
        <w:rPr>
          <w:rFonts w:ascii="Times New Roman" w:hAnsi="Times New Roman" w:cs="Times New Roman"/>
          <w:sz w:val="24"/>
          <w:lang w:val="uk-UA" w:eastAsia="ru-RU"/>
        </w:rPr>
        <w:t>Вважати  таким,  що  втратило  чинність  рішення  міської  ради  від 26  грудня 2018  року  №1732  «Про  встановлення  на  2019 рік  на  території  міста  Знам’янка  мінімальної  вартості  оренди  одного  квадратного  метра  загальної  площі  нерухомого  майна  фізичних  осіб».</w:t>
      </w:r>
    </w:p>
    <w:p w:rsidR="00B31A40" w:rsidRDefault="00B31A40" w:rsidP="00B31A40">
      <w:pPr>
        <w:pStyle w:val="a9"/>
        <w:numPr>
          <w:ilvl w:val="0"/>
          <w:numId w:val="6"/>
        </w:numPr>
        <w:spacing w:after="0" w:line="240" w:lineRule="auto"/>
        <w:contextualSpacing/>
        <w:jc w:val="both"/>
        <w:rPr>
          <w:rFonts w:ascii="Times New Roman" w:hAnsi="Times New Roman" w:cs="Times New Roman"/>
          <w:sz w:val="24"/>
          <w:lang w:val="uk-UA" w:eastAsia="ru-RU"/>
        </w:rPr>
      </w:pPr>
      <w:r w:rsidRPr="007A6ABC">
        <w:rPr>
          <w:rFonts w:ascii="Times New Roman" w:hAnsi="Times New Roman" w:cs="Times New Roman"/>
          <w:sz w:val="24"/>
          <w:lang w:val="uk-UA" w:eastAsia="ru-RU"/>
        </w:rPr>
        <w:t>Дане  рішення на</w:t>
      </w:r>
      <w:r>
        <w:rPr>
          <w:rFonts w:ascii="Times New Roman" w:hAnsi="Times New Roman" w:cs="Times New Roman"/>
          <w:sz w:val="24"/>
          <w:lang w:val="uk-UA" w:eastAsia="ru-RU"/>
        </w:rPr>
        <w:t>бирає чинності  з 01 січня  2020</w:t>
      </w:r>
      <w:r w:rsidRPr="007A6ABC">
        <w:rPr>
          <w:rFonts w:ascii="Times New Roman" w:hAnsi="Times New Roman" w:cs="Times New Roman"/>
          <w:sz w:val="24"/>
          <w:lang w:val="uk-UA" w:eastAsia="ru-RU"/>
        </w:rPr>
        <w:t xml:space="preserve"> року.</w:t>
      </w:r>
    </w:p>
    <w:p w:rsidR="00B31A40" w:rsidRDefault="00B31A40" w:rsidP="00B31A40">
      <w:pPr>
        <w:pStyle w:val="a9"/>
        <w:numPr>
          <w:ilvl w:val="0"/>
          <w:numId w:val="6"/>
        </w:numPr>
        <w:spacing w:after="0" w:line="240" w:lineRule="auto"/>
        <w:contextualSpacing/>
        <w:jc w:val="both"/>
        <w:rPr>
          <w:rFonts w:ascii="Times New Roman" w:hAnsi="Times New Roman" w:cs="Times New Roman"/>
          <w:sz w:val="24"/>
          <w:lang w:val="uk-UA" w:eastAsia="ru-RU"/>
        </w:rPr>
      </w:pPr>
      <w:r>
        <w:rPr>
          <w:rFonts w:ascii="Times New Roman" w:hAnsi="Times New Roman" w:cs="Times New Roman"/>
          <w:sz w:val="24"/>
          <w:lang w:val="uk-UA" w:eastAsia="ru-RU"/>
        </w:rPr>
        <w:t>Організацію  виконання  рішення  покласти на Знам</w:t>
      </w:r>
      <w:r w:rsidRPr="0015028D">
        <w:rPr>
          <w:rFonts w:ascii="Times New Roman" w:hAnsi="Times New Roman" w:cs="Times New Roman"/>
          <w:bCs/>
          <w:sz w:val="24"/>
          <w:szCs w:val="24"/>
          <w:lang w:val="uk-UA" w:eastAsia="ru-RU"/>
        </w:rPr>
        <w:t>’</w:t>
      </w:r>
      <w:r>
        <w:rPr>
          <w:rFonts w:ascii="Times New Roman" w:hAnsi="Times New Roman" w:cs="Times New Roman"/>
          <w:sz w:val="24"/>
          <w:lang w:val="uk-UA" w:eastAsia="ru-RU"/>
        </w:rPr>
        <w:t xml:space="preserve">янське  відділення  Олександрійської ОДПІ ГУ ДФС  у  Кіровоградської  області. </w:t>
      </w:r>
    </w:p>
    <w:p w:rsidR="00B31A40" w:rsidRDefault="00B31A40" w:rsidP="00B31A40">
      <w:pPr>
        <w:pStyle w:val="a9"/>
        <w:numPr>
          <w:ilvl w:val="0"/>
          <w:numId w:val="6"/>
        </w:numPr>
        <w:spacing w:after="0" w:line="240" w:lineRule="auto"/>
        <w:contextualSpacing/>
        <w:jc w:val="both"/>
        <w:rPr>
          <w:rFonts w:ascii="Times New Roman" w:hAnsi="Times New Roman" w:cs="Times New Roman"/>
          <w:sz w:val="24"/>
          <w:lang w:val="uk-UA" w:eastAsia="ru-RU"/>
        </w:rPr>
      </w:pPr>
      <w:r>
        <w:rPr>
          <w:rFonts w:ascii="Times New Roman" w:hAnsi="Times New Roman" w:cs="Times New Roman"/>
          <w:sz w:val="24"/>
          <w:lang w:val="uk-UA" w:eastAsia="ru-RU"/>
        </w:rPr>
        <w:t xml:space="preserve">Контроль  за   виконанням  даного рішення  покласти  на  постійну комісію  з  питань  бюджету  та  економічного  розвитку  міста (гол. Н.Данасієнко). </w:t>
      </w:r>
    </w:p>
    <w:p w:rsidR="00B31A40" w:rsidRPr="007A6ABC" w:rsidRDefault="00B31A40" w:rsidP="00B31A40">
      <w:pPr>
        <w:pStyle w:val="a9"/>
        <w:spacing w:after="0" w:line="240" w:lineRule="auto"/>
        <w:ind w:left="360"/>
        <w:contextualSpacing/>
        <w:jc w:val="both"/>
        <w:rPr>
          <w:rFonts w:ascii="Times New Roman" w:hAnsi="Times New Roman" w:cs="Times New Roman"/>
          <w:sz w:val="24"/>
          <w:lang w:val="uk-UA" w:eastAsia="ru-RU"/>
        </w:rPr>
      </w:pPr>
    </w:p>
    <w:p w:rsidR="00B31A40" w:rsidRPr="00F6026F" w:rsidRDefault="00B31A40" w:rsidP="00B31A40">
      <w:pPr>
        <w:keepNext/>
        <w:ind w:left="708" w:firstLine="708"/>
        <w:outlineLvl w:val="1"/>
        <w:rPr>
          <w:b/>
          <w:sz w:val="24"/>
          <w:szCs w:val="24"/>
        </w:rPr>
      </w:pPr>
      <w:r>
        <w:rPr>
          <w:b/>
          <w:sz w:val="24"/>
          <w:szCs w:val="24"/>
        </w:rPr>
        <w:t xml:space="preserve">      </w:t>
      </w:r>
      <w:r w:rsidRPr="00F6026F">
        <w:rPr>
          <w:b/>
          <w:sz w:val="24"/>
          <w:szCs w:val="24"/>
        </w:rPr>
        <w:t>Міс</w:t>
      </w:r>
      <w:r>
        <w:rPr>
          <w:b/>
          <w:sz w:val="24"/>
          <w:szCs w:val="24"/>
        </w:rPr>
        <w:t>ький голова</w:t>
      </w:r>
      <w:r>
        <w:rPr>
          <w:b/>
          <w:sz w:val="24"/>
          <w:szCs w:val="24"/>
        </w:rPr>
        <w:tab/>
      </w:r>
      <w:r>
        <w:rPr>
          <w:b/>
          <w:sz w:val="24"/>
          <w:szCs w:val="24"/>
        </w:rPr>
        <w:tab/>
      </w:r>
      <w:r>
        <w:rPr>
          <w:b/>
          <w:sz w:val="24"/>
          <w:szCs w:val="24"/>
        </w:rPr>
        <w:tab/>
      </w:r>
      <w:r>
        <w:rPr>
          <w:b/>
          <w:sz w:val="24"/>
          <w:szCs w:val="24"/>
        </w:rPr>
        <w:tab/>
        <w:t>Сергій ФІЛІПЕНКО</w:t>
      </w:r>
    </w:p>
    <w:p w:rsidR="00B31A40" w:rsidRDefault="00B31A40" w:rsidP="00B31A40">
      <w:pPr>
        <w:shd w:val="clear" w:color="auto" w:fill="FFFFFF"/>
        <w:spacing w:line="300" w:lineRule="atLeast"/>
        <w:ind w:left="7080" w:firstLine="708"/>
        <w:rPr>
          <w:color w:val="4B4B4B"/>
          <w:sz w:val="24"/>
          <w:szCs w:val="24"/>
          <w:lang w:eastAsia="ru-RU"/>
        </w:rPr>
      </w:pPr>
    </w:p>
    <w:p w:rsidR="00B31A40" w:rsidRPr="007F654F" w:rsidRDefault="00B31A40" w:rsidP="00B31A40">
      <w:pPr>
        <w:shd w:val="clear" w:color="auto" w:fill="FFFFFF"/>
        <w:spacing w:line="300" w:lineRule="atLeast"/>
        <w:ind w:left="7080" w:firstLine="708"/>
        <w:rPr>
          <w:sz w:val="22"/>
          <w:szCs w:val="24"/>
          <w:lang w:eastAsia="ru-RU"/>
        </w:rPr>
      </w:pPr>
      <w:r w:rsidRPr="007F654F">
        <w:rPr>
          <w:sz w:val="24"/>
          <w:szCs w:val="24"/>
          <w:lang w:eastAsia="ru-RU"/>
        </w:rPr>
        <w:t xml:space="preserve">  </w:t>
      </w:r>
      <w:r w:rsidRPr="007F654F">
        <w:rPr>
          <w:sz w:val="22"/>
          <w:szCs w:val="24"/>
          <w:lang w:eastAsia="ru-RU"/>
        </w:rPr>
        <w:t>Додаток</w:t>
      </w:r>
    </w:p>
    <w:p w:rsidR="00B31A40" w:rsidRPr="007F654F" w:rsidRDefault="00B31A40" w:rsidP="00B31A40">
      <w:pPr>
        <w:shd w:val="clear" w:color="auto" w:fill="FFFFFF"/>
        <w:spacing w:line="300" w:lineRule="atLeast"/>
        <w:jc w:val="right"/>
        <w:rPr>
          <w:sz w:val="22"/>
          <w:szCs w:val="24"/>
          <w:lang w:eastAsia="ru-RU"/>
        </w:rPr>
      </w:pPr>
      <w:r w:rsidRPr="007F654F">
        <w:rPr>
          <w:sz w:val="22"/>
          <w:szCs w:val="24"/>
          <w:lang w:eastAsia="ru-RU"/>
        </w:rPr>
        <w:t>до рішення міської ради</w:t>
      </w:r>
    </w:p>
    <w:p w:rsidR="00B31A40" w:rsidRPr="007F654F" w:rsidRDefault="00B31A40" w:rsidP="00B31A40">
      <w:pPr>
        <w:shd w:val="clear" w:color="auto" w:fill="FFFFFF"/>
        <w:spacing w:line="300" w:lineRule="atLeast"/>
        <w:jc w:val="right"/>
        <w:rPr>
          <w:sz w:val="22"/>
          <w:szCs w:val="24"/>
          <w:lang w:eastAsia="ru-RU"/>
        </w:rPr>
      </w:pPr>
      <w:r w:rsidRPr="007F654F">
        <w:rPr>
          <w:sz w:val="22"/>
          <w:szCs w:val="24"/>
          <w:lang w:eastAsia="ru-RU"/>
        </w:rPr>
        <w:t>від 26.12.2019 № 2289</w:t>
      </w:r>
    </w:p>
    <w:p w:rsidR="00B31A40" w:rsidRPr="001D728A" w:rsidRDefault="00B31A40" w:rsidP="00B31A40">
      <w:pPr>
        <w:shd w:val="clear" w:color="auto" w:fill="FFFFFF"/>
        <w:spacing w:line="300" w:lineRule="atLeast"/>
        <w:jc w:val="center"/>
        <w:rPr>
          <w:color w:val="4B4B4B"/>
          <w:sz w:val="22"/>
          <w:szCs w:val="24"/>
          <w:lang w:eastAsia="ru-RU"/>
        </w:rPr>
      </w:pPr>
    </w:p>
    <w:p w:rsidR="00B31A40" w:rsidRDefault="00B31A40" w:rsidP="00B31A40">
      <w:pPr>
        <w:shd w:val="clear" w:color="auto" w:fill="FFFFFF"/>
        <w:spacing w:line="300" w:lineRule="atLeast"/>
        <w:jc w:val="center"/>
        <w:rPr>
          <w:b/>
          <w:bCs/>
          <w:color w:val="4B4B4B"/>
          <w:sz w:val="24"/>
          <w:szCs w:val="24"/>
          <w:lang w:eastAsia="ru-RU"/>
        </w:rPr>
      </w:pPr>
      <w:r>
        <w:rPr>
          <w:b/>
          <w:bCs/>
          <w:color w:val="4B4B4B"/>
          <w:sz w:val="24"/>
          <w:szCs w:val="24"/>
          <w:lang w:eastAsia="ru-RU"/>
        </w:rPr>
        <w:t>Р</w:t>
      </w:r>
      <w:r w:rsidRPr="00DE20F8">
        <w:rPr>
          <w:b/>
          <w:bCs/>
          <w:color w:val="4B4B4B"/>
          <w:sz w:val="24"/>
          <w:szCs w:val="24"/>
          <w:lang w:eastAsia="ru-RU"/>
        </w:rPr>
        <w:t>озрахун</w:t>
      </w:r>
      <w:r>
        <w:rPr>
          <w:b/>
          <w:bCs/>
          <w:color w:val="4B4B4B"/>
          <w:sz w:val="24"/>
          <w:szCs w:val="24"/>
          <w:lang w:eastAsia="ru-RU"/>
        </w:rPr>
        <w:t>о</w:t>
      </w:r>
      <w:r w:rsidRPr="00DE20F8">
        <w:rPr>
          <w:b/>
          <w:bCs/>
          <w:color w:val="4B4B4B"/>
          <w:sz w:val="24"/>
          <w:szCs w:val="24"/>
          <w:lang w:eastAsia="ru-RU"/>
        </w:rPr>
        <w:t>к</w:t>
      </w:r>
      <w:r w:rsidRPr="00CA7D24">
        <w:rPr>
          <w:b/>
          <w:bCs/>
          <w:color w:val="4B4B4B"/>
          <w:sz w:val="24"/>
          <w:szCs w:val="24"/>
          <w:lang w:eastAsia="ru-RU"/>
        </w:rPr>
        <w:t xml:space="preserve"> </w:t>
      </w:r>
      <w:r w:rsidRPr="00DE20F8">
        <w:rPr>
          <w:b/>
          <w:bCs/>
          <w:color w:val="4B4B4B"/>
          <w:sz w:val="24"/>
          <w:szCs w:val="24"/>
          <w:lang w:eastAsia="ru-RU"/>
        </w:rPr>
        <w:t xml:space="preserve"> мінімальної вартості місячної оренди</w:t>
      </w:r>
    </w:p>
    <w:p w:rsidR="00B31A40" w:rsidRPr="00DE20F8" w:rsidRDefault="00B31A40" w:rsidP="00B31A40">
      <w:pPr>
        <w:shd w:val="clear" w:color="auto" w:fill="FFFFFF"/>
        <w:spacing w:line="300" w:lineRule="atLeast"/>
        <w:jc w:val="center"/>
        <w:rPr>
          <w:color w:val="4B4B4B"/>
          <w:sz w:val="24"/>
          <w:szCs w:val="24"/>
          <w:lang w:eastAsia="ru-RU"/>
        </w:rPr>
      </w:pPr>
      <w:r w:rsidRPr="00DE20F8">
        <w:rPr>
          <w:b/>
          <w:bCs/>
          <w:color w:val="4B4B4B"/>
          <w:sz w:val="24"/>
          <w:szCs w:val="24"/>
          <w:lang w:eastAsia="ru-RU"/>
        </w:rPr>
        <w:t> одного квадратного метра</w:t>
      </w:r>
      <w:r>
        <w:rPr>
          <w:b/>
          <w:bCs/>
          <w:color w:val="4B4B4B"/>
          <w:sz w:val="24"/>
          <w:szCs w:val="24"/>
          <w:lang w:eastAsia="ru-RU"/>
        </w:rPr>
        <w:t xml:space="preserve"> нерухомого майна фізичних осіб</w:t>
      </w:r>
      <w:r w:rsidRPr="00DE20F8">
        <w:rPr>
          <w:b/>
          <w:bCs/>
          <w:color w:val="4B4B4B"/>
          <w:sz w:val="24"/>
          <w:szCs w:val="24"/>
          <w:lang w:eastAsia="ru-RU"/>
        </w:rPr>
        <w:t xml:space="preserve"> </w:t>
      </w:r>
    </w:p>
    <w:p w:rsidR="00B31A40" w:rsidRPr="000D3184" w:rsidRDefault="00B31A40" w:rsidP="00B31A40">
      <w:pPr>
        <w:numPr>
          <w:ilvl w:val="0"/>
          <w:numId w:val="5"/>
        </w:numPr>
        <w:shd w:val="clear" w:color="auto" w:fill="FFFFFF"/>
        <w:suppressAutoHyphens w:val="0"/>
        <w:spacing w:before="100" w:beforeAutospacing="1" w:after="100" w:afterAutospacing="1" w:line="300" w:lineRule="atLeast"/>
        <w:ind w:left="0"/>
        <w:jc w:val="both"/>
        <w:rPr>
          <w:sz w:val="24"/>
          <w:szCs w:val="24"/>
          <w:lang w:eastAsia="ru-RU"/>
        </w:rPr>
      </w:pPr>
      <w:r w:rsidRPr="000D3184">
        <w:rPr>
          <w:sz w:val="24"/>
          <w:szCs w:val="24"/>
          <w:lang w:eastAsia="ru-RU"/>
        </w:rPr>
        <w:t>Мінім</w:t>
      </w:r>
      <w:r>
        <w:rPr>
          <w:sz w:val="24"/>
          <w:szCs w:val="24"/>
          <w:lang w:eastAsia="ru-RU"/>
        </w:rPr>
        <w:t xml:space="preserve">альна вартість місячної оренди  одного   квадратного  метра загальної  площі  нерухомого  майна  </w:t>
      </w:r>
      <w:r w:rsidRPr="000D3184">
        <w:rPr>
          <w:sz w:val="24"/>
          <w:szCs w:val="24"/>
          <w:lang w:eastAsia="ru-RU"/>
        </w:rPr>
        <w:t xml:space="preserve">розраховується відповідно до постанови Кабінету Міністрів України </w:t>
      </w:r>
      <w:r w:rsidRPr="000D3184">
        <w:rPr>
          <w:sz w:val="24"/>
          <w:szCs w:val="24"/>
          <w:lang w:eastAsia="ru-RU"/>
        </w:rPr>
        <w:lastRenderedPageBreak/>
        <w:t>від 29.12.2010</w:t>
      </w:r>
      <w:r>
        <w:rPr>
          <w:sz w:val="24"/>
          <w:szCs w:val="24"/>
          <w:lang w:eastAsia="ru-RU"/>
        </w:rPr>
        <w:t>р. №</w:t>
      </w:r>
      <w:r w:rsidRPr="000D3184">
        <w:rPr>
          <w:sz w:val="24"/>
          <w:szCs w:val="24"/>
          <w:lang w:eastAsia="ru-RU"/>
        </w:rPr>
        <w:t>1253 «Про затвердження Методики визначення мінімальної суми орендного платежу за нерухоме майно фізичних осіб».</w:t>
      </w:r>
    </w:p>
    <w:p w:rsidR="00B31A40" w:rsidRPr="000D3184" w:rsidRDefault="00B31A40" w:rsidP="00B31A40">
      <w:pPr>
        <w:numPr>
          <w:ilvl w:val="0"/>
          <w:numId w:val="5"/>
        </w:numPr>
        <w:shd w:val="clear" w:color="auto" w:fill="FFFFFF"/>
        <w:suppressAutoHyphens w:val="0"/>
        <w:spacing w:before="100" w:beforeAutospacing="1" w:after="100" w:afterAutospacing="1" w:line="300" w:lineRule="atLeast"/>
        <w:ind w:left="0"/>
        <w:jc w:val="both"/>
        <w:rPr>
          <w:sz w:val="24"/>
          <w:szCs w:val="24"/>
          <w:lang w:eastAsia="ru-RU"/>
        </w:rPr>
      </w:pPr>
      <w:r w:rsidRPr="000D3184">
        <w:rPr>
          <w:sz w:val="24"/>
          <w:szCs w:val="24"/>
          <w:lang w:eastAsia="ru-RU"/>
        </w:rPr>
        <w:t>Мінімальна сума орендного платежу за нерухоме майно</w:t>
      </w:r>
      <w:r>
        <w:rPr>
          <w:sz w:val="24"/>
          <w:szCs w:val="24"/>
          <w:lang w:eastAsia="ru-RU"/>
        </w:rPr>
        <w:t xml:space="preserve">  на  території </w:t>
      </w:r>
      <w:r w:rsidRPr="000D3184">
        <w:rPr>
          <w:sz w:val="24"/>
          <w:szCs w:val="24"/>
          <w:lang w:eastAsia="ru-RU"/>
        </w:rPr>
        <w:t xml:space="preserve">м. </w:t>
      </w:r>
      <w:r>
        <w:rPr>
          <w:sz w:val="24"/>
          <w:szCs w:val="24"/>
          <w:lang w:eastAsia="ru-RU"/>
        </w:rPr>
        <w:t xml:space="preserve">Знам’янка  </w:t>
      </w:r>
      <w:r w:rsidRPr="000D3184">
        <w:rPr>
          <w:sz w:val="24"/>
          <w:szCs w:val="24"/>
          <w:lang w:eastAsia="ru-RU"/>
        </w:rPr>
        <w:t>визначається виходячи з мінімальної вартості місячної оренди одного метра квадратного загальної площі нерухомого майна ф</w:t>
      </w:r>
      <w:r>
        <w:rPr>
          <w:sz w:val="24"/>
          <w:szCs w:val="24"/>
          <w:lang w:eastAsia="ru-RU"/>
        </w:rPr>
        <w:t xml:space="preserve">ізичних осіб   </w:t>
      </w:r>
      <w:r w:rsidRPr="000D3184">
        <w:rPr>
          <w:sz w:val="24"/>
          <w:szCs w:val="24"/>
          <w:lang w:eastAsia="ru-RU"/>
        </w:rPr>
        <w:t>за  формулою:</w:t>
      </w:r>
    </w:p>
    <w:p w:rsidR="00B31A40" w:rsidRDefault="00B31A40" w:rsidP="00B31A40">
      <w:pPr>
        <w:rPr>
          <w:b/>
          <w:bCs/>
          <w:sz w:val="24"/>
          <w:szCs w:val="24"/>
          <w:shd w:val="clear" w:color="auto" w:fill="FFFFFF"/>
          <w:lang w:eastAsia="ru-RU"/>
        </w:rPr>
      </w:pPr>
      <w:r w:rsidRPr="000D3184">
        <w:rPr>
          <w:b/>
          <w:bCs/>
          <w:sz w:val="24"/>
          <w:szCs w:val="24"/>
          <w:shd w:val="clear" w:color="auto" w:fill="FFFFFF"/>
          <w:lang w:eastAsia="ru-RU"/>
        </w:rPr>
        <w:t>                             Рн </w:t>
      </w:r>
      <w:r w:rsidRPr="000D3184">
        <w:rPr>
          <w:b/>
          <w:bCs/>
          <w:sz w:val="24"/>
          <w:szCs w:val="24"/>
          <w:shd w:val="clear" w:color="auto" w:fill="FFFFFF"/>
          <w:lang w:eastAsia="ru-RU"/>
        </w:rPr>
        <w:br/>
        <w:t>    </w:t>
      </w:r>
      <w:r>
        <w:rPr>
          <w:b/>
          <w:bCs/>
          <w:sz w:val="24"/>
          <w:szCs w:val="24"/>
          <w:shd w:val="clear" w:color="auto" w:fill="FFFFFF"/>
          <w:lang w:eastAsia="ru-RU"/>
        </w:rPr>
        <w:t>               Р = ----------</w:t>
      </w:r>
    </w:p>
    <w:p w:rsidR="00B31A40" w:rsidRPr="000D3184" w:rsidRDefault="00B31A40" w:rsidP="00B31A40">
      <w:pPr>
        <w:rPr>
          <w:sz w:val="24"/>
          <w:szCs w:val="24"/>
          <w:lang w:eastAsia="ru-RU"/>
        </w:rPr>
      </w:pPr>
      <w:r w:rsidRPr="000D3184">
        <w:rPr>
          <w:b/>
          <w:bCs/>
          <w:sz w:val="24"/>
          <w:szCs w:val="24"/>
          <w:shd w:val="clear" w:color="auto" w:fill="FFFFFF"/>
          <w:lang w:eastAsia="ru-RU"/>
        </w:rPr>
        <w:t>                           К х 12</w:t>
      </w:r>
    </w:p>
    <w:p w:rsidR="00B31A40" w:rsidRPr="000D3184" w:rsidRDefault="00B31A40" w:rsidP="00B31A40">
      <w:pPr>
        <w:shd w:val="clear" w:color="auto" w:fill="FFFFFF"/>
        <w:spacing w:before="225" w:after="225" w:line="300" w:lineRule="atLeast"/>
        <w:jc w:val="both"/>
        <w:rPr>
          <w:sz w:val="24"/>
          <w:szCs w:val="24"/>
          <w:lang w:eastAsia="ru-RU"/>
        </w:rPr>
      </w:pPr>
      <w:r w:rsidRPr="000D3184">
        <w:rPr>
          <w:sz w:val="24"/>
          <w:szCs w:val="24"/>
          <w:lang w:eastAsia="ru-RU"/>
        </w:rPr>
        <w:t>де </w:t>
      </w:r>
      <w:r>
        <w:rPr>
          <w:sz w:val="24"/>
          <w:szCs w:val="24"/>
          <w:lang w:eastAsia="ru-RU"/>
        </w:rPr>
        <w:t xml:space="preserve"> </w:t>
      </w:r>
      <w:r w:rsidRPr="000D3184">
        <w:rPr>
          <w:b/>
          <w:bCs/>
          <w:sz w:val="24"/>
          <w:szCs w:val="24"/>
          <w:lang w:eastAsia="ru-RU"/>
        </w:rPr>
        <w:t>Р </w:t>
      </w:r>
      <w:r w:rsidRPr="000D3184">
        <w:rPr>
          <w:sz w:val="24"/>
          <w:szCs w:val="24"/>
          <w:lang w:eastAsia="ru-RU"/>
        </w:rPr>
        <w:t>- мінімальна вартість місячної оренди  1 м</w:t>
      </w:r>
      <w:r w:rsidRPr="000D3184">
        <w:rPr>
          <w:sz w:val="24"/>
          <w:szCs w:val="24"/>
          <w:vertAlign w:val="superscript"/>
          <w:lang w:eastAsia="ru-RU"/>
        </w:rPr>
        <w:t>2</w:t>
      </w:r>
      <w:r w:rsidRPr="000D3184">
        <w:rPr>
          <w:sz w:val="24"/>
          <w:szCs w:val="24"/>
          <w:lang w:eastAsia="ru-RU"/>
        </w:rPr>
        <w:t> загальної площі нерухомого майна у гривнях;</w:t>
      </w:r>
    </w:p>
    <w:p w:rsidR="00B31A40" w:rsidRPr="000D3184" w:rsidRDefault="00B31A40" w:rsidP="00B31A40">
      <w:pPr>
        <w:shd w:val="clear" w:color="auto" w:fill="FFFFFF"/>
        <w:spacing w:before="225" w:after="225" w:line="300" w:lineRule="atLeast"/>
        <w:jc w:val="both"/>
        <w:rPr>
          <w:sz w:val="24"/>
          <w:szCs w:val="24"/>
          <w:lang w:eastAsia="ru-RU"/>
        </w:rPr>
      </w:pPr>
      <w:r w:rsidRPr="000D3184">
        <w:rPr>
          <w:b/>
          <w:bCs/>
          <w:sz w:val="24"/>
          <w:szCs w:val="24"/>
          <w:lang w:eastAsia="ru-RU"/>
        </w:rPr>
        <w:t>Рн</w:t>
      </w:r>
      <w:r w:rsidRPr="000D3184">
        <w:rPr>
          <w:sz w:val="24"/>
          <w:szCs w:val="24"/>
          <w:lang w:eastAsia="ru-RU"/>
        </w:rPr>
        <w:t> - середня вартість 1 м</w:t>
      </w:r>
      <w:r w:rsidRPr="000D3184">
        <w:rPr>
          <w:sz w:val="24"/>
          <w:szCs w:val="24"/>
          <w:vertAlign w:val="superscript"/>
          <w:lang w:eastAsia="ru-RU"/>
        </w:rPr>
        <w:t>2</w:t>
      </w:r>
      <w:r w:rsidRPr="000D3184">
        <w:rPr>
          <w:sz w:val="24"/>
          <w:szCs w:val="24"/>
          <w:lang w:eastAsia="ru-RU"/>
        </w:rPr>
        <w:t> новозбудованого об’єкта, подібного до орендованого, яка обчислюється залежно від ринкової вартості, у гривнях</w:t>
      </w:r>
      <w:r>
        <w:rPr>
          <w:sz w:val="24"/>
          <w:szCs w:val="24"/>
          <w:lang w:eastAsia="ru-RU"/>
        </w:rPr>
        <w:t xml:space="preserve"> </w:t>
      </w:r>
      <w:r w:rsidRPr="000D3184">
        <w:rPr>
          <w:sz w:val="24"/>
          <w:szCs w:val="24"/>
          <w:lang w:eastAsia="ru-RU"/>
        </w:rPr>
        <w:t>у відповідності до наказу Міністерства регіонального розвитку, будівництва та житлово-комунальн</w:t>
      </w:r>
      <w:r>
        <w:rPr>
          <w:sz w:val="24"/>
          <w:szCs w:val="24"/>
          <w:lang w:eastAsia="ru-RU"/>
        </w:rPr>
        <w:t xml:space="preserve">ого господарства України від </w:t>
      </w:r>
      <w:r>
        <w:rPr>
          <w:sz w:val="24"/>
          <w:lang w:eastAsia="ru-RU"/>
        </w:rPr>
        <w:t>06</w:t>
      </w:r>
      <w:r w:rsidRPr="00501548">
        <w:rPr>
          <w:sz w:val="24"/>
          <w:lang w:eastAsia="ru-RU"/>
        </w:rPr>
        <w:t xml:space="preserve"> </w:t>
      </w:r>
      <w:r>
        <w:rPr>
          <w:sz w:val="24"/>
          <w:lang w:eastAsia="ru-RU"/>
        </w:rPr>
        <w:t>грудня  2018  року  №335</w:t>
      </w:r>
      <w:r w:rsidRPr="00501548">
        <w:rPr>
          <w:sz w:val="24"/>
          <w:lang w:eastAsia="ru-RU"/>
        </w:rPr>
        <w:t xml:space="preserve">  «Про  показники  опосередкованої  вартості  спорудженн</w:t>
      </w:r>
      <w:r>
        <w:rPr>
          <w:sz w:val="24"/>
          <w:lang w:eastAsia="ru-RU"/>
        </w:rPr>
        <w:t>я  житла за  регіонами України</w:t>
      </w:r>
      <w:r w:rsidRPr="00501548">
        <w:rPr>
          <w:sz w:val="24"/>
          <w:lang w:eastAsia="ru-RU"/>
        </w:rPr>
        <w:t>»</w:t>
      </w:r>
      <w:r w:rsidRPr="000D3184">
        <w:rPr>
          <w:sz w:val="24"/>
          <w:szCs w:val="24"/>
          <w:lang w:eastAsia="ru-RU"/>
        </w:rPr>
        <w:t xml:space="preserve"> - опосередкована вартість спорудження житла у розрахунку на 1 кв. метр по </w:t>
      </w:r>
      <w:r>
        <w:rPr>
          <w:sz w:val="24"/>
          <w:szCs w:val="24"/>
          <w:lang w:eastAsia="ru-RU"/>
        </w:rPr>
        <w:t>Кіровоградській  області  (Рн) складає -  10071</w:t>
      </w:r>
      <w:r w:rsidRPr="000D3184">
        <w:rPr>
          <w:sz w:val="24"/>
          <w:szCs w:val="24"/>
          <w:lang w:eastAsia="ru-RU"/>
        </w:rPr>
        <w:t>,00 грн.</w:t>
      </w:r>
    </w:p>
    <w:p w:rsidR="00B31A40" w:rsidRPr="000D3184" w:rsidRDefault="00B31A40" w:rsidP="00B31A40">
      <w:pPr>
        <w:shd w:val="clear" w:color="auto" w:fill="FFFFFF"/>
        <w:spacing w:line="300" w:lineRule="atLeast"/>
        <w:jc w:val="both"/>
        <w:rPr>
          <w:sz w:val="24"/>
          <w:szCs w:val="24"/>
          <w:lang w:eastAsia="ru-RU"/>
        </w:rPr>
      </w:pPr>
      <w:r w:rsidRPr="000D3184">
        <w:rPr>
          <w:b/>
          <w:bCs/>
          <w:sz w:val="24"/>
          <w:szCs w:val="24"/>
          <w:lang w:eastAsia="ru-RU"/>
        </w:rPr>
        <w:t>К</w:t>
      </w:r>
      <w:r w:rsidRPr="000D3184">
        <w:rPr>
          <w:sz w:val="24"/>
          <w:szCs w:val="24"/>
          <w:lang w:eastAsia="ru-RU"/>
        </w:rPr>
        <w:t> - коефіцієнт окупності об'єкта у разі надання його в оренду, що відповідає проектному строку експлуатації такого</w:t>
      </w:r>
      <w:r>
        <w:rPr>
          <w:sz w:val="24"/>
          <w:szCs w:val="24"/>
          <w:lang w:eastAsia="ru-RU"/>
        </w:rPr>
        <w:t xml:space="preserve"> об'єкта (від 5 до 100 років).</w:t>
      </w:r>
      <w:r w:rsidRPr="000D3184">
        <w:rPr>
          <w:sz w:val="24"/>
          <w:szCs w:val="24"/>
          <w:lang w:eastAsia="ru-RU"/>
        </w:rPr>
        <w:t xml:space="preserve">У відповідності до наказу Державного комітету будівництва,  архітектури та житлової політики України від 30.09.1998 № 215 «Про затвердження єдиного класифікатора житлових будинків залежно від якості житла та наявного інженерного обладнання», враховуючи характеристики за основними ознаками будинків по місту, середній проектний строк експлуатації нерухомого майна по м. </w:t>
      </w:r>
      <w:r>
        <w:rPr>
          <w:sz w:val="24"/>
          <w:szCs w:val="24"/>
          <w:lang w:eastAsia="ru-RU"/>
        </w:rPr>
        <w:t xml:space="preserve">Знам’янка </w:t>
      </w:r>
      <w:r w:rsidRPr="000D3184">
        <w:rPr>
          <w:sz w:val="24"/>
          <w:szCs w:val="24"/>
          <w:lang w:eastAsia="ru-RU"/>
        </w:rPr>
        <w:t>- 100 років, що приймається за  К.</w:t>
      </w:r>
    </w:p>
    <w:p w:rsidR="00B31A40" w:rsidRPr="000D3184" w:rsidRDefault="00B31A40" w:rsidP="00B31A40">
      <w:pPr>
        <w:shd w:val="clear" w:color="auto" w:fill="FFFFFF"/>
        <w:spacing w:line="300" w:lineRule="atLeast"/>
        <w:jc w:val="both"/>
        <w:rPr>
          <w:sz w:val="24"/>
          <w:szCs w:val="24"/>
          <w:lang w:eastAsia="ru-RU"/>
        </w:rPr>
      </w:pPr>
      <w:r>
        <w:rPr>
          <w:sz w:val="24"/>
          <w:szCs w:val="24"/>
          <w:lang w:eastAsia="ru-RU"/>
        </w:rPr>
        <w:t>Розрахункова м</w:t>
      </w:r>
      <w:r w:rsidRPr="000D3184">
        <w:rPr>
          <w:sz w:val="24"/>
          <w:szCs w:val="24"/>
          <w:lang w:eastAsia="ru-RU"/>
        </w:rPr>
        <w:t xml:space="preserve">інімальна вартість місячної оренди одного квадратного метра </w:t>
      </w:r>
      <w:r>
        <w:rPr>
          <w:sz w:val="24"/>
          <w:szCs w:val="24"/>
          <w:lang w:eastAsia="ru-RU"/>
        </w:rPr>
        <w:t xml:space="preserve">  загальної  площі  нерухомого  майна </w:t>
      </w:r>
      <w:r w:rsidRPr="000D3184">
        <w:rPr>
          <w:sz w:val="24"/>
          <w:szCs w:val="24"/>
          <w:lang w:eastAsia="ru-RU"/>
        </w:rPr>
        <w:t xml:space="preserve"> фізичних осіб на території м. </w:t>
      </w:r>
      <w:r>
        <w:rPr>
          <w:sz w:val="24"/>
          <w:szCs w:val="24"/>
          <w:lang w:eastAsia="ru-RU"/>
        </w:rPr>
        <w:t xml:space="preserve">Знам’янка  на 2019 </w:t>
      </w:r>
      <w:r w:rsidRPr="000D3184">
        <w:rPr>
          <w:sz w:val="24"/>
          <w:szCs w:val="24"/>
          <w:lang w:eastAsia="ru-RU"/>
        </w:rPr>
        <w:t xml:space="preserve"> рік складає:</w:t>
      </w:r>
    </w:p>
    <w:p w:rsidR="00B31A40" w:rsidRPr="001618CF" w:rsidRDefault="00B31A40" w:rsidP="00B31A40">
      <w:pPr>
        <w:shd w:val="clear" w:color="auto" w:fill="FFFFFF"/>
        <w:spacing w:before="225" w:after="225" w:line="300" w:lineRule="atLeast"/>
        <w:jc w:val="both"/>
        <w:rPr>
          <w:sz w:val="24"/>
          <w:szCs w:val="24"/>
          <w:lang w:eastAsia="ru-RU"/>
        </w:rPr>
      </w:pPr>
      <w:r w:rsidRPr="001618CF">
        <w:rPr>
          <w:bCs/>
          <w:sz w:val="24"/>
          <w:szCs w:val="24"/>
          <w:lang w:eastAsia="ru-RU"/>
        </w:rPr>
        <w:t xml:space="preserve">Р = </w:t>
      </w:r>
      <w:r>
        <w:rPr>
          <w:bCs/>
          <w:sz w:val="24"/>
          <w:szCs w:val="24"/>
          <w:lang w:eastAsia="ru-RU"/>
        </w:rPr>
        <w:t>10071</w:t>
      </w:r>
      <w:r w:rsidRPr="001618CF">
        <w:rPr>
          <w:bCs/>
          <w:sz w:val="24"/>
          <w:szCs w:val="24"/>
          <w:lang w:eastAsia="ru-RU"/>
        </w:rPr>
        <w:t>/ (100 х 12) =</w:t>
      </w:r>
      <w:r>
        <w:rPr>
          <w:bCs/>
          <w:sz w:val="24"/>
          <w:szCs w:val="24"/>
          <w:lang w:eastAsia="ru-RU"/>
        </w:rPr>
        <w:t xml:space="preserve"> 8,</w:t>
      </w:r>
      <w:r w:rsidRPr="001618CF">
        <w:rPr>
          <w:bCs/>
          <w:sz w:val="24"/>
          <w:szCs w:val="24"/>
          <w:lang w:eastAsia="ru-RU"/>
        </w:rPr>
        <w:t>3</w:t>
      </w:r>
      <w:r>
        <w:rPr>
          <w:bCs/>
          <w:sz w:val="24"/>
          <w:szCs w:val="24"/>
          <w:lang w:eastAsia="ru-RU"/>
        </w:rPr>
        <w:t>9</w:t>
      </w:r>
      <w:r w:rsidRPr="001618CF">
        <w:rPr>
          <w:bCs/>
          <w:sz w:val="24"/>
          <w:szCs w:val="24"/>
          <w:lang w:eastAsia="ru-RU"/>
        </w:rPr>
        <w:t xml:space="preserve"> грн.</w:t>
      </w:r>
      <w:r w:rsidRPr="001618CF">
        <w:rPr>
          <w:sz w:val="24"/>
          <w:szCs w:val="24"/>
          <w:lang w:eastAsia="ru-RU"/>
        </w:rPr>
        <w:t xml:space="preserve">  </w:t>
      </w:r>
    </w:p>
    <w:p w:rsidR="00B31A40" w:rsidRDefault="00B31A40" w:rsidP="00B31A40">
      <w:pPr>
        <w:pStyle w:val="a7"/>
        <w:jc w:val="center"/>
        <w:rPr>
          <w:rFonts w:ascii="Times New Roman" w:hAnsi="Times New Roman"/>
          <w:b/>
          <w:sz w:val="24"/>
          <w:szCs w:val="24"/>
          <w:lang w:val="uk-UA"/>
        </w:rPr>
      </w:pPr>
    </w:p>
    <w:p w:rsidR="00B31A40" w:rsidRDefault="00B31A40" w:rsidP="00B31A40">
      <w:pPr>
        <w:pStyle w:val="a7"/>
        <w:jc w:val="center"/>
        <w:rPr>
          <w:rFonts w:ascii="Times New Roman" w:hAnsi="Times New Roman"/>
          <w:b/>
          <w:sz w:val="24"/>
          <w:szCs w:val="24"/>
          <w:lang w:val="uk-UA"/>
        </w:rPr>
      </w:pPr>
      <w:r>
        <w:rPr>
          <w:rFonts w:ascii="Times New Roman" w:hAnsi="Times New Roman"/>
          <w:b/>
          <w:sz w:val="24"/>
          <w:szCs w:val="24"/>
          <w:lang w:val="uk-UA"/>
        </w:rPr>
        <w:t>Секретар міської ради</w:t>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t>Наталія  КЛИМЕНКО</w:t>
      </w:r>
    </w:p>
    <w:p w:rsidR="00B31A40" w:rsidRDefault="00B31A40" w:rsidP="00B31A40">
      <w:pPr>
        <w:pStyle w:val="a7"/>
        <w:jc w:val="right"/>
        <w:rPr>
          <w:rFonts w:ascii="Times New Roman" w:hAnsi="Times New Roman"/>
          <w:b/>
          <w:sz w:val="28"/>
          <w:szCs w:val="24"/>
          <w:lang w:val="uk-UA"/>
        </w:rPr>
      </w:pPr>
    </w:p>
    <w:p w:rsidR="00B31A40" w:rsidRDefault="00B31A40" w:rsidP="00B31A40">
      <w:pPr>
        <w:pStyle w:val="a7"/>
        <w:jc w:val="right"/>
        <w:rPr>
          <w:rFonts w:ascii="Times New Roman" w:hAnsi="Times New Roman"/>
          <w:b/>
          <w:sz w:val="28"/>
          <w:szCs w:val="24"/>
          <w:lang w:val="uk-UA"/>
        </w:rPr>
      </w:pPr>
    </w:p>
    <w:p w:rsidR="00B31A40" w:rsidRDefault="00B31A40" w:rsidP="00B31A40">
      <w:pPr>
        <w:pStyle w:val="a7"/>
        <w:jc w:val="right"/>
        <w:rPr>
          <w:rFonts w:ascii="Times New Roman" w:hAnsi="Times New Roman"/>
          <w:b/>
          <w:sz w:val="28"/>
          <w:szCs w:val="24"/>
          <w:lang w:val="uk-UA"/>
        </w:rPr>
      </w:pPr>
    </w:p>
    <w:p w:rsidR="00B31A40" w:rsidRDefault="00B31A40" w:rsidP="00B31A40">
      <w:pPr>
        <w:pStyle w:val="a7"/>
        <w:jc w:val="right"/>
        <w:rPr>
          <w:rFonts w:ascii="Times New Roman" w:hAnsi="Times New Roman"/>
          <w:b/>
          <w:sz w:val="28"/>
          <w:szCs w:val="24"/>
          <w:lang w:val="uk-UA"/>
        </w:rPr>
      </w:pPr>
    </w:p>
    <w:p w:rsidR="00B31A40" w:rsidRDefault="00B31A40" w:rsidP="00B31A40">
      <w:pPr>
        <w:pStyle w:val="a7"/>
        <w:jc w:val="right"/>
        <w:rPr>
          <w:rFonts w:ascii="Times New Roman" w:hAnsi="Times New Roman"/>
          <w:b/>
          <w:sz w:val="28"/>
          <w:szCs w:val="24"/>
          <w:lang w:val="uk-UA"/>
        </w:rPr>
      </w:pPr>
    </w:p>
    <w:p w:rsidR="00B31A40" w:rsidRDefault="00B31A40" w:rsidP="00B31A40">
      <w:pPr>
        <w:pStyle w:val="a7"/>
        <w:jc w:val="right"/>
        <w:rPr>
          <w:rFonts w:ascii="Times New Roman" w:hAnsi="Times New Roman"/>
          <w:b/>
          <w:sz w:val="28"/>
          <w:szCs w:val="24"/>
          <w:lang w:val="uk-UA"/>
        </w:rPr>
      </w:pPr>
    </w:p>
    <w:p w:rsidR="00917357" w:rsidRPr="00B31A40" w:rsidRDefault="00917357" w:rsidP="00B31A40"/>
    <w:sectPr w:rsidR="00917357" w:rsidRPr="00B31A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Roboto Condensed">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F10AE4"/>
    <w:multiLevelType w:val="hybridMultilevel"/>
    <w:tmpl w:val="503801DC"/>
    <w:lvl w:ilvl="0" w:tplc="D6028EA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64E4F41"/>
    <w:multiLevelType w:val="hybridMultilevel"/>
    <w:tmpl w:val="503801DC"/>
    <w:lvl w:ilvl="0" w:tplc="D6028EA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A152F07"/>
    <w:multiLevelType w:val="hybridMultilevel"/>
    <w:tmpl w:val="503801DC"/>
    <w:lvl w:ilvl="0" w:tplc="D6028EA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797A1C95"/>
    <w:multiLevelType w:val="hybridMultilevel"/>
    <w:tmpl w:val="503801DC"/>
    <w:lvl w:ilvl="0" w:tplc="D6028EA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7D3476AE"/>
    <w:multiLevelType w:val="hybridMultilevel"/>
    <w:tmpl w:val="5870210E"/>
    <w:lvl w:ilvl="0" w:tplc="6FEC5012">
      <w:numFmt w:val="bullet"/>
      <w:lvlText w:val="-"/>
      <w:lvlJc w:val="left"/>
      <w:pPr>
        <w:ind w:left="786" w:hanging="360"/>
      </w:pPr>
      <w:rPr>
        <w:rFonts w:ascii="Times New Roman" w:eastAsiaTheme="minorHAnsi"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5">
    <w:nsid w:val="7DE2285F"/>
    <w:multiLevelType w:val="hybridMultilevel"/>
    <w:tmpl w:val="1CF6719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E8D4AAF"/>
    <w:multiLevelType w:val="multilevel"/>
    <w:tmpl w:val="E152A4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2"/>
  </w:num>
  <w:num w:numId="4">
    <w:abstractNumId w:val="1"/>
  </w:num>
  <w:num w:numId="5">
    <w:abstractNumId w:val="6"/>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2507"/>
    <w:rsid w:val="00242507"/>
    <w:rsid w:val="006E7F86"/>
    <w:rsid w:val="007A55B0"/>
    <w:rsid w:val="00917357"/>
    <w:rsid w:val="009B3E18"/>
    <w:rsid w:val="00A61527"/>
    <w:rsid w:val="00B31A40"/>
    <w:rsid w:val="00BC7017"/>
    <w:rsid w:val="00E2782F"/>
    <w:rsid w:val="00FF78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507"/>
    <w:pPr>
      <w:suppressAutoHyphens/>
      <w:spacing w:after="0" w:line="240" w:lineRule="auto"/>
    </w:pPr>
    <w:rPr>
      <w:rFonts w:ascii="Times New Roman" w:eastAsia="Times New Roman" w:hAnsi="Times New Roman" w:cs="Times New Roman"/>
      <w:sz w:val="20"/>
      <w:szCs w:val="20"/>
      <w:lang w:val="uk-UA" w:eastAsia="ar-SA"/>
    </w:rPr>
  </w:style>
  <w:style w:type="paragraph" w:styleId="3">
    <w:name w:val="heading 3"/>
    <w:basedOn w:val="a"/>
    <w:next w:val="a"/>
    <w:link w:val="30"/>
    <w:unhideWhenUsed/>
    <w:qFormat/>
    <w:rsid w:val="00242507"/>
    <w:pPr>
      <w:keepNext/>
      <w:suppressAutoHyphens w:val="0"/>
      <w:jc w:val="center"/>
      <w:outlineLvl w:val="2"/>
    </w:pPr>
    <w:rPr>
      <w:b/>
      <w:bCs/>
      <w:sz w:val="24"/>
      <w:szCs w:val="24"/>
      <w:lang w:eastAsia="ru-RU"/>
    </w:rPr>
  </w:style>
  <w:style w:type="paragraph" w:styleId="4">
    <w:name w:val="heading 4"/>
    <w:basedOn w:val="a"/>
    <w:next w:val="a"/>
    <w:link w:val="40"/>
    <w:uiPriority w:val="9"/>
    <w:semiHidden/>
    <w:unhideWhenUsed/>
    <w:qFormat/>
    <w:rsid w:val="006E7F86"/>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242507"/>
    <w:rPr>
      <w:rFonts w:ascii="Times New Roman" w:eastAsia="Times New Roman" w:hAnsi="Times New Roman" w:cs="Times New Roman"/>
      <w:b/>
      <w:bCs/>
      <w:sz w:val="24"/>
      <w:szCs w:val="24"/>
      <w:lang w:val="uk-UA" w:eastAsia="ru-RU"/>
    </w:rPr>
  </w:style>
  <w:style w:type="paragraph" w:styleId="a3">
    <w:name w:val="Body Text"/>
    <w:aliases w:val="Знак"/>
    <w:basedOn w:val="a"/>
    <w:link w:val="a4"/>
    <w:rsid w:val="00242507"/>
    <w:pPr>
      <w:suppressAutoHyphens w:val="0"/>
      <w:spacing w:after="120"/>
    </w:pPr>
    <w:rPr>
      <w:lang w:val="ru-RU" w:eastAsia="ru-RU"/>
    </w:rPr>
  </w:style>
  <w:style w:type="character" w:customStyle="1" w:styleId="a4">
    <w:name w:val="Основной текст Знак"/>
    <w:aliases w:val="Знак Знак"/>
    <w:basedOn w:val="a0"/>
    <w:link w:val="a3"/>
    <w:rsid w:val="00242507"/>
    <w:rPr>
      <w:rFonts w:ascii="Times New Roman" w:eastAsia="Times New Roman" w:hAnsi="Times New Roman" w:cs="Times New Roman"/>
      <w:sz w:val="20"/>
      <w:szCs w:val="20"/>
      <w:lang w:eastAsia="ru-RU"/>
    </w:rPr>
  </w:style>
  <w:style w:type="paragraph" w:styleId="a5">
    <w:name w:val="Body Text Indent"/>
    <w:basedOn w:val="a"/>
    <w:link w:val="a6"/>
    <w:uiPriority w:val="99"/>
    <w:semiHidden/>
    <w:unhideWhenUsed/>
    <w:rsid w:val="00E2782F"/>
    <w:pPr>
      <w:spacing w:after="120"/>
      <w:ind w:left="283"/>
    </w:pPr>
  </w:style>
  <w:style w:type="character" w:customStyle="1" w:styleId="a6">
    <w:name w:val="Основной текст с отступом Знак"/>
    <w:basedOn w:val="a0"/>
    <w:link w:val="a5"/>
    <w:uiPriority w:val="99"/>
    <w:semiHidden/>
    <w:rsid w:val="00E2782F"/>
    <w:rPr>
      <w:rFonts w:ascii="Times New Roman" w:eastAsia="Times New Roman" w:hAnsi="Times New Roman" w:cs="Times New Roman"/>
      <w:sz w:val="20"/>
      <w:szCs w:val="20"/>
      <w:lang w:val="uk-UA" w:eastAsia="ar-SA"/>
    </w:rPr>
  </w:style>
  <w:style w:type="paragraph" w:styleId="a7">
    <w:name w:val="No Spacing"/>
    <w:link w:val="a8"/>
    <w:uiPriority w:val="1"/>
    <w:qFormat/>
    <w:rsid w:val="00E2782F"/>
    <w:pPr>
      <w:spacing w:after="0" w:line="240" w:lineRule="auto"/>
    </w:pPr>
    <w:rPr>
      <w:rFonts w:ascii="Calibri" w:eastAsia="Calibri" w:hAnsi="Calibri" w:cs="Times New Roman"/>
    </w:rPr>
  </w:style>
  <w:style w:type="character" w:customStyle="1" w:styleId="a8">
    <w:name w:val="Без интервала Знак"/>
    <w:basedOn w:val="a0"/>
    <w:link w:val="a7"/>
    <w:uiPriority w:val="1"/>
    <w:locked/>
    <w:rsid w:val="00E2782F"/>
    <w:rPr>
      <w:rFonts w:ascii="Calibri" w:eastAsia="Calibri" w:hAnsi="Calibri" w:cs="Times New Roman"/>
    </w:rPr>
  </w:style>
  <w:style w:type="character" w:customStyle="1" w:styleId="40">
    <w:name w:val="Заголовок 4 Знак"/>
    <w:basedOn w:val="a0"/>
    <w:link w:val="4"/>
    <w:uiPriority w:val="9"/>
    <w:semiHidden/>
    <w:rsid w:val="006E7F86"/>
    <w:rPr>
      <w:rFonts w:asciiTheme="majorHAnsi" w:eastAsiaTheme="majorEastAsia" w:hAnsiTheme="majorHAnsi" w:cstheme="majorBidi"/>
      <w:b/>
      <w:bCs/>
      <w:i/>
      <w:iCs/>
      <w:color w:val="4F81BD" w:themeColor="accent1"/>
      <w:sz w:val="20"/>
      <w:szCs w:val="20"/>
      <w:lang w:val="uk-UA" w:eastAsia="ar-SA"/>
    </w:rPr>
  </w:style>
  <w:style w:type="paragraph" w:styleId="a9">
    <w:name w:val="List Paragraph"/>
    <w:basedOn w:val="a"/>
    <w:uiPriority w:val="99"/>
    <w:qFormat/>
    <w:rsid w:val="00B31A40"/>
    <w:pPr>
      <w:suppressAutoHyphens w:val="0"/>
      <w:spacing w:after="200" w:line="276" w:lineRule="auto"/>
      <w:ind w:left="720"/>
    </w:pPr>
    <w:rPr>
      <w:rFonts w:ascii="Calibri" w:hAnsi="Calibri" w:cs="Calibri"/>
      <w:sz w:val="22"/>
      <w:szCs w:val="22"/>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507"/>
    <w:pPr>
      <w:suppressAutoHyphens/>
      <w:spacing w:after="0" w:line="240" w:lineRule="auto"/>
    </w:pPr>
    <w:rPr>
      <w:rFonts w:ascii="Times New Roman" w:eastAsia="Times New Roman" w:hAnsi="Times New Roman" w:cs="Times New Roman"/>
      <w:sz w:val="20"/>
      <w:szCs w:val="20"/>
      <w:lang w:val="uk-UA" w:eastAsia="ar-SA"/>
    </w:rPr>
  </w:style>
  <w:style w:type="paragraph" w:styleId="3">
    <w:name w:val="heading 3"/>
    <w:basedOn w:val="a"/>
    <w:next w:val="a"/>
    <w:link w:val="30"/>
    <w:unhideWhenUsed/>
    <w:qFormat/>
    <w:rsid w:val="00242507"/>
    <w:pPr>
      <w:keepNext/>
      <w:suppressAutoHyphens w:val="0"/>
      <w:jc w:val="center"/>
      <w:outlineLvl w:val="2"/>
    </w:pPr>
    <w:rPr>
      <w:b/>
      <w:bCs/>
      <w:sz w:val="24"/>
      <w:szCs w:val="24"/>
      <w:lang w:eastAsia="ru-RU"/>
    </w:rPr>
  </w:style>
  <w:style w:type="paragraph" w:styleId="4">
    <w:name w:val="heading 4"/>
    <w:basedOn w:val="a"/>
    <w:next w:val="a"/>
    <w:link w:val="40"/>
    <w:uiPriority w:val="9"/>
    <w:semiHidden/>
    <w:unhideWhenUsed/>
    <w:qFormat/>
    <w:rsid w:val="006E7F86"/>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242507"/>
    <w:rPr>
      <w:rFonts w:ascii="Times New Roman" w:eastAsia="Times New Roman" w:hAnsi="Times New Roman" w:cs="Times New Roman"/>
      <w:b/>
      <w:bCs/>
      <w:sz w:val="24"/>
      <w:szCs w:val="24"/>
      <w:lang w:val="uk-UA" w:eastAsia="ru-RU"/>
    </w:rPr>
  </w:style>
  <w:style w:type="paragraph" w:styleId="a3">
    <w:name w:val="Body Text"/>
    <w:aliases w:val="Знак"/>
    <w:basedOn w:val="a"/>
    <w:link w:val="a4"/>
    <w:rsid w:val="00242507"/>
    <w:pPr>
      <w:suppressAutoHyphens w:val="0"/>
      <w:spacing w:after="120"/>
    </w:pPr>
    <w:rPr>
      <w:lang w:val="ru-RU" w:eastAsia="ru-RU"/>
    </w:rPr>
  </w:style>
  <w:style w:type="character" w:customStyle="1" w:styleId="a4">
    <w:name w:val="Основной текст Знак"/>
    <w:aliases w:val="Знак Знак"/>
    <w:basedOn w:val="a0"/>
    <w:link w:val="a3"/>
    <w:rsid w:val="00242507"/>
    <w:rPr>
      <w:rFonts w:ascii="Times New Roman" w:eastAsia="Times New Roman" w:hAnsi="Times New Roman" w:cs="Times New Roman"/>
      <w:sz w:val="20"/>
      <w:szCs w:val="20"/>
      <w:lang w:eastAsia="ru-RU"/>
    </w:rPr>
  </w:style>
  <w:style w:type="paragraph" w:styleId="a5">
    <w:name w:val="Body Text Indent"/>
    <w:basedOn w:val="a"/>
    <w:link w:val="a6"/>
    <w:uiPriority w:val="99"/>
    <w:semiHidden/>
    <w:unhideWhenUsed/>
    <w:rsid w:val="00E2782F"/>
    <w:pPr>
      <w:spacing w:after="120"/>
      <w:ind w:left="283"/>
    </w:pPr>
  </w:style>
  <w:style w:type="character" w:customStyle="1" w:styleId="a6">
    <w:name w:val="Основной текст с отступом Знак"/>
    <w:basedOn w:val="a0"/>
    <w:link w:val="a5"/>
    <w:uiPriority w:val="99"/>
    <w:semiHidden/>
    <w:rsid w:val="00E2782F"/>
    <w:rPr>
      <w:rFonts w:ascii="Times New Roman" w:eastAsia="Times New Roman" w:hAnsi="Times New Roman" w:cs="Times New Roman"/>
      <w:sz w:val="20"/>
      <w:szCs w:val="20"/>
      <w:lang w:val="uk-UA" w:eastAsia="ar-SA"/>
    </w:rPr>
  </w:style>
  <w:style w:type="paragraph" w:styleId="a7">
    <w:name w:val="No Spacing"/>
    <w:link w:val="a8"/>
    <w:uiPriority w:val="1"/>
    <w:qFormat/>
    <w:rsid w:val="00E2782F"/>
    <w:pPr>
      <w:spacing w:after="0" w:line="240" w:lineRule="auto"/>
    </w:pPr>
    <w:rPr>
      <w:rFonts w:ascii="Calibri" w:eastAsia="Calibri" w:hAnsi="Calibri" w:cs="Times New Roman"/>
    </w:rPr>
  </w:style>
  <w:style w:type="character" w:customStyle="1" w:styleId="a8">
    <w:name w:val="Без интервала Знак"/>
    <w:basedOn w:val="a0"/>
    <w:link w:val="a7"/>
    <w:uiPriority w:val="1"/>
    <w:locked/>
    <w:rsid w:val="00E2782F"/>
    <w:rPr>
      <w:rFonts w:ascii="Calibri" w:eastAsia="Calibri" w:hAnsi="Calibri" w:cs="Times New Roman"/>
    </w:rPr>
  </w:style>
  <w:style w:type="character" w:customStyle="1" w:styleId="40">
    <w:name w:val="Заголовок 4 Знак"/>
    <w:basedOn w:val="a0"/>
    <w:link w:val="4"/>
    <w:uiPriority w:val="9"/>
    <w:semiHidden/>
    <w:rsid w:val="006E7F86"/>
    <w:rPr>
      <w:rFonts w:asciiTheme="majorHAnsi" w:eastAsiaTheme="majorEastAsia" w:hAnsiTheme="majorHAnsi" w:cstheme="majorBidi"/>
      <w:b/>
      <w:bCs/>
      <w:i/>
      <w:iCs/>
      <w:color w:val="4F81BD" w:themeColor="accent1"/>
      <w:sz w:val="20"/>
      <w:szCs w:val="20"/>
      <w:lang w:val="uk-UA" w:eastAsia="ar-SA"/>
    </w:rPr>
  </w:style>
  <w:style w:type="paragraph" w:styleId="a9">
    <w:name w:val="List Paragraph"/>
    <w:basedOn w:val="a"/>
    <w:uiPriority w:val="99"/>
    <w:qFormat/>
    <w:rsid w:val="00B31A40"/>
    <w:pPr>
      <w:suppressAutoHyphens w:val="0"/>
      <w:spacing w:after="200" w:line="276" w:lineRule="auto"/>
      <w:ind w:left="720"/>
    </w:pPr>
    <w:rPr>
      <w:rFonts w:ascii="Calibri" w:hAnsi="Calibri" w:cs="Calibri"/>
      <w:sz w:val="22"/>
      <w:szCs w:val="2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665</Words>
  <Characters>3791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econom</cp:lastModifiedBy>
  <cp:revision>2</cp:revision>
  <dcterms:created xsi:type="dcterms:W3CDTF">2020-01-13T08:01:00Z</dcterms:created>
  <dcterms:modified xsi:type="dcterms:W3CDTF">2020-01-13T08:01:00Z</dcterms:modified>
</cp:coreProperties>
</file>