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5F" w:rsidRDefault="0045115F" w:rsidP="0045115F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45115F" w:rsidRDefault="0045115F" w:rsidP="0045115F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45115F" w:rsidRDefault="0045115F" w:rsidP="0045115F">
      <w:pPr>
        <w:jc w:val="center"/>
        <w:rPr>
          <w:lang w:val="uk-UA"/>
        </w:rPr>
      </w:pPr>
    </w:p>
    <w:p w:rsidR="0045115F" w:rsidRDefault="0045115F" w:rsidP="0045115F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5115F" w:rsidRDefault="0045115F" w:rsidP="0045115F">
      <w:pPr>
        <w:rPr>
          <w:b/>
          <w:lang w:val="uk-UA"/>
        </w:rPr>
      </w:pPr>
      <w:r w:rsidRPr="0087129A">
        <w:rPr>
          <w:bCs/>
          <w:lang w:val="uk-UA"/>
        </w:rPr>
        <w:t xml:space="preserve">від   </w:t>
      </w:r>
      <w:r>
        <w:rPr>
          <w:bCs/>
          <w:lang w:val="uk-UA"/>
        </w:rPr>
        <w:t>04</w:t>
      </w:r>
      <w:r w:rsidR="00240189">
        <w:rPr>
          <w:bCs/>
          <w:lang w:val="uk-UA"/>
        </w:rPr>
        <w:t xml:space="preserve"> листопада</w:t>
      </w:r>
      <w:r w:rsidRPr="0087129A">
        <w:rPr>
          <w:bCs/>
          <w:lang w:val="uk-UA"/>
        </w:rPr>
        <w:t xml:space="preserve">  2019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>
        <w:rPr>
          <w:b/>
          <w:lang w:val="uk-UA"/>
        </w:rPr>
        <w:t xml:space="preserve">№2204 </w:t>
      </w:r>
    </w:p>
    <w:p w:rsidR="0045115F" w:rsidRDefault="0045115F" w:rsidP="0045115F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45115F" w:rsidRDefault="0045115F" w:rsidP="0045115F">
      <w:pPr>
        <w:ind w:right="-185"/>
        <w:jc w:val="both"/>
        <w:rPr>
          <w:bCs/>
          <w:szCs w:val="18"/>
          <w:lang w:val="uk-UA"/>
        </w:rPr>
      </w:pPr>
    </w:p>
    <w:p w:rsidR="0045115F" w:rsidRPr="002E07D4" w:rsidRDefault="0045115F" w:rsidP="0045115F">
      <w:pPr>
        <w:ind w:right="-185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Про  </w:t>
      </w:r>
      <w:r w:rsidRPr="002E07D4">
        <w:rPr>
          <w:bCs/>
          <w:szCs w:val="18"/>
          <w:lang w:val="uk-UA"/>
        </w:rPr>
        <w:t>надання обласному  благодійному</w:t>
      </w:r>
    </w:p>
    <w:p w:rsidR="0045115F" w:rsidRPr="002E07D4" w:rsidRDefault="0045115F" w:rsidP="0045115F">
      <w:pPr>
        <w:ind w:right="-185"/>
        <w:rPr>
          <w:bCs/>
          <w:szCs w:val="18"/>
          <w:lang w:val="uk-UA"/>
        </w:rPr>
      </w:pPr>
      <w:r w:rsidRPr="002E07D4">
        <w:rPr>
          <w:bCs/>
          <w:szCs w:val="18"/>
          <w:lang w:val="uk-UA"/>
        </w:rPr>
        <w:t>фонду  «Повернення  до  життя»   пільги</w:t>
      </w:r>
    </w:p>
    <w:p w:rsidR="0045115F" w:rsidRPr="002E07D4" w:rsidRDefault="0045115F" w:rsidP="0045115F">
      <w:pPr>
        <w:ind w:right="-185"/>
        <w:rPr>
          <w:bCs/>
          <w:szCs w:val="18"/>
          <w:lang w:val="uk-UA"/>
        </w:rPr>
      </w:pPr>
      <w:r w:rsidRPr="002E07D4">
        <w:rPr>
          <w:bCs/>
          <w:szCs w:val="18"/>
          <w:lang w:val="uk-UA"/>
        </w:rPr>
        <w:t>з  плати  за оренду  нежитлового приміщення</w:t>
      </w:r>
    </w:p>
    <w:p w:rsidR="0045115F" w:rsidRDefault="0045115F" w:rsidP="0045115F">
      <w:pPr>
        <w:ind w:right="-185"/>
        <w:jc w:val="both"/>
        <w:rPr>
          <w:bCs/>
          <w:szCs w:val="18"/>
          <w:lang w:val="uk-UA"/>
        </w:rPr>
      </w:pPr>
    </w:p>
    <w:p w:rsidR="0045115F" w:rsidRPr="00DC58AA" w:rsidRDefault="0045115F" w:rsidP="0045115F">
      <w:pPr>
        <w:ind w:right="-1" w:firstLine="284"/>
        <w:jc w:val="both"/>
        <w:rPr>
          <w:lang w:val="uk-UA"/>
        </w:rPr>
      </w:pPr>
      <w:r w:rsidRPr="00DC58AA">
        <w:rPr>
          <w:lang w:val="uk-UA"/>
        </w:rPr>
        <w:t xml:space="preserve"> </w:t>
      </w:r>
      <w:r>
        <w:rPr>
          <w:lang w:val="uk-UA"/>
        </w:rPr>
        <w:tab/>
        <w:t>Розглянувши звернення керівника  обласного  благодійного  фонду  «Повернення  до  життя»  Олександра  Остапова,  з  проханням  надати  їх   організації  пільги  з  орендної  плати  за  користування  орендованим  приміщенням  у  розмірі  1 грн.  в  рік,  керуючись   ч. 5  ст. 60  Закону України  «</w:t>
      </w:r>
      <w:r w:rsidRPr="00DC58AA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r>
        <w:rPr>
          <w:lang w:val="uk-UA"/>
        </w:rPr>
        <w:t>міська  рада</w:t>
      </w:r>
    </w:p>
    <w:p w:rsidR="0045115F" w:rsidRDefault="0045115F" w:rsidP="0045115F">
      <w:pPr>
        <w:pStyle w:val="3"/>
        <w:ind w:left="360" w:right="-185"/>
        <w:rPr>
          <w:szCs w:val="18"/>
        </w:rPr>
      </w:pPr>
    </w:p>
    <w:p w:rsidR="0045115F" w:rsidRDefault="0045115F" w:rsidP="0045115F">
      <w:pPr>
        <w:pStyle w:val="3"/>
        <w:ind w:left="360" w:right="-185"/>
        <w:rPr>
          <w:szCs w:val="18"/>
        </w:rPr>
      </w:pPr>
      <w:r>
        <w:rPr>
          <w:szCs w:val="18"/>
        </w:rPr>
        <w:t>В и р і ш и л а:</w:t>
      </w:r>
    </w:p>
    <w:p w:rsidR="0045115F" w:rsidRPr="00CC449E" w:rsidRDefault="0045115F" w:rsidP="0045115F">
      <w:pPr>
        <w:rPr>
          <w:sz w:val="14"/>
          <w:lang w:val="uk-UA"/>
        </w:rPr>
      </w:pPr>
    </w:p>
    <w:p w:rsidR="0045115F" w:rsidRPr="00A47F6E" w:rsidRDefault="0045115F" w:rsidP="0045115F">
      <w:pPr>
        <w:pStyle w:val="a3"/>
        <w:numPr>
          <w:ilvl w:val="0"/>
          <w:numId w:val="6"/>
        </w:numPr>
        <w:spacing w:line="240" w:lineRule="auto"/>
        <w:ind w:right="-1"/>
        <w:jc w:val="both"/>
        <w:rPr>
          <w:rFonts w:ascii="Times New Roman" w:hAnsi="Times New Roman"/>
        </w:rPr>
      </w:pPr>
      <w:r w:rsidRPr="00A47F6E">
        <w:rPr>
          <w:rFonts w:ascii="Times New Roman" w:hAnsi="Times New Roman"/>
        </w:rPr>
        <w:t xml:space="preserve">Надати обласному  благодійному  фонду  «Повернення  до  життя»  пільгу  з  плати  за  оренду  нежитлового  приміщення  по  вул. Привокзальній, 20  у  розмірі  1  грн. в  рік  на  термін  дії  договору  оренди  нежитлового  приміщення  до  30.11.2021 року. </w:t>
      </w:r>
    </w:p>
    <w:p w:rsidR="0045115F" w:rsidRPr="00A47F6E" w:rsidRDefault="0045115F" w:rsidP="0045115F">
      <w:pPr>
        <w:pStyle w:val="a3"/>
        <w:numPr>
          <w:ilvl w:val="0"/>
          <w:numId w:val="6"/>
        </w:numPr>
        <w:spacing w:line="240" w:lineRule="auto"/>
        <w:ind w:right="-1"/>
        <w:jc w:val="both"/>
        <w:rPr>
          <w:rFonts w:ascii="Times New Roman" w:hAnsi="Times New Roman"/>
        </w:rPr>
      </w:pPr>
      <w:r w:rsidRPr="00A47F6E">
        <w:rPr>
          <w:rFonts w:ascii="Times New Roman" w:hAnsi="Times New Roman"/>
          <w:sz w:val="24"/>
        </w:rPr>
        <w:t>Організацію  виконання  рішення  покласти  на  комунальне підприємство  «</w:t>
      </w:r>
      <w:proofErr w:type="spellStart"/>
      <w:r w:rsidRPr="00A47F6E">
        <w:rPr>
          <w:rFonts w:ascii="Times New Roman" w:hAnsi="Times New Roman"/>
          <w:sz w:val="24"/>
        </w:rPr>
        <w:t>Знам’янський</w:t>
      </w:r>
      <w:proofErr w:type="spellEnd"/>
      <w:r w:rsidRPr="00A47F6E">
        <w:rPr>
          <w:rFonts w:ascii="Times New Roman" w:hAnsi="Times New Roman"/>
          <w:sz w:val="24"/>
        </w:rPr>
        <w:t xml:space="preserve">  комбінат  комунальних  послуг» (</w:t>
      </w:r>
      <w:proofErr w:type="spellStart"/>
      <w:r w:rsidRPr="00A47F6E">
        <w:rPr>
          <w:rFonts w:ascii="Times New Roman" w:hAnsi="Times New Roman"/>
          <w:sz w:val="24"/>
        </w:rPr>
        <w:t>кер.О.Чернявський</w:t>
      </w:r>
      <w:proofErr w:type="spellEnd"/>
      <w:r w:rsidRPr="00A47F6E">
        <w:rPr>
          <w:rFonts w:ascii="Times New Roman" w:hAnsi="Times New Roman"/>
          <w:sz w:val="24"/>
        </w:rPr>
        <w:t>).</w:t>
      </w:r>
    </w:p>
    <w:p w:rsidR="0045115F" w:rsidRPr="00A47F6E" w:rsidRDefault="0045115F" w:rsidP="0045115F">
      <w:pPr>
        <w:pStyle w:val="a3"/>
        <w:numPr>
          <w:ilvl w:val="0"/>
          <w:numId w:val="6"/>
        </w:numPr>
        <w:spacing w:line="240" w:lineRule="auto"/>
        <w:ind w:right="-1"/>
        <w:jc w:val="both"/>
      </w:pPr>
      <w:r w:rsidRPr="00A47F6E">
        <w:rPr>
          <w:rFonts w:ascii="Times New Roman" w:hAnsi="Times New Roman"/>
          <w:sz w:val="24"/>
        </w:rPr>
        <w:t>Контроль  за  виконанням  рішення  покласти  на  постійну комісію з питань бюджету  та  економічного  розвитку міста  (</w:t>
      </w:r>
      <w:proofErr w:type="spellStart"/>
      <w:r w:rsidRPr="00A47F6E">
        <w:rPr>
          <w:rFonts w:ascii="Times New Roman" w:hAnsi="Times New Roman"/>
          <w:sz w:val="24"/>
        </w:rPr>
        <w:t>гол.Н.Данасієнко</w:t>
      </w:r>
      <w:proofErr w:type="spellEnd"/>
      <w:r w:rsidRPr="00A47F6E">
        <w:rPr>
          <w:rFonts w:ascii="Times New Roman" w:hAnsi="Times New Roman"/>
          <w:sz w:val="24"/>
        </w:rPr>
        <w:t>).</w:t>
      </w:r>
    </w:p>
    <w:p w:rsidR="0045115F" w:rsidRPr="004D1215" w:rsidRDefault="0045115F" w:rsidP="0045115F">
      <w:pPr>
        <w:jc w:val="both"/>
        <w:rPr>
          <w:lang w:val="uk-UA"/>
        </w:rPr>
      </w:pPr>
    </w:p>
    <w:p w:rsidR="0045115F" w:rsidRPr="005520D0" w:rsidRDefault="0045115F" w:rsidP="0045115F">
      <w:pPr>
        <w:pStyle w:val="4"/>
        <w:jc w:val="center"/>
        <w:rPr>
          <w:rFonts w:ascii="Times New Roman" w:hAnsi="Times New Roman" w:cs="Times New Roman"/>
          <w:i w:val="0"/>
          <w:color w:val="auto"/>
          <w:szCs w:val="18"/>
        </w:rPr>
      </w:pPr>
      <w:r w:rsidRPr="005520D0">
        <w:rPr>
          <w:rFonts w:ascii="Times New Roman" w:hAnsi="Times New Roman" w:cs="Times New Roman"/>
          <w:i w:val="0"/>
          <w:color w:val="auto"/>
          <w:szCs w:val="18"/>
        </w:rPr>
        <w:t>Міський   голова                                                   С. Філіпенко</w:t>
      </w: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115F" w:rsidRDefault="0045115F" w:rsidP="0045115F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63DAC" w:rsidRPr="0045115F" w:rsidRDefault="00163DAC" w:rsidP="0045115F">
      <w:bookmarkStart w:id="0" w:name="_GoBack"/>
      <w:bookmarkEnd w:id="0"/>
    </w:p>
    <w:sectPr w:rsidR="00163DAC" w:rsidRPr="0045115F" w:rsidSect="00BA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9330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FCD"/>
    <w:rsid w:val="00163DAC"/>
    <w:rsid w:val="00240189"/>
    <w:rsid w:val="00370942"/>
    <w:rsid w:val="0045115F"/>
    <w:rsid w:val="004A3FCD"/>
    <w:rsid w:val="00A96A16"/>
    <w:rsid w:val="00BA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2</cp:revision>
  <dcterms:created xsi:type="dcterms:W3CDTF">2019-11-11T06:47:00Z</dcterms:created>
  <dcterms:modified xsi:type="dcterms:W3CDTF">2019-11-11T06:47:00Z</dcterms:modified>
</cp:coreProperties>
</file>