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984" w:rsidRPr="008D7165" w:rsidRDefault="003A3984" w:rsidP="003A3984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8D7165">
        <w:rPr>
          <w:b/>
          <w:bCs/>
          <w:lang w:val="uk-UA"/>
        </w:rPr>
        <w:t>Знам’янська</w:t>
      </w:r>
      <w:proofErr w:type="spellEnd"/>
      <w:r w:rsidRPr="008D7165">
        <w:rPr>
          <w:b/>
          <w:bCs/>
          <w:lang w:val="uk-UA"/>
        </w:rPr>
        <w:t xml:space="preserve"> міська рада</w:t>
      </w:r>
    </w:p>
    <w:p w:rsidR="003A3984" w:rsidRPr="008D7165" w:rsidRDefault="003A3984" w:rsidP="003A3984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>Кропивницького району Кіровоградської області</w:t>
      </w:r>
    </w:p>
    <w:p w:rsidR="003A3984" w:rsidRPr="008D7165" w:rsidRDefault="003A3984" w:rsidP="003A3984">
      <w:pPr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>XXIII</w:t>
      </w:r>
      <w:r w:rsidRPr="00CA1785">
        <w:rPr>
          <w:b/>
          <w:bCs/>
          <w:lang w:val="uk-UA"/>
        </w:rPr>
        <w:t xml:space="preserve"> </w:t>
      </w:r>
      <w:r w:rsidRPr="008D7165">
        <w:rPr>
          <w:b/>
          <w:bCs/>
          <w:lang w:val="uk-UA"/>
        </w:rPr>
        <w:t xml:space="preserve">сесія </w:t>
      </w:r>
      <w:r w:rsidRPr="008D7165">
        <w:rPr>
          <w:b/>
          <w:bCs/>
          <w:lang w:val="en-US"/>
        </w:rPr>
        <w:t>VII</w:t>
      </w:r>
      <w:r w:rsidRPr="008D7165">
        <w:rPr>
          <w:b/>
          <w:bCs/>
          <w:lang w:val="uk-UA"/>
        </w:rPr>
        <w:t>І скликання</w:t>
      </w:r>
    </w:p>
    <w:p w:rsidR="003A3984" w:rsidRPr="008D7165" w:rsidRDefault="003A3984" w:rsidP="003A3984">
      <w:pPr>
        <w:jc w:val="center"/>
        <w:rPr>
          <w:b/>
          <w:bCs/>
          <w:lang w:val="uk-UA"/>
        </w:rPr>
      </w:pPr>
    </w:p>
    <w:p w:rsidR="003A3984" w:rsidRPr="00AB74C7" w:rsidRDefault="003A3984" w:rsidP="003A3984">
      <w:pPr>
        <w:jc w:val="center"/>
        <w:rPr>
          <w:b/>
          <w:bCs/>
          <w:lang w:val="uk-UA"/>
        </w:rPr>
      </w:pPr>
      <w:r w:rsidRPr="00AB74C7">
        <w:rPr>
          <w:b/>
          <w:lang w:val="uk-UA"/>
        </w:rPr>
        <w:t xml:space="preserve">Р І Ш Е Н </w:t>
      </w:r>
      <w:proofErr w:type="spellStart"/>
      <w:r w:rsidRPr="00AB74C7">
        <w:rPr>
          <w:b/>
          <w:lang w:val="uk-UA"/>
        </w:rPr>
        <w:t>Н</w:t>
      </w:r>
      <w:proofErr w:type="spellEnd"/>
      <w:r w:rsidRPr="00AB74C7">
        <w:rPr>
          <w:b/>
          <w:lang w:val="uk-UA"/>
        </w:rPr>
        <w:t xml:space="preserve"> Я</w:t>
      </w:r>
    </w:p>
    <w:p w:rsidR="003A3984" w:rsidRPr="00AB74C7" w:rsidRDefault="003A3984" w:rsidP="003A3984">
      <w:pPr>
        <w:rPr>
          <w:sz w:val="20"/>
          <w:szCs w:val="20"/>
          <w:lang w:val="uk-UA"/>
        </w:rPr>
      </w:pPr>
    </w:p>
    <w:p w:rsidR="003A3984" w:rsidRPr="008D7165" w:rsidRDefault="003A3984" w:rsidP="003A3984">
      <w:pPr>
        <w:rPr>
          <w:b/>
        </w:rPr>
      </w:pPr>
      <w:r w:rsidRPr="008D7165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F41C95">
        <w:t>21</w:t>
      </w:r>
      <w:r>
        <w:rPr>
          <w:lang w:val="uk-UA"/>
        </w:rPr>
        <w:t xml:space="preserve">    січня</w:t>
      </w:r>
      <w:r w:rsidRPr="008D7165">
        <w:rPr>
          <w:lang w:val="uk-UA"/>
        </w:rPr>
        <w:t xml:space="preserve"> 202</w:t>
      </w:r>
      <w:r>
        <w:rPr>
          <w:lang w:val="uk-UA"/>
        </w:rPr>
        <w:t>2</w:t>
      </w:r>
      <w:r w:rsidRPr="008D7165">
        <w:rPr>
          <w:lang w:val="uk-UA"/>
        </w:rPr>
        <w:t xml:space="preserve"> року                                                                                         </w:t>
      </w:r>
      <w:r w:rsidRPr="008D7165">
        <w:rPr>
          <w:b/>
          <w:lang w:val="uk-UA"/>
        </w:rPr>
        <w:t>№</w:t>
      </w:r>
      <w:r>
        <w:rPr>
          <w:b/>
          <w:lang w:val="uk-UA"/>
        </w:rPr>
        <w:t>925</w:t>
      </w:r>
    </w:p>
    <w:p w:rsidR="003A3984" w:rsidRPr="008D7165" w:rsidRDefault="003A3984" w:rsidP="003A3984">
      <w:pPr>
        <w:jc w:val="center"/>
        <w:rPr>
          <w:lang w:val="uk-UA"/>
        </w:rPr>
      </w:pPr>
      <w:r w:rsidRPr="008D7165">
        <w:rPr>
          <w:lang w:val="uk-UA"/>
        </w:rPr>
        <w:t>м. Знам’янка</w:t>
      </w:r>
    </w:p>
    <w:p w:rsidR="003A3984" w:rsidRDefault="003A3984" w:rsidP="003A3984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lang w:val="uk-UA"/>
        </w:rPr>
        <w:t>Про з</w:t>
      </w:r>
      <w:proofErr w:type="spellStart"/>
      <w:r>
        <w:t>атвердження</w:t>
      </w:r>
      <w:proofErr w:type="spellEnd"/>
      <w:r>
        <w:t xml:space="preserve"> </w:t>
      </w:r>
      <w:proofErr w:type="spellStart"/>
      <w:r>
        <w:rPr>
          <w:color w:val="000000"/>
        </w:rPr>
        <w:t>технічної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  <w:r>
        <w:rPr>
          <w:color w:val="000000"/>
        </w:rPr>
        <w:t xml:space="preserve"> </w:t>
      </w:r>
    </w:p>
    <w:p w:rsidR="003A3984" w:rsidRPr="004E0A3E" w:rsidRDefault="003A3984" w:rsidP="003A3984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color w:val="000000"/>
          <w:lang w:val="uk-UA"/>
        </w:rPr>
        <w:t>ПІКУЩАК  Л.П. та ПІКУЩАК  П.Н.</w:t>
      </w:r>
    </w:p>
    <w:p w:rsidR="003A3984" w:rsidRPr="006B36D0" w:rsidRDefault="003A3984" w:rsidP="003A3984">
      <w:pPr>
        <w:ind w:left="720"/>
        <w:jc w:val="both"/>
        <w:rPr>
          <w:lang w:val="uk-UA"/>
        </w:rPr>
      </w:pPr>
    </w:p>
    <w:p w:rsidR="003A3984" w:rsidRPr="007319E1" w:rsidRDefault="003A3984" w:rsidP="003A3984">
      <w:pPr>
        <w:ind w:firstLine="720"/>
        <w:jc w:val="both"/>
        <w:rPr>
          <w:lang w:val="uk-UA"/>
        </w:rPr>
      </w:pPr>
      <w:r w:rsidRPr="006B36D0">
        <w:rPr>
          <w:lang w:val="uk-UA"/>
        </w:rPr>
        <w:t xml:space="preserve">Розглянувши заяву </w:t>
      </w:r>
      <w:r>
        <w:rPr>
          <w:lang w:val="uk-UA"/>
        </w:rPr>
        <w:t>ПІКУЩАК Людмили Петрівни та ПІКУЩАКА Павла Никаноровича п</w:t>
      </w:r>
      <w:r w:rsidRPr="006B36D0">
        <w:rPr>
          <w:lang w:val="uk-UA"/>
        </w:rPr>
        <w:t>ро</w:t>
      </w:r>
      <w:r>
        <w:rPr>
          <w:lang w:val="uk-UA"/>
        </w:rPr>
        <w:t xml:space="preserve"> </w:t>
      </w:r>
      <w:r w:rsidRPr="006B36D0">
        <w:rPr>
          <w:lang w:val="uk-UA"/>
        </w:rPr>
        <w:t xml:space="preserve">затвердження технічної документації 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ділянка), загальною площею </w:t>
      </w:r>
      <w:r>
        <w:rPr>
          <w:lang w:val="uk-UA"/>
        </w:rPr>
        <w:t>2500,0</w:t>
      </w:r>
      <w:r w:rsidRPr="007319E1">
        <w:rPr>
          <w:lang w:val="uk-UA"/>
        </w:rPr>
        <w:t xml:space="preserve"> </w:t>
      </w:r>
      <w:proofErr w:type="spellStart"/>
      <w:r w:rsidRPr="007319E1">
        <w:rPr>
          <w:lang w:val="uk-UA"/>
        </w:rPr>
        <w:t>кв.м</w:t>
      </w:r>
      <w:proofErr w:type="spellEnd"/>
      <w:r w:rsidRPr="007319E1">
        <w:rPr>
          <w:lang w:val="uk-UA"/>
        </w:rPr>
        <w:t>, з кадастровим номером 35</w:t>
      </w:r>
      <w:r>
        <w:rPr>
          <w:lang w:val="uk-UA"/>
        </w:rPr>
        <w:t>22285400</w:t>
      </w:r>
      <w:r w:rsidRPr="007319E1">
        <w:rPr>
          <w:lang w:val="uk-UA"/>
        </w:rPr>
        <w:t>:</w:t>
      </w:r>
      <w:r>
        <w:rPr>
          <w:lang w:val="uk-UA"/>
        </w:rPr>
        <w:t>51</w:t>
      </w:r>
      <w:r w:rsidRPr="007319E1">
        <w:rPr>
          <w:lang w:val="uk-UA"/>
        </w:rPr>
        <w:t>:</w:t>
      </w:r>
      <w:r>
        <w:rPr>
          <w:lang w:val="uk-UA"/>
        </w:rPr>
        <w:t>000</w:t>
      </w:r>
      <w:r w:rsidRPr="007319E1">
        <w:rPr>
          <w:lang w:val="uk-UA"/>
        </w:rPr>
        <w:t>:0</w:t>
      </w:r>
      <w:r>
        <w:rPr>
          <w:lang w:val="uk-UA"/>
        </w:rPr>
        <w:t>630</w:t>
      </w:r>
      <w:r w:rsidRPr="007319E1">
        <w:rPr>
          <w:lang w:val="uk-UA"/>
        </w:rPr>
        <w:t xml:space="preserve"> </w:t>
      </w:r>
      <w:r w:rsidRPr="007319E1"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с.Петрове</w:t>
      </w:r>
      <w:proofErr w:type="spellEnd"/>
      <w:r>
        <w:rPr>
          <w:rFonts w:eastAsia="MS Mincho"/>
          <w:lang w:val="uk-UA"/>
        </w:rPr>
        <w:t xml:space="preserve">, </w:t>
      </w:r>
      <w:proofErr w:type="spellStart"/>
      <w:r>
        <w:rPr>
          <w:rFonts w:eastAsia="MS Mincho"/>
          <w:lang w:val="uk-UA"/>
        </w:rPr>
        <w:t>вул.Садова</w:t>
      </w:r>
      <w:proofErr w:type="spellEnd"/>
      <w:r>
        <w:rPr>
          <w:rFonts w:eastAsia="MS Mincho"/>
          <w:lang w:val="uk-UA"/>
        </w:rPr>
        <w:t>,30</w:t>
      </w:r>
      <w:r w:rsidRPr="007319E1">
        <w:rPr>
          <w:lang w:val="uk-UA"/>
        </w:rPr>
        <w:t xml:space="preserve">, керуючись ст.12, 93, 116, 120, 121 Земельного Кодексу України, ст.25 Закону України «Про землеустрій», п. 34 ч.1 ст.26 Закону України “Про місцеве самоврядування в Україні”,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7319E1">
        <w:rPr>
          <w:lang w:val="uk-UA"/>
        </w:rPr>
        <w:t>міська рада</w:t>
      </w:r>
    </w:p>
    <w:p w:rsidR="003A3984" w:rsidRDefault="003A3984" w:rsidP="003A3984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 w:rsidRPr="00B93086">
        <w:rPr>
          <w:b/>
          <w:bCs/>
          <w:shd w:val="clear" w:color="auto" w:fill="FFFFFF"/>
          <w:lang w:val="uk-UA"/>
        </w:rPr>
        <w:t>В и р і ш и л а:</w:t>
      </w:r>
    </w:p>
    <w:p w:rsidR="003A3984" w:rsidRPr="00B93086" w:rsidRDefault="003A3984" w:rsidP="003A3984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</w:p>
    <w:p w:rsidR="003A3984" w:rsidRPr="00B93086" w:rsidRDefault="003A3984" w:rsidP="003A3984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B93086">
        <w:rPr>
          <w:color w:val="000000"/>
          <w:shd w:val="clear" w:color="auto" w:fill="FFFFFF"/>
          <w:lang w:val="uk-UA"/>
        </w:rPr>
        <w:t xml:space="preserve">Затвердити </w:t>
      </w:r>
      <w:r w:rsidRPr="00B93086">
        <w:rPr>
          <w:shd w:val="clear" w:color="auto" w:fill="FFFFFF"/>
          <w:lang w:val="uk-UA"/>
        </w:rPr>
        <w:t>технічну документацію із землеустрою щодо встановлення меж земельної ділянки в натурі (на місцевості) та надати у власність ПІКУЩАК Людмилі Петрівні (1/2) та ПІКУЩАКУ Павлу Никаноровичу (1/2)</w:t>
      </w:r>
      <w:r w:rsidRPr="00B93086">
        <w:rPr>
          <w:lang w:val="uk-UA"/>
        </w:rPr>
        <w:t xml:space="preserve"> </w:t>
      </w:r>
      <w:r w:rsidRPr="00B93086">
        <w:rPr>
          <w:shd w:val="clear" w:color="auto" w:fill="FFFFFF"/>
          <w:lang w:val="uk-UA"/>
        </w:rPr>
        <w:t xml:space="preserve">земельну ділянку загальною площею 2500,0 </w:t>
      </w:r>
      <w:proofErr w:type="spellStart"/>
      <w:r w:rsidRPr="00B93086">
        <w:rPr>
          <w:shd w:val="clear" w:color="auto" w:fill="FFFFFF"/>
          <w:lang w:val="uk-UA"/>
        </w:rPr>
        <w:t>кв.м</w:t>
      </w:r>
      <w:proofErr w:type="spellEnd"/>
      <w:r w:rsidRPr="00B93086">
        <w:rPr>
          <w:shd w:val="clear" w:color="auto" w:fill="FFFFFF"/>
          <w:lang w:val="uk-UA"/>
        </w:rPr>
        <w:t xml:space="preserve">, з кадастровим номером 3522285400:51:000:0630 </w:t>
      </w:r>
      <w:r w:rsidRPr="00B93086">
        <w:rPr>
          <w:rFonts w:eastAsia="MS Mincho"/>
          <w:lang w:val="uk-UA"/>
        </w:rPr>
        <w:t>за адресою: с. Петрове, вул. Садова, 30</w:t>
      </w:r>
      <w:r>
        <w:rPr>
          <w:lang w:val="uk-UA"/>
        </w:rPr>
        <w:t xml:space="preserve"> </w:t>
      </w:r>
      <w:r w:rsidRPr="00B93086">
        <w:rPr>
          <w:lang w:val="uk-UA"/>
        </w:rPr>
        <w:t xml:space="preserve"> </w:t>
      </w:r>
      <w:r w:rsidRPr="00B93086">
        <w:rPr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B93086">
        <w:rPr>
          <w:lang w:val="uk-UA"/>
        </w:rPr>
        <w:t>Знам’янської</w:t>
      </w:r>
      <w:proofErr w:type="spellEnd"/>
      <w:r w:rsidRPr="00B93086">
        <w:rPr>
          <w:lang w:val="uk-UA"/>
        </w:rPr>
        <w:t xml:space="preserve"> міської територіальної громади</w:t>
      </w:r>
      <w:r w:rsidRPr="00B93086">
        <w:rPr>
          <w:shd w:val="clear" w:color="auto" w:fill="FFFFFF"/>
          <w:lang w:val="uk-UA"/>
        </w:rPr>
        <w:t>, код КВЦПЗ – 02.01</w:t>
      </w:r>
      <w:r>
        <w:rPr>
          <w:shd w:val="clear" w:color="auto" w:fill="FFFFFF"/>
          <w:lang w:val="uk-UA"/>
        </w:rPr>
        <w:t xml:space="preserve"> </w:t>
      </w:r>
      <w:r w:rsidRPr="00B93086">
        <w:rPr>
          <w:shd w:val="clear" w:color="auto" w:fill="FFFFFF"/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ділянка). </w:t>
      </w:r>
    </w:p>
    <w:p w:rsidR="003A3984" w:rsidRPr="00B93086" w:rsidRDefault="003A3984" w:rsidP="003A3984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B93086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 ситуацій (</w:t>
      </w:r>
      <w:proofErr w:type="spellStart"/>
      <w:r w:rsidRPr="00B93086">
        <w:rPr>
          <w:shd w:val="clear" w:color="auto" w:fill="FFFFFF"/>
          <w:lang w:val="uk-UA"/>
        </w:rPr>
        <w:t>нач</w:t>
      </w:r>
      <w:proofErr w:type="spellEnd"/>
      <w:r w:rsidRPr="00B93086">
        <w:rPr>
          <w:shd w:val="clear" w:color="auto" w:fill="FFFFFF"/>
          <w:lang w:val="uk-UA"/>
        </w:rPr>
        <w:t>. Алла ГРИЦЮК).</w:t>
      </w:r>
    </w:p>
    <w:p w:rsidR="003A3984" w:rsidRPr="00B93086" w:rsidRDefault="003A3984" w:rsidP="003A3984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3A3984" w:rsidRDefault="003A3984" w:rsidP="003A3984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3A3984" w:rsidRDefault="003A3984" w:rsidP="003A3984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3A3984" w:rsidRDefault="003A3984" w:rsidP="003A3984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3A3984" w:rsidRDefault="003A3984" w:rsidP="003A3984">
      <w:pPr>
        <w:rPr>
          <w:lang w:val="uk-UA"/>
        </w:rPr>
      </w:pPr>
    </w:p>
    <w:p w:rsidR="003A3984" w:rsidRDefault="003A3984" w:rsidP="003A3984">
      <w:pPr>
        <w:rPr>
          <w:lang w:val="uk-UA"/>
        </w:rPr>
      </w:pPr>
    </w:p>
    <w:p w:rsidR="003A3984" w:rsidRDefault="003A3984" w:rsidP="003A3984">
      <w:pPr>
        <w:rPr>
          <w:lang w:val="uk-UA"/>
        </w:rPr>
      </w:pPr>
    </w:p>
    <w:p w:rsidR="003A3984" w:rsidRDefault="003A3984" w:rsidP="003A3984">
      <w:pPr>
        <w:rPr>
          <w:lang w:val="uk-UA"/>
        </w:rPr>
      </w:pPr>
    </w:p>
    <w:p w:rsidR="003A3984" w:rsidRDefault="003A3984" w:rsidP="003A3984">
      <w:pPr>
        <w:rPr>
          <w:lang w:val="uk-UA"/>
        </w:rPr>
      </w:pPr>
    </w:p>
    <w:p w:rsidR="003A3984" w:rsidRDefault="003A3984" w:rsidP="003A3984">
      <w:pPr>
        <w:rPr>
          <w:lang w:val="uk-UA"/>
        </w:rPr>
      </w:pPr>
    </w:p>
    <w:p w:rsidR="003A3984" w:rsidRDefault="003A3984" w:rsidP="003A3984">
      <w:pPr>
        <w:rPr>
          <w:lang w:val="uk-UA"/>
        </w:rPr>
      </w:pPr>
    </w:p>
    <w:p w:rsidR="003A3984" w:rsidRDefault="003A3984" w:rsidP="003A3984">
      <w:pPr>
        <w:rPr>
          <w:lang w:val="uk-UA"/>
        </w:rPr>
      </w:pPr>
    </w:p>
    <w:p w:rsidR="003A3984" w:rsidRDefault="003A3984" w:rsidP="003A3984">
      <w:pPr>
        <w:rPr>
          <w:lang w:val="uk-UA"/>
        </w:rPr>
      </w:pPr>
    </w:p>
    <w:p w:rsidR="003C16D3" w:rsidRPr="003A3984" w:rsidRDefault="003C16D3">
      <w:pPr>
        <w:rPr>
          <w:lang w:val="uk-UA"/>
        </w:rPr>
      </w:pPr>
      <w:bookmarkStart w:id="0" w:name="_GoBack"/>
      <w:bookmarkEnd w:id="0"/>
    </w:p>
    <w:sectPr w:rsidR="003C16D3" w:rsidRPr="003A39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B0B05"/>
    <w:multiLevelType w:val="hybridMultilevel"/>
    <w:tmpl w:val="EF16C2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984"/>
    <w:rsid w:val="003A3984"/>
    <w:rsid w:val="003C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9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A39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9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A39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2022-01-26T09:18:00Z</dcterms:created>
  <dcterms:modified xsi:type="dcterms:W3CDTF">2022-01-26T09:19:00Z</dcterms:modified>
</cp:coreProperties>
</file>