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AD" w:rsidRPr="00C94FD7" w:rsidRDefault="004510AD" w:rsidP="004510A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4510AD" w:rsidRPr="00C94FD7" w:rsidRDefault="004510AD" w:rsidP="004510AD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4510AD" w:rsidRPr="00C94FD7" w:rsidRDefault="004510AD" w:rsidP="004510A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10AD" w:rsidRPr="00C94FD7" w:rsidRDefault="004510AD" w:rsidP="004510AD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4510AD" w:rsidRPr="00C94FD7" w:rsidRDefault="004510AD" w:rsidP="004510AD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4510AD" w:rsidRPr="00C94FD7" w:rsidRDefault="004510AD" w:rsidP="004510AD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2165</w:t>
      </w:r>
    </w:p>
    <w:p w:rsidR="004510AD" w:rsidRDefault="004510AD" w:rsidP="004510AD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4510AD" w:rsidRDefault="004510AD" w:rsidP="004510AD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510AD" w:rsidRPr="00A546B4" w:rsidRDefault="004510AD" w:rsidP="004510AD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245E46">
        <w:rPr>
          <w:rFonts w:ascii="Times New Roman" w:hAnsi="Times New Roman" w:cs="Times New Roman"/>
          <w:sz w:val="24"/>
          <w:szCs w:val="24"/>
        </w:rPr>
        <w:t>Про затвердження проект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45E46">
        <w:rPr>
          <w:rFonts w:ascii="Times New Roman" w:hAnsi="Times New Roman" w:cs="Times New Roman"/>
          <w:sz w:val="24"/>
          <w:szCs w:val="24"/>
        </w:rPr>
        <w:t xml:space="preserve">  землеустрою </w:t>
      </w:r>
      <w:r w:rsidRPr="00245E46">
        <w:rPr>
          <w:rFonts w:ascii="Times New Roman" w:eastAsia="MS Mincho" w:hAnsi="Times New Roman" w:cs="Times New Roman"/>
          <w:sz w:val="24"/>
          <w:szCs w:val="24"/>
        </w:rPr>
        <w:t>щодо відведення</w:t>
      </w:r>
      <w:r w:rsidRPr="00245E4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245E46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 оренду </w:t>
      </w:r>
      <w:proofErr w:type="spellStart"/>
      <w:r w:rsidRPr="00A546B4">
        <w:rPr>
          <w:rFonts w:ascii="Times New Roman" w:eastAsia="MS Mincho" w:hAnsi="Times New Roman" w:cs="Times New Roman"/>
          <w:sz w:val="24"/>
          <w:szCs w:val="24"/>
        </w:rPr>
        <w:t>П</w:t>
      </w:r>
      <w:r>
        <w:rPr>
          <w:rFonts w:ascii="Times New Roman" w:eastAsia="MS Mincho" w:hAnsi="Times New Roman" w:cs="Times New Roman"/>
          <w:sz w:val="24"/>
          <w:szCs w:val="24"/>
        </w:rPr>
        <w:t>р</w:t>
      </w:r>
      <w:r w:rsidRPr="00A546B4">
        <w:rPr>
          <w:rFonts w:ascii="Times New Roman" w:eastAsia="MS Mincho" w:hAnsi="Times New Roman" w:cs="Times New Roman"/>
          <w:sz w:val="24"/>
          <w:szCs w:val="24"/>
        </w:rPr>
        <w:t>АТ</w:t>
      </w:r>
      <w:proofErr w:type="spellEnd"/>
      <w:r w:rsidRPr="00A546B4"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 w:rsidRPr="00A546B4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A546B4"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4510AD" w:rsidRDefault="004510AD" w:rsidP="004510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510AD" w:rsidRPr="00E526DE" w:rsidRDefault="004510AD" w:rsidP="004510AD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spellStart"/>
      <w:r w:rsidRPr="00E526DE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заяву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директора </w:t>
      </w:r>
      <w:proofErr w:type="spellStart"/>
      <w:r w:rsidRPr="00E526DE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ПрАТ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«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Кіровоградобленерго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»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Дануци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Олександра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Володимировича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про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затвердження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r w:rsidRPr="00E526DE">
        <w:rPr>
          <w:rFonts w:ascii="Times New Roman" w:eastAsia="MS Mincho" w:hAnsi="Times New Roman"/>
          <w:sz w:val="24"/>
          <w:szCs w:val="24"/>
        </w:rPr>
        <w:t xml:space="preserve">проекту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землеустрою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щодо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відведення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земельної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ділянки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площею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18,0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кв</w:t>
      </w:r>
      <w:proofErr w:type="gramStart"/>
      <w:r w:rsidRPr="00E526DE">
        <w:rPr>
          <w:rFonts w:ascii="Times New Roman" w:eastAsia="MS Mincho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E526DE">
        <w:rPr>
          <w:rFonts w:ascii="Times New Roman" w:eastAsia="MS Mincho" w:hAnsi="Times New Roman"/>
          <w:sz w:val="24"/>
          <w:szCs w:val="24"/>
        </w:rPr>
        <w:t xml:space="preserve"> в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оренду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терміном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до 01.03.2068 року для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розміщення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будівництва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експлуатації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та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обслуговування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будівель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і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споруд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об’єктів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передачі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електричної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та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теплової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енергії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за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адре</w:t>
      </w:r>
      <w:r>
        <w:rPr>
          <w:rFonts w:ascii="Times New Roman" w:eastAsia="MS Mincho" w:hAnsi="Times New Roman"/>
          <w:sz w:val="24"/>
          <w:szCs w:val="24"/>
        </w:rPr>
        <w:t>сою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</w:rPr>
        <w:t>Кіровоградська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eastAsia="MS Mincho" w:hAnsi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 w:rsidRPr="00E526DE">
        <w:rPr>
          <w:rFonts w:ascii="Times New Roman" w:eastAsia="MS Mincho" w:hAnsi="Times New Roman"/>
          <w:sz w:val="24"/>
          <w:szCs w:val="24"/>
        </w:rPr>
        <w:t>З</w:t>
      </w:r>
      <w:proofErr w:type="gramEnd"/>
      <w:r w:rsidRPr="00E526DE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</w:t>
      </w:r>
      <w:r w:rsidRPr="00E526DE">
        <w:rPr>
          <w:rFonts w:ascii="Times New Roman" w:eastAsia="MS Mincho" w:hAnsi="Times New Roman"/>
          <w:sz w:val="24"/>
          <w:szCs w:val="24"/>
        </w:rPr>
        <w:t>Переможців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eastAsia="MS Mincho" w:hAnsi="Times New Roman"/>
          <w:color w:val="000000"/>
          <w:sz w:val="24"/>
          <w:szCs w:val="24"/>
        </w:rPr>
        <w:t>керуючись</w:t>
      </w:r>
      <w:proofErr w:type="spellEnd"/>
      <w:r w:rsidRPr="00E526DE">
        <w:rPr>
          <w:rFonts w:ascii="Times New Roman" w:eastAsia="MS Mincho" w:hAnsi="Times New Roman"/>
          <w:color w:val="000000"/>
          <w:sz w:val="24"/>
          <w:szCs w:val="24"/>
        </w:rPr>
        <w:t xml:space="preserve">  </w:t>
      </w:r>
      <w:r w:rsidRPr="00E526DE">
        <w:rPr>
          <w:rFonts w:ascii="Times New Roman" w:hAnsi="Times New Roman"/>
          <w:sz w:val="24"/>
          <w:szCs w:val="24"/>
        </w:rPr>
        <w:t xml:space="preserve">ст.12, 93, 123, 124,  </w:t>
      </w:r>
      <w:r w:rsidRPr="00E526DE">
        <w:rPr>
          <w:rFonts w:ascii="Times New Roman" w:eastAsia="MS Mincho" w:hAnsi="Times New Roman"/>
          <w:color w:val="000000"/>
          <w:sz w:val="24"/>
          <w:szCs w:val="24"/>
        </w:rPr>
        <w:t xml:space="preserve">Земельного  Кодексу </w:t>
      </w:r>
      <w:proofErr w:type="spellStart"/>
      <w:r w:rsidRPr="00E526DE">
        <w:rPr>
          <w:rFonts w:ascii="Times New Roman" w:eastAsia="MS Mincho" w:hAnsi="Times New Roman"/>
          <w:color w:val="000000"/>
          <w:sz w:val="24"/>
          <w:szCs w:val="24"/>
        </w:rPr>
        <w:t>України</w:t>
      </w:r>
      <w:proofErr w:type="spellEnd"/>
      <w:r w:rsidRPr="00E526DE">
        <w:rPr>
          <w:rFonts w:ascii="Times New Roman" w:eastAsia="MS Mincho" w:hAnsi="Times New Roman"/>
          <w:color w:val="000000"/>
          <w:sz w:val="24"/>
          <w:szCs w:val="24"/>
        </w:rPr>
        <w:t xml:space="preserve">, ст.25 Закону </w:t>
      </w:r>
      <w:proofErr w:type="spellStart"/>
      <w:r w:rsidRPr="00E526DE">
        <w:rPr>
          <w:rFonts w:ascii="Times New Roman" w:eastAsia="MS Mincho" w:hAnsi="Times New Roman"/>
          <w:color w:val="000000"/>
          <w:sz w:val="24"/>
          <w:szCs w:val="24"/>
        </w:rPr>
        <w:t>України</w:t>
      </w:r>
      <w:proofErr w:type="spellEnd"/>
      <w:r w:rsidRPr="00E526DE">
        <w:rPr>
          <w:rFonts w:ascii="Times New Roman" w:eastAsia="MS Mincho" w:hAnsi="Times New Roman"/>
          <w:color w:val="000000"/>
          <w:sz w:val="24"/>
          <w:szCs w:val="24"/>
        </w:rPr>
        <w:t xml:space="preserve">  «Про </w:t>
      </w:r>
      <w:proofErr w:type="spellStart"/>
      <w:r w:rsidRPr="00E526DE">
        <w:rPr>
          <w:rFonts w:ascii="Times New Roman" w:eastAsia="MS Mincho" w:hAnsi="Times New Roman"/>
          <w:color w:val="000000"/>
          <w:sz w:val="24"/>
          <w:szCs w:val="24"/>
        </w:rPr>
        <w:t>землеустрій</w:t>
      </w:r>
      <w:proofErr w:type="spellEnd"/>
      <w:r w:rsidRPr="00E526DE">
        <w:rPr>
          <w:rFonts w:ascii="Times New Roman" w:eastAsia="MS Mincho" w:hAnsi="Times New Roman"/>
          <w:color w:val="000000"/>
          <w:sz w:val="24"/>
          <w:szCs w:val="24"/>
        </w:rPr>
        <w:t>»</w:t>
      </w:r>
      <w:r w:rsidRPr="00E526DE">
        <w:rPr>
          <w:rFonts w:ascii="Times New Roman" w:eastAsia="MS Mincho" w:hAnsi="Times New Roman"/>
          <w:sz w:val="24"/>
          <w:szCs w:val="24"/>
        </w:rPr>
        <w:t xml:space="preserve">,  п/п 34, п.1 ст.26 Закону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України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«Про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мiсцеве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самоврядування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в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Українi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»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мiська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 рада</w:t>
      </w:r>
      <w:r w:rsidRPr="00E526DE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</w:p>
    <w:p w:rsidR="004510AD" w:rsidRDefault="004510AD" w:rsidP="004510AD">
      <w:pPr>
        <w:spacing w:after="0" w:line="240" w:lineRule="auto"/>
        <w:jc w:val="center"/>
        <w:rPr>
          <w:rFonts w:ascii="Times New Roman" w:hAnsi="Times New Roman"/>
          <w:b/>
          <w:sz w:val="26"/>
          <w:lang w:val="uk-UA"/>
        </w:rPr>
      </w:pPr>
      <w:r w:rsidRPr="00E526DE">
        <w:rPr>
          <w:rFonts w:ascii="Times New Roman" w:hAnsi="Times New Roman"/>
          <w:b/>
          <w:sz w:val="26"/>
        </w:rPr>
        <w:t xml:space="preserve">В и </w:t>
      </w:r>
      <w:proofErr w:type="gramStart"/>
      <w:r w:rsidRPr="00E526DE">
        <w:rPr>
          <w:rFonts w:ascii="Times New Roman" w:hAnsi="Times New Roman"/>
          <w:b/>
          <w:sz w:val="26"/>
        </w:rPr>
        <w:t>р</w:t>
      </w:r>
      <w:proofErr w:type="gramEnd"/>
      <w:r w:rsidRPr="00E526DE">
        <w:rPr>
          <w:rFonts w:ascii="Times New Roman" w:hAnsi="Times New Roman"/>
          <w:b/>
          <w:sz w:val="26"/>
        </w:rPr>
        <w:t xml:space="preserve"> і ш и л а:</w:t>
      </w:r>
    </w:p>
    <w:p w:rsidR="004510AD" w:rsidRPr="00E526DE" w:rsidRDefault="004510AD" w:rsidP="004510AD">
      <w:pPr>
        <w:spacing w:after="0" w:line="240" w:lineRule="auto"/>
        <w:jc w:val="center"/>
        <w:rPr>
          <w:rFonts w:ascii="Times New Roman" w:hAnsi="Times New Roman"/>
          <w:b/>
          <w:sz w:val="26"/>
          <w:lang w:val="uk-UA"/>
        </w:rPr>
      </w:pPr>
    </w:p>
    <w:p w:rsidR="004510AD" w:rsidRPr="00E526DE" w:rsidRDefault="004510AD" w:rsidP="004510AD">
      <w:pPr>
        <w:pStyle w:val="a3"/>
        <w:numPr>
          <w:ilvl w:val="0"/>
          <w:numId w:val="11"/>
        </w:numPr>
        <w:shd w:val="clear" w:color="auto" w:fill="FFFFFF"/>
        <w:tabs>
          <w:tab w:val="left" w:pos="0"/>
          <w:tab w:val="num" w:pos="900"/>
        </w:tabs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E526DE">
        <w:rPr>
          <w:rFonts w:ascii="Times New Roman" w:hAnsi="Times New Roman"/>
          <w:color w:val="000000"/>
          <w:sz w:val="24"/>
          <w:szCs w:val="24"/>
        </w:rPr>
        <w:t>Затвердити</w:t>
      </w:r>
      <w:proofErr w:type="spellEnd"/>
      <w:r w:rsidRPr="00E526DE">
        <w:rPr>
          <w:rFonts w:ascii="Times New Roman" w:hAnsi="Times New Roman"/>
          <w:color w:val="000000"/>
          <w:sz w:val="24"/>
          <w:szCs w:val="24"/>
        </w:rPr>
        <w:t xml:space="preserve"> проект </w:t>
      </w:r>
      <w:proofErr w:type="spellStart"/>
      <w:r w:rsidRPr="00E526DE">
        <w:rPr>
          <w:rFonts w:ascii="Times New Roman" w:hAnsi="Times New Roman"/>
          <w:color w:val="000000"/>
          <w:sz w:val="24"/>
          <w:szCs w:val="24"/>
        </w:rPr>
        <w:t>землеустрою</w:t>
      </w:r>
      <w:proofErr w:type="spellEnd"/>
      <w:r w:rsidRPr="00E526D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щодо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ділянки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526DE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526DE">
        <w:rPr>
          <w:rFonts w:ascii="Times New Roman" w:hAnsi="Times New Roman"/>
          <w:sz w:val="24"/>
          <w:szCs w:val="24"/>
        </w:rPr>
        <w:t>оренду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терміном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до 01.03.2068 року </w:t>
      </w:r>
      <w:proofErr w:type="spellStart"/>
      <w:r w:rsidRPr="00E526DE">
        <w:rPr>
          <w:rFonts w:ascii="Times New Roman" w:hAnsi="Times New Roman"/>
          <w:sz w:val="24"/>
          <w:szCs w:val="24"/>
        </w:rPr>
        <w:t>ПрАТ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E526DE">
        <w:rPr>
          <w:rFonts w:ascii="Times New Roman" w:hAnsi="Times New Roman"/>
          <w:sz w:val="24"/>
          <w:szCs w:val="24"/>
        </w:rPr>
        <w:t>Кіровоградобленерго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E526DE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площею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8,0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E526D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526DE">
        <w:rPr>
          <w:rFonts w:ascii="Times New Roman" w:hAnsi="Times New Roman"/>
          <w:sz w:val="24"/>
          <w:szCs w:val="24"/>
        </w:rPr>
        <w:t>кадастровим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номером 3510600000:50:049:0020 </w:t>
      </w:r>
      <w:r w:rsidRPr="00E526DE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E526DE">
        <w:rPr>
          <w:rFonts w:ascii="Times New Roman" w:eastAsia="MS Mincho" w:hAnsi="Times New Roman"/>
          <w:sz w:val="24"/>
          <w:szCs w:val="24"/>
        </w:rPr>
        <w:t>адре</w:t>
      </w:r>
      <w:r>
        <w:rPr>
          <w:rFonts w:ascii="Times New Roman" w:eastAsia="MS Mincho" w:hAnsi="Times New Roman"/>
          <w:sz w:val="24"/>
          <w:szCs w:val="24"/>
        </w:rPr>
        <w:t>сою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</w:rPr>
        <w:t>Кіровоградська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eastAsia="MS Mincho" w:hAnsi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 w:rsidRPr="00E526DE">
        <w:rPr>
          <w:rFonts w:ascii="Times New Roman" w:eastAsia="MS Mincho" w:hAnsi="Times New Roman"/>
          <w:sz w:val="24"/>
          <w:szCs w:val="24"/>
        </w:rPr>
        <w:t>З</w:t>
      </w:r>
      <w:proofErr w:type="gramEnd"/>
      <w:r w:rsidRPr="00E526DE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E526DE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</w:t>
      </w:r>
      <w:r w:rsidRPr="00E526DE">
        <w:rPr>
          <w:rFonts w:ascii="Times New Roman" w:eastAsia="MS Mincho" w:hAnsi="Times New Roman"/>
          <w:sz w:val="24"/>
          <w:szCs w:val="24"/>
        </w:rPr>
        <w:t>Переможців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E526DE">
        <w:rPr>
          <w:rFonts w:ascii="Times New Roman" w:hAnsi="Times New Roman"/>
          <w:sz w:val="24"/>
          <w:szCs w:val="24"/>
        </w:rPr>
        <w:t>розміщення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hAnsi="Times New Roman"/>
          <w:sz w:val="24"/>
          <w:szCs w:val="24"/>
        </w:rPr>
        <w:t>експлуатації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526DE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E526DE">
        <w:rPr>
          <w:rFonts w:ascii="Times New Roman" w:hAnsi="Times New Roman"/>
          <w:sz w:val="24"/>
          <w:szCs w:val="24"/>
        </w:rPr>
        <w:t>споруд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передачі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електричної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526DE">
        <w:rPr>
          <w:rFonts w:ascii="Times New Roman" w:hAnsi="Times New Roman"/>
          <w:sz w:val="24"/>
          <w:szCs w:val="24"/>
        </w:rPr>
        <w:t>теплової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енергії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hAnsi="Times New Roman"/>
          <w:sz w:val="24"/>
          <w:szCs w:val="24"/>
        </w:rPr>
        <w:t>землі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, транспорту, </w:t>
      </w:r>
      <w:proofErr w:type="spellStart"/>
      <w:r w:rsidRPr="00E526DE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hAnsi="Times New Roman"/>
          <w:sz w:val="24"/>
          <w:szCs w:val="24"/>
        </w:rPr>
        <w:t>енергетики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, оборони та </w:t>
      </w:r>
      <w:proofErr w:type="spellStart"/>
      <w:r w:rsidRPr="00E526DE">
        <w:rPr>
          <w:rFonts w:ascii="Times New Roman" w:hAnsi="Times New Roman"/>
          <w:sz w:val="24"/>
          <w:szCs w:val="24"/>
        </w:rPr>
        <w:t>іншого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526DE">
        <w:rPr>
          <w:rFonts w:ascii="Times New Roman" w:hAnsi="Times New Roman"/>
          <w:sz w:val="24"/>
          <w:szCs w:val="24"/>
        </w:rPr>
        <w:t>Знам’</w:t>
      </w:r>
      <w:r>
        <w:rPr>
          <w:rFonts w:ascii="Times New Roman" w:hAnsi="Times New Roman"/>
          <w:sz w:val="24"/>
          <w:szCs w:val="24"/>
        </w:rPr>
        <w:t>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E526DE">
        <w:rPr>
          <w:rFonts w:ascii="Times New Roman" w:hAnsi="Times New Roman"/>
          <w:sz w:val="24"/>
          <w:szCs w:val="24"/>
        </w:rPr>
        <w:t xml:space="preserve"> тому </w:t>
      </w:r>
      <w:proofErr w:type="spellStart"/>
      <w:r w:rsidRPr="00E526DE">
        <w:rPr>
          <w:rFonts w:ascii="Times New Roman" w:hAnsi="Times New Roman"/>
          <w:sz w:val="24"/>
          <w:szCs w:val="24"/>
        </w:rPr>
        <w:t>числі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E526DE">
        <w:rPr>
          <w:rFonts w:ascii="Times New Roman" w:hAnsi="Times New Roman"/>
          <w:sz w:val="24"/>
          <w:szCs w:val="24"/>
        </w:rPr>
        <w:t>угіддях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526DE">
        <w:rPr>
          <w:rFonts w:ascii="Times New Roman" w:hAnsi="Times New Roman"/>
          <w:sz w:val="24"/>
          <w:szCs w:val="24"/>
        </w:rPr>
        <w:t>забудовані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землі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26DE">
        <w:rPr>
          <w:rFonts w:ascii="Times New Roman" w:hAnsi="Times New Roman"/>
          <w:sz w:val="24"/>
          <w:szCs w:val="24"/>
        </w:rPr>
        <w:t>які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використовуються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E526DE">
        <w:rPr>
          <w:rFonts w:ascii="Times New Roman" w:hAnsi="Times New Roman"/>
          <w:sz w:val="24"/>
          <w:szCs w:val="24"/>
        </w:rPr>
        <w:t>технічної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інфраструктури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526DE">
        <w:rPr>
          <w:rFonts w:ascii="Times New Roman" w:hAnsi="Times New Roman"/>
          <w:sz w:val="24"/>
          <w:szCs w:val="24"/>
        </w:rPr>
        <w:t>т.ч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. для </w:t>
      </w:r>
      <w:proofErr w:type="spellStart"/>
      <w:r w:rsidRPr="00E526DE"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526DE">
        <w:rPr>
          <w:rFonts w:ascii="Times New Roman" w:hAnsi="Times New Roman"/>
          <w:sz w:val="24"/>
          <w:szCs w:val="24"/>
        </w:rPr>
        <w:t>розподілення</w:t>
      </w:r>
      <w:proofErr w:type="spellEnd"/>
      <w:r w:rsidRPr="00E526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26DE">
        <w:rPr>
          <w:rFonts w:ascii="Times New Roman" w:hAnsi="Times New Roman"/>
          <w:sz w:val="24"/>
          <w:szCs w:val="24"/>
        </w:rPr>
        <w:t>електроенергії</w:t>
      </w:r>
      <w:proofErr w:type="spellEnd"/>
      <w:r w:rsidRPr="00E526DE">
        <w:rPr>
          <w:rFonts w:ascii="Times New Roman" w:hAnsi="Times New Roman"/>
          <w:sz w:val="24"/>
          <w:szCs w:val="24"/>
        </w:rPr>
        <w:t>, код КВЦПЗ – 14.02.</w:t>
      </w:r>
    </w:p>
    <w:p w:rsidR="004510AD" w:rsidRPr="00E526DE" w:rsidRDefault="004510AD" w:rsidP="004510AD">
      <w:pPr>
        <w:pStyle w:val="a3"/>
        <w:numPr>
          <w:ilvl w:val="0"/>
          <w:numId w:val="11"/>
        </w:numPr>
        <w:shd w:val="clear" w:color="auto" w:fill="FFFFFF"/>
        <w:tabs>
          <w:tab w:val="left" w:pos="0"/>
          <w:tab w:val="num" w:pos="900"/>
        </w:tabs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526DE">
        <w:rPr>
          <w:rFonts w:ascii="Times New Roman" w:hAnsi="Times New Roman"/>
          <w:sz w:val="24"/>
          <w:szCs w:val="24"/>
          <w:lang w:val="uk-UA"/>
        </w:rPr>
        <w:t xml:space="preserve">Орендна плата встановлюється згідно ставок орендної плати, затверджених </w:t>
      </w:r>
      <w:r w:rsidRPr="00E526DE">
        <w:rPr>
          <w:rFonts w:ascii="Times New Roman" w:hAnsi="Times New Roman"/>
          <w:color w:val="000000"/>
          <w:sz w:val="24"/>
          <w:szCs w:val="24"/>
          <w:lang w:val="uk-UA"/>
        </w:rPr>
        <w:t xml:space="preserve">рішенням міської ради від </w:t>
      </w:r>
      <w:r w:rsidRPr="00E526DE">
        <w:rPr>
          <w:rFonts w:ascii="Times New Roman" w:hAnsi="Times New Roman"/>
          <w:sz w:val="24"/>
          <w:szCs w:val="24"/>
          <w:lang w:val="uk-UA"/>
        </w:rPr>
        <w:t>23 січня 2015  року  №1597</w:t>
      </w:r>
      <w:r w:rsidRPr="00E526DE">
        <w:rPr>
          <w:rFonts w:ascii="Times New Roman" w:hAnsi="Times New Roman"/>
          <w:color w:val="000000"/>
          <w:sz w:val="24"/>
          <w:szCs w:val="24"/>
          <w:lang w:val="uk-UA"/>
        </w:rPr>
        <w:t xml:space="preserve">  “</w:t>
      </w:r>
      <w:r w:rsidRPr="00E526DE">
        <w:rPr>
          <w:rFonts w:ascii="Times New Roman" w:hAnsi="Times New Roman"/>
          <w:sz w:val="24"/>
          <w:szCs w:val="24"/>
          <w:lang w:val="uk-UA"/>
        </w:rPr>
        <w:t xml:space="preserve">Про ставки земельного податку </w:t>
      </w:r>
      <w:r w:rsidRPr="00E526D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526DE">
        <w:rPr>
          <w:rFonts w:ascii="Times New Roman" w:hAnsi="Times New Roman"/>
          <w:sz w:val="24"/>
          <w:szCs w:val="24"/>
          <w:lang w:val="uk-UA"/>
        </w:rPr>
        <w:t>у м. Знам’янка з 01.01.2015 року</w:t>
      </w:r>
      <w:r w:rsidRPr="00E526D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526DE">
        <w:rPr>
          <w:rFonts w:ascii="Times New Roman" w:hAnsi="Times New Roman"/>
          <w:sz w:val="24"/>
          <w:szCs w:val="24"/>
          <w:lang w:val="uk-UA"/>
        </w:rPr>
        <w:t>(відповідно до грошової оцінки земель 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4510AD" w:rsidRPr="00E526DE" w:rsidRDefault="004510AD" w:rsidP="004510AD">
      <w:pPr>
        <w:pStyle w:val="2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E526DE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E526DE">
        <w:rPr>
          <w:rFonts w:eastAsia="MS Mincho"/>
          <w:lang w:val="uk-UA"/>
        </w:rPr>
        <w:t>Знам’янської</w:t>
      </w:r>
      <w:proofErr w:type="spellEnd"/>
      <w:r w:rsidRPr="00E526DE">
        <w:rPr>
          <w:rFonts w:eastAsia="MS Mincho"/>
          <w:lang w:val="uk-UA"/>
        </w:rPr>
        <w:t xml:space="preserve"> міської ради (</w:t>
      </w:r>
      <w:proofErr w:type="spellStart"/>
      <w:r w:rsidRPr="00E526DE">
        <w:rPr>
          <w:rFonts w:eastAsia="MS Mincho"/>
          <w:lang w:val="uk-UA"/>
        </w:rPr>
        <w:t>нач.А.Грицюк</w:t>
      </w:r>
      <w:proofErr w:type="spellEnd"/>
      <w:r w:rsidRPr="00E526DE">
        <w:rPr>
          <w:rFonts w:eastAsia="MS Mincho"/>
          <w:lang w:val="uk-UA"/>
        </w:rPr>
        <w:t xml:space="preserve">) згідно </w:t>
      </w:r>
      <w:r w:rsidRPr="00E526DE">
        <w:rPr>
          <w:lang w:val="uk-UA"/>
        </w:rPr>
        <w:t>рішення міської ради від 23 січня 2015  року  №1597</w:t>
      </w:r>
      <w:r w:rsidRPr="00E526DE">
        <w:rPr>
          <w:color w:val="000000"/>
          <w:lang w:val="uk-UA"/>
        </w:rPr>
        <w:t xml:space="preserve">  “</w:t>
      </w:r>
      <w:r w:rsidRPr="00E526DE">
        <w:rPr>
          <w:lang w:val="uk-UA"/>
        </w:rPr>
        <w:t xml:space="preserve">Про ставки земельного податку </w:t>
      </w:r>
      <w:r w:rsidRPr="00E526DE">
        <w:rPr>
          <w:color w:val="000000"/>
          <w:lang w:val="uk-UA"/>
        </w:rPr>
        <w:t xml:space="preserve"> </w:t>
      </w:r>
      <w:r w:rsidRPr="00E526DE">
        <w:rPr>
          <w:lang w:val="uk-UA"/>
        </w:rPr>
        <w:t>у м. Знам’янка з 01.01.2015 року</w:t>
      </w:r>
      <w:r w:rsidRPr="00E526DE">
        <w:rPr>
          <w:color w:val="000000"/>
          <w:lang w:val="uk-UA"/>
        </w:rPr>
        <w:t xml:space="preserve"> </w:t>
      </w:r>
      <w:r w:rsidRPr="00E526DE">
        <w:rPr>
          <w:lang w:val="uk-UA"/>
        </w:rPr>
        <w:t>(відповідно до грошової оцінки земель міста)", рішення міської ради від 22 березня 2011 року  №167 “Про затвердження коефіцієнтів орендної плати за земельні ділянки на території м. Знам’янка”  та ст.288 та ст.289 Податкового Кодексу України</w:t>
      </w:r>
      <w:r w:rsidRPr="00E526DE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4510AD" w:rsidRPr="00E526DE" w:rsidRDefault="004510AD" w:rsidP="004510AD">
      <w:pPr>
        <w:pStyle w:val="2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E526DE">
        <w:rPr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E526DE">
        <w:rPr>
          <w:lang w:val="uk-UA"/>
        </w:rPr>
        <w:t>нач.А.Грицюк</w:t>
      </w:r>
      <w:proofErr w:type="spellEnd"/>
      <w:r w:rsidRPr="00E526DE">
        <w:rPr>
          <w:lang w:val="uk-UA"/>
        </w:rPr>
        <w:t>).</w:t>
      </w:r>
    </w:p>
    <w:p w:rsidR="004510AD" w:rsidRPr="00E526DE" w:rsidRDefault="004510AD" w:rsidP="004510AD">
      <w:pPr>
        <w:pStyle w:val="2"/>
        <w:numPr>
          <w:ilvl w:val="0"/>
          <w:numId w:val="1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E526DE">
        <w:rPr>
          <w:rFonts w:eastAsia="MS Mincho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E526DE">
        <w:rPr>
          <w:rFonts w:eastAsia="MS Mincho"/>
          <w:lang w:val="uk-UA"/>
        </w:rPr>
        <w:t>Кондратьєв</w:t>
      </w:r>
      <w:proofErr w:type="spellEnd"/>
      <w:r w:rsidRPr="00E526DE">
        <w:rPr>
          <w:rFonts w:eastAsia="MS Mincho"/>
          <w:lang w:val="uk-UA"/>
        </w:rPr>
        <w:t>).</w:t>
      </w:r>
    </w:p>
    <w:p w:rsidR="004510AD" w:rsidRDefault="004510AD" w:rsidP="004510A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lang w:val="uk-UA"/>
        </w:rPr>
      </w:pPr>
    </w:p>
    <w:p w:rsidR="004510AD" w:rsidRPr="00D21D6C" w:rsidRDefault="004510AD" w:rsidP="004510A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lang w:val="uk-UA"/>
        </w:rPr>
      </w:pPr>
    </w:p>
    <w:p w:rsidR="004510AD" w:rsidRDefault="004510AD" w:rsidP="004510A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3A3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6403A3">
        <w:rPr>
          <w:rFonts w:ascii="Times New Roman" w:hAnsi="Times New Roman" w:cs="Times New Roman"/>
          <w:b/>
          <w:sz w:val="24"/>
          <w:szCs w:val="24"/>
        </w:rPr>
        <w:tab/>
      </w:r>
      <w:r w:rsidRPr="006403A3">
        <w:rPr>
          <w:rFonts w:ascii="Times New Roman" w:hAnsi="Times New Roman" w:cs="Times New Roman"/>
          <w:b/>
          <w:sz w:val="24"/>
          <w:szCs w:val="24"/>
        </w:rPr>
        <w:tab/>
      </w:r>
      <w:r w:rsidRPr="006403A3">
        <w:rPr>
          <w:rFonts w:ascii="Times New Roman" w:hAnsi="Times New Roman" w:cs="Times New Roman"/>
          <w:b/>
          <w:sz w:val="24"/>
          <w:szCs w:val="24"/>
        </w:rPr>
        <w:tab/>
      </w:r>
      <w:r w:rsidRPr="006403A3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6403A3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4510AD" w:rsidRDefault="00152E43" w:rsidP="004510AD">
      <w:bookmarkStart w:id="0" w:name="_GoBack"/>
      <w:bookmarkEnd w:id="0"/>
    </w:p>
    <w:sectPr w:rsidR="00152E43" w:rsidRPr="004510AD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83FDF"/>
    <w:rsid w:val="003C2A0D"/>
    <w:rsid w:val="004510AD"/>
    <w:rsid w:val="00466E64"/>
    <w:rsid w:val="005C032D"/>
    <w:rsid w:val="006A3C28"/>
    <w:rsid w:val="007A68FB"/>
    <w:rsid w:val="00950F6A"/>
    <w:rsid w:val="00980F47"/>
    <w:rsid w:val="00991187"/>
    <w:rsid w:val="00AC46B8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2019-10-04T10:33:00Z</dcterms:created>
  <dcterms:modified xsi:type="dcterms:W3CDTF">2019-10-04T10:33:00Z</dcterms:modified>
</cp:coreProperties>
</file>