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A59" w:rsidRPr="00B553C4" w:rsidRDefault="00DE4A59" w:rsidP="00DE4A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DE4A59" w:rsidRPr="00B553C4" w:rsidRDefault="00DE4A59" w:rsidP="00DE4A59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DE4A59" w:rsidRPr="00B553C4" w:rsidRDefault="00DE4A59" w:rsidP="00DE4A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DE4A59" w:rsidRPr="00B553C4" w:rsidRDefault="00DE4A59" w:rsidP="00DE4A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E4A59" w:rsidRPr="00B553C4" w:rsidRDefault="00DE4A59" w:rsidP="00DE4A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553C4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E4A59" w:rsidRPr="00B553C4" w:rsidRDefault="00DE4A59" w:rsidP="00DE4A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A59" w:rsidRPr="00B553C4" w:rsidRDefault="00DE4A59" w:rsidP="00DE4A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485</w:t>
      </w:r>
    </w:p>
    <w:p w:rsidR="00DE4A59" w:rsidRDefault="00DE4A59" w:rsidP="00DE4A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DE4A59" w:rsidRDefault="00DE4A59" w:rsidP="00DE4A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E4A59" w:rsidRPr="000E34CA" w:rsidRDefault="00DE4A59" w:rsidP="00DE4A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ро затвердження Положення про відділ</w:t>
      </w:r>
    </w:p>
    <w:p w:rsidR="00DE4A59" w:rsidRPr="000E34CA" w:rsidRDefault="00DE4A59" w:rsidP="00DE4A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організаційно-кадрової роботи</w:t>
      </w:r>
    </w:p>
    <w:p w:rsidR="00DE4A59" w:rsidRPr="000E34CA" w:rsidRDefault="00DE4A59" w:rsidP="00DE4A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DE4A59" w:rsidRDefault="00DE4A59" w:rsidP="00DE4A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E4A59" w:rsidRPr="000E34CA" w:rsidRDefault="00DE4A59" w:rsidP="00DE4A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E4A59" w:rsidRPr="000E34CA" w:rsidRDefault="00DE4A59" w:rsidP="00DE4A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рішення міської ради від 27 січня 2022 року № 47 «Про затвердження структури та загальної чисельності апарату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ради», керуючись ч. 4 ст. 54 Закону України «Про місцеве самоврядування в Україні»,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DE4A59" w:rsidRPr="000E34CA" w:rsidRDefault="00DE4A59" w:rsidP="00DE4A59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 и р і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ши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л а:</w:t>
      </w:r>
    </w:p>
    <w:p w:rsidR="00DE4A59" w:rsidRPr="000E34CA" w:rsidRDefault="00DE4A59" w:rsidP="00DE4A5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Положення про відділ організаційно-кадрової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(додається).</w:t>
      </w:r>
    </w:p>
    <w:p w:rsidR="00DE4A59" w:rsidRPr="000E34CA" w:rsidRDefault="00DE4A59" w:rsidP="00DE4A5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Вважати таким, що втратило чинність Положення про   відділ організаційно-кадрової роботи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затверджене рішення міської ради від 22 липня 2016 р. № 269 «Про затвердження Положень про  відділи, управління, служби 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її виконавчого комітету».</w:t>
      </w:r>
    </w:p>
    <w:p w:rsidR="00DE4A59" w:rsidRPr="000E34CA" w:rsidRDefault="00DE4A59" w:rsidP="00DE4A5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Організацію виконання даного рішення покласти на  відділ організаційно-кадрової роботи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(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. Олена ЗАЙЧЕНКО) та </w:t>
      </w:r>
      <w:r>
        <w:rPr>
          <w:rFonts w:ascii="Times New Roman" w:hAnsi="Times New Roman" w:cs="Times New Roman"/>
          <w:sz w:val="24"/>
          <w:szCs w:val="24"/>
          <w:lang w:val="uk-UA"/>
        </w:rPr>
        <w:t>керуючого справами (секретар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) виконавчого комітету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Лілію МЕРЕНКОВУ.</w:t>
      </w:r>
    </w:p>
    <w:p w:rsidR="00DE4A59" w:rsidRPr="000E34CA" w:rsidRDefault="00DE4A59" w:rsidP="00DE4A5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постійну комісію  з питань депутатської діяльності, регламенту, етики, гласності,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законості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правопорядку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гол.Оксана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ПЕРЕМОТ).</w:t>
      </w:r>
    </w:p>
    <w:p w:rsidR="00DE4A59" w:rsidRPr="000E34CA" w:rsidRDefault="00DE4A59" w:rsidP="00DE4A59">
      <w:pPr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E4A59" w:rsidRPr="00595720" w:rsidRDefault="00DE4A59" w:rsidP="00DE4A5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0E34CA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                                                         Володимир СОКИРКО</w:t>
      </w:r>
    </w:p>
    <w:p w:rsidR="00DE4A59" w:rsidRDefault="00DE4A59" w:rsidP="00DE4A59">
      <w:pPr>
        <w:spacing w:after="0" w:line="240" w:lineRule="auto"/>
        <w:ind w:firstLine="6804"/>
        <w:rPr>
          <w:rFonts w:ascii="Times New Roman" w:hAnsi="Times New Roman" w:cs="Times New Roman"/>
          <w:w w:val="101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0E34CA">
        <w:rPr>
          <w:rFonts w:ascii="Times New Roman" w:hAnsi="Times New Roman" w:cs="Times New Roman"/>
          <w:w w:val="101"/>
          <w:sz w:val="24"/>
          <w:szCs w:val="24"/>
          <w:lang w:val="uk-UA"/>
        </w:rPr>
        <w:t>Затверджено</w:t>
      </w:r>
    </w:p>
    <w:p w:rsidR="00DE4A59" w:rsidRPr="000E34CA" w:rsidRDefault="00DE4A59" w:rsidP="00DE4A59">
      <w:pPr>
        <w:spacing w:after="0" w:line="240" w:lineRule="auto"/>
        <w:rPr>
          <w:rFonts w:ascii="Times New Roman" w:hAnsi="Times New Roman" w:cs="Times New Roman"/>
          <w:w w:val="101"/>
          <w:sz w:val="24"/>
          <w:szCs w:val="24"/>
          <w:lang w:val="uk-UA"/>
        </w:rPr>
      </w:pP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ab/>
      </w:r>
      <w:r w:rsidRPr="000E34CA">
        <w:rPr>
          <w:rFonts w:ascii="Times New Roman" w:hAnsi="Times New Roman" w:cs="Times New Roman"/>
          <w:w w:val="101"/>
          <w:sz w:val="24"/>
          <w:szCs w:val="24"/>
          <w:lang w:val="uk-UA"/>
        </w:rPr>
        <w:t xml:space="preserve">рішенням </w:t>
      </w:r>
      <w:proofErr w:type="spellStart"/>
      <w:r>
        <w:rPr>
          <w:rFonts w:ascii="Times New Roman" w:hAnsi="Times New Roman" w:cs="Times New Roman"/>
          <w:w w:val="101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w w:val="101"/>
          <w:sz w:val="24"/>
          <w:szCs w:val="24"/>
          <w:lang w:val="uk-UA"/>
        </w:rPr>
        <w:t xml:space="preserve"> </w:t>
      </w:r>
      <w:r w:rsidRPr="000E34CA">
        <w:rPr>
          <w:rFonts w:ascii="Times New Roman" w:hAnsi="Times New Roman" w:cs="Times New Roman"/>
          <w:w w:val="101"/>
          <w:sz w:val="24"/>
          <w:szCs w:val="24"/>
          <w:lang w:val="uk-UA"/>
        </w:rPr>
        <w:t>міської</w:t>
      </w:r>
      <w:r w:rsidRPr="00ED317C">
        <w:rPr>
          <w:rFonts w:ascii="Times New Roman" w:hAnsi="Times New Roman" w:cs="Times New Roman"/>
          <w:w w:val="101"/>
          <w:sz w:val="24"/>
          <w:szCs w:val="24"/>
          <w:lang w:val="uk-UA"/>
        </w:rPr>
        <w:t xml:space="preserve"> </w:t>
      </w:r>
      <w:r w:rsidRPr="000E34CA">
        <w:rPr>
          <w:rFonts w:ascii="Times New Roman" w:hAnsi="Times New Roman" w:cs="Times New Roman"/>
          <w:w w:val="101"/>
          <w:sz w:val="24"/>
          <w:szCs w:val="24"/>
          <w:lang w:val="uk-UA"/>
        </w:rPr>
        <w:t>ради</w:t>
      </w:r>
    </w:p>
    <w:p w:rsidR="00DE4A59" w:rsidRPr="000E34CA" w:rsidRDefault="00DE4A59" w:rsidP="00DE4A59">
      <w:pPr>
        <w:spacing w:after="0" w:line="240" w:lineRule="auto"/>
        <w:rPr>
          <w:rFonts w:ascii="Times New Roman" w:hAnsi="Times New Roman" w:cs="Times New Roman"/>
          <w:w w:val="101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w w:val="10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ab/>
        <w:t xml:space="preserve">    </w:t>
      </w:r>
      <w:r w:rsidRPr="000E34CA">
        <w:rPr>
          <w:rFonts w:ascii="Times New Roman" w:hAnsi="Times New Roman" w:cs="Times New Roman"/>
          <w:w w:val="101"/>
          <w:sz w:val="24"/>
          <w:szCs w:val="24"/>
          <w:lang w:val="uk-UA"/>
        </w:rPr>
        <w:t xml:space="preserve">від  </w:t>
      </w: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>16 липня     2021р. №</w:t>
      </w:r>
      <w:r w:rsidRPr="000E34CA">
        <w:rPr>
          <w:rFonts w:ascii="Times New Roman" w:hAnsi="Times New Roman" w:cs="Times New Roman"/>
          <w:w w:val="10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101"/>
          <w:sz w:val="24"/>
          <w:szCs w:val="24"/>
          <w:lang w:val="uk-UA"/>
        </w:rPr>
        <w:t>485</w:t>
      </w:r>
      <w:r w:rsidRPr="000E34CA">
        <w:rPr>
          <w:rFonts w:ascii="Times New Roman" w:hAnsi="Times New Roman" w:cs="Times New Roman"/>
          <w:w w:val="101"/>
          <w:sz w:val="24"/>
          <w:szCs w:val="24"/>
          <w:lang w:val="uk-UA"/>
        </w:rPr>
        <w:t xml:space="preserve">                          </w:t>
      </w:r>
    </w:p>
    <w:p w:rsidR="00DE4A59" w:rsidRPr="000E34CA" w:rsidRDefault="00DE4A59" w:rsidP="00DE4A5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E4A59" w:rsidRPr="000E34CA" w:rsidRDefault="00DE4A59" w:rsidP="00DE4A59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ПОЛОЖЕННЯ</w:t>
      </w:r>
    </w:p>
    <w:p w:rsidR="00DE4A59" w:rsidRPr="000E34CA" w:rsidRDefault="00DE4A59" w:rsidP="00DE4A59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Pr="000E34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відділ організаційно-кадрової роботи </w:t>
      </w:r>
    </w:p>
    <w:p w:rsidR="00DE4A59" w:rsidRPr="000E34CA" w:rsidRDefault="00DE4A59" w:rsidP="00DE4A59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виконавчого комітету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</w:t>
      </w:r>
    </w:p>
    <w:p w:rsidR="00DE4A59" w:rsidRPr="000E34CA" w:rsidRDefault="00DE4A59" w:rsidP="00DE4A59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E4A59" w:rsidRPr="000E34CA" w:rsidRDefault="00DE4A59" w:rsidP="00DE4A59">
      <w:pPr>
        <w:ind w:left="108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</w:t>
      </w:r>
      <w:r w:rsidRPr="000E34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1. </w:t>
      </w:r>
      <w:r w:rsidRPr="000E34CA">
        <w:rPr>
          <w:rFonts w:ascii="Times New Roman" w:hAnsi="Times New Roman" w:cs="Times New Roman"/>
          <w:b/>
          <w:caps/>
          <w:sz w:val="24"/>
          <w:szCs w:val="24"/>
          <w:lang w:val="uk-UA"/>
        </w:rPr>
        <w:t>Загальна частина</w:t>
      </w:r>
    </w:p>
    <w:p w:rsidR="00DE4A59" w:rsidRPr="000E34CA" w:rsidRDefault="00DE4A59" w:rsidP="00DE4A59">
      <w:pPr>
        <w:numPr>
          <w:ilvl w:val="1"/>
          <w:numId w:val="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Відділ організаційно-кадрової роботи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(далі – Відділ) є структурним підрозділом виконавчого комітету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DE4A59" w:rsidRPr="000E34CA" w:rsidRDefault="00DE4A59" w:rsidP="00DE4A59">
      <w:pPr>
        <w:numPr>
          <w:ilvl w:val="1"/>
          <w:numId w:val="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У своїй діяльності відділ керується Конституцією України, законами України, постановами Верховної ради України, Указами і  розпорядженнями Президента України, постановами і розпорядженнями Кабінету Міністрів України, Регламентом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Знам`янського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комітету, рішеннями міської ради, розпорядженнями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Знам’янського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голови.</w:t>
      </w:r>
    </w:p>
    <w:p w:rsidR="00DE4A59" w:rsidRPr="000E34CA" w:rsidRDefault="00DE4A59" w:rsidP="00DE4A59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121117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1.3.  Структура та загальна чисельність працівників відділу затверджується 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Знам’янською</w:t>
      </w:r>
      <w:proofErr w:type="spellEnd"/>
      <w:r w:rsidRPr="000E34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міською радою за поданням 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</w:t>
      </w:r>
      <w:proofErr w:type="spellEnd"/>
      <w:r w:rsidRPr="000E34CA">
        <w:rPr>
          <w:rFonts w:ascii="Times New Roman" w:hAnsi="Times New Roman" w:cs="Times New Roman"/>
          <w:color w:val="000000"/>
          <w:sz w:val="24"/>
          <w:szCs w:val="24"/>
        </w:rPr>
        <w:t>’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lang w:val="uk-UA"/>
        </w:rPr>
        <w:t>янського</w:t>
      </w:r>
      <w:proofErr w:type="spellEnd"/>
      <w:r w:rsidRPr="000E34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міського голови.</w:t>
      </w:r>
    </w:p>
    <w:p w:rsidR="00DE4A59" w:rsidRPr="000E34CA" w:rsidRDefault="00DE4A59" w:rsidP="00DE4A59">
      <w:pPr>
        <w:numPr>
          <w:ilvl w:val="1"/>
          <w:numId w:val="3"/>
        </w:numPr>
        <w:shd w:val="clear" w:color="auto" w:fill="FFFFFF"/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121117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0E34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Відділ підпорядковується 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Знам’янському</w:t>
      </w:r>
      <w:proofErr w:type="spellEnd"/>
      <w:r w:rsidRPr="000E34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міському голові, а за розпорядженням про розподіл функціональних обов’язків між керівництвом міськвиконкому – керуючому справами (секретарю) виконавчого комітету 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Знам’янської</w:t>
      </w:r>
      <w:proofErr w:type="spellEnd"/>
      <w:r w:rsidRPr="000E34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ради. </w:t>
      </w:r>
    </w:p>
    <w:p w:rsidR="00DE4A59" w:rsidRPr="000E34CA" w:rsidRDefault="00DE4A59" w:rsidP="00DE4A59">
      <w:pPr>
        <w:numPr>
          <w:ilvl w:val="1"/>
          <w:numId w:val="3"/>
        </w:numPr>
        <w:shd w:val="clear" w:color="auto" w:fill="FFFFFF"/>
        <w:suppressAutoHyphens w:val="0"/>
        <w:spacing w:after="0" w:line="293" w:lineRule="atLeast"/>
        <w:ind w:right="-1"/>
        <w:jc w:val="both"/>
        <w:rPr>
          <w:rFonts w:ascii="Times New Roman" w:hAnsi="Times New Roman" w:cs="Times New Roman"/>
          <w:color w:val="121117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0E34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Положення  про відділ погоджується  виконавчим комітетом  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Знам’янської</w:t>
      </w:r>
      <w:proofErr w:type="spellEnd"/>
      <w:r w:rsidRPr="000E34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  та затверджується </w:t>
      </w:r>
      <w:proofErr w:type="spellStart"/>
      <w:r w:rsidRPr="000E34CA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Знам’янською</w:t>
      </w:r>
      <w:proofErr w:type="spellEnd"/>
      <w:r w:rsidRPr="000E34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міською радою за поданням керуючого справами (секретарем) виконавчого комітету.</w:t>
      </w:r>
    </w:p>
    <w:p w:rsidR="00DE4A59" w:rsidRPr="000E34CA" w:rsidRDefault="00DE4A59" w:rsidP="00DE4A59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Працівники відділу призначаються на посади та звільняються з посад розпорядженням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янського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згідно з чинним законодавством.</w:t>
      </w:r>
    </w:p>
    <w:p w:rsidR="00DE4A59" w:rsidRPr="000E34CA" w:rsidRDefault="00DE4A59" w:rsidP="00DE4A59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При здійсненні своїх повноважень відділ взаємодіє з органами місцевого самоврядування, іншими структурними підрозділами та спеціалістами виконавчого комітету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Знам`янської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DE4A59" w:rsidRPr="000E34CA" w:rsidRDefault="00DE4A59" w:rsidP="00DE4A59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Працівники відділу мають службові посвідчення встановленого зразка.</w:t>
      </w:r>
    </w:p>
    <w:p w:rsidR="00DE4A59" w:rsidRPr="000E34CA" w:rsidRDefault="00DE4A59" w:rsidP="00DE4A59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E4A59" w:rsidRPr="000E34CA" w:rsidRDefault="00DE4A59" w:rsidP="00DE4A59">
      <w:pPr>
        <w:numPr>
          <w:ilvl w:val="0"/>
          <w:numId w:val="4"/>
        </w:num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/>
          <w:caps/>
          <w:sz w:val="24"/>
          <w:szCs w:val="24"/>
          <w:lang w:val="uk-UA"/>
        </w:rPr>
        <w:t>Завдання, функції та повноваження відділу</w:t>
      </w:r>
    </w:p>
    <w:p w:rsidR="00DE4A59" w:rsidRPr="000E34CA" w:rsidRDefault="00DE4A59" w:rsidP="00DE4A59">
      <w:pPr>
        <w:numPr>
          <w:ilvl w:val="1"/>
          <w:numId w:val="4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/>
          <w:sz w:val="24"/>
          <w:szCs w:val="24"/>
          <w:lang w:val="uk-UA"/>
        </w:rPr>
        <w:t>Основними завданнями відділу є:</w:t>
      </w:r>
    </w:p>
    <w:p w:rsidR="00DE4A59" w:rsidRPr="000E34CA" w:rsidRDefault="00DE4A59" w:rsidP="00DE4A59">
      <w:pPr>
        <w:numPr>
          <w:ilvl w:val="2"/>
          <w:numId w:val="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дійснення організаційного забезпечення діяльності виконавчого комітету та виконавчих орг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анів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 ради.</w:t>
      </w:r>
    </w:p>
    <w:p w:rsidR="00DE4A59" w:rsidRPr="000E34CA" w:rsidRDefault="00DE4A59" w:rsidP="00DE4A59">
      <w:pPr>
        <w:numPr>
          <w:ilvl w:val="2"/>
          <w:numId w:val="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рганізація і здійснення кадрової роботи, в основу якої покладена реалізація державної політики з питань служби в о</w:t>
      </w:r>
      <w:r>
        <w:rPr>
          <w:rFonts w:ascii="Times New Roman" w:hAnsi="Times New Roman" w:cs="Times New Roman"/>
          <w:sz w:val="24"/>
          <w:szCs w:val="24"/>
          <w:lang w:val="uk-UA"/>
        </w:rPr>
        <w:t>рганах місцевого самоврядування.</w:t>
      </w:r>
    </w:p>
    <w:p w:rsidR="00DE4A59" w:rsidRPr="000E34CA" w:rsidRDefault="00DE4A59" w:rsidP="00DE4A59">
      <w:pPr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/>
          <w:spacing w:val="1"/>
          <w:sz w:val="24"/>
          <w:szCs w:val="24"/>
          <w:lang w:val="uk-UA"/>
        </w:rPr>
        <w:t>Відповідно до завдань, відділ здійснює наступні функції: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>2.2.3.   З</w:t>
      </w:r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абезпечення   річного перспективного та поточного планування роботи виконавчого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комі</w:t>
      </w:r>
      <w:r>
        <w:rPr>
          <w:rFonts w:ascii="Times New Roman" w:hAnsi="Times New Roman" w:cs="Times New Roman"/>
          <w:sz w:val="24"/>
          <w:szCs w:val="24"/>
          <w:lang w:val="uk-UA"/>
        </w:rPr>
        <w:t>тету та структурних підрозділів.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>2.2.4.  З</w:t>
      </w:r>
      <w:r w:rsidRPr="000E34CA"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абезпечення аналізу стану виконання перспективного та поточного планування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роботи виконавчого комітету та структурних пі</w:t>
      </w:r>
      <w:r>
        <w:rPr>
          <w:rFonts w:ascii="Times New Roman" w:hAnsi="Times New Roman" w:cs="Times New Roman"/>
          <w:sz w:val="24"/>
          <w:szCs w:val="24"/>
          <w:lang w:val="uk-UA"/>
        </w:rPr>
        <w:t>дрозділів.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>2.2.5.  З</w:t>
      </w:r>
      <w:r w:rsidRPr="000E34CA"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дійснення постійного контролю за виконанням перспективного плану роботи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виконавчих органів міської ра</w:t>
      </w:r>
      <w:r>
        <w:rPr>
          <w:rFonts w:ascii="Times New Roman" w:hAnsi="Times New Roman" w:cs="Times New Roman"/>
          <w:sz w:val="24"/>
          <w:szCs w:val="24"/>
          <w:lang w:val="uk-UA"/>
        </w:rPr>
        <w:t>ди, місячних календарних планів.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>2.2.6.   Р</w:t>
      </w:r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озробка місячних календарних планів основних організаційно-масових заходів (далі </w:t>
      </w:r>
      <w:r w:rsidRPr="000E34C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календарні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плани).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2.2.7.  П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ідготовка  календарних планів та надання їх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Знам’янському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міському голові, секретарю міської ради, </w:t>
      </w:r>
      <w:r w:rsidRPr="000E34CA"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   заступнику міського голови з питань діяльності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виконавчих органів ради, керуючому справами (секретарю) виконавчого комітету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2.2.8.  П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ланування роботи постійних комісій, координа</w:t>
      </w:r>
      <w:r>
        <w:rPr>
          <w:rFonts w:ascii="Times New Roman" w:hAnsi="Times New Roman" w:cs="Times New Roman"/>
          <w:sz w:val="24"/>
          <w:szCs w:val="24"/>
          <w:lang w:val="uk-UA"/>
        </w:rPr>
        <w:t>ційних рад виконавчого комітету.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>2.2.9. З</w:t>
      </w:r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>абезпечення контролю за станом виконання регламенту постійних комісій виконавчого комітету.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2.2.10. В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исвітлення діяльності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янського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та ви</w:t>
      </w:r>
      <w:r>
        <w:rPr>
          <w:rFonts w:ascii="Times New Roman" w:hAnsi="Times New Roman" w:cs="Times New Roman"/>
          <w:sz w:val="24"/>
          <w:szCs w:val="24"/>
          <w:lang w:val="uk-UA"/>
        </w:rPr>
        <w:t>конавчих органів міської ради.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2.2.11. І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нформування членів територіальної громади про </w:t>
      </w:r>
      <w:r>
        <w:rPr>
          <w:rFonts w:ascii="Times New Roman" w:hAnsi="Times New Roman" w:cs="Times New Roman"/>
          <w:sz w:val="24"/>
          <w:szCs w:val="24"/>
          <w:lang w:val="uk-UA"/>
        </w:rPr>
        <w:t>роботу виконавчих органів влади.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2.2.12. П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ідготовка річного та щоміс</w:t>
      </w:r>
      <w:r>
        <w:rPr>
          <w:rFonts w:ascii="Times New Roman" w:hAnsi="Times New Roman" w:cs="Times New Roman"/>
          <w:sz w:val="24"/>
          <w:szCs w:val="24"/>
          <w:lang w:val="uk-UA"/>
        </w:rPr>
        <w:t>ячних звітів про роботу відділу.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2.2.13. В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исвітлення в засобах масової інформації,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веб-сайті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 виконавчого комітету </w:t>
      </w:r>
      <w:r>
        <w:rPr>
          <w:rFonts w:ascii="Times New Roman" w:hAnsi="Times New Roman" w:cs="Times New Roman"/>
          <w:sz w:val="24"/>
          <w:szCs w:val="24"/>
          <w:lang w:val="uk-UA"/>
        </w:rPr>
        <w:t>та його структурних підрозділів.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>2.2.14. З</w:t>
      </w:r>
      <w:r w:rsidRPr="000E34CA"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абезпечення взаємодії виконавчих органів міської ради з трудовими колективами,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підприємствами, ус</w:t>
      </w:r>
      <w:r>
        <w:rPr>
          <w:rFonts w:ascii="Times New Roman" w:hAnsi="Times New Roman" w:cs="Times New Roman"/>
          <w:sz w:val="24"/>
          <w:szCs w:val="24"/>
          <w:lang w:val="uk-UA"/>
        </w:rPr>
        <w:t>тановами, організаціями громади.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lastRenderedPageBreak/>
        <w:t>2.2.15. І</w:t>
      </w:r>
      <w:r w:rsidRPr="000E34CA"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нформування Кіровоградської обласної державної адміністрації про головні події та поточну </w:t>
      </w:r>
      <w:r w:rsidRPr="000E34CA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діяльність  виконавчих   органів   міської   ради   та   про   виконання   органами   місцевого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самоврядування делегованих повноважень органів виконавчої вла</w:t>
      </w:r>
      <w:r>
        <w:rPr>
          <w:rFonts w:ascii="Times New Roman" w:hAnsi="Times New Roman" w:cs="Times New Roman"/>
          <w:sz w:val="24"/>
          <w:szCs w:val="24"/>
          <w:lang w:val="uk-UA"/>
        </w:rPr>
        <w:t>ди.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>2.2.16. П</w:t>
      </w:r>
      <w:r w:rsidRPr="000E34CA"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ідготовка    довідково-інформаційних документів з питань, що належать до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компетенції відділу.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>2.2.17.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О</w:t>
      </w:r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рганізаційне забезпечення участі </w:t>
      </w:r>
      <w:proofErr w:type="spellStart"/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>Знам’янського</w:t>
      </w:r>
      <w:proofErr w:type="spellEnd"/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міського голови, секретаря міської ради,  </w:t>
      </w:r>
      <w:r w:rsidRPr="000E34CA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заступників міського голови з питань діяльності виконавчих </w:t>
      </w:r>
      <w:r w:rsidRPr="000E34C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органів, керуючого справами (секретаря) виконавчого комітету у заходах, які проводяться в області, громаді, </w:t>
      </w:r>
      <w:r w:rsidRPr="000E34CA"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містах обласного підпорядкування з нагоди відзначення державних та професійних свят, 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>пам'ятних дат та ювілеїв.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>2.2.</w:t>
      </w:r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>18.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П</w:t>
      </w:r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ідготовка тезисів виступу (на заходах) для </w:t>
      </w:r>
      <w:proofErr w:type="spellStart"/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>Знам’янського</w:t>
      </w:r>
      <w:proofErr w:type="spellEnd"/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міського голови, секретаря міської ради, </w:t>
      </w:r>
      <w:r w:rsidRPr="000E34CA"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 заступників міського голови з питань діяльності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виконавчих органів, керуючого справами (</w:t>
      </w:r>
      <w:r>
        <w:rPr>
          <w:rFonts w:ascii="Times New Roman" w:hAnsi="Times New Roman" w:cs="Times New Roman"/>
          <w:sz w:val="24"/>
          <w:szCs w:val="24"/>
          <w:lang w:val="uk-UA"/>
        </w:rPr>
        <w:t>секретаря) виконавчого комітету.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 xml:space="preserve"> </w:t>
      </w:r>
      <w:r w:rsidRPr="000E34CA">
        <w:rPr>
          <w:rFonts w:ascii="Times New Roman" w:hAnsi="Times New Roman" w:cs="Times New Roman"/>
          <w:spacing w:val="7"/>
          <w:sz w:val="24"/>
          <w:szCs w:val="24"/>
          <w:lang w:val="uk-UA"/>
        </w:rPr>
        <w:t>2.2.19.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П</w:t>
      </w:r>
      <w:r w:rsidRPr="000E34CA"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ідготовка текстів вітальних листівок, запрошень, погодження, виготовлення та </w:t>
      </w:r>
      <w:r w:rsidRPr="000E34CA"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передача їх до відділу загального, контролю та роботи із зверненнями громадян  для подальшого направлення </w:t>
      </w:r>
      <w:r>
        <w:rPr>
          <w:rFonts w:ascii="Times New Roman" w:hAnsi="Times New Roman" w:cs="Times New Roman"/>
          <w:sz w:val="24"/>
          <w:szCs w:val="24"/>
          <w:lang w:val="uk-UA"/>
        </w:rPr>
        <w:t>адресатам.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pacing w:val="4"/>
          <w:sz w:val="24"/>
          <w:szCs w:val="24"/>
          <w:lang w:val="uk-UA"/>
        </w:rPr>
        <w:t>2.2.20.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О</w:t>
      </w:r>
      <w:r w:rsidRPr="000E34CA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рганізаційне забезпечення підготовки та проведення загальноміських заходів     з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нагоди відзначення державних,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професійних та міських заходів.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pacing w:val="2"/>
          <w:sz w:val="24"/>
          <w:szCs w:val="24"/>
          <w:lang w:val="uk-UA"/>
        </w:rPr>
        <w:t>2.2.21.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З</w:t>
      </w:r>
      <w:r w:rsidRPr="000E34CA"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абезпечення участі та координація  діяльності структурних підрозділів виконавчих </w:t>
      </w:r>
      <w:r w:rsidRPr="000E34CA"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органів міської ради щодо відзначення державних і професійних свят, пам'ятних дат і ювілеїв </w:t>
      </w:r>
      <w:r w:rsidRPr="000E34CA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шляхом підготовки відповідних доручень, </w:t>
      </w:r>
      <w:proofErr w:type="spellStart"/>
      <w:r w:rsidRPr="000E34CA">
        <w:rPr>
          <w:rFonts w:ascii="Times New Roman" w:hAnsi="Times New Roman" w:cs="Times New Roman"/>
          <w:spacing w:val="4"/>
          <w:sz w:val="24"/>
          <w:szCs w:val="24"/>
          <w:lang w:val="uk-UA"/>
        </w:rPr>
        <w:t>проєктів</w:t>
      </w:r>
      <w:proofErr w:type="spellEnd"/>
      <w:r w:rsidRPr="000E34CA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розпорядчих документів, планів-заходів, </w:t>
      </w:r>
      <w:r w:rsidRPr="000E34CA"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створення тимчасових робочих груп, організаційних комітетів, проведення нарад, узгодження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робочих планів виконавчих органів міської ради що</w:t>
      </w:r>
      <w:r>
        <w:rPr>
          <w:rFonts w:ascii="Times New Roman" w:hAnsi="Times New Roman" w:cs="Times New Roman"/>
          <w:sz w:val="24"/>
          <w:szCs w:val="24"/>
          <w:lang w:val="uk-UA"/>
        </w:rPr>
        <w:t>до підготовки святкових заходів.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pacing w:val="2"/>
          <w:sz w:val="24"/>
          <w:szCs w:val="24"/>
          <w:lang w:val="uk-UA"/>
        </w:rPr>
        <w:t>2.2.22.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П</w:t>
      </w:r>
      <w:r w:rsidRPr="000E34CA"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ідготовка </w:t>
      </w:r>
      <w:proofErr w:type="spellStart"/>
      <w:r w:rsidRPr="000E34CA">
        <w:rPr>
          <w:rFonts w:ascii="Times New Roman" w:hAnsi="Times New Roman" w:cs="Times New Roman"/>
          <w:spacing w:val="2"/>
          <w:sz w:val="24"/>
          <w:szCs w:val="24"/>
          <w:lang w:val="uk-UA"/>
        </w:rPr>
        <w:t>проєктів</w:t>
      </w:r>
      <w:proofErr w:type="spellEnd"/>
      <w:r w:rsidRPr="000E34CA"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рішень міської ради та її виконавчого комітету, розпоряджень</w:t>
      </w:r>
      <w:r w:rsidRPr="000E34CA">
        <w:rPr>
          <w:rFonts w:ascii="Times New Roman" w:hAnsi="Times New Roman" w:cs="Times New Roman"/>
          <w:spacing w:val="2"/>
          <w:sz w:val="24"/>
          <w:szCs w:val="24"/>
          <w:lang w:val="uk-UA"/>
        </w:rPr>
        <w:br/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Знам’янського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з питань, що </w:t>
      </w:r>
      <w:r>
        <w:rPr>
          <w:rFonts w:ascii="Times New Roman" w:hAnsi="Times New Roman" w:cs="Times New Roman"/>
          <w:sz w:val="24"/>
          <w:szCs w:val="24"/>
          <w:lang w:val="uk-UA"/>
        </w:rPr>
        <w:t>належать до компетенції відділу.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2.2.23.З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дійснення заходів, спрямованих  на поліпшення забезпечення нормативно-довідковими матеріалами   структурних підрозділів о</w:t>
      </w:r>
      <w:r>
        <w:rPr>
          <w:rFonts w:ascii="Times New Roman" w:hAnsi="Times New Roman" w:cs="Times New Roman"/>
          <w:sz w:val="24"/>
          <w:szCs w:val="24"/>
          <w:lang w:val="uk-UA"/>
        </w:rPr>
        <w:t>ргану  місцевого самоврядування.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2.2.24.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адання необхідної допомоги з питань кадрової роботи посадовим особам структурних підрозділів у відпов</w:t>
      </w:r>
      <w:r>
        <w:rPr>
          <w:rFonts w:ascii="Times New Roman" w:hAnsi="Times New Roman" w:cs="Times New Roman"/>
          <w:sz w:val="24"/>
          <w:szCs w:val="24"/>
          <w:lang w:val="uk-UA"/>
        </w:rPr>
        <w:t>ідності з чинним законодавством.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2.2.25.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рганізація та здійснення кадрової роботи, в основу якої покладено принцип демократичного добору і просування по службі за  діловими якост</w:t>
      </w:r>
      <w:r>
        <w:rPr>
          <w:rFonts w:ascii="Times New Roman" w:hAnsi="Times New Roman" w:cs="Times New Roman"/>
          <w:sz w:val="24"/>
          <w:szCs w:val="24"/>
          <w:lang w:val="uk-UA"/>
        </w:rPr>
        <w:t>ями та професійною компетенцією.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2.2.26. В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провадження сучасних форм роботи з персоналом апарату управління міської ради;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2.2.27.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забезпечення належного застосування норм трудового законодавства стосовно прав і законних інтересів працівників, внесення пропозицій голові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щодо поновлення порушених прав.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2.2.28.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дійснення експертизи 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проєктів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нормативної актів у межах компетенції відділу, що виносяться  на розгляд ради та виконавчого комітету, розпоряджень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Знам’янського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голови, а також, у ра</w:t>
      </w:r>
      <w:r>
        <w:rPr>
          <w:rFonts w:ascii="Times New Roman" w:hAnsi="Times New Roman" w:cs="Times New Roman"/>
          <w:sz w:val="24"/>
          <w:szCs w:val="24"/>
          <w:lang w:val="uk-UA"/>
        </w:rPr>
        <w:t>зі необхідності, готує висновки.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2.2.29. П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роведення роботи з підготовки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проєктів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рішень міської ради, розпоряджень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Знам’янського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та інших нормативно-правових актів відповідно до вимог чинного  законодавства з питань орг</w:t>
      </w:r>
      <w:r>
        <w:rPr>
          <w:rFonts w:ascii="Times New Roman" w:hAnsi="Times New Roman" w:cs="Times New Roman"/>
          <w:sz w:val="24"/>
          <w:szCs w:val="24"/>
          <w:lang w:val="uk-UA"/>
        </w:rPr>
        <w:t>анізаційної та кадрової роботи.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2.2.30. З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абезпечення розробки структури апарату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ради, підготовки відповідного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рішення, здійснення погодження положень про структурні підрозділи та посадових інструкцій п</w:t>
      </w:r>
      <w:r>
        <w:rPr>
          <w:rFonts w:ascii="Times New Roman" w:hAnsi="Times New Roman" w:cs="Times New Roman"/>
          <w:sz w:val="24"/>
          <w:szCs w:val="24"/>
          <w:lang w:val="uk-UA"/>
        </w:rPr>
        <w:t>рацівників виконавчого комітету.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2.2.31.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отує листи до виконавчих органів, постійних комісій щодо їх пропозицій до плану роботи виконавчого комітету т</w:t>
      </w:r>
      <w:r>
        <w:rPr>
          <w:rFonts w:ascii="Times New Roman" w:hAnsi="Times New Roman" w:cs="Times New Roman"/>
          <w:sz w:val="24"/>
          <w:szCs w:val="24"/>
          <w:lang w:val="uk-UA"/>
        </w:rPr>
        <w:t>а здійснює аналіз їх відповідей.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2.2.32. В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носить пропозиції керуючому справами (секретарю) виконавчого комітету щодо плану роботи та готує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рішення виконкому про план роботи на наступний рік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стан виконання плану роботи.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2.2.33. У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кінці поточного року здійснює аналіз стану роботи виконкому щодо виконання плану та разом з підготовкою плану роботи виконкому на наступний рік готує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звіту щодо його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виконання.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2.2.34.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рганізація роботи з підготовки, перепідготовки та підвищення кваліфікації працівників апарату управління міської ради, посадових осіб </w:t>
      </w:r>
      <w:r>
        <w:rPr>
          <w:rFonts w:ascii="Times New Roman" w:hAnsi="Times New Roman" w:cs="Times New Roman"/>
          <w:sz w:val="24"/>
          <w:szCs w:val="24"/>
          <w:lang w:val="uk-UA"/>
        </w:rPr>
        <w:t>органу місцевого самоврядування.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2.2.35.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абезпечення навчання у вищих навчальних закладах посадових осіб органів місцевого самоврядування та осіб, зарахованих до кадрового резе</w:t>
      </w:r>
      <w:r>
        <w:rPr>
          <w:rFonts w:ascii="Times New Roman" w:hAnsi="Times New Roman" w:cs="Times New Roman"/>
          <w:sz w:val="24"/>
          <w:szCs w:val="24"/>
          <w:lang w:val="uk-UA"/>
        </w:rPr>
        <w:t>рву, підвищення їх кваліфікації.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2.2.36.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дійснення організаційного забезпечення та участь у роботі атестаційної комісії, проведення щорічної оцінки виконання працівниками апарату управління покладен</w:t>
      </w:r>
      <w:r>
        <w:rPr>
          <w:rFonts w:ascii="Times New Roman" w:hAnsi="Times New Roman" w:cs="Times New Roman"/>
          <w:sz w:val="24"/>
          <w:szCs w:val="24"/>
          <w:lang w:val="uk-UA"/>
        </w:rPr>
        <w:t>их на них завдань та обов’язків.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2.2.37.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тримання від підприємств, установ, організацій, незалежно від форм власності, документів, довідок та інших матеріалів, необхідних для виконання покладених на відділ завдань у порядку, встановлено</w:t>
      </w:r>
      <w:r>
        <w:rPr>
          <w:rFonts w:ascii="Times New Roman" w:hAnsi="Times New Roman" w:cs="Times New Roman"/>
          <w:sz w:val="24"/>
          <w:szCs w:val="24"/>
          <w:lang w:val="uk-UA"/>
        </w:rPr>
        <w:t>му чинним законодавством.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2.2.38.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абезпечення прогнозування та планування потреб у кадрах, формування кадрового резерву та роботи з ним. Контроль виконання особистих річних планів самоосвіти, аналіз та узагальнення практи</w:t>
      </w:r>
      <w:r>
        <w:rPr>
          <w:rFonts w:ascii="Times New Roman" w:hAnsi="Times New Roman" w:cs="Times New Roman"/>
          <w:sz w:val="24"/>
          <w:szCs w:val="24"/>
          <w:lang w:val="uk-UA"/>
        </w:rPr>
        <w:t>ки формування кадрового резерву.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2.2.39.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абезпечення роботи конкурсної комісії та здійснення заходів щодо </w:t>
      </w:r>
      <w:r>
        <w:rPr>
          <w:rFonts w:ascii="Times New Roman" w:hAnsi="Times New Roman" w:cs="Times New Roman"/>
          <w:sz w:val="24"/>
          <w:szCs w:val="24"/>
          <w:lang w:val="uk-UA"/>
        </w:rPr>
        <w:t>організації конкурсного відбору.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2.2.40.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озгляд та подання пропозицій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янському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міському голові щодо проведення стажування осіб на посадах у апараті управління, контроль за його </w:t>
      </w:r>
      <w:r>
        <w:rPr>
          <w:rFonts w:ascii="Times New Roman" w:hAnsi="Times New Roman" w:cs="Times New Roman"/>
          <w:sz w:val="24"/>
          <w:szCs w:val="24"/>
          <w:lang w:val="uk-UA"/>
        </w:rPr>
        <w:t>проведенням.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2.2.41. З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абезпечення організації призначення на посади та звільнення з посад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працівників апарату управління.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2.2.42.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рганізація оформлення документів про прийняття Присяги, присвоєння рангів посадовим особам місцевого самоврядування, продовження терміну перебування на посаді в о</w:t>
      </w:r>
      <w:r>
        <w:rPr>
          <w:rFonts w:ascii="Times New Roman" w:hAnsi="Times New Roman" w:cs="Times New Roman"/>
          <w:sz w:val="24"/>
          <w:szCs w:val="24"/>
          <w:lang w:val="uk-UA"/>
        </w:rPr>
        <w:t>рганах місцевого самоврядування.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2.2.43.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рганізація ведення обліку, зберігання особистих спра</w:t>
      </w:r>
      <w:r>
        <w:rPr>
          <w:rFonts w:ascii="Times New Roman" w:hAnsi="Times New Roman" w:cs="Times New Roman"/>
          <w:sz w:val="24"/>
          <w:szCs w:val="24"/>
          <w:lang w:val="uk-UA"/>
        </w:rPr>
        <w:t>в, трудових книжок,  документів.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2.2.44.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формлення розпорядчих документів по призначенню та звільненню керівників комунальних підприємств, формування нада</w:t>
      </w:r>
      <w:r>
        <w:rPr>
          <w:rFonts w:ascii="Times New Roman" w:hAnsi="Times New Roman" w:cs="Times New Roman"/>
          <w:sz w:val="24"/>
          <w:szCs w:val="24"/>
          <w:lang w:val="uk-UA"/>
        </w:rPr>
        <w:t>ння відпусток та особових справ.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2.2.45.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ідготовка контрактів з керівниками комунальних підприємств та здійсне</w:t>
      </w:r>
      <w:r>
        <w:rPr>
          <w:rFonts w:ascii="Times New Roman" w:hAnsi="Times New Roman" w:cs="Times New Roman"/>
          <w:sz w:val="24"/>
          <w:szCs w:val="24"/>
          <w:lang w:val="uk-UA"/>
        </w:rPr>
        <w:t>ння контролю за терміном їх дії.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2.2.46.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бчислення стажу служби в органах місцевого самоврядування, державної служби, здійснення контролю за встановленням надбавок за вислугу років та наданням відпусток відповідної тривалості, склада</w:t>
      </w:r>
      <w:r>
        <w:rPr>
          <w:rFonts w:ascii="Times New Roman" w:hAnsi="Times New Roman" w:cs="Times New Roman"/>
          <w:sz w:val="24"/>
          <w:szCs w:val="24"/>
          <w:lang w:val="uk-UA"/>
        </w:rPr>
        <w:t>ння графіків щорічних відпусток.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2.2.47.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дійснення контролю за дотриманням Законів України «Про службу в органах місцевого самоврядування», «Про державну службу», «Про запобігання корупції» та інших актів законодавства, пов’язаних із прийняттям, проходженням та звільненням із служби в органах місцевого самоврядування посадових осіб о</w:t>
      </w:r>
      <w:r>
        <w:rPr>
          <w:rFonts w:ascii="Times New Roman" w:hAnsi="Times New Roman" w:cs="Times New Roman"/>
          <w:sz w:val="24"/>
          <w:szCs w:val="24"/>
          <w:lang w:val="uk-UA"/>
        </w:rPr>
        <w:t>рганів місцевого самоврядування.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2.2.48.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едення встановленої звітно-облікової документації та державної статистич</w:t>
      </w:r>
      <w:r>
        <w:rPr>
          <w:rFonts w:ascii="Times New Roman" w:hAnsi="Times New Roman" w:cs="Times New Roman"/>
          <w:sz w:val="24"/>
          <w:szCs w:val="24"/>
          <w:lang w:val="uk-UA"/>
        </w:rPr>
        <w:t>ної звітності з кадрових питань.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2.2.49. З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дійснення організаційних заходів щодо своєчасного щорічного подання посадовими особами місцевого самоврядування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декларацій осіб, уповноважених на виконання функцій держави або місцевого самоврядування.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2.2.50.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Здійснення табельного обліку.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2.2.51.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формлення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видача службових відряджень.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lastRenderedPageBreak/>
        <w:t>2.2.52.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дійснення обліку військовозобов’язаних та бронювання військовозобов’язаних в </w:t>
      </w:r>
      <w:r>
        <w:rPr>
          <w:rFonts w:ascii="Times New Roman" w:hAnsi="Times New Roman" w:cs="Times New Roman"/>
          <w:sz w:val="24"/>
          <w:szCs w:val="24"/>
          <w:lang w:val="uk-UA"/>
        </w:rPr>
        <w:t>апараті управління міської ради.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2.2.53.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формлення і видача посвідчень посадовим особам апарату управління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(за потреби).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2.2.54.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абезпечення організації нагородження громадян України, депутатів усіх рівнів, працівників органів місцевого самоврядування, місцевих органів вико</w:t>
      </w:r>
      <w:r>
        <w:rPr>
          <w:rFonts w:ascii="Times New Roman" w:hAnsi="Times New Roman" w:cs="Times New Roman"/>
          <w:sz w:val="24"/>
          <w:szCs w:val="24"/>
          <w:lang w:val="uk-UA"/>
        </w:rPr>
        <w:t>навчої влади та інших.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2.2.55.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озгляд матеріалів та підготовка документів щодо заохочення і нагородження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працівників апарату управління.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2.2.56.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абезпечення підготовки матеріалів до нагородження Почесною грамотою та </w:t>
      </w:r>
      <w:r>
        <w:rPr>
          <w:rFonts w:ascii="Times New Roman" w:hAnsi="Times New Roman" w:cs="Times New Roman"/>
          <w:sz w:val="24"/>
          <w:szCs w:val="24"/>
          <w:lang w:val="uk-UA"/>
        </w:rPr>
        <w:t>Грамотою Верховної Ради України.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2.2.57.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озгляд пропозицій, заяв, скарг громадян; надання роз’яснень, здійснення прийому громадян з питань, що </w:t>
      </w:r>
      <w:r>
        <w:rPr>
          <w:rFonts w:ascii="Times New Roman" w:hAnsi="Times New Roman" w:cs="Times New Roman"/>
          <w:sz w:val="24"/>
          <w:szCs w:val="24"/>
          <w:lang w:val="uk-UA"/>
        </w:rPr>
        <w:t>належать до компетенції відділу.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2.2.58.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роведення іншої роботи, пов’язаної із застосуванням законодавства про працю та службу в органах місцевого са</w:t>
      </w:r>
      <w:r>
        <w:rPr>
          <w:rFonts w:ascii="Times New Roman" w:hAnsi="Times New Roman" w:cs="Times New Roman"/>
          <w:sz w:val="24"/>
          <w:szCs w:val="24"/>
          <w:lang w:val="uk-UA"/>
        </w:rPr>
        <w:t>моврядування.</w:t>
      </w:r>
    </w:p>
    <w:p w:rsidR="00DE4A59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2.2.59. В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иконання доручень, наданих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нським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міським головою та керуючим справами (секретарем) міськвиконкому.</w:t>
      </w:r>
    </w:p>
    <w:p w:rsidR="00DE4A59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E4A59" w:rsidRPr="000E34CA" w:rsidRDefault="00DE4A59" w:rsidP="00DE4A59">
      <w:pPr>
        <w:numPr>
          <w:ilvl w:val="0"/>
          <w:numId w:val="4"/>
        </w:num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4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/>
          <w:bCs/>
          <w:spacing w:val="4"/>
          <w:sz w:val="24"/>
          <w:szCs w:val="24"/>
          <w:lang w:val="uk-UA"/>
        </w:rPr>
        <w:t>ПРАВА ВІДДІЛУ</w:t>
      </w:r>
    </w:p>
    <w:p w:rsidR="00DE4A59" w:rsidRPr="000E34CA" w:rsidRDefault="00DE4A59" w:rsidP="00DE4A5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34CA">
        <w:rPr>
          <w:rFonts w:ascii="Times New Roman" w:hAnsi="Times New Roman" w:cs="Times New Roman"/>
          <w:b/>
          <w:sz w:val="24"/>
          <w:szCs w:val="24"/>
          <w:lang w:val="uk-UA"/>
        </w:rPr>
        <w:t>Для реалізації визначених функцій відділ має право: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pacing w:val="5"/>
          <w:sz w:val="24"/>
          <w:szCs w:val="24"/>
          <w:lang w:val="uk-UA"/>
        </w:rPr>
        <w:t>3.1.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Б</w:t>
      </w:r>
      <w:r w:rsidRPr="000E34CA"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рати участь у роботі сесій міської ради, засіданнях виконавчого комітету міської ради,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нарадах, семінарах.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pacing w:val="5"/>
          <w:sz w:val="24"/>
          <w:szCs w:val="24"/>
          <w:lang w:val="uk-UA"/>
        </w:rPr>
        <w:t>3.2.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О</w:t>
      </w:r>
      <w:r w:rsidRPr="000E34CA"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держувати в установленому порядку від посадових осіб виконавчих органів, установ,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підприємств  та організацій  міста інформацію, документи,  інші  матеріали,  необхідні  для виконан</w:t>
      </w:r>
      <w:r>
        <w:rPr>
          <w:rFonts w:ascii="Times New Roman" w:hAnsi="Times New Roman" w:cs="Times New Roman"/>
          <w:sz w:val="24"/>
          <w:szCs w:val="24"/>
          <w:lang w:val="uk-UA"/>
        </w:rPr>
        <w:t>ня покладених на відділ завдань.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>3.3. З</w:t>
      </w:r>
      <w:r w:rsidRPr="000E34CA"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а погодженням із керуючим справами (секретарем) виконавчого комітету міської ради залучати в </w:t>
      </w:r>
      <w:r w:rsidRPr="000E34CA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установленому порядку спеціалістів виконавчих органів міської ради, підприємств, установ і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організацій громади для розгляду питань, що </w:t>
      </w:r>
      <w:r>
        <w:rPr>
          <w:rFonts w:ascii="Times New Roman" w:hAnsi="Times New Roman" w:cs="Times New Roman"/>
          <w:sz w:val="24"/>
          <w:szCs w:val="24"/>
          <w:lang w:val="uk-UA"/>
        </w:rPr>
        <w:t>належать до компетенції відділу.</w:t>
      </w:r>
      <w:r w:rsidRPr="000E34C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3.4.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кликати наради з питань, що належать до компетенції відділу за погодженням з керуючим справами (секретарем)  ви</w:t>
      </w:r>
      <w:r>
        <w:rPr>
          <w:rFonts w:ascii="Times New Roman" w:hAnsi="Times New Roman" w:cs="Times New Roman"/>
          <w:sz w:val="24"/>
          <w:szCs w:val="24"/>
          <w:lang w:val="uk-UA"/>
        </w:rPr>
        <w:t>конавчого комітету міської ради.</w:t>
      </w:r>
      <w:r w:rsidRPr="000E34C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3.5.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носити на попередній розгляд керуючому справами (секретарю) виконавчого комітету міської ради </w:t>
      </w:r>
      <w:proofErr w:type="spellStart"/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>проєкти</w:t>
      </w:r>
      <w:proofErr w:type="spellEnd"/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рішень виконавчого комітету міської ради та розпоряджень </w:t>
      </w:r>
      <w:proofErr w:type="spellStart"/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>Знам’янського</w:t>
      </w:r>
      <w:proofErr w:type="spellEnd"/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міського голови, доповідні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записки, пропозиції з питань, що </w:t>
      </w:r>
      <w:r>
        <w:rPr>
          <w:rFonts w:ascii="Times New Roman" w:hAnsi="Times New Roman" w:cs="Times New Roman"/>
          <w:sz w:val="24"/>
          <w:szCs w:val="24"/>
          <w:lang w:val="uk-UA"/>
        </w:rPr>
        <w:t>належать до компетенції відділу.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3.6.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еревіряти стан планування у </w:t>
      </w:r>
      <w:r>
        <w:rPr>
          <w:rFonts w:ascii="Times New Roman" w:hAnsi="Times New Roman" w:cs="Times New Roman"/>
          <w:sz w:val="24"/>
          <w:szCs w:val="24"/>
          <w:lang w:val="uk-UA"/>
        </w:rPr>
        <w:t>виконавчих органах міської ради.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pacing w:val="5"/>
          <w:sz w:val="24"/>
          <w:szCs w:val="24"/>
          <w:lang w:val="uk-UA"/>
        </w:rPr>
        <w:t>3.7.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В</w:t>
      </w:r>
      <w:r w:rsidRPr="000E34CA"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носити в установленому порядку відповідні пропозиції, перевіряти повноту усунення </w:t>
      </w:r>
      <w:r w:rsidRPr="000E34CA"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порушень та недоліків, виявлених попередніми перевірками, з питань,  що належать до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компетенції відділу.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>3.8.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В</w:t>
      </w:r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носити пропозиції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керуючому справами (секретарю) виконавчого комітету міської ради</w:t>
      </w:r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щодо заохочення або притягнення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до відповідальності працівникі</w:t>
      </w:r>
      <w:r>
        <w:rPr>
          <w:rFonts w:ascii="Times New Roman" w:hAnsi="Times New Roman" w:cs="Times New Roman"/>
          <w:sz w:val="24"/>
          <w:szCs w:val="24"/>
          <w:lang w:val="uk-UA"/>
        </w:rPr>
        <w:t>в відділу.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3.9.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икористовувати систему зв'язку і комунік</w:t>
      </w:r>
      <w:r>
        <w:rPr>
          <w:rFonts w:ascii="Times New Roman" w:hAnsi="Times New Roman" w:cs="Times New Roman"/>
          <w:sz w:val="24"/>
          <w:szCs w:val="24"/>
          <w:lang w:val="uk-UA"/>
        </w:rPr>
        <w:t>ацій, що існують у міській раді.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>3.10.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І</w:t>
      </w:r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нформувати керуючого справами (секретаря) виконавчого комітету міської ради у разі покладання на </w:t>
      </w:r>
      <w:r w:rsidRPr="000E34CA">
        <w:rPr>
          <w:rFonts w:ascii="Times New Roman" w:hAnsi="Times New Roman" w:cs="Times New Roman"/>
          <w:spacing w:val="15"/>
          <w:sz w:val="24"/>
          <w:szCs w:val="24"/>
          <w:lang w:val="uk-UA"/>
        </w:rPr>
        <w:t xml:space="preserve">відділ виконання завдань, що не належать до його функцій чи виходять за межі його </w:t>
      </w:r>
      <w:r w:rsidRPr="000E34CA"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компетенції, а також у випадках коли відповідні виконавчі органи міської ради, їх підрозділи </w:t>
      </w:r>
      <w:r w:rsidRPr="000E34CA">
        <w:rPr>
          <w:rFonts w:ascii="Times New Roman" w:hAnsi="Times New Roman" w:cs="Times New Roman"/>
          <w:spacing w:val="-1"/>
          <w:sz w:val="24"/>
          <w:szCs w:val="24"/>
          <w:lang w:val="uk-UA"/>
        </w:rPr>
        <w:t>або працівники не надають документи, інші матеріали, необхідн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і для вирішення завдань відділу.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3.11.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адавати в установленому порядку та в строки, передбачені запитом, виконавчим органам </w:t>
      </w:r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міської ради документи, довідки та інші матеріали, необхідні для виконання покладених на них </w:t>
      </w:r>
      <w:r w:rsidRPr="000E34CA">
        <w:rPr>
          <w:rFonts w:ascii="Times New Roman" w:hAnsi="Times New Roman" w:cs="Times New Roman"/>
          <w:spacing w:val="-2"/>
          <w:sz w:val="24"/>
          <w:szCs w:val="24"/>
          <w:lang w:val="uk-UA"/>
        </w:rPr>
        <w:t>завдань.</w:t>
      </w:r>
    </w:p>
    <w:p w:rsidR="00DE4A59" w:rsidRPr="000E34CA" w:rsidRDefault="00DE4A59" w:rsidP="00DE4A59">
      <w:pPr>
        <w:spacing w:after="0" w:line="240" w:lineRule="auto"/>
        <w:ind w:left="360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</w:p>
    <w:p w:rsidR="00DE4A59" w:rsidRPr="000E34CA" w:rsidRDefault="00DE4A59" w:rsidP="00DE4A59">
      <w:pPr>
        <w:numPr>
          <w:ilvl w:val="0"/>
          <w:numId w:val="4"/>
        </w:num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>ОРГАНІЗАЦІЯ ДІЯЛЬНОСТІ</w:t>
      </w:r>
    </w:p>
    <w:p w:rsidR="00DE4A59" w:rsidRPr="000E34CA" w:rsidRDefault="00DE4A59" w:rsidP="00DE4A59">
      <w:pPr>
        <w:numPr>
          <w:ilvl w:val="1"/>
          <w:numId w:val="4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О</w:t>
      </w:r>
      <w:r w:rsidRPr="000E34CA"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рганізація роботи відділу здійснюється відповідно до вимог Регламенту виконавчих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органів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Інструкції з діловодства, інших нормативн</w:t>
      </w:r>
      <w:r>
        <w:rPr>
          <w:rFonts w:ascii="Times New Roman" w:hAnsi="Times New Roman" w:cs="Times New Roman"/>
          <w:sz w:val="24"/>
          <w:szCs w:val="24"/>
          <w:lang w:val="uk-UA"/>
        </w:rPr>
        <w:t>о-правових та розпорядчих актів.</w:t>
      </w:r>
    </w:p>
    <w:p w:rsidR="00DE4A59" w:rsidRPr="000E34CA" w:rsidRDefault="00DE4A59" w:rsidP="00DE4A59">
      <w:pPr>
        <w:numPr>
          <w:ilvl w:val="1"/>
          <w:numId w:val="4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П</w:t>
      </w:r>
      <w:r w:rsidRPr="000E34CA"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ри здійсненні своїх повноважень відділ взаємодіє з органами місцевого самоврядування, </w:t>
      </w:r>
      <w:r w:rsidRPr="000E34C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іншими структурними підрозділами та спеціалістами виконавчого комітету </w:t>
      </w:r>
      <w:proofErr w:type="spellStart"/>
      <w:r w:rsidRPr="000E34CA">
        <w:rPr>
          <w:rFonts w:ascii="Times New Roman" w:hAnsi="Times New Roman" w:cs="Times New Roman"/>
          <w:spacing w:val="-1"/>
          <w:sz w:val="24"/>
          <w:szCs w:val="24"/>
          <w:lang w:val="uk-UA"/>
        </w:rPr>
        <w:t>Знам'янської</w:t>
      </w:r>
      <w:proofErr w:type="spellEnd"/>
      <w:r w:rsidRPr="000E34C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міської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ради.</w:t>
      </w:r>
    </w:p>
    <w:p w:rsidR="00DE4A59" w:rsidRPr="000E34CA" w:rsidRDefault="00DE4A59" w:rsidP="00DE4A59">
      <w:pPr>
        <w:numPr>
          <w:ilvl w:val="1"/>
          <w:numId w:val="4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>В</w:t>
      </w:r>
      <w:r w:rsidRPr="000E34CA"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имоги   до   посади   начальника,   головних   спеціалістів   відділу  встановлюються </w:t>
      </w:r>
      <w:r>
        <w:rPr>
          <w:rFonts w:ascii="Times New Roman" w:hAnsi="Times New Roman" w:cs="Times New Roman"/>
          <w:sz w:val="24"/>
          <w:szCs w:val="24"/>
          <w:lang w:val="uk-UA"/>
        </w:rPr>
        <w:t>кваліфікаційним довідником.</w:t>
      </w:r>
    </w:p>
    <w:p w:rsidR="00DE4A59" w:rsidRPr="000E34CA" w:rsidRDefault="00DE4A59" w:rsidP="00DE4A59">
      <w:pPr>
        <w:numPr>
          <w:ilvl w:val="1"/>
          <w:numId w:val="4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обота відділу планується за перспективними (ква</w:t>
      </w:r>
      <w:r>
        <w:rPr>
          <w:rFonts w:ascii="Times New Roman" w:hAnsi="Times New Roman" w:cs="Times New Roman"/>
          <w:sz w:val="24"/>
          <w:szCs w:val="24"/>
          <w:lang w:val="uk-UA"/>
        </w:rPr>
        <w:t>ртальними) та місячними планами.</w:t>
      </w:r>
    </w:p>
    <w:p w:rsidR="00DE4A59" w:rsidRPr="000E34CA" w:rsidRDefault="00DE4A59" w:rsidP="00DE4A59">
      <w:pPr>
        <w:numPr>
          <w:ilvl w:val="1"/>
          <w:numId w:val="4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Б</w:t>
      </w:r>
      <w:r w:rsidRPr="000E34C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езпосереднє керівництво відділом здійснюється начальником відділу, який </w:t>
      </w:r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призначається на посаду та звільняється з посади згідно з розпорядженням міського голови у </w:t>
      </w:r>
      <w:r w:rsidRPr="000E34CA">
        <w:rPr>
          <w:rFonts w:ascii="Times New Roman" w:hAnsi="Times New Roman" w:cs="Times New Roman"/>
          <w:spacing w:val="-1"/>
          <w:sz w:val="24"/>
          <w:szCs w:val="24"/>
          <w:lang w:val="uk-UA"/>
        </w:rPr>
        <w:t>встан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овленому законодавством порядку.</w:t>
      </w:r>
    </w:p>
    <w:p w:rsidR="00DE4A59" w:rsidRPr="00540DAB" w:rsidRDefault="00DE4A59" w:rsidP="00DE4A59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540DAB">
        <w:rPr>
          <w:rFonts w:ascii="Times New Roman" w:hAnsi="Times New Roman"/>
          <w:sz w:val="24"/>
          <w:szCs w:val="24"/>
        </w:rPr>
        <w:t>ачальник відділу організаційно - кадрової роботи (далі – начальник відділу) у своїй роботі керується нормативно-правовими актами, зазначеними у пункті 1.2 цього Положення, Кодексом законів про працю України, Законами України «Про місцеве самоврядування в Україні», «Про службу в органах місцевого самоврядування», «Про державну службу», «Про   запобігання корупції» та іншими  документами, які регулюються діяльність органів місцевого самоврядування.</w:t>
      </w:r>
    </w:p>
    <w:p w:rsidR="00DE4A59" w:rsidRPr="000E34CA" w:rsidRDefault="00DE4A59" w:rsidP="00DE4A5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У питаннях організації і застосування методики проведення кадрової роботи та служби в органах місцевого самоврядування начальник відділу керується також відповідними рекомендаціями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Головдержслужби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>, Мінпраці, Мінюсту, Мінсоцзахисту Украї</w:t>
      </w:r>
      <w:r>
        <w:rPr>
          <w:rFonts w:ascii="Times New Roman" w:hAnsi="Times New Roman" w:cs="Times New Roman"/>
          <w:sz w:val="24"/>
          <w:szCs w:val="24"/>
          <w:lang w:val="uk-UA"/>
        </w:rPr>
        <w:t>ни та Пенсійного фонду України.</w:t>
      </w:r>
    </w:p>
    <w:p w:rsidR="00DE4A59" w:rsidRPr="00540DAB" w:rsidRDefault="00DE4A59" w:rsidP="00DE4A59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0"/>
          <w:sz w:val="24"/>
          <w:szCs w:val="24"/>
        </w:rPr>
        <w:t xml:space="preserve"> Н</w:t>
      </w:r>
      <w:r w:rsidRPr="00540DAB">
        <w:rPr>
          <w:rFonts w:ascii="Times New Roman" w:hAnsi="Times New Roman"/>
          <w:spacing w:val="10"/>
          <w:sz w:val="24"/>
          <w:szCs w:val="24"/>
        </w:rPr>
        <w:t xml:space="preserve">а час відсутності начальника   відділу його обов'язки виконуються </w:t>
      </w:r>
      <w:r w:rsidRPr="00540DAB">
        <w:rPr>
          <w:rFonts w:ascii="Times New Roman" w:hAnsi="Times New Roman"/>
          <w:sz w:val="24"/>
          <w:szCs w:val="24"/>
        </w:rPr>
        <w:t>головним спеціалістом   відділу згідно розпорядження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Знам’янського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міського голови.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Завдання та 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  <w:lang w:val="uk-UA"/>
        </w:rPr>
        <w:t>обов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</w:rPr>
        <w:t>’</w:t>
      </w:r>
      <w:proofErr w:type="spellStart"/>
      <w:r w:rsidRPr="000E34CA">
        <w:rPr>
          <w:rFonts w:ascii="Times New Roman" w:hAnsi="Times New Roman" w:cs="Times New Roman"/>
          <w:b/>
          <w:sz w:val="24"/>
          <w:szCs w:val="24"/>
          <w:lang w:val="uk-UA"/>
        </w:rPr>
        <w:t>язки</w:t>
      </w:r>
      <w:proofErr w:type="spellEnd"/>
      <w:r w:rsidRPr="000E34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начальника відділу: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4.8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ачальник відділу розподіляє обов'язки між працівниками відділу та складає посадові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інструкції працівників.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>4.9</w:t>
      </w:r>
      <w:r w:rsidRPr="000E34CA">
        <w:rPr>
          <w:rFonts w:ascii="Times New Roman" w:hAnsi="Times New Roman" w:cs="Times New Roman"/>
          <w:spacing w:val="7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Н</w:t>
      </w:r>
      <w:r w:rsidRPr="000E34CA"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ачальник  відділу здійснює керівництво діяльністю  відділом,  несе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персональну відповідальність за виконання покладених на відділ завдань і реалізацію функцій, розголошення відомостей конфіденційного характеру, що стали відомі в результаті </w:t>
      </w:r>
      <w:r>
        <w:rPr>
          <w:rFonts w:ascii="Times New Roman" w:hAnsi="Times New Roman" w:cs="Times New Roman"/>
          <w:sz w:val="24"/>
          <w:szCs w:val="24"/>
          <w:lang w:val="uk-UA"/>
        </w:rPr>
        <w:t>здійснення службових обов’язків.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>4.10</w:t>
      </w:r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Н</w:t>
      </w:r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ачальник   відділу надає в межах своїх повноважень доручення, завдання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посадовим особам і працівникам ві</w:t>
      </w:r>
      <w:r>
        <w:rPr>
          <w:rFonts w:ascii="Times New Roman" w:hAnsi="Times New Roman" w:cs="Times New Roman"/>
          <w:sz w:val="24"/>
          <w:szCs w:val="24"/>
          <w:lang w:val="uk-UA"/>
        </w:rPr>
        <w:t>дділу та контролює їх виконання.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>4.11</w:t>
      </w:r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Н</w:t>
      </w:r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ачальник відділу вносить пропозиції щодо матеріального заохочення та </w:t>
      </w:r>
      <w:r w:rsidRPr="000E34CA"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дисциплінарної відповідальності працівників відділу, враховуючи при цьому всі об’єктивні та </w:t>
      </w:r>
      <w:r w:rsidRPr="000E34C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суб’єктивні фактори персонально по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кожному.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>4.12</w:t>
      </w:r>
      <w:r w:rsidRPr="000E34CA">
        <w:rPr>
          <w:rFonts w:ascii="Times New Roman" w:hAnsi="Times New Roman" w:cs="Times New Roman"/>
          <w:spacing w:val="9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Н</w:t>
      </w:r>
      <w:r w:rsidRPr="000E34CA">
        <w:rPr>
          <w:rFonts w:ascii="Times New Roman" w:hAnsi="Times New Roman" w:cs="Times New Roman"/>
          <w:spacing w:val="9"/>
          <w:sz w:val="24"/>
          <w:szCs w:val="24"/>
          <w:lang w:val="uk-UA"/>
        </w:rPr>
        <w:t>ачальник   відділу створює умови для систематичного підвищення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кваліфікації, контролює стан трудової та виконавчої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дисципліни працівників відділу.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4.13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ачальник, головні спеціалісти відділу повинні знати і постійно вдосконалювати свої професійні знання, уміння і навички щодо: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- практичного застосування положень Конституції України, Закону України "Про </w:t>
      </w:r>
      <w:r w:rsidRPr="000E34CA"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місцеве самоврядування в Україні", "Про органи самоорганізації населення", "Про службу в органах місцевого самоврядування", "Про   запобігання   </w:t>
      </w:r>
      <w:r w:rsidRPr="000E34CA"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корупції", інших нормативно-правових актів з питань діяльності органів місцевого </w:t>
      </w:r>
      <w:r w:rsidRPr="000E34CA"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самоврядування, що регулюють роботу в органах місцевого самоврядування та </w:t>
      </w:r>
      <w:r w:rsidRPr="000E34CA">
        <w:rPr>
          <w:rFonts w:ascii="Times New Roman" w:hAnsi="Times New Roman" w:cs="Times New Roman"/>
          <w:spacing w:val="-1"/>
          <w:sz w:val="24"/>
          <w:szCs w:val="24"/>
          <w:lang w:val="uk-UA"/>
        </w:rPr>
        <w:t>діловодства;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- правила ділового етикету, правил та норм охорони праці, протипожежного захисту,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основних принципів і навичок роботи на комп'ютері та відповідні програмні засоби;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- вільного   володіння   українською   мовою   і   стилістикою   офіційних   документів,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дотримання вимог інструкції з діловодства в міській раді та виконавчому комітеті.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  <w:lang w:val="uk-UA"/>
        </w:rPr>
      </w:pPr>
      <w:r w:rsidRPr="003B0263">
        <w:rPr>
          <w:rFonts w:ascii="Times New Roman" w:hAnsi="Times New Roman" w:cs="Times New Roman"/>
          <w:spacing w:val="9"/>
          <w:sz w:val="24"/>
          <w:szCs w:val="24"/>
          <w:lang w:val="uk-UA"/>
        </w:rPr>
        <w:lastRenderedPageBreak/>
        <w:t>4.14. Діловодство у відділі організовується згідно із прийнятою номенклатурою справ</w:t>
      </w:r>
      <w:r w:rsidRPr="000E34CA"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та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затвердженою Інструкцією з діловодства у виконавчих ор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ганах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>4.15</w:t>
      </w:r>
      <w:r w:rsidRPr="000E34CA">
        <w:rPr>
          <w:rFonts w:ascii="Times New Roman" w:hAnsi="Times New Roman" w:cs="Times New Roman"/>
          <w:spacing w:val="2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Н</w:t>
      </w:r>
      <w:r w:rsidRPr="000E34CA"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ачальник   відділу безпосередньо підпорядковується </w:t>
      </w:r>
      <w:proofErr w:type="spellStart"/>
      <w:r w:rsidRPr="000E34CA">
        <w:rPr>
          <w:rFonts w:ascii="Times New Roman" w:hAnsi="Times New Roman" w:cs="Times New Roman"/>
          <w:spacing w:val="2"/>
          <w:sz w:val="24"/>
          <w:szCs w:val="24"/>
          <w:lang w:val="uk-UA"/>
        </w:rPr>
        <w:t>Знам’янському</w:t>
      </w:r>
      <w:proofErr w:type="spellEnd"/>
      <w:r w:rsidRPr="000E34CA"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міському голові, а за розподілом функціональних </w:t>
      </w:r>
      <w:proofErr w:type="spellStart"/>
      <w:r w:rsidRPr="000E34CA">
        <w:rPr>
          <w:rFonts w:ascii="Times New Roman" w:hAnsi="Times New Roman" w:cs="Times New Roman"/>
          <w:spacing w:val="2"/>
          <w:sz w:val="24"/>
          <w:szCs w:val="24"/>
          <w:lang w:val="uk-UA"/>
        </w:rPr>
        <w:t>обов’зків</w:t>
      </w:r>
      <w:proofErr w:type="spellEnd"/>
      <w:r w:rsidRPr="000E34CA"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- керуючому справами (секретарю)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міської ради. </w:t>
      </w:r>
    </w:p>
    <w:p w:rsidR="00DE4A59" w:rsidRPr="000E34CA" w:rsidRDefault="00DE4A59" w:rsidP="00DE4A59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>Їм  підконтрольний і підзвітний.</w:t>
      </w:r>
    </w:p>
    <w:p w:rsidR="00DE4A59" w:rsidRPr="0042238F" w:rsidRDefault="00DE4A59" w:rsidP="00DE4A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pacing w:val="1"/>
          <w:sz w:val="24"/>
          <w:szCs w:val="24"/>
          <w:lang w:val="uk-UA"/>
        </w:rPr>
        <w:t>4.16.</w:t>
      </w:r>
      <w:r w:rsidRPr="0042238F">
        <w:rPr>
          <w:rFonts w:ascii="Times New Roman" w:hAnsi="Times New Roman"/>
          <w:spacing w:val="1"/>
          <w:sz w:val="24"/>
          <w:szCs w:val="24"/>
          <w:lang w:val="uk-UA"/>
        </w:rPr>
        <w:t xml:space="preserve"> Працівники       відділу    безпосередньо   підпорядковані    начальнику </w:t>
      </w:r>
      <w:r w:rsidRPr="0042238F">
        <w:rPr>
          <w:rFonts w:ascii="Times New Roman" w:hAnsi="Times New Roman"/>
          <w:sz w:val="24"/>
          <w:szCs w:val="24"/>
          <w:lang w:val="uk-UA"/>
        </w:rPr>
        <w:t xml:space="preserve">  відділу, йому підконтрольні і підзвітні.</w:t>
      </w:r>
    </w:p>
    <w:p w:rsidR="00DE4A59" w:rsidRPr="000E34CA" w:rsidRDefault="00DE4A59" w:rsidP="00DE4A5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4.17. Н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ачальник відділу керує діяльністю відділу, розподіляє обов’язки між працівника</w:t>
      </w:r>
      <w:r>
        <w:rPr>
          <w:rFonts w:ascii="Times New Roman" w:hAnsi="Times New Roman" w:cs="Times New Roman"/>
          <w:sz w:val="24"/>
          <w:szCs w:val="24"/>
          <w:lang w:val="uk-UA"/>
        </w:rPr>
        <w:t>ми відділу, контролює їх роботу.</w:t>
      </w:r>
    </w:p>
    <w:p w:rsidR="00DE4A59" w:rsidRPr="000E34CA" w:rsidRDefault="00DE4A59" w:rsidP="00DE4A59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атвердж</w:t>
      </w:r>
      <w:r>
        <w:rPr>
          <w:rFonts w:ascii="Times New Roman" w:hAnsi="Times New Roman" w:cs="Times New Roman"/>
          <w:sz w:val="24"/>
          <w:szCs w:val="24"/>
          <w:lang w:val="uk-UA"/>
        </w:rPr>
        <w:t>ує поточні плани роботи відділу.</w:t>
      </w:r>
    </w:p>
    <w:p w:rsidR="00DE4A59" w:rsidRPr="0042238F" w:rsidRDefault="00DE4A59" w:rsidP="00DE4A59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8F">
        <w:rPr>
          <w:rFonts w:ascii="Times New Roman" w:hAnsi="Times New Roman"/>
          <w:sz w:val="24"/>
          <w:szCs w:val="24"/>
        </w:rPr>
        <w:t xml:space="preserve"> Забезпечує виконання покладених на відділ завдань.</w:t>
      </w:r>
    </w:p>
    <w:p w:rsidR="00DE4A59" w:rsidRPr="000E34CA" w:rsidRDefault="00DE4A59" w:rsidP="00DE4A59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абезпечує дотримання вимог законодавства під час підготовки нормативних актів міської ради та здійснює експертизу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проєктів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рішень, у  межах компетенції відділу, що вносяться на розгляд міс</w:t>
      </w:r>
      <w:r>
        <w:rPr>
          <w:rFonts w:ascii="Times New Roman" w:hAnsi="Times New Roman" w:cs="Times New Roman"/>
          <w:sz w:val="24"/>
          <w:szCs w:val="24"/>
          <w:lang w:val="uk-UA"/>
        </w:rPr>
        <w:t>ької ради, виконавчого комітету.</w:t>
      </w:r>
    </w:p>
    <w:p w:rsidR="00DE4A59" w:rsidRPr="000E34CA" w:rsidRDefault="00DE4A59" w:rsidP="00DE4A59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ере участь у здійсненні організаційно-практичних заходів щодо зміцнення фінансової та трудової дисципліни, збереження майна, соціального захисту працівників, а також притягнення працівників до дисциплінарної та ад</w:t>
      </w:r>
      <w:r>
        <w:rPr>
          <w:rFonts w:ascii="Times New Roman" w:hAnsi="Times New Roman" w:cs="Times New Roman"/>
          <w:sz w:val="24"/>
          <w:szCs w:val="24"/>
          <w:lang w:val="uk-UA"/>
        </w:rPr>
        <w:t>міністративної відповідальності.</w:t>
      </w:r>
    </w:p>
    <w:p w:rsidR="00DE4A59" w:rsidRPr="000E34CA" w:rsidRDefault="00DE4A59" w:rsidP="00DE4A59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О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рганізовує забезпечення проведення атестацій посадових осіб місцевого самоврядування та щорічної оцінки виконання покладен</w:t>
      </w:r>
      <w:r>
        <w:rPr>
          <w:rFonts w:ascii="Times New Roman" w:hAnsi="Times New Roman" w:cs="Times New Roman"/>
          <w:sz w:val="24"/>
          <w:szCs w:val="24"/>
          <w:lang w:val="uk-UA"/>
        </w:rPr>
        <w:t>их на них завдань та обов’язків.</w:t>
      </w:r>
    </w:p>
    <w:p w:rsidR="00DE4A59" w:rsidRPr="000E34CA" w:rsidRDefault="00DE4A59" w:rsidP="00DE4A59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дійснює кадрову роботу, в основу якої покладено принципи демократичного добору і просування по службі за діловими якост</w:t>
      </w:r>
      <w:r>
        <w:rPr>
          <w:rFonts w:ascii="Times New Roman" w:hAnsi="Times New Roman" w:cs="Times New Roman"/>
          <w:sz w:val="24"/>
          <w:szCs w:val="24"/>
          <w:lang w:val="uk-UA"/>
        </w:rPr>
        <w:t>ями та професійною компетенцією.</w:t>
      </w:r>
    </w:p>
    <w:p w:rsidR="00DE4A59" w:rsidRPr="000E34CA" w:rsidRDefault="00DE4A59" w:rsidP="00DE4A59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еалізовує заходи, спрямовані на поліпшення забезпечення нормативно-довідковими матеріалами о</w:t>
      </w:r>
      <w:r>
        <w:rPr>
          <w:rFonts w:ascii="Times New Roman" w:hAnsi="Times New Roman" w:cs="Times New Roman"/>
          <w:sz w:val="24"/>
          <w:szCs w:val="24"/>
          <w:lang w:val="uk-UA"/>
        </w:rPr>
        <w:t>рганів місцевого самоврядування.</w:t>
      </w:r>
    </w:p>
    <w:p w:rsidR="00DE4A59" w:rsidRPr="000E34CA" w:rsidRDefault="00DE4A59" w:rsidP="00DE4A59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роводить підготовку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проєктів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рішень міської ради та виконавчого комітету розпоряджень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</w:t>
      </w:r>
      <w:proofErr w:type="spellEnd"/>
      <w:r w:rsidRPr="000E34CA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янського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та інших нормативно-правових актів у відповідності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вимог чинного законодавства.</w:t>
      </w:r>
    </w:p>
    <w:p w:rsidR="00DE4A59" w:rsidRPr="000E34CA" w:rsidRDefault="00DE4A59" w:rsidP="00DE4A59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абезпечує навчання у вищих навчальних закладах посадових осіб органів місцевого самоврядування та осіб зарахованих до кадрового резе</w:t>
      </w:r>
      <w:r>
        <w:rPr>
          <w:rFonts w:ascii="Times New Roman" w:hAnsi="Times New Roman" w:cs="Times New Roman"/>
          <w:sz w:val="24"/>
          <w:szCs w:val="24"/>
          <w:lang w:val="uk-UA"/>
        </w:rPr>
        <w:t>рву, підвищення їх кваліфікації.</w:t>
      </w:r>
    </w:p>
    <w:p w:rsidR="00DE4A59" w:rsidRPr="000E34CA" w:rsidRDefault="00DE4A59" w:rsidP="00DE4A59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Ф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ормує замовлення на підготовку, перепідготовку і підвищення кваліфікації посадових осіб, проводить узгодження їх професійних пр</w:t>
      </w:r>
      <w:r>
        <w:rPr>
          <w:rFonts w:ascii="Times New Roman" w:hAnsi="Times New Roman" w:cs="Times New Roman"/>
          <w:sz w:val="24"/>
          <w:szCs w:val="24"/>
          <w:lang w:val="uk-UA"/>
        </w:rPr>
        <w:t>ограм з підвищення кваліфікації.</w:t>
      </w:r>
    </w:p>
    <w:p w:rsidR="00DE4A59" w:rsidRPr="000E34CA" w:rsidRDefault="00DE4A59" w:rsidP="00DE4A59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абезпечує прогнозування і планування потреб у кадрах, формування ка</w:t>
      </w:r>
      <w:r>
        <w:rPr>
          <w:rFonts w:ascii="Times New Roman" w:hAnsi="Times New Roman" w:cs="Times New Roman"/>
          <w:sz w:val="24"/>
          <w:szCs w:val="24"/>
          <w:lang w:val="uk-UA"/>
        </w:rPr>
        <w:t>дрового резерву та роботу з ним.</w:t>
      </w:r>
    </w:p>
    <w:p w:rsidR="00DE4A59" w:rsidRPr="000E34CA" w:rsidRDefault="00DE4A59" w:rsidP="00DE4A59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Готує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матеріали щодо заохочення та нагородження посадових осіб органів місцевого самоврядування, депутатів усіх рівнів, працівників виконавчого комітету. Готує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проєкти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розпоряджень міського голови щодо нагор</w:t>
      </w:r>
      <w:r>
        <w:rPr>
          <w:rFonts w:ascii="Times New Roman" w:hAnsi="Times New Roman" w:cs="Times New Roman"/>
          <w:sz w:val="24"/>
          <w:szCs w:val="24"/>
          <w:lang w:val="uk-UA"/>
        </w:rPr>
        <w:t>одження  грамотами міської ради.</w:t>
      </w:r>
    </w:p>
    <w:p w:rsidR="00DE4A59" w:rsidRPr="000E34CA" w:rsidRDefault="00DE4A59" w:rsidP="00DE4A59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абезпечує розробку структури апарату </w:t>
      </w:r>
      <w:proofErr w:type="spellStart"/>
      <w:r w:rsidRPr="000E34C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ради, здійснює погодження положень про структурні підрозділи міської ради та посадових інструкцій працівників ви</w:t>
      </w:r>
      <w:r>
        <w:rPr>
          <w:rFonts w:ascii="Times New Roman" w:hAnsi="Times New Roman" w:cs="Times New Roman"/>
          <w:sz w:val="24"/>
          <w:szCs w:val="24"/>
          <w:lang w:val="uk-UA"/>
        </w:rPr>
        <w:t>конавчого комітету міської ради.</w:t>
      </w:r>
    </w:p>
    <w:p w:rsidR="00DE4A59" w:rsidRPr="000E34CA" w:rsidRDefault="00DE4A59" w:rsidP="00DE4A59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еде встановлену звітно-облікову документацію, готує державну статистичну звітність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стосовно кадрової документації.</w:t>
      </w:r>
    </w:p>
    <w:p w:rsidR="00DE4A59" w:rsidRPr="000E34CA" w:rsidRDefault="00DE4A59" w:rsidP="00DE4A59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озглядає та вивчає ділові якості осіб, які претендують на зайняття посад у апараті управління міської ради, контролює дотримання порядку добору та розстановки кадрів відповідно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вимог чинного законодавства.</w:t>
      </w:r>
    </w:p>
    <w:p w:rsidR="00DE4A59" w:rsidRPr="000E34CA" w:rsidRDefault="00DE4A59" w:rsidP="00DE4A59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Р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озглядає від кандидатів на заміщення вакантних посад  відповідні документи, подає їх на розгляд голові конкурсної комісії та здійснює інші заходи щодо </w:t>
      </w:r>
      <w:r>
        <w:rPr>
          <w:rFonts w:ascii="Times New Roman" w:hAnsi="Times New Roman" w:cs="Times New Roman"/>
          <w:sz w:val="24"/>
          <w:szCs w:val="24"/>
          <w:lang w:val="uk-UA"/>
        </w:rPr>
        <w:t>організації конкурсного відбору.</w:t>
      </w:r>
    </w:p>
    <w:p w:rsidR="00DE4A59" w:rsidRPr="000E34CA" w:rsidRDefault="00DE4A59" w:rsidP="00DE4A59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О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рганізовує оформлення стажування, призначення на посади та звільнення з посад працівників </w:t>
      </w:r>
      <w:r>
        <w:rPr>
          <w:rFonts w:ascii="Times New Roman" w:hAnsi="Times New Roman" w:cs="Times New Roman"/>
          <w:sz w:val="24"/>
          <w:szCs w:val="24"/>
          <w:lang w:val="uk-UA"/>
        </w:rPr>
        <w:t>апарату управління міської ради.</w:t>
      </w:r>
    </w:p>
    <w:p w:rsidR="00DE4A59" w:rsidRPr="000E34CA" w:rsidRDefault="00DE4A59" w:rsidP="00DE4A59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О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рганізовує оформлення документів про прийняття присяги та присвоєння рангів посадовим особам місцевого самоврядування апарату управління міської ради, вносить відпо</w:t>
      </w:r>
      <w:r>
        <w:rPr>
          <w:rFonts w:ascii="Times New Roman" w:hAnsi="Times New Roman" w:cs="Times New Roman"/>
          <w:sz w:val="24"/>
          <w:szCs w:val="24"/>
          <w:lang w:val="uk-UA"/>
        </w:rPr>
        <w:t>відні записи до трудових книжок.</w:t>
      </w:r>
    </w:p>
    <w:p w:rsidR="00DE4A59" w:rsidRPr="000E34CA" w:rsidRDefault="00DE4A59" w:rsidP="00DE4A59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О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бчислює стаж служби в органах місцевого самоврядування та державної служби, здійснює контроль за встановленням надбавок за вислугу років та наданням відпусток відповідної тривалості, складає графіки щорічних відпусток працівників </w:t>
      </w:r>
      <w:r>
        <w:rPr>
          <w:rFonts w:ascii="Times New Roman" w:hAnsi="Times New Roman" w:cs="Times New Roman"/>
          <w:sz w:val="24"/>
          <w:szCs w:val="24"/>
          <w:lang w:val="uk-UA"/>
        </w:rPr>
        <w:t>апарату управління міської ради.</w:t>
      </w:r>
    </w:p>
    <w:p w:rsidR="00DE4A59" w:rsidRPr="000E34CA" w:rsidRDefault="00DE4A59" w:rsidP="00DE4A59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абезпечує надійне збереження кадрової документації, заповнює, веде облік і зберігає трудові книжки працівників апарату управління міської ради та їх особові справи, копії особових справ міського го</w:t>
      </w:r>
      <w:r>
        <w:rPr>
          <w:rFonts w:ascii="Times New Roman" w:hAnsi="Times New Roman" w:cs="Times New Roman"/>
          <w:sz w:val="24"/>
          <w:szCs w:val="24"/>
          <w:lang w:val="uk-UA"/>
        </w:rPr>
        <w:t>лови та його заступників.</w:t>
      </w:r>
    </w:p>
    <w:p w:rsidR="00DE4A59" w:rsidRPr="000E34CA" w:rsidRDefault="00DE4A59" w:rsidP="00DE4A59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абезпечує оформлення і видачу службових посв</w:t>
      </w:r>
      <w:r>
        <w:rPr>
          <w:rFonts w:ascii="Times New Roman" w:hAnsi="Times New Roman" w:cs="Times New Roman"/>
          <w:sz w:val="24"/>
          <w:szCs w:val="24"/>
          <w:lang w:val="uk-UA"/>
        </w:rPr>
        <w:t>ідчень працівникам (за потреби).</w:t>
      </w:r>
    </w:p>
    <w:p w:rsidR="00DE4A59" w:rsidRPr="000E34CA" w:rsidRDefault="00DE4A59" w:rsidP="00DE4A59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дійснює облік військовозобов’язаних та бронювання військовозобов’язаних у </w:t>
      </w:r>
      <w:r>
        <w:rPr>
          <w:rFonts w:ascii="Times New Roman" w:hAnsi="Times New Roman" w:cs="Times New Roman"/>
          <w:sz w:val="24"/>
          <w:szCs w:val="24"/>
          <w:lang w:val="uk-UA"/>
        </w:rPr>
        <w:t>апараті управління міської ради.</w:t>
      </w:r>
    </w:p>
    <w:p w:rsidR="00DE4A59" w:rsidRPr="000E34CA" w:rsidRDefault="00DE4A59" w:rsidP="00DE4A59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онтролює  виконання документів, що надходять до відділу, отриманих доручень від керівництва міськ</w:t>
      </w:r>
      <w:r>
        <w:rPr>
          <w:rFonts w:ascii="Times New Roman" w:hAnsi="Times New Roman" w:cs="Times New Roman"/>
          <w:sz w:val="24"/>
          <w:szCs w:val="24"/>
          <w:lang w:val="uk-UA"/>
        </w:rPr>
        <w:t>ої ради та виконавчого комітету.</w:t>
      </w:r>
    </w:p>
    <w:p w:rsidR="00DE4A59" w:rsidRPr="000E34CA" w:rsidRDefault="00DE4A59" w:rsidP="00DE4A59">
      <w:pPr>
        <w:numPr>
          <w:ilvl w:val="1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>иконує інші доручення керівництва міської ради та відповідає за належне виконання відділом завдань і доручень, не передбачених у даному Положенні.</w:t>
      </w:r>
    </w:p>
    <w:p w:rsidR="00DE4A59" w:rsidRPr="000E34CA" w:rsidRDefault="00DE4A59" w:rsidP="00DE4A59">
      <w:pPr>
        <w:spacing w:after="0" w:line="240" w:lineRule="auto"/>
        <w:ind w:left="360"/>
        <w:jc w:val="both"/>
        <w:rPr>
          <w:rFonts w:ascii="Times New Roman" w:hAnsi="Times New Roman" w:cs="Times New Roman"/>
          <w:spacing w:val="-4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E4A59" w:rsidRPr="000E34CA" w:rsidRDefault="00DE4A59" w:rsidP="00DE4A59">
      <w:pPr>
        <w:numPr>
          <w:ilvl w:val="0"/>
          <w:numId w:val="7"/>
        </w:num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ЗАКЛЮЧНІ ПОЛОЖЕННЯ</w:t>
      </w:r>
    </w:p>
    <w:p w:rsidR="00DE4A59" w:rsidRPr="000E34CA" w:rsidRDefault="00DE4A59" w:rsidP="00DE4A59">
      <w:pPr>
        <w:numPr>
          <w:ilvl w:val="1"/>
          <w:numId w:val="7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0E34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Ліквідація або реорганізація Відділу проводиться згідно з чинним законодавством України. </w:t>
      </w:r>
      <w:r w:rsidRPr="000E34CA">
        <w:rPr>
          <w:rFonts w:ascii="Times New Roman" w:hAnsi="Times New Roman" w:cs="Times New Roman"/>
          <w:sz w:val="24"/>
          <w:szCs w:val="24"/>
          <w:lang w:val="uk-UA"/>
        </w:rPr>
        <w:t xml:space="preserve">Утримання відділу здійснюється за </w:t>
      </w:r>
      <w:r>
        <w:rPr>
          <w:rFonts w:ascii="Times New Roman" w:hAnsi="Times New Roman" w:cs="Times New Roman"/>
          <w:sz w:val="24"/>
          <w:szCs w:val="24"/>
          <w:lang w:val="uk-UA"/>
        </w:rPr>
        <w:t>рахунок коштів міського бюджету.</w:t>
      </w:r>
    </w:p>
    <w:p w:rsidR="00DE4A59" w:rsidRPr="000E34CA" w:rsidRDefault="00DE4A59" w:rsidP="00DE4A59">
      <w:pPr>
        <w:numPr>
          <w:ilvl w:val="1"/>
          <w:numId w:val="7"/>
        </w:numPr>
        <w:shd w:val="clear" w:color="auto" w:fill="FFFFFF"/>
        <w:suppressAutoHyphens w:val="0"/>
        <w:spacing w:after="0" w:line="293" w:lineRule="atLeast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</w:t>
      </w:r>
      <w:r w:rsidRPr="000E34CA">
        <w:rPr>
          <w:rFonts w:ascii="Times New Roman" w:hAnsi="Times New Roman" w:cs="Times New Roman"/>
          <w:color w:val="000000"/>
          <w:sz w:val="24"/>
          <w:szCs w:val="24"/>
          <w:lang w:val="uk-UA"/>
        </w:rPr>
        <w:t>иконавчий комітет міської ради створює умови для ефективної роботи працівників Відділу, підвищення їх кваліфікації, забезпечує їх окремими приміщеннями, телефонним зв’язком,  оргтехнікою та необхідними матеріалами для виконан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ня покладених на відділ завдань.</w:t>
      </w:r>
    </w:p>
    <w:p w:rsidR="00DE4A59" w:rsidRPr="000E34CA" w:rsidRDefault="00DE4A59" w:rsidP="00DE4A59">
      <w:pPr>
        <w:tabs>
          <w:tab w:val="left" w:pos="180"/>
          <w:tab w:val="left" w:pos="4860"/>
        </w:tabs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E4A59" w:rsidRDefault="00DE4A59" w:rsidP="00DE4A5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76434" w:rsidRPr="00DE4A59" w:rsidRDefault="00DE4A59">
      <w:pPr>
        <w:rPr>
          <w:lang w:val="uk-UA"/>
        </w:rPr>
      </w:pPr>
    </w:p>
    <w:sectPr w:rsidR="00976434" w:rsidRPr="00DE4A59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825B3"/>
    <w:multiLevelType w:val="multilevel"/>
    <w:tmpl w:val="299464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>
    <w:nsid w:val="0E3F4A1B"/>
    <w:multiLevelType w:val="multilevel"/>
    <w:tmpl w:val="74D8F9A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EAE7ED6"/>
    <w:multiLevelType w:val="hybridMultilevel"/>
    <w:tmpl w:val="57DABD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1C2423"/>
    <w:multiLevelType w:val="multilevel"/>
    <w:tmpl w:val="4066012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A887C58"/>
    <w:multiLevelType w:val="multilevel"/>
    <w:tmpl w:val="8FBA75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24F2A40"/>
    <w:multiLevelType w:val="multilevel"/>
    <w:tmpl w:val="8FBA75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751C7840"/>
    <w:multiLevelType w:val="multilevel"/>
    <w:tmpl w:val="3C0C09D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4"/>
    </w:lvlOverride>
    <w:lvlOverride w:ilvl="1">
      <w:startOverride w:val="1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A59"/>
    <w:rsid w:val="0037192A"/>
    <w:rsid w:val="00857366"/>
    <w:rsid w:val="00DE4A59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A59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E4A59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3554</Words>
  <Characters>20259</Characters>
  <Application>Microsoft Office Word</Application>
  <DocSecurity>0</DocSecurity>
  <Lines>168</Lines>
  <Paragraphs>47</Paragraphs>
  <ScaleCrop>false</ScaleCrop>
  <Company>SPecialiST RePack</Company>
  <LinksUpToDate>false</LinksUpToDate>
  <CharactersWithSpaces>23766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2021-07-20T08:30:00Z</dcterms:created>
  <dcterms:modified xsi:type="dcterms:W3CDTF">2021-07-20T08:30:00Z</dcterms:modified>
</cp:coreProperties>
</file>