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6C" w:rsidRDefault="000604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</w:t>
      </w:r>
      <w:r w:rsidR="00E95B76" w:rsidRPr="00503FF0">
        <w:rPr>
          <w:rFonts w:ascii="Times New Roman" w:eastAsia="Times New Roman" w:hAnsi="Times New Roman" w:cs="Times New Roman"/>
          <w:b/>
          <w:sz w:val="28"/>
        </w:rPr>
        <w:t>____________________</w:t>
      </w:r>
      <w:r>
        <w:rPr>
          <w:rFonts w:ascii="Times New Roman" w:eastAsia="Times New Roman" w:hAnsi="Times New Roman" w:cs="Times New Roman"/>
          <w:b/>
          <w:sz w:val="24"/>
        </w:rPr>
        <w:t>сесія Знам’янської міської ради</w:t>
      </w:r>
    </w:p>
    <w:p w:rsidR="00BE306C" w:rsidRDefault="000604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сьомого скликання</w:t>
      </w:r>
    </w:p>
    <w:p w:rsidR="00BE306C" w:rsidRDefault="00BE30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E306C" w:rsidRDefault="000604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 І Ш Е Н Н Я</w:t>
      </w:r>
    </w:p>
    <w:p w:rsidR="00BE306C" w:rsidRDefault="00BE30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від            </w:t>
      </w:r>
      <w:r w:rsidR="00E95B76" w:rsidRPr="00503FF0"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>2019 року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№</w:t>
      </w:r>
    </w:p>
    <w:p w:rsidR="00BE306C" w:rsidRDefault="000604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м.Зна’янка</w:t>
      </w:r>
    </w:p>
    <w:p w:rsidR="00BE306C" w:rsidRDefault="00BE30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E306C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 продовження договору оренди</w:t>
      </w:r>
    </w:p>
    <w:p w:rsidR="00BE306C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нерухомого майна комунальної власності</w:t>
      </w:r>
    </w:p>
    <w:p w:rsidR="00BE306C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територіальної громади м.Знам’янка  </w:t>
      </w:r>
    </w:p>
    <w:p w:rsidR="00BE306C" w:rsidRDefault="00BE30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E306C" w:rsidRPr="00E95B76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Розглянувши звернення 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 xml:space="preserve">в.о. головного лікаря </w:t>
      </w:r>
      <w:r w:rsidR="00E95B76">
        <w:rPr>
          <w:rFonts w:ascii="Times New Roman" w:eastAsia="Times New Roman" w:hAnsi="Times New Roman" w:cs="Times New Roman"/>
          <w:sz w:val="24"/>
        </w:rPr>
        <w:t>Знам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>’</w:t>
      </w:r>
      <w:r>
        <w:rPr>
          <w:rFonts w:ascii="Times New Roman" w:eastAsia="Times New Roman" w:hAnsi="Times New Roman" w:cs="Times New Roman"/>
          <w:sz w:val="24"/>
        </w:rPr>
        <w:t>янсько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>ї</w:t>
      </w:r>
      <w:r w:rsidR="00E95B76">
        <w:rPr>
          <w:rFonts w:ascii="Times New Roman" w:eastAsia="Times New Roman" w:hAnsi="Times New Roman" w:cs="Times New Roman"/>
          <w:sz w:val="24"/>
        </w:rPr>
        <w:t xml:space="preserve">  підстанці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>ї</w:t>
      </w:r>
      <w:r>
        <w:rPr>
          <w:rFonts w:ascii="Times New Roman" w:eastAsia="Times New Roman" w:hAnsi="Times New Roman" w:cs="Times New Roman"/>
          <w:sz w:val="24"/>
        </w:rPr>
        <w:t xml:space="preserve"> №4 станції екстреної (швидкої) медичної допомоги ТМО «Центр екстреної медичної допомоги та медицини катастроф у Кіровоградській області»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 xml:space="preserve"> Ярошенко О.І. від 20.05.2019 року №348 щодо</w:t>
      </w:r>
      <w:r w:rsidR="00E95B76">
        <w:rPr>
          <w:rFonts w:ascii="Times New Roman" w:eastAsia="Times New Roman" w:hAnsi="Times New Roman" w:cs="Times New Roman"/>
          <w:sz w:val="24"/>
        </w:rPr>
        <w:t xml:space="preserve"> продовження 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>терміну дії договору оренди приміщення (гаража), що знаходяться за адресою</w:t>
      </w:r>
      <w:r w:rsidR="00503FF0">
        <w:rPr>
          <w:rFonts w:ascii="Times New Roman" w:eastAsia="Times New Roman" w:hAnsi="Times New Roman" w:cs="Times New Roman"/>
          <w:sz w:val="24"/>
          <w:lang w:val="uk-UA"/>
        </w:rPr>
        <w:t>: м. Знам’янка, вул. Церковна,7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lang w:val="uk-UA"/>
        </w:rPr>
        <w:t>з метою здійснення самоврядних повноважень щодо управління майном комунальної власності територіальної громади міста Знам’янка, керуючись ст.26 Закону України « Про місцеве самоврядування в Україні», міська рада</w:t>
      </w:r>
    </w:p>
    <w:p w:rsidR="00BE306C" w:rsidRPr="00E95B76" w:rsidRDefault="00BE30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E306C" w:rsidRDefault="000604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 и р і ш и л а:</w:t>
      </w:r>
    </w:p>
    <w:p w:rsidR="00BE306C" w:rsidRDefault="00BE30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E306C" w:rsidRDefault="00060445">
      <w:pPr>
        <w:numPr>
          <w:ilvl w:val="0"/>
          <w:numId w:val="1"/>
        </w:numPr>
        <w:suppressAutoHyphens/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Надати згоду територіальному центру соціального обслуговування надання соціальних послуг) м.Знам’янка на продовження із Знам’янською  підстанцією №4 станції екстреної (швидкої) медичної допомоги ТМО «Центр екстреної медичної допомоги та  медицини катастроф у Кіровоградській області» договору оренди гаража по вул.Церковн</w:t>
      </w:r>
      <w:r w:rsidR="00E95B76">
        <w:rPr>
          <w:rFonts w:ascii="Times New Roman" w:eastAsia="Times New Roman" w:hAnsi="Times New Roman" w:cs="Times New Roman"/>
          <w:sz w:val="24"/>
        </w:rPr>
        <w:t>ій,7 загальною площею 66,6 кв.м</w:t>
      </w:r>
      <w:r w:rsidR="00E95B76">
        <w:rPr>
          <w:rFonts w:ascii="Times New Roman" w:eastAsia="Times New Roman" w:hAnsi="Times New Roman" w:cs="Times New Roman"/>
          <w:sz w:val="24"/>
          <w:lang w:val="uk-UA"/>
        </w:rPr>
        <w:t xml:space="preserve"> до 31.12.2019 року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BE306C" w:rsidRDefault="00060445">
      <w:pPr>
        <w:numPr>
          <w:ilvl w:val="0"/>
          <w:numId w:val="1"/>
        </w:numPr>
        <w:suppressAutoHyphens/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Відповідно до п.8 Методики розрахунку і порядку використання плати за оренду комунального майна територіальної громади м.Знам’янка у новій редакції, затвердженої рішенням Знам”янської міської ради від 25.04.2017 року № 820, розмір річної орендної плати за оренду нерухомого майна для  Знам’янської  підстанції  № 4 станції екстреної (швидкої) медичної допомоги ТМО «Центр екстреної медичної допомоги та медицини катастроф у Кіровоградській області</w:t>
      </w:r>
      <w:r w:rsidR="00503FF0">
        <w:rPr>
          <w:rFonts w:ascii="Times New Roman" w:eastAsia="Times New Roman" w:hAnsi="Times New Roman" w:cs="Times New Roman"/>
          <w:sz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</w:rPr>
        <w:t xml:space="preserve"> становить 1 гривня.</w:t>
      </w:r>
    </w:p>
    <w:p w:rsidR="00BE306C" w:rsidRDefault="00060445">
      <w:pPr>
        <w:numPr>
          <w:ilvl w:val="0"/>
          <w:numId w:val="1"/>
        </w:numPr>
        <w:suppressAutoHyphens/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Організацію виконання рішення покласти на директора територіального центру соціального обслуговування (надання соціальних послуг) м.Знам’янка Т.Костікову.</w:t>
      </w:r>
    </w:p>
    <w:p w:rsidR="00BE306C" w:rsidRDefault="00060445">
      <w:pPr>
        <w:numPr>
          <w:ilvl w:val="0"/>
          <w:numId w:val="1"/>
        </w:numPr>
        <w:suppressAutoHyphens/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за виконанням рішення покласти на постійну комісію з питань бюджету та економічного розвитку міста (гол.Н. Данасієнко).</w:t>
      </w:r>
    </w:p>
    <w:p w:rsidR="00BE306C" w:rsidRDefault="00060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</w:p>
    <w:p w:rsidR="00BE306C" w:rsidRDefault="00060445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С.Філіпенко</w:t>
      </w: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306C" w:rsidRDefault="00BE306C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95B76" w:rsidRDefault="00E95B76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95B76" w:rsidRDefault="00E95B76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95B76" w:rsidRDefault="00E95B76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95B76" w:rsidRDefault="00E95B76">
      <w:pPr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E95B76" w:rsidRPr="00E95B76" w:rsidRDefault="00E95B76" w:rsidP="00E95B76">
      <w:pPr>
        <w:suppressAutoHyphens/>
        <w:spacing w:after="0" w:line="240" w:lineRule="auto"/>
        <w:ind w:left="2124"/>
        <w:jc w:val="right"/>
        <w:rPr>
          <w:rFonts w:ascii="Times New Roman" w:eastAsia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lang w:val="uk-UA"/>
        </w:rPr>
        <w:lastRenderedPageBreak/>
        <w:t>ПРОЕКТ</w:t>
      </w:r>
    </w:p>
    <w:p w:rsidR="00BE306C" w:rsidRPr="00E95B76" w:rsidRDefault="00BE306C" w:rsidP="00E95B7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5B76" w:rsidRPr="00E95B76" w:rsidRDefault="00060445" w:rsidP="00E95B7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Поясн</w:t>
      </w:r>
      <w:r w:rsidR="00E95B76" w:rsidRP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ю</w:t>
      </w: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вальна записка</w:t>
      </w:r>
    </w:p>
    <w:p w:rsidR="00BE306C" w:rsidRPr="00E95B76" w:rsidRDefault="00060445" w:rsidP="00E95B7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до проекту рішення міської ради</w:t>
      </w:r>
    </w:p>
    <w:p w:rsidR="00BE306C" w:rsidRDefault="00060445" w:rsidP="00E95B7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"Про подовження договору оренди нерухомого майна комунальної власності територіальної громади м.Знам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’</w:t>
      </w: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янка"</w:t>
      </w:r>
    </w:p>
    <w:p w:rsidR="00E95B76" w:rsidRPr="00E95B76" w:rsidRDefault="00E95B76" w:rsidP="00E95B7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E306C" w:rsidRPr="00E95B76" w:rsidRDefault="00060445" w:rsidP="00E95B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1. Характеристика стану речей в галузі,яку врегульовує це рішення: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Рішенням міської ради від 25.04.2017 року № 821 Знам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янській підстанції №4 станції екстреної</w:t>
      </w:r>
      <w:r w:rsidR="00E95B76"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швидкої) медичної допомоги ТМО " Центр екстреної медичної допомоги та медицини катастроф у Кіровоградської області" надано в оренду гараж по вул.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Церковній, 7 що знаходиться на балансі територіального центру соціального обслуговування (надання соціальних послуг)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м.Знам’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янка для розміщення автомобілів швидкої допомоги.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Термін дії договору оренди гаража закінчується 30.06.2019 року.</w:t>
      </w:r>
    </w:p>
    <w:p w:rsidR="00BE306C" w:rsidRPr="00E95B76" w:rsidRDefault="00060445" w:rsidP="00E95B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2.Потреба і мета прийняття рішення: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Проект рішення міської ради підготовлений на підставі звернення  директора територіального центру соціального обслуговування (надання соціальних послуг)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Знам’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янка Костікової Т.М.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щодо продовження  терміну дії договору оренди гаража із Знам"янською підстанцією №4 станції е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стреної (швидкої)медичної допомоги ТМО" Центр екстреної медичної допомоги та медичної катастроф у Кіровоградській області".</w:t>
      </w:r>
      <w:r w:rsidR="00E95B76" w:rsidRP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рийняття даного рішення забезпечує здійснення самоврядних повноважень щодо управління майном,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яке належить до комунальної власності територіальної громади міста Знам"янка.</w:t>
      </w:r>
    </w:p>
    <w:p w:rsidR="00BE306C" w:rsidRPr="00E95B76" w:rsidRDefault="00060445" w:rsidP="00E95B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3. Прогнозовані суспільні, економічні,  фінансові та юридичні наслідки прийняття рішення: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Відповідно до п.8 Методики розрахунку і порядку використання плати за оренду комунального майна тери</w:t>
      </w:r>
      <w:r w:rsidR="00E95B76">
        <w:rPr>
          <w:rFonts w:ascii="Times New Roman" w:eastAsia="Times New Roman" w:hAnsi="Times New Roman" w:cs="Times New Roman"/>
          <w:sz w:val="24"/>
          <w:szCs w:val="24"/>
        </w:rPr>
        <w:t>торіальної громади м.Знам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янка у новій редакції,затвердженої рішенням Знам"янської міської ради від 25.04.2017 року № 820, розмір річної орендної плати за оренду нерухомого майна для Знам"янської підстанції №4 станції екстреної (швидкої) медичної допомоги ТМО " Центр екстреної медичної допомоги та медицини катастроф у Кіровоградській області" становить 1 гривня.</w:t>
      </w:r>
    </w:p>
    <w:p w:rsidR="00BE306C" w:rsidRPr="00E95B76" w:rsidRDefault="00060445" w:rsidP="00E95B7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4.Механізм виконання рішення: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Механізм виконання рішення передбачає укладання договору оренди нерухомого майна,визначеного пунктами 1 даного рішення ,між територіальним центром соціального обслуговування (наданння соціальних послуг)м.Знам"янка та Знам"янською підстанцією№4 станції екстреної (швидкої)медичної допомоги ТМО" Центр екстреної медичної допомоги та медицини катастроф у Кіровоградській області на термін,передбачений рішенням.</w:t>
      </w:r>
    </w:p>
    <w:p w:rsidR="00BE306C" w:rsidRPr="00E95B76" w:rsidRDefault="0006044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5. Порівняльна таблиця змін(у випадку,якщо проектом рішення пропонується внести зміни до існуючого рішення ради):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Рішення не потребує порівняльної таблиці.</w:t>
      </w:r>
    </w:p>
    <w:p w:rsidR="00BE306C" w:rsidRPr="00E95B76" w:rsidRDefault="0006044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6.Дата оприлюднення  проекту рішення та назва ЗМІ,електронного видання або іншого місця оприлюднення: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Даний проект рішення міської ради опрелюднений на офіційному сайті Знам"янської міської ради</w:t>
      </w:r>
      <w:r w:rsidR="00503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24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червня 2019 року.</w:t>
      </w:r>
    </w:p>
    <w:p w:rsidR="00BE306C" w:rsidRPr="00E95B76" w:rsidRDefault="0006044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7. Дата підпис та ПІБ суб"єкту подання проекту рішення</w:t>
      </w:r>
      <w:r w:rsid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: </w:t>
      </w:r>
      <w:r w:rsidR="00503FF0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червня 2019 року                                      </w:t>
      </w:r>
      <w:r w:rsidR="00E95B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Т.Костікова</w:t>
      </w:r>
    </w:p>
    <w:p w:rsidR="00BE306C" w:rsidRPr="00E95B76" w:rsidRDefault="0006044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8. Дата отримання проекту рішення та пояснювальної записки,що засвідчена підписом секретаря міської ради та печаткою "Для документів":</w:t>
      </w:r>
    </w:p>
    <w:p w:rsidR="00BE306C" w:rsidRPr="00E95B76" w:rsidRDefault="00503FF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060445" w:rsidRPr="00E95B76">
        <w:rPr>
          <w:rFonts w:ascii="Times New Roman" w:eastAsia="Times New Roman" w:hAnsi="Times New Roman" w:cs="Times New Roman"/>
          <w:sz w:val="24"/>
          <w:szCs w:val="24"/>
        </w:rPr>
        <w:t xml:space="preserve"> червня 2019 року                                        Н.Клименко</w:t>
      </w:r>
    </w:p>
    <w:p w:rsidR="00BE306C" w:rsidRDefault="00BE306C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</w:rPr>
      </w:pPr>
    </w:p>
    <w:sectPr w:rsidR="00BE306C" w:rsidSect="00E95B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21A"/>
    <w:multiLevelType w:val="multilevel"/>
    <w:tmpl w:val="B6403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306C"/>
    <w:rsid w:val="00060445"/>
    <w:rsid w:val="00503FF0"/>
    <w:rsid w:val="005E67C1"/>
    <w:rsid w:val="00BE306C"/>
    <w:rsid w:val="00E72D4F"/>
    <w:rsid w:val="00E9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5B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2019-06-21T07:42:00Z</cp:lastPrinted>
  <dcterms:created xsi:type="dcterms:W3CDTF">2019-06-21T07:45:00Z</dcterms:created>
  <dcterms:modified xsi:type="dcterms:W3CDTF">2019-06-24T10:29:00Z</dcterms:modified>
</cp:coreProperties>
</file>