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93" w:rsidRPr="005127BD" w:rsidRDefault="00107193" w:rsidP="00107193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>Перелік рішень,</w:t>
      </w:r>
    </w:p>
    <w:p w:rsidR="00107193" w:rsidRPr="005127BD" w:rsidRDefault="00107193" w:rsidP="00107193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>які затверджені на пленарному засіданні</w:t>
      </w:r>
    </w:p>
    <w:p w:rsidR="00107193" w:rsidRPr="005127BD" w:rsidRDefault="00107193" w:rsidP="00107193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двадцять четвертої </w:t>
      </w:r>
      <w:r w:rsidRPr="005127BD">
        <w:rPr>
          <w:b/>
          <w:color w:val="000000"/>
          <w:lang w:val="uk-UA"/>
        </w:rPr>
        <w:t xml:space="preserve">сесії </w:t>
      </w:r>
      <w:proofErr w:type="spellStart"/>
      <w:r w:rsidRPr="005127BD">
        <w:rPr>
          <w:b/>
          <w:color w:val="000000"/>
          <w:lang w:val="uk-UA"/>
        </w:rPr>
        <w:t>Знам’янської</w:t>
      </w:r>
      <w:proofErr w:type="spellEnd"/>
      <w:r w:rsidRPr="005127BD">
        <w:rPr>
          <w:b/>
          <w:color w:val="000000"/>
          <w:lang w:val="uk-UA"/>
        </w:rPr>
        <w:t xml:space="preserve"> міської ради</w:t>
      </w:r>
    </w:p>
    <w:p w:rsidR="00107193" w:rsidRPr="005127BD" w:rsidRDefault="00107193" w:rsidP="00107193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 xml:space="preserve">Кропивницького району Кіровоградської області </w:t>
      </w:r>
      <w:r w:rsidRPr="005127BD">
        <w:rPr>
          <w:b/>
          <w:color w:val="000000"/>
          <w:lang w:val="en-US"/>
        </w:rPr>
        <w:t>VIII</w:t>
      </w:r>
      <w:r w:rsidRPr="00C71284">
        <w:rPr>
          <w:b/>
          <w:color w:val="000000"/>
          <w:lang w:val="uk-UA"/>
        </w:rPr>
        <w:t xml:space="preserve"> </w:t>
      </w:r>
      <w:r w:rsidRPr="005127BD">
        <w:rPr>
          <w:b/>
          <w:color w:val="000000"/>
          <w:lang w:val="en-US"/>
        </w:rPr>
        <w:t>c</w:t>
      </w:r>
      <w:r w:rsidRPr="005127BD">
        <w:rPr>
          <w:b/>
          <w:color w:val="000000"/>
          <w:lang w:val="uk-UA"/>
        </w:rPr>
        <w:t>кликання</w:t>
      </w:r>
    </w:p>
    <w:p w:rsidR="00107193" w:rsidRDefault="00107193" w:rsidP="00107193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16 лютого 2022</w:t>
      </w:r>
      <w:r w:rsidRPr="005127BD">
        <w:rPr>
          <w:b/>
          <w:color w:val="000000"/>
          <w:lang w:val="uk-UA"/>
        </w:rPr>
        <w:t xml:space="preserve"> року</w:t>
      </w:r>
    </w:p>
    <w:p w:rsidR="00107193" w:rsidRDefault="00107193" w:rsidP="00107193">
      <w:pPr>
        <w:jc w:val="center"/>
        <w:rPr>
          <w:b/>
          <w:color w:val="000000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7938"/>
        <w:gridCol w:w="1134"/>
      </w:tblGrid>
      <w:tr w:rsidR="00107193" w:rsidTr="00107193">
        <w:tc>
          <w:tcPr>
            <w:tcW w:w="534" w:type="dxa"/>
          </w:tcPr>
          <w:p w:rsidR="00107193" w:rsidRDefault="00107193" w:rsidP="000465D5">
            <w:pPr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 xml:space="preserve"> </w:t>
            </w:r>
          </w:p>
          <w:p w:rsidR="00107193" w:rsidRPr="00333982" w:rsidRDefault="00107193" w:rsidP="000465D5">
            <w:pPr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з/п</w:t>
            </w:r>
          </w:p>
        </w:tc>
        <w:tc>
          <w:tcPr>
            <w:tcW w:w="7938" w:type="dxa"/>
          </w:tcPr>
          <w:p w:rsidR="00107193" w:rsidRPr="00333982" w:rsidRDefault="00107193" w:rsidP="000465D5">
            <w:pPr>
              <w:jc w:val="center"/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Назва рішення</w:t>
            </w:r>
          </w:p>
        </w:tc>
        <w:tc>
          <w:tcPr>
            <w:tcW w:w="1134" w:type="dxa"/>
          </w:tcPr>
          <w:p w:rsidR="00107193" w:rsidRPr="00333982" w:rsidRDefault="00107193" w:rsidP="000465D5">
            <w:pPr>
              <w:jc w:val="center"/>
              <w:rPr>
                <w:b/>
                <w:lang w:val="uk-UA"/>
              </w:rPr>
            </w:pPr>
            <w:bookmarkStart w:id="0" w:name="_GoBack"/>
            <w:bookmarkEnd w:id="0"/>
            <w:r w:rsidRPr="00333982">
              <w:rPr>
                <w:b/>
                <w:lang w:val="uk-UA"/>
              </w:rPr>
              <w:t>№ рішення</w:t>
            </w:r>
          </w:p>
        </w:tc>
      </w:tr>
      <w:tr w:rsidR="00107193" w:rsidTr="00107193">
        <w:tc>
          <w:tcPr>
            <w:tcW w:w="534" w:type="dxa"/>
          </w:tcPr>
          <w:p w:rsidR="00107193" w:rsidRPr="00B2182F" w:rsidRDefault="00107193" w:rsidP="000465D5">
            <w:pPr>
              <w:rPr>
                <w:lang w:val="uk-UA"/>
              </w:rPr>
            </w:pPr>
            <w:r w:rsidRPr="00B2182F">
              <w:rPr>
                <w:lang w:val="uk-UA"/>
              </w:rPr>
              <w:t>1</w:t>
            </w:r>
          </w:p>
        </w:tc>
        <w:tc>
          <w:tcPr>
            <w:tcW w:w="7938" w:type="dxa"/>
          </w:tcPr>
          <w:p w:rsidR="00107193" w:rsidRPr="00B2182F" w:rsidRDefault="00107193" w:rsidP="000465D5">
            <w:pPr>
              <w:pStyle w:val="a5"/>
            </w:pPr>
            <w:r w:rsidRPr="00B2182F">
              <w:t xml:space="preserve">Про </w:t>
            </w:r>
            <w:proofErr w:type="spellStart"/>
            <w:r w:rsidRPr="00B2182F">
              <w:t>затвердження</w:t>
            </w:r>
            <w:proofErr w:type="spellEnd"/>
            <w:r w:rsidRPr="00B2182F">
              <w:t xml:space="preserve"> порядку денного </w:t>
            </w:r>
            <w:r>
              <w:rPr>
                <w:lang w:val="uk-UA"/>
              </w:rPr>
              <w:t>двадцять четвертої</w:t>
            </w:r>
            <w:r w:rsidRPr="00B2182F">
              <w:t xml:space="preserve"> </w:t>
            </w:r>
            <w:proofErr w:type="spellStart"/>
            <w:r w:rsidRPr="00B2182F">
              <w:t>сесії</w:t>
            </w:r>
            <w:proofErr w:type="spellEnd"/>
            <w:r w:rsidRPr="00B2182F">
              <w:t xml:space="preserve"> </w:t>
            </w:r>
            <w:proofErr w:type="spellStart"/>
            <w:r w:rsidRPr="00B2182F">
              <w:t>Знам’янської</w:t>
            </w:r>
            <w:proofErr w:type="spellEnd"/>
            <w:r w:rsidRPr="00B2182F">
              <w:t xml:space="preserve"> </w:t>
            </w:r>
            <w:proofErr w:type="spellStart"/>
            <w:r w:rsidRPr="00B2182F">
              <w:t>міської</w:t>
            </w:r>
            <w:proofErr w:type="spellEnd"/>
            <w:r w:rsidRPr="00B2182F">
              <w:t xml:space="preserve"> ради восьмого </w:t>
            </w:r>
            <w:proofErr w:type="spellStart"/>
            <w:r w:rsidRPr="00B2182F">
              <w:t>скликання</w:t>
            </w:r>
            <w:proofErr w:type="spellEnd"/>
            <w:r w:rsidRPr="00B2182F">
              <w:t xml:space="preserve"> за основу.</w:t>
            </w:r>
          </w:p>
        </w:tc>
        <w:tc>
          <w:tcPr>
            <w:tcW w:w="1134" w:type="dxa"/>
          </w:tcPr>
          <w:p w:rsidR="00107193" w:rsidRPr="00CA70CF" w:rsidRDefault="00107193" w:rsidP="000465D5">
            <w:pPr>
              <w:jc w:val="center"/>
              <w:rPr>
                <w:b/>
                <w:lang w:val="uk-UA"/>
              </w:rPr>
            </w:pPr>
            <w:r w:rsidRPr="00CA70CF">
              <w:rPr>
                <w:b/>
                <w:lang w:val="uk-UA"/>
              </w:rPr>
              <w:t>б/н</w:t>
            </w:r>
          </w:p>
        </w:tc>
      </w:tr>
      <w:tr w:rsidR="00107193" w:rsidRPr="00542FA0" w:rsidTr="00107193">
        <w:trPr>
          <w:trHeight w:val="283"/>
        </w:trPr>
        <w:tc>
          <w:tcPr>
            <w:tcW w:w="534" w:type="dxa"/>
          </w:tcPr>
          <w:p w:rsidR="00107193" w:rsidRPr="00EF6E49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jc w:val="both"/>
              <w:rPr>
                <w:lang w:val="uk-UA"/>
              </w:rPr>
            </w:pPr>
            <w:r w:rsidRPr="00542FA0">
              <w:rPr>
                <w:lang w:val="uk-UA"/>
              </w:rPr>
              <w:t xml:space="preserve">Про виключення  з порядку денного  </w:t>
            </w:r>
            <w:r>
              <w:rPr>
                <w:lang w:val="uk-UA"/>
              </w:rPr>
              <w:t xml:space="preserve">двадцять четвертої </w:t>
            </w:r>
            <w:r w:rsidRPr="00542FA0">
              <w:rPr>
                <w:lang w:val="uk-UA"/>
              </w:rPr>
              <w:t xml:space="preserve">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№17 «Про </w:t>
            </w:r>
            <w:r w:rsidRPr="006347DC">
              <w:rPr>
                <w:lang w:val="uk-UA"/>
              </w:rPr>
              <w:t>компенсацію різниці в оплаті за електроенергію соціального житла».</w:t>
            </w:r>
          </w:p>
        </w:tc>
        <w:tc>
          <w:tcPr>
            <w:tcW w:w="1134" w:type="dxa"/>
          </w:tcPr>
          <w:p w:rsidR="00107193" w:rsidRPr="00932B6F" w:rsidRDefault="00107193" w:rsidP="000465D5">
            <w:pPr>
              <w:jc w:val="center"/>
              <w:rPr>
                <w:b/>
                <w:lang w:val="uk-UA"/>
              </w:rPr>
            </w:pPr>
            <w:r w:rsidRPr="00932B6F">
              <w:rPr>
                <w:b/>
                <w:lang w:val="uk-UA"/>
              </w:rPr>
              <w:t>б/н</w:t>
            </w:r>
          </w:p>
        </w:tc>
      </w:tr>
      <w:tr w:rsidR="00107193" w:rsidRPr="00542FA0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938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включення  до</w:t>
            </w:r>
            <w:r w:rsidRPr="00542FA0">
              <w:rPr>
                <w:lang w:val="uk-UA"/>
              </w:rPr>
              <w:t xml:space="preserve"> порядку денного  </w:t>
            </w:r>
            <w:r>
              <w:rPr>
                <w:lang w:val="uk-UA"/>
              </w:rPr>
              <w:t xml:space="preserve">двадцять четвертої </w:t>
            </w:r>
            <w:r w:rsidRPr="00542FA0">
              <w:rPr>
                <w:lang w:val="uk-UA"/>
              </w:rPr>
              <w:t xml:space="preserve">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№76  «Про </w:t>
            </w:r>
            <w:r w:rsidRPr="00824568">
              <w:rPr>
                <w:lang w:val="uk-UA"/>
              </w:rPr>
              <w:t xml:space="preserve">звернення депутатів </w:t>
            </w:r>
            <w:proofErr w:type="spellStart"/>
            <w:r w:rsidRPr="00824568">
              <w:rPr>
                <w:lang w:val="uk-UA"/>
              </w:rPr>
              <w:t>Знам’янської</w:t>
            </w:r>
            <w:proofErr w:type="spellEnd"/>
            <w:r w:rsidRPr="00824568">
              <w:rPr>
                <w:lang w:val="uk-UA"/>
              </w:rPr>
              <w:t xml:space="preserve"> міської ради восьмого скликання до Президента України, Верховної Ради України, Кабінету Міністрів України, Ради національної безпеки і оборони України стосовно внесення змін до Закону України «Про Державний бюджет України на 2022 рік»  з метою забезпечення виконання Закону України «Про основи національного спротиву».</w:t>
            </w:r>
          </w:p>
        </w:tc>
        <w:tc>
          <w:tcPr>
            <w:tcW w:w="1134" w:type="dxa"/>
          </w:tcPr>
          <w:p w:rsidR="00107193" w:rsidRPr="00932B6F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107193" w:rsidRPr="00E3636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938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включення  до</w:t>
            </w:r>
            <w:r w:rsidRPr="00542FA0">
              <w:rPr>
                <w:lang w:val="uk-UA"/>
              </w:rPr>
              <w:t xml:space="preserve"> порядку денного  </w:t>
            </w:r>
            <w:r>
              <w:rPr>
                <w:lang w:val="uk-UA"/>
              </w:rPr>
              <w:t xml:space="preserve">двадцять четвертої </w:t>
            </w:r>
            <w:r w:rsidRPr="00542FA0">
              <w:rPr>
                <w:lang w:val="uk-UA"/>
              </w:rPr>
              <w:t xml:space="preserve">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№77 «</w:t>
            </w:r>
            <w:r w:rsidRPr="00E3636A">
              <w:rPr>
                <w:lang w:val="uk-UA"/>
              </w:rPr>
              <w:t>Про  затвердження проекту землеустрою щодо відведення земельної ділянки у власність КОРНІЄНКУ М.В.».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107193" w:rsidRPr="00E3636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938" w:type="dxa"/>
          </w:tcPr>
          <w:p w:rsidR="00107193" w:rsidRDefault="00107193" w:rsidP="000465D5">
            <w:pPr>
              <w:outlineLvl w:val="0"/>
              <w:rPr>
                <w:lang w:val="uk-UA"/>
              </w:rPr>
            </w:pPr>
            <w:r w:rsidRPr="00C52242">
              <w:t>Про в</w:t>
            </w:r>
            <w:r w:rsidRPr="00C52242">
              <w:rPr>
                <w:lang w:val="uk-UA"/>
              </w:rPr>
              <w:t>и</w:t>
            </w:r>
            <w:proofErr w:type="spellStart"/>
            <w:r w:rsidRPr="00C52242">
              <w:t>ключення</w:t>
            </w:r>
            <w:proofErr w:type="spellEnd"/>
            <w:r w:rsidRPr="00C52242">
              <w:t xml:space="preserve"> </w:t>
            </w:r>
            <w:r w:rsidRPr="00C52242">
              <w:rPr>
                <w:lang w:val="uk-UA"/>
              </w:rPr>
              <w:t xml:space="preserve"> з</w:t>
            </w:r>
            <w:r w:rsidRPr="00C52242">
              <w:t xml:space="preserve"> порядку денного  </w:t>
            </w:r>
            <w:r w:rsidRPr="009B08CD">
              <w:rPr>
                <w:lang w:val="uk-UA"/>
              </w:rPr>
              <w:t>д</w:t>
            </w:r>
            <w:r>
              <w:rPr>
                <w:lang w:val="uk-UA"/>
              </w:rPr>
              <w:t xml:space="preserve">вадцять четвертої </w:t>
            </w:r>
            <w:proofErr w:type="spellStart"/>
            <w:r w:rsidRPr="00C52242">
              <w:t>сесії</w:t>
            </w:r>
            <w:proofErr w:type="spellEnd"/>
            <w:r w:rsidRPr="00C52242">
              <w:t xml:space="preserve"> </w:t>
            </w:r>
            <w:proofErr w:type="spellStart"/>
            <w:r w:rsidRPr="00C52242">
              <w:rPr>
                <w:lang w:val="uk-UA"/>
              </w:rPr>
              <w:t>Знам’янської</w:t>
            </w:r>
            <w:proofErr w:type="spellEnd"/>
            <w:r w:rsidRPr="00C52242">
              <w:rPr>
                <w:lang w:val="uk-UA"/>
              </w:rPr>
              <w:t xml:space="preserve"> </w:t>
            </w:r>
            <w:proofErr w:type="spellStart"/>
            <w:r w:rsidRPr="00C52242">
              <w:t>міської</w:t>
            </w:r>
            <w:proofErr w:type="spellEnd"/>
            <w:r w:rsidRPr="00C52242">
              <w:t xml:space="preserve"> ради </w:t>
            </w:r>
            <w:proofErr w:type="spellStart"/>
            <w:r>
              <w:rPr>
                <w:lang w:val="uk-UA"/>
              </w:rPr>
              <w:t>проєкти</w:t>
            </w:r>
            <w:proofErr w:type="spellEnd"/>
            <w:r>
              <w:rPr>
                <w:lang w:val="uk-UA"/>
              </w:rPr>
              <w:t xml:space="preserve">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ішень з №31 по №52 та №77.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107193" w:rsidRPr="00542FA0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jc w:val="both"/>
              <w:rPr>
                <w:lang w:val="uk-UA"/>
              </w:rPr>
            </w:pPr>
            <w:r w:rsidRPr="00542FA0">
              <w:rPr>
                <w:lang w:val="uk-UA"/>
              </w:rPr>
              <w:t xml:space="preserve">Про затвердження порядку денного </w:t>
            </w:r>
            <w:r>
              <w:rPr>
                <w:lang w:val="uk-UA"/>
              </w:rPr>
              <w:t>двадцять четвертої</w:t>
            </w:r>
            <w:r w:rsidRPr="00542FA0">
              <w:rPr>
                <w:lang w:val="uk-UA"/>
              </w:rPr>
              <w:t xml:space="preserve"> 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 w:rsidRPr="00542FA0">
              <w:rPr>
                <w:lang w:val="uk-UA"/>
              </w:rPr>
              <w:t xml:space="preserve"> міської ради восьмого скликання в цілому із змінами</w:t>
            </w:r>
            <w:r>
              <w:rPr>
                <w:lang w:val="uk-UA"/>
              </w:rPr>
              <w:t xml:space="preserve"> та доповненням.</w:t>
            </w:r>
          </w:p>
        </w:tc>
        <w:tc>
          <w:tcPr>
            <w:tcW w:w="1134" w:type="dxa"/>
          </w:tcPr>
          <w:p w:rsidR="00107193" w:rsidRPr="00932B6F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107193" w:rsidRPr="00542FA0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внесення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змін</w:t>
            </w:r>
            <w:proofErr w:type="spellEnd"/>
            <w:r w:rsidRPr="00134D0A">
              <w:t xml:space="preserve"> до Регламенту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</w:t>
            </w:r>
            <w:proofErr w:type="spellStart"/>
            <w:r w:rsidRPr="00134D0A">
              <w:t>Кропивницького</w:t>
            </w:r>
            <w:proofErr w:type="spellEnd"/>
            <w:r w:rsidRPr="00134D0A">
              <w:t xml:space="preserve"> району</w:t>
            </w:r>
            <w:proofErr w:type="gramStart"/>
            <w:r w:rsidRPr="00134D0A">
              <w:t xml:space="preserve"> </w:t>
            </w:r>
            <w:proofErr w:type="spellStart"/>
            <w:r w:rsidRPr="00134D0A">
              <w:t>К</w:t>
            </w:r>
            <w:proofErr w:type="gramEnd"/>
            <w:r w:rsidRPr="00134D0A">
              <w:t>іровоградської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області</w:t>
            </w:r>
            <w:proofErr w:type="spellEnd"/>
            <w:r w:rsidRPr="00134D0A">
              <w:t xml:space="preserve"> </w:t>
            </w:r>
            <w:r w:rsidRPr="00134D0A">
              <w:rPr>
                <w:lang w:val="en-US"/>
              </w:rPr>
              <w:t>VIII</w:t>
            </w:r>
            <w:r w:rsidRPr="00134D0A">
              <w:t xml:space="preserve"> </w:t>
            </w:r>
            <w:r w:rsidRPr="00134D0A">
              <w:rPr>
                <w:lang w:val="en-US"/>
              </w:rPr>
              <w:t>c</w:t>
            </w:r>
            <w:proofErr w:type="spellStart"/>
            <w:r w:rsidRPr="00134D0A">
              <w:t>кликання</w:t>
            </w:r>
            <w:proofErr w:type="spellEnd"/>
            <w:r w:rsidRPr="00134D0A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944</w:t>
            </w:r>
          </w:p>
        </w:tc>
      </w:tr>
      <w:tr w:rsidR="00107193" w:rsidRPr="001E4CC8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Про внесення доповнення до Програми економічного і соціального розвитку </w:t>
            </w:r>
            <w:proofErr w:type="spellStart"/>
            <w:r w:rsidRPr="001E4CC8">
              <w:rPr>
                <w:lang w:val="uk-UA"/>
              </w:rPr>
              <w:t>Знам’янської</w:t>
            </w:r>
            <w:proofErr w:type="spellEnd"/>
            <w:r w:rsidRPr="001E4CC8">
              <w:rPr>
                <w:lang w:val="uk-UA"/>
              </w:rPr>
              <w:t xml:space="preserve">  міської територіальної громади на 2022 рік.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945</w:t>
            </w:r>
          </w:p>
        </w:tc>
      </w:tr>
      <w:tr w:rsidR="00107193" w:rsidRPr="001E4CC8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>Про надання згоди на визначення одержувача бюджетних коштів.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946</w:t>
            </w:r>
          </w:p>
        </w:tc>
      </w:tr>
      <w:tr w:rsidR="00107193" w:rsidRPr="00542FA0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938" w:type="dxa"/>
          </w:tcPr>
          <w:p w:rsidR="00107193" w:rsidRPr="001E4CC8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Звіт про виконання бюджету </w:t>
            </w:r>
            <w:proofErr w:type="spellStart"/>
            <w:r w:rsidRPr="001E4CC8">
              <w:rPr>
                <w:lang w:val="uk-UA"/>
              </w:rPr>
              <w:t>Знам’янської</w:t>
            </w:r>
            <w:proofErr w:type="spellEnd"/>
            <w:r w:rsidRPr="001E4CC8">
              <w:rPr>
                <w:lang w:val="uk-UA"/>
              </w:rPr>
              <w:t xml:space="preserve"> міської те</w:t>
            </w:r>
            <w:proofErr w:type="spellStart"/>
            <w:r w:rsidRPr="00134D0A">
              <w:t>риторіальної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громади</w:t>
            </w:r>
            <w:proofErr w:type="spellEnd"/>
            <w:r w:rsidRPr="00134D0A">
              <w:t xml:space="preserve">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>
              <w:rPr>
                <w:lang w:val="uk-UA"/>
              </w:rPr>
              <w:t xml:space="preserve"> 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rPr>
                <w:lang w:val="uk-UA"/>
              </w:rPr>
              <w:t xml:space="preserve">Про внесення змін до рішення міської ради від 17 грудня 2021 року №899 «Про бюджет </w:t>
            </w:r>
            <w:proofErr w:type="spellStart"/>
            <w:r w:rsidRPr="00134D0A">
              <w:rPr>
                <w:lang w:val="uk-UA"/>
              </w:rPr>
              <w:t>Знам’янської</w:t>
            </w:r>
            <w:proofErr w:type="spellEnd"/>
            <w:r w:rsidRPr="00134D0A">
              <w:rPr>
                <w:lang w:val="uk-UA"/>
              </w:rPr>
              <w:t xml:space="preserve"> міської  територіальної громади на 2022 рік».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rPr>
                <w:lang w:val="uk-UA"/>
              </w:rPr>
              <w:t>Про затвердження звіту про виконання фінансового плану підприємства за 2021 рік комунального некомерційного підприємства «</w:t>
            </w:r>
            <w:proofErr w:type="spellStart"/>
            <w:r w:rsidRPr="00134D0A">
              <w:rPr>
                <w:lang w:val="uk-UA"/>
              </w:rPr>
              <w:t>Знам’янський</w:t>
            </w:r>
            <w:proofErr w:type="spellEnd"/>
            <w:r w:rsidRPr="00134D0A">
              <w:rPr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134D0A">
              <w:rPr>
                <w:lang w:val="uk-UA"/>
              </w:rPr>
              <w:t>Знам’янської</w:t>
            </w:r>
            <w:proofErr w:type="spellEnd"/>
            <w:r w:rsidRPr="00134D0A">
              <w:rPr>
                <w:lang w:val="uk-UA"/>
              </w:rPr>
              <w:t xml:space="preserve"> міської ради.</w:t>
            </w:r>
            <w:r w:rsidRPr="005E680E">
              <w:rPr>
                <w:lang w:val="uk-UA"/>
              </w:rPr>
              <w:t xml:space="preserve"> </w:t>
            </w:r>
            <w:r w:rsidRPr="00CA47C9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гол.Володимир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rPr>
                <w:lang w:val="uk-UA"/>
              </w:rPr>
              <w:t>Про затвердження звіту про виконання фінансового плану підприємства за 2021 рік комунального некомерційного підприємства «</w:t>
            </w:r>
            <w:proofErr w:type="spellStart"/>
            <w:r w:rsidRPr="00134D0A">
              <w:rPr>
                <w:lang w:val="uk-UA"/>
              </w:rPr>
              <w:t>Знам’янська</w:t>
            </w:r>
            <w:proofErr w:type="spellEnd"/>
            <w:r w:rsidRPr="00134D0A">
              <w:rPr>
                <w:lang w:val="uk-UA"/>
              </w:rPr>
              <w:t xml:space="preserve"> міська лікарня </w:t>
            </w:r>
            <w:proofErr w:type="spellStart"/>
            <w:r w:rsidRPr="00134D0A">
              <w:rPr>
                <w:lang w:val="uk-UA"/>
              </w:rPr>
              <w:t>ім.А.В.Лисенка</w:t>
            </w:r>
            <w:proofErr w:type="spellEnd"/>
            <w:r w:rsidRPr="00134D0A">
              <w:rPr>
                <w:lang w:val="uk-UA"/>
              </w:rPr>
              <w:t xml:space="preserve">» </w:t>
            </w:r>
            <w:proofErr w:type="spellStart"/>
            <w:r w:rsidRPr="00134D0A">
              <w:rPr>
                <w:lang w:val="uk-UA"/>
              </w:rPr>
              <w:t>Знам’янської</w:t>
            </w:r>
            <w:proofErr w:type="spellEnd"/>
            <w:r w:rsidRPr="00134D0A">
              <w:rPr>
                <w:lang w:val="uk-UA"/>
              </w:rPr>
              <w:t xml:space="preserve"> міської ради.</w:t>
            </w:r>
            <w:r w:rsidRPr="00CA47C9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гол.Володимир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950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Про затвердження робочого </w:t>
            </w:r>
            <w:proofErr w:type="spellStart"/>
            <w:r w:rsidRPr="001E4CC8">
              <w:rPr>
                <w:lang w:val="uk-UA"/>
              </w:rPr>
              <w:t>проєкту</w:t>
            </w:r>
            <w:proofErr w:type="spellEnd"/>
            <w:r w:rsidRPr="001E4CC8">
              <w:rPr>
                <w:lang w:val="uk-UA"/>
              </w:rPr>
              <w:t xml:space="preserve"> (</w:t>
            </w:r>
            <w:proofErr w:type="spellStart"/>
            <w:r w:rsidRPr="001E4CC8">
              <w:rPr>
                <w:lang w:val="uk-UA"/>
              </w:rPr>
              <w:t>проєктно-кошторисної</w:t>
            </w:r>
            <w:proofErr w:type="spellEnd"/>
            <w:r w:rsidRPr="001E4CC8">
              <w:rPr>
                <w:lang w:val="uk-UA"/>
              </w:rPr>
              <w:t xml:space="preserve"> документації) на реконструкцію частини приміщення виконавчого к</w:t>
            </w:r>
            <w:proofErr w:type="spellStart"/>
            <w:r w:rsidRPr="00134D0A">
              <w:t>омітету</w:t>
            </w:r>
            <w:proofErr w:type="spellEnd"/>
            <w:r w:rsidRPr="00134D0A">
              <w:t xml:space="preserve"> по </w:t>
            </w:r>
            <w:proofErr w:type="spellStart"/>
            <w:r w:rsidRPr="00134D0A">
              <w:t>вул.Михайла</w:t>
            </w:r>
            <w:proofErr w:type="spellEnd"/>
            <w:r w:rsidRPr="00134D0A">
              <w:t xml:space="preserve"> Грушевського,17 для </w:t>
            </w:r>
            <w:proofErr w:type="spellStart"/>
            <w:r w:rsidRPr="00134D0A">
              <w:t>створення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ньому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повнофункціонального</w:t>
            </w:r>
            <w:proofErr w:type="spellEnd"/>
            <w:r w:rsidRPr="00134D0A">
              <w:t xml:space="preserve"> Центру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адміністративних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послуг</w:t>
            </w:r>
            <w:proofErr w:type="spellEnd"/>
            <w:r w:rsidRPr="00134D0A">
              <w:t>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951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>Про внесення змін до рішення міської ради від 21 січня 2022 року №905.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952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Про включення до Переліку другого типу потенційного об’єкту оренди – частину підвального приміщення по </w:t>
            </w:r>
            <w:proofErr w:type="spellStart"/>
            <w:r w:rsidRPr="001E4CC8">
              <w:rPr>
                <w:lang w:val="uk-UA"/>
              </w:rPr>
              <w:t>вул.Привокзальні</w:t>
            </w:r>
            <w:proofErr w:type="spellEnd"/>
            <w:r w:rsidRPr="00134D0A">
              <w:t xml:space="preserve">й,2 в </w:t>
            </w:r>
            <w:proofErr w:type="spellStart"/>
            <w:r w:rsidRPr="00134D0A">
              <w:t>м.Знам’янка</w:t>
            </w:r>
            <w:proofErr w:type="spellEnd"/>
            <w:r w:rsidRPr="00134D0A">
              <w:t>.</w:t>
            </w:r>
            <w:r w:rsidRPr="005E680E">
              <w:rPr>
                <w:lang w:val="uk-UA"/>
              </w:rPr>
              <w:t xml:space="preserve"> 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953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Про надання дозволу на укладення договору оренди  частини нежитлового приміщення по </w:t>
            </w:r>
            <w:proofErr w:type="spellStart"/>
            <w:r w:rsidRPr="001E4CC8">
              <w:rPr>
                <w:lang w:val="uk-UA"/>
              </w:rPr>
              <w:t>вул.Михайла</w:t>
            </w:r>
            <w:proofErr w:type="spellEnd"/>
            <w:r w:rsidRPr="001E4CC8">
              <w:rPr>
                <w:lang w:val="uk-UA"/>
              </w:rPr>
              <w:t xml:space="preserve"> Грушевського,18 в </w:t>
            </w:r>
            <w:proofErr w:type="spellStart"/>
            <w:r w:rsidRPr="001E4CC8">
              <w:rPr>
                <w:lang w:val="uk-UA"/>
              </w:rPr>
              <w:t>м.Знам’янка</w:t>
            </w:r>
            <w:proofErr w:type="spellEnd"/>
            <w:r w:rsidRPr="001E4CC8">
              <w:rPr>
                <w:lang w:val="uk-UA"/>
              </w:rPr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954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>Звіт щодо здійснення державної регуляторної політики за 2021 рік.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955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938" w:type="dxa"/>
          </w:tcPr>
          <w:p w:rsidR="00107193" w:rsidRPr="001E4CC8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E4CC8">
              <w:rPr>
                <w:lang w:val="uk-UA"/>
              </w:rPr>
              <w:t xml:space="preserve">Про хід виконання  Програми розвитку малого </w:t>
            </w:r>
            <w:r w:rsidRPr="00134D0A">
              <w:t xml:space="preserve">та </w:t>
            </w:r>
            <w:proofErr w:type="spellStart"/>
            <w:r w:rsidRPr="00134D0A">
              <w:t>середнього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підприємництва</w:t>
            </w:r>
            <w:proofErr w:type="spellEnd"/>
            <w:r w:rsidRPr="00134D0A">
              <w:t xml:space="preserve"> у </w:t>
            </w:r>
            <w:proofErr w:type="spellStart"/>
            <w:r w:rsidRPr="00134D0A">
              <w:t>Знам’янській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територіальній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громаді</w:t>
            </w:r>
            <w:proofErr w:type="spellEnd"/>
            <w:r w:rsidRPr="00134D0A">
              <w:t xml:space="preserve"> на 2021-2023 роки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>
              <w:rPr>
                <w:lang w:val="uk-UA"/>
              </w:rPr>
              <w:t xml:space="preserve"> </w:t>
            </w:r>
            <w:r w:rsidRPr="00CA47C9">
              <w:rPr>
                <w:i/>
                <w:lang w:val="uk-UA"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  <w:lang w:val="uk-UA"/>
              </w:rPr>
              <w:t>гол.Неля</w:t>
            </w:r>
            <w:proofErr w:type="spellEnd"/>
            <w:r w:rsidRPr="00CA47C9">
              <w:rPr>
                <w:i/>
                <w:lang w:val="uk-UA"/>
              </w:rPr>
              <w:t xml:space="preserve"> ДАНАСІЄНКО).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956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зняття</w:t>
            </w:r>
            <w:proofErr w:type="spellEnd"/>
            <w:r w:rsidRPr="00134D0A">
              <w:t xml:space="preserve"> з балансу </w:t>
            </w:r>
            <w:proofErr w:type="spellStart"/>
            <w:r w:rsidRPr="00134D0A">
              <w:t>комунального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підприємства</w:t>
            </w:r>
            <w:proofErr w:type="spellEnd"/>
            <w:r w:rsidRPr="00134D0A">
              <w:t xml:space="preserve"> «</w:t>
            </w:r>
            <w:proofErr w:type="spellStart"/>
            <w:r w:rsidRPr="00134D0A">
              <w:t>Знам’янський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комбінат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комунальних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послуг</w:t>
            </w:r>
            <w:proofErr w:type="spellEnd"/>
            <w:r w:rsidRPr="00134D0A">
              <w:t xml:space="preserve">» </w:t>
            </w:r>
            <w:proofErr w:type="spellStart"/>
            <w:r w:rsidRPr="00134D0A">
              <w:t>житлового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будинку</w:t>
            </w:r>
            <w:proofErr w:type="spellEnd"/>
            <w:r w:rsidRPr="00134D0A">
              <w:t xml:space="preserve"> по вул</w:t>
            </w:r>
            <w:proofErr w:type="gramStart"/>
            <w:r w:rsidRPr="00134D0A">
              <w:t>.Д</w:t>
            </w:r>
            <w:proofErr w:type="gramEnd"/>
            <w:r w:rsidRPr="00134D0A">
              <w:t>еповська,5/3.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прийняття</w:t>
            </w:r>
            <w:proofErr w:type="spellEnd"/>
            <w:r w:rsidRPr="00134D0A">
              <w:t xml:space="preserve"> у </w:t>
            </w:r>
            <w:proofErr w:type="spellStart"/>
            <w:r w:rsidRPr="00134D0A">
              <w:t>комунальну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житлову</w:t>
            </w:r>
            <w:proofErr w:type="spellEnd"/>
            <w:r w:rsidRPr="00134D0A">
              <w:t xml:space="preserve"> квартиру №10 по </w:t>
            </w:r>
            <w:proofErr w:type="spellStart"/>
            <w:r w:rsidRPr="00134D0A">
              <w:t>провулку</w:t>
            </w:r>
            <w:proofErr w:type="spellEnd"/>
            <w:r w:rsidRPr="00134D0A">
              <w:t xml:space="preserve"> Павлова,1Г в </w:t>
            </w:r>
            <w:proofErr w:type="spellStart"/>
            <w:r w:rsidRPr="00134D0A">
              <w:t>м</w:t>
            </w:r>
            <w:proofErr w:type="gramStart"/>
            <w:r w:rsidRPr="00134D0A">
              <w:t>.З</w:t>
            </w:r>
            <w:proofErr w:type="gramEnd"/>
            <w:r w:rsidRPr="00134D0A">
              <w:t>нам’янка</w:t>
            </w:r>
            <w:proofErr w:type="spellEnd"/>
            <w:r w:rsidRPr="00134D0A">
              <w:t>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958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rPr>
                <w:lang w:val="uk-UA"/>
              </w:rPr>
              <w:t>Про внесення змін до рішення міської ради від 28 лютого 2020 року №2398 «Про внесення змін до рішення міської ради від 22 квітня 2016 року №175 «Про припинення комунальних підприємств «</w:t>
            </w:r>
            <w:proofErr w:type="spellStart"/>
            <w:r w:rsidRPr="00134D0A">
              <w:rPr>
                <w:lang w:val="uk-UA"/>
              </w:rPr>
              <w:t>Ринокторгсервіс</w:t>
            </w:r>
            <w:proofErr w:type="spellEnd"/>
            <w:r w:rsidRPr="00134D0A">
              <w:rPr>
                <w:lang w:val="uk-UA"/>
              </w:rPr>
              <w:t>», «</w:t>
            </w:r>
            <w:proofErr w:type="spellStart"/>
            <w:r w:rsidRPr="00134D0A">
              <w:rPr>
                <w:lang w:val="uk-UA"/>
              </w:rPr>
              <w:t>Знам’янська</w:t>
            </w:r>
            <w:proofErr w:type="spellEnd"/>
            <w:r w:rsidRPr="00134D0A">
              <w:rPr>
                <w:lang w:val="uk-UA"/>
              </w:rPr>
              <w:t xml:space="preserve"> міська друкарня», «</w:t>
            </w:r>
            <w:proofErr w:type="spellStart"/>
            <w:r w:rsidRPr="00134D0A">
              <w:rPr>
                <w:lang w:val="uk-UA"/>
              </w:rPr>
              <w:t>Знам’янське</w:t>
            </w:r>
            <w:proofErr w:type="spellEnd"/>
            <w:r w:rsidRPr="00134D0A">
              <w:rPr>
                <w:lang w:val="uk-UA"/>
              </w:rPr>
              <w:t xml:space="preserve"> спеціалізоване міське  комунальне підприємство «Ритуал», «</w:t>
            </w:r>
            <w:proofErr w:type="spellStart"/>
            <w:r w:rsidRPr="00134D0A">
              <w:rPr>
                <w:lang w:val="uk-UA"/>
              </w:rPr>
              <w:t>Знам’янська</w:t>
            </w:r>
            <w:proofErr w:type="spellEnd"/>
            <w:r w:rsidRPr="00134D0A">
              <w:rPr>
                <w:lang w:val="uk-UA"/>
              </w:rPr>
              <w:t xml:space="preserve"> житлово-експлуатаційна контора №1» шляхом приєднання до комунального підприємства «</w:t>
            </w:r>
            <w:proofErr w:type="spellStart"/>
            <w:r w:rsidRPr="00134D0A">
              <w:rPr>
                <w:lang w:val="uk-UA"/>
              </w:rPr>
              <w:t>Знам’янський</w:t>
            </w:r>
            <w:proofErr w:type="spellEnd"/>
            <w:r w:rsidRPr="00134D0A">
              <w:rPr>
                <w:lang w:val="uk-UA"/>
              </w:rPr>
              <w:t xml:space="preserve"> комбінат комунальних послуг»».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-------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Гендерного паспорту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територіальної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громади</w:t>
            </w:r>
            <w:proofErr w:type="spellEnd"/>
            <w:r w:rsidRPr="00134D0A">
              <w:t>.</w:t>
            </w:r>
            <w:r>
              <w:rPr>
                <w:i/>
                <w:lang w:val="uk-UA"/>
              </w:rPr>
              <w:t xml:space="preserve"> 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гол.Володимир</w:t>
            </w:r>
            <w:proofErr w:type="spellEnd"/>
            <w:r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lastRenderedPageBreak/>
              <w:t>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959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24</w:t>
            </w:r>
          </w:p>
        </w:tc>
        <w:tc>
          <w:tcPr>
            <w:tcW w:w="7938" w:type="dxa"/>
          </w:tcPr>
          <w:p w:rsidR="00107193" w:rsidRPr="00803325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стан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програми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національно-патріотичного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виховання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дітей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молоді</w:t>
            </w:r>
            <w:proofErr w:type="spellEnd"/>
            <w:r w:rsidRPr="00134D0A">
              <w:t xml:space="preserve"> на 2019-2021 роки 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>
              <w:rPr>
                <w:lang w:val="uk-UA"/>
              </w:rPr>
              <w:t xml:space="preserve"> </w:t>
            </w:r>
            <w:r>
              <w:rPr>
                <w:i/>
                <w:lang w:val="uk-UA"/>
              </w:rPr>
              <w:t>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.В</w:t>
            </w:r>
            <w:proofErr w:type="gramEnd"/>
            <w:r>
              <w:rPr>
                <w:i/>
                <w:lang w:val="uk-UA"/>
              </w:rPr>
              <w:t>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960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7938" w:type="dxa"/>
          </w:tcPr>
          <w:p w:rsidR="00107193" w:rsidRPr="00803325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стан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програми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розвитку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сімейних</w:t>
            </w:r>
            <w:proofErr w:type="spellEnd"/>
            <w:r w:rsidRPr="00134D0A">
              <w:t xml:space="preserve"> форм </w:t>
            </w:r>
            <w:proofErr w:type="spellStart"/>
            <w:r w:rsidRPr="00134D0A">
              <w:t>виховання</w:t>
            </w:r>
            <w:proofErr w:type="spellEnd"/>
            <w:r w:rsidRPr="00134D0A">
              <w:t xml:space="preserve">  </w:t>
            </w:r>
            <w:proofErr w:type="spellStart"/>
            <w:r w:rsidRPr="00134D0A">
              <w:t>дітей-сиріт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дітей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позбавлених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батьківського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піклування</w:t>
            </w:r>
            <w:proofErr w:type="spellEnd"/>
            <w:r w:rsidRPr="00134D0A">
              <w:t xml:space="preserve"> на 2019-2021 роки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>
              <w:rPr>
                <w:lang w:val="uk-UA"/>
              </w:rPr>
              <w:t xml:space="preserve"> </w:t>
            </w:r>
            <w:r>
              <w:rPr>
                <w:i/>
                <w:lang w:val="uk-UA"/>
              </w:rPr>
              <w:t>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.В</w:t>
            </w:r>
            <w:proofErr w:type="gramEnd"/>
            <w:r>
              <w:rPr>
                <w:i/>
                <w:lang w:val="uk-UA"/>
              </w:rPr>
              <w:t>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961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хід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Галузевої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програми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розвитку</w:t>
            </w:r>
            <w:proofErr w:type="spellEnd"/>
            <w:r w:rsidRPr="00134D0A">
              <w:t xml:space="preserve"> «</w:t>
            </w:r>
            <w:proofErr w:type="spellStart"/>
            <w:r w:rsidRPr="00134D0A">
              <w:t>Охорона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здоров’я</w:t>
            </w:r>
            <w:proofErr w:type="spellEnd"/>
            <w:r w:rsidRPr="00134D0A">
              <w:t xml:space="preserve">»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територіальної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громади</w:t>
            </w:r>
            <w:proofErr w:type="spellEnd"/>
            <w:r w:rsidRPr="00134D0A">
              <w:t xml:space="preserve"> на 2021-2025 роки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>
              <w:rPr>
                <w:i/>
                <w:lang w:val="uk-UA"/>
              </w:rPr>
              <w:t xml:space="preserve"> 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.В</w:t>
            </w:r>
            <w:proofErr w:type="gramEnd"/>
            <w:r>
              <w:rPr>
                <w:i/>
                <w:lang w:val="uk-UA"/>
              </w:rPr>
              <w:t>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962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зміну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назви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відділу</w:t>
            </w:r>
            <w:proofErr w:type="spellEnd"/>
            <w:r w:rsidRPr="00134D0A">
              <w:t xml:space="preserve">  </w:t>
            </w:r>
            <w:proofErr w:type="spellStart"/>
            <w:r w:rsidRPr="00134D0A">
              <w:t>культури</w:t>
            </w:r>
            <w:proofErr w:type="spellEnd"/>
            <w:r w:rsidRPr="00134D0A">
              <w:t xml:space="preserve"> і туризму.</w:t>
            </w:r>
            <w:r>
              <w:rPr>
                <w:i/>
                <w:lang w:val="uk-UA"/>
              </w:rPr>
              <w:t xml:space="preserve"> 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гол.Володимир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963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безоплатну</w:t>
            </w:r>
            <w:proofErr w:type="spellEnd"/>
            <w:r w:rsidRPr="00134D0A">
              <w:t xml:space="preserve"> передачу </w:t>
            </w:r>
            <w:proofErr w:type="spellStart"/>
            <w:proofErr w:type="gramStart"/>
            <w:r w:rsidRPr="00134D0A">
              <w:t>матер</w:t>
            </w:r>
            <w:proofErr w:type="gramEnd"/>
            <w:r w:rsidRPr="00134D0A">
              <w:t>іальних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цінностей</w:t>
            </w:r>
            <w:proofErr w:type="spellEnd"/>
            <w:r w:rsidRPr="00134D0A">
              <w:t>.</w:t>
            </w:r>
            <w:r>
              <w:rPr>
                <w:i/>
                <w:lang w:val="uk-UA"/>
              </w:rPr>
              <w:t xml:space="preserve"> (</w:t>
            </w:r>
            <w:r w:rsidRPr="00CA47C9">
              <w:rPr>
                <w:i/>
                <w:lang w:val="uk-UA"/>
              </w:rPr>
              <w:t>Постійна комісія з питань</w:t>
            </w:r>
            <w:r>
              <w:rPr>
                <w:i/>
                <w:lang w:val="uk-UA"/>
              </w:rPr>
              <w:t xml:space="preserve"> охорони здоров’я, соціального захисту, освіти, культури, молоді та спорту, </w:t>
            </w:r>
            <w:proofErr w:type="spellStart"/>
            <w:r>
              <w:rPr>
                <w:i/>
                <w:lang w:val="uk-UA"/>
              </w:rPr>
              <w:t>гол.Володимир</w:t>
            </w:r>
            <w:proofErr w:type="spellEnd"/>
            <w:r>
              <w:rPr>
                <w:i/>
                <w:lang w:val="uk-UA"/>
              </w:rPr>
              <w:t xml:space="preserve"> ДЖУЛАЙ).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964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внесення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змін</w:t>
            </w:r>
            <w:proofErr w:type="spellEnd"/>
            <w:r w:rsidRPr="00134D0A">
              <w:t xml:space="preserve"> до Плану </w:t>
            </w:r>
            <w:proofErr w:type="spellStart"/>
            <w:r w:rsidRPr="00134D0A">
              <w:t>роботи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</w:t>
            </w:r>
            <w:proofErr w:type="spellStart"/>
            <w:r w:rsidRPr="00134D0A">
              <w:t>Кропивницького</w:t>
            </w:r>
            <w:proofErr w:type="spellEnd"/>
            <w:r w:rsidRPr="00134D0A">
              <w:t xml:space="preserve"> району </w:t>
            </w:r>
            <w:proofErr w:type="spellStart"/>
            <w:r w:rsidRPr="00134D0A">
              <w:t>Кіровоградської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області</w:t>
            </w:r>
            <w:proofErr w:type="spellEnd"/>
            <w:r w:rsidRPr="00134D0A">
              <w:t xml:space="preserve"> </w:t>
            </w:r>
            <w:r w:rsidRPr="00134D0A">
              <w:rPr>
                <w:lang w:val="en-US"/>
              </w:rPr>
              <w:t>VIII</w:t>
            </w:r>
            <w:r w:rsidRPr="00134D0A">
              <w:t xml:space="preserve"> </w:t>
            </w:r>
            <w:proofErr w:type="spellStart"/>
            <w:r w:rsidRPr="00134D0A">
              <w:t>скликання</w:t>
            </w:r>
            <w:proofErr w:type="spellEnd"/>
            <w:r w:rsidRPr="00134D0A">
              <w:t xml:space="preserve"> на 2022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.О</w:t>
            </w:r>
            <w:proofErr w:type="gramEnd"/>
            <w:r>
              <w:rPr>
                <w:i/>
                <w:lang w:val="uk-UA"/>
              </w:rPr>
              <w:t>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965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стан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Програми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розвитку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місцевого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самоврядування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територіальної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громади</w:t>
            </w:r>
            <w:proofErr w:type="spellEnd"/>
            <w:r w:rsidRPr="00134D0A">
              <w:t xml:space="preserve"> на 2017-2021 роки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.О</w:t>
            </w:r>
            <w:proofErr w:type="gramEnd"/>
            <w:r>
              <w:rPr>
                <w:i/>
                <w:lang w:val="uk-UA"/>
              </w:rPr>
              <w:t>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966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депутатські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звернення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депутатів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</w:t>
            </w:r>
            <w:proofErr w:type="spellStart"/>
            <w:r w:rsidRPr="00134D0A">
              <w:t>Кропивницького</w:t>
            </w:r>
            <w:proofErr w:type="spellEnd"/>
            <w:r w:rsidRPr="00134D0A">
              <w:t xml:space="preserve"> району</w:t>
            </w:r>
            <w:proofErr w:type="gramStart"/>
            <w:r w:rsidRPr="00134D0A">
              <w:t xml:space="preserve"> </w:t>
            </w:r>
            <w:proofErr w:type="spellStart"/>
            <w:r w:rsidRPr="00134D0A">
              <w:t>К</w:t>
            </w:r>
            <w:proofErr w:type="gramEnd"/>
            <w:r w:rsidRPr="00134D0A">
              <w:t>іровоградської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області</w:t>
            </w:r>
            <w:proofErr w:type="spellEnd"/>
            <w:r w:rsidRPr="00134D0A">
              <w:t xml:space="preserve"> восьмого </w:t>
            </w:r>
            <w:proofErr w:type="spellStart"/>
            <w:r w:rsidRPr="00134D0A">
              <w:t>скликання</w:t>
            </w:r>
            <w:proofErr w:type="spellEnd"/>
            <w:r w:rsidRPr="00134D0A">
              <w:t xml:space="preserve">, </w:t>
            </w:r>
            <w:proofErr w:type="spellStart"/>
            <w:r w:rsidRPr="00134D0A">
              <w:t>що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надійшли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протягом</w:t>
            </w:r>
            <w:proofErr w:type="spellEnd"/>
            <w:r w:rsidRPr="00134D0A">
              <w:t xml:space="preserve"> 2021 року.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роботу </w:t>
            </w:r>
            <w:proofErr w:type="spellStart"/>
            <w:r w:rsidRPr="00134D0A">
              <w:t>постійних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комісій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</w:t>
            </w:r>
            <w:proofErr w:type="spellStart"/>
            <w:r w:rsidRPr="00134D0A">
              <w:t>Кропивницького</w:t>
            </w:r>
            <w:proofErr w:type="spellEnd"/>
            <w:r w:rsidRPr="00134D0A">
              <w:t xml:space="preserve"> району </w:t>
            </w:r>
            <w:proofErr w:type="spellStart"/>
            <w:r w:rsidRPr="00134D0A">
              <w:t>Кіровоградської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області</w:t>
            </w:r>
            <w:proofErr w:type="spellEnd"/>
            <w:r w:rsidRPr="00134D0A">
              <w:t xml:space="preserve"> </w:t>
            </w:r>
            <w:r w:rsidRPr="00134D0A">
              <w:rPr>
                <w:lang w:val="en-US"/>
              </w:rPr>
              <w:t>VIII</w:t>
            </w:r>
            <w:r w:rsidRPr="00134D0A">
              <w:t xml:space="preserve"> </w:t>
            </w:r>
            <w:proofErr w:type="spellStart"/>
            <w:r w:rsidRPr="00134D0A">
              <w:t>скликання</w:t>
            </w:r>
            <w:proofErr w:type="spellEnd"/>
            <w:r w:rsidRPr="00134D0A">
              <w:t xml:space="preserve"> за 2021 </w:t>
            </w:r>
            <w:proofErr w:type="spellStart"/>
            <w:r w:rsidRPr="00134D0A">
              <w:t>рік</w:t>
            </w:r>
            <w:proofErr w:type="spellEnd"/>
            <w:r w:rsidRPr="00134D0A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.О</w:t>
            </w:r>
            <w:proofErr w:type="gramEnd"/>
            <w:r>
              <w:rPr>
                <w:i/>
                <w:lang w:val="uk-UA"/>
              </w:rPr>
              <w:t>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стан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proofErr w:type="gramStart"/>
            <w:r w:rsidRPr="00134D0A">
              <w:t>р</w:t>
            </w:r>
            <w:proofErr w:type="gramEnd"/>
            <w:r w:rsidRPr="00134D0A">
              <w:t>ішень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протокольних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доручень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</w:t>
            </w:r>
            <w:r w:rsidRPr="00134D0A">
              <w:rPr>
                <w:lang w:val="en-US"/>
              </w:rPr>
              <w:t>VIII</w:t>
            </w:r>
            <w:r w:rsidRPr="00134D0A">
              <w:t xml:space="preserve"> </w:t>
            </w:r>
            <w:proofErr w:type="spellStart"/>
            <w:r w:rsidRPr="00134D0A">
              <w:t>скликання</w:t>
            </w:r>
            <w:proofErr w:type="spellEnd"/>
            <w:r w:rsidRPr="00134D0A">
              <w:t xml:space="preserve">  станом на 01 </w:t>
            </w:r>
            <w:proofErr w:type="spellStart"/>
            <w:r w:rsidRPr="00134D0A">
              <w:t>січня</w:t>
            </w:r>
            <w:proofErr w:type="spellEnd"/>
            <w:r w:rsidRPr="00134D0A">
              <w:t xml:space="preserve"> 2022 року.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стан </w:t>
            </w:r>
            <w:proofErr w:type="spellStart"/>
            <w:r w:rsidRPr="00134D0A">
              <w:t>виконання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депутатських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запитів</w:t>
            </w:r>
            <w:proofErr w:type="spellEnd"/>
            <w:r w:rsidRPr="00134D0A">
              <w:t xml:space="preserve">, </w:t>
            </w:r>
            <w:proofErr w:type="spellStart"/>
            <w:r w:rsidRPr="00134D0A">
              <w:t>що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надійшли</w:t>
            </w:r>
            <w:proofErr w:type="spellEnd"/>
            <w:r w:rsidRPr="00134D0A">
              <w:t xml:space="preserve"> до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gramStart"/>
            <w:r w:rsidRPr="00134D0A">
              <w:t>ради</w:t>
            </w:r>
            <w:proofErr w:type="gramEnd"/>
            <w:r w:rsidRPr="00134D0A">
              <w:t xml:space="preserve"> станом на 01. 01.2022 року.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970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Положень</w:t>
            </w:r>
            <w:proofErr w:type="spellEnd"/>
            <w:r w:rsidRPr="00134D0A">
              <w:t xml:space="preserve"> про </w:t>
            </w:r>
            <w:proofErr w:type="spellStart"/>
            <w:r w:rsidRPr="00134D0A">
              <w:t>Почесну</w:t>
            </w:r>
            <w:proofErr w:type="spellEnd"/>
            <w:r w:rsidRPr="00134D0A">
              <w:t xml:space="preserve"> грамоту, Грамоту та </w:t>
            </w:r>
            <w:proofErr w:type="spellStart"/>
            <w:r w:rsidRPr="00134D0A">
              <w:t>Подяку</w:t>
            </w:r>
            <w:proofErr w:type="spellEnd"/>
            <w:r w:rsidRPr="00134D0A">
              <w:t xml:space="preserve"> 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ради  у </w:t>
            </w:r>
            <w:proofErr w:type="spellStart"/>
            <w:r w:rsidRPr="00134D0A">
              <w:t>новій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редакції</w:t>
            </w:r>
            <w:proofErr w:type="spellEnd"/>
            <w:r w:rsidRPr="00134D0A">
              <w:t>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</w:t>
            </w:r>
            <w:proofErr w:type="gramStart"/>
            <w:r>
              <w:rPr>
                <w:i/>
                <w:lang w:val="uk-UA"/>
              </w:rPr>
              <w:t>.О</w:t>
            </w:r>
            <w:proofErr w:type="gramEnd"/>
            <w:r>
              <w:rPr>
                <w:i/>
                <w:lang w:val="uk-UA"/>
              </w:rPr>
              <w:t>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971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АНДРІЄНКО Л.Я.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</w:t>
            </w:r>
            <w:r w:rsidRPr="00DD001D">
              <w:rPr>
                <w:i/>
                <w:lang w:val="uk-UA"/>
              </w:rPr>
              <w:lastRenderedPageBreak/>
              <w:t xml:space="preserve">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972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ЗАРУЦЬКІЙ Н.В. 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973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СУПРУНОВІЙ Г.О.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974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ТИМОШЕНКО Р.В</w:t>
            </w:r>
            <w:r>
              <w:rPr>
                <w:lang w:val="uk-UA"/>
              </w:rPr>
              <w:t>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975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ШВЕЦ  А.О.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976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виготовлення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технічної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РУСІНІЙ О.І.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уточнення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площі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</w:t>
            </w:r>
            <w:proofErr w:type="spellStart"/>
            <w:proofErr w:type="gramStart"/>
            <w:r w:rsidRPr="00134D0A">
              <w:t>техн</w:t>
            </w:r>
            <w:proofErr w:type="gramEnd"/>
            <w:r w:rsidRPr="00134D0A">
              <w:t>ічних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документацій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встановлення</w:t>
            </w:r>
            <w:proofErr w:type="spellEnd"/>
            <w:r w:rsidRPr="00134D0A">
              <w:t xml:space="preserve"> меж </w:t>
            </w:r>
            <w:proofErr w:type="spellStart"/>
            <w:r w:rsidRPr="00134D0A">
              <w:t>земельних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ділянок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натурі</w:t>
            </w:r>
            <w:proofErr w:type="spellEnd"/>
            <w:r w:rsidRPr="00134D0A">
              <w:t xml:space="preserve"> (на </w:t>
            </w:r>
            <w:proofErr w:type="spellStart"/>
            <w:r w:rsidRPr="00134D0A">
              <w:t>місцевості</w:t>
            </w:r>
            <w:proofErr w:type="spellEnd"/>
            <w:r w:rsidRPr="00134D0A">
              <w:t xml:space="preserve">)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075D2"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ХУНІНІЙ Л.І.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979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075D2"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КРАВЕЦЬ М.В.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980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075D2">
              <w:rPr>
                <w:lang w:val="uk-UA"/>
              </w:rPr>
              <w:t>Про затвердження технічної документації щодо встановлення меж земельної ділянки в натурі (на місцевості) у власність ЄВ</w:t>
            </w:r>
            <w:r w:rsidRPr="00134D0A">
              <w:t xml:space="preserve">ТУХОВІЙ В.В.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981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уточнення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площі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видачу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документів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підтверджуючих</w:t>
            </w:r>
            <w:proofErr w:type="spellEnd"/>
            <w:r w:rsidRPr="00134D0A">
              <w:t xml:space="preserve"> право </w:t>
            </w:r>
            <w:proofErr w:type="spellStart"/>
            <w:r w:rsidRPr="00134D0A">
              <w:t>власності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земельну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ділянку</w:t>
            </w:r>
            <w:proofErr w:type="spellEnd"/>
            <w:r w:rsidRPr="00134D0A">
              <w:t xml:space="preserve"> БАЙРАМОВУ С.Х.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982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075D2">
              <w:rPr>
                <w:lang w:val="uk-UA"/>
              </w:rPr>
              <w:t xml:space="preserve">Про вилучення земельної ділянки у СЛЮСАРЯ В.О., ВАВРЕНТОВИЧА Л.В. та КЛІМОВОЇ Г.І.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983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075D2">
              <w:rPr>
                <w:lang w:val="uk-UA"/>
              </w:rPr>
              <w:t>Про надання в оренду земельної ділянки СЛЮСАР Г.М., ВАВРЕНТОВИЧ В.І. та КЛІМОВІЙ Г.</w:t>
            </w:r>
            <w:r w:rsidRPr="00134D0A">
              <w:t xml:space="preserve">І.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984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7938" w:type="dxa"/>
          </w:tcPr>
          <w:p w:rsidR="00107193" w:rsidRPr="00134D0A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надання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згоди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поділ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gramStart"/>
            <w:r w:rsidRPr="00134D0A">
              <w:t>ТОВ</w:t>
            </w:r>
            <w:proofErr w:type="gramEnd"/>
            <w:r w:rsidRPr="00134D0A">
              <w:t xml:space="preserve"> «ГЕОІД».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  <w:p w:rsidR="00107193" w:rsidRPr="00134D0A" w:rsidRDefault="00107193" w:rsidP="000465D5">
            <w:pPr>
              <w:pStyle w:val="a3"/>
              <w:spacing w:after="0"/>
              <w:jc w:val="both"/>
            </w:pP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985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оренду</w:t>
            </w:r>
            <w:proofErr w:type="spellEnd"/>
            <w:r w:rsidRPr="00134D0A">
              <w:t xml:space="preserve"> ПОПОВУ М.Д.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986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оренду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ПрАТ</w:t>
            </w:r>
            <w:proofErr w:type="spellEnd"/>
            <w:r w:rsidRPr="00134D0A">
              <w:t xml:space="preserve"> «</w:t>
            </w:r>
            <w:proofErr w:type="spellStart"/>
            <w:r w:rsidRPr="00134D0A">
              <w:t>Кіровоградобленерго</w:t>
            </w:r>
            <w:proofErr w:type="spellEnd"/>
            <w:r w:rsidRPr="00134D0A">
              <w:t xml:space="preserve">».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доповнення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переліку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ділянок</w:t>
            </w:r>
            <w:proofErr w:type="spellEnd"/>
            <w:r w:rsidRPr="00134D0A">
              <w:t xml:space="preserve">, </w:t>
            </w:r>
            <w:proofErr w:type="spellStart"/>
            <w:r w:rsidRPr="00134D0A">
              <w:t>набуття</w:t>
            </w:r>
            <w:proofErr w:type="spellEnd"/>
            <w:r w:rsidRPr="00134D0A">
              <w:t xml:space="preserve">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яких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здійснюватиметься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аукціонах</w:t>
            </w:r>
            <w:proofErr w:type="spellEnd"/>
            <w:r w:rsidRPr="00134D0A">
              <w:t xml:space="preserve">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gramStart"/>
            <w:r w:rsidRPr="00134D0A">
              <w:t>для</w:t>
            </w:r>
            <w:proofErr w:type="gramEnd"/>
            <w:r w:rsidRPr="00134D0A">
              <w:t xml:space="preserve"> </w:t>
            </w:r>
            <w:proofErr w:type="gramStart"/>
            <w:r w:rsidRPr="00134D0A">
              <w:t>продажу</w:t>
            </w:r>
            <w:proofErr w:type="gramEnd"/>
            <w:r w:rsidRPr="00134D0A">
              <w:t xml:space="preserve">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аукціоні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визначення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стартової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ціни</w:t>
            </w:r>
            <w:proofErr w:type="spellEnd"/>
            <w:r w:rsidRPr="00134D0A">
              <w:t xml:space="preserve"> продажу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площею</w:t>
            </w:r>
            <w:proofErr w:type="spellEnd"/>
            <w:r w:rsidRPr="00134D0A">
              <w:t xml:space="preserve"> 0,0030 га.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gramStart"/>
            <w:r w:rsidRPr="00134D0A">
              <w:t>для</w:t>
            </w:r>
            <w:proofErr w:type="gramEnd"/>
            <w:r w:rsidRPr="00134D0A">
              <w:t xml:space="preserve"> </w:t>
            </w:r>
            <w:proofErr w:type="gramStart"/>
            <w:r w:rsidRPr="00134D0A">
              <w:t>продажу</w:t>
            </w:r>
            <w:proofErr w:type="gramEnd"/>
            <w:r w:rsidRPr="00134D0A">
              <w:t xml:space="preserve">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аукціоні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визначення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стартової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ціни</w:t>
            </w:r>
            <w:proofErr w:type="spellEnd"/>
            <w:r w:rsidRPr="00134D0A">
              <w:t xml:space="preserve"> продажу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площею</w:t>
            </w:r>
            <w:proofErr w:type="spellEnd"/>
            <w:r w:rsidRPr="00134D0A">
              <w:t xml:space="preserve"> 0,0030 га.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  <w:r w:rsidRPr="00134D0A">
              <w:t xml:space="preserve">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990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затвердження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gramStart"/>
            <w:r w:rsidRPr="00134D0A">
              <w:t>для</w:t>
            </w:r>
            <w:proofErr w:type="gramEnd"/>
            <w:r w:rsidRPr="00134D0A">
              <w:t xml:space="preserve"> </w:t>
            </w:r>
            <w:proofErr w:type="gramStart"/>
            <w:r w:rsidRPr="00134D0A">
              <w:t>продажу</w:t>
            </w:r>
            <w:proofErr w:type="gramEnd"/>
            <w:r w:rsidRPr="00134D0A">
              <w:t xml:space="preserve">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аукціоні</w:t>
            </w:r>
            <w:proofErr w:type="spellEnd"/>
            <w:r w:rsidRPr="00134D0A">
              <w:t xml:space="preserve"> та </w:t>
            </w:r>
            <w:proofErr w:type="spellStart"/>
            <w:r w:rsidRPr="00134D0A">
              <w:t>визначення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стартової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ціни</w:t>
            </w:r>
            <w:proofErr w:type="spellEnd"/>
            <w:r w:rsidRPr="00134D0A">
              <w:t xml:space="preserve"> продажу права </w:t>
            </w:r>
            <w:proofErr w:type="spellStart"/>
            <w:r w:rsidRPr="00134D0A">
              <w:t>оренди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площею</w:t>
            </w:r>
            <w:proofErr w:type="spellEnd"/>
            <w:r w:rsidRPr="00134D0A">
              <w:t xml:space="preserve"> 0,0130 га.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991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відмову</w:t>
            </w:r>
            <w:proofErr w:type="spellEnd"/>
            <w:r w:rsidRPr="00134D0A">
              <w:t xml:space="preserve"> в </w:t>
            </w:r>
            <w:proofErr w:type="spellStart"/>
            <w:r w:rsidRPr="00134D0A">
              <w:t>наданні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дозволу</w:t>
            </w:r>
            <w:proofErr w:type="spellEnd"/>
            <w:r w:rsidRPr="00134D0A">
              <w:t xml:space="preserve"> на </w:t>
            </w:r>
            <w:proofErr w:type="spellStart"/>
            <w:r w:rsidRPr="00134D0A">
              <w:t>розроблення</w:t>
            </w:r>
            <w:proofErr w:type="spellEnd"/>
            <w:r w:rsidRPr="00134D0A">
              <w:t xml:space="preserve"> проекту </w:t>
            </w:r>
            <w:proofErr w:type="spellStart"/>
            <w:r w:rsidRPr="00134D0A">
              <w:t>землеустрою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щодо</w:t>
            </w:r>
            <w:proofErr w:type="spellEnd"/>
            <w:r w:rsidRPr="00134D0A">
              <w:t xml:space="preserve"> </w:t>
            </w:r>
            <w:proofErr w:type="spellStart"/>
            <w:r w:rsidRPr="00134D0A">
              <w:lastRenderedPageBreak/>
              <w:t>відведення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ділянки</w:t>
            </w:r>
            <w:proofErr w:type="spellEnd"/>
            <w:r w:rsidRPr="00134D0A">
              <w:t xml:space="preserve"> у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БАБКІНІЙ Н.О.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</w:t>
            </w:r>
            <w:proofErr w:type="gramStart"/>
            <w:r w:rsidRPr="00DD001D">
              <w:rPr>
                <w:i/>
                <w:lang w:val="uk-UA"/>
              </w:rPr>
              <w:t>.Р</w:t>
            </w:r>
            <w:proofErr w:type="gramEnd"/>
            <w:r w:rsidRPr="00DD001D">
              <w:rPr>
                <w:i/>
                <w:lang w:val="uk-UA"/>
              </w:rPr>
              <w:t>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992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57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proofErr w:type="spellStart"/>
            <w:r w:rsidRPr="00134D0A">
              <w:t>прийняття</w:t>
            </w:r>
            <w:proofErr w:type="spellEnd"/>
            <w:r w:rsidRPr="00134D0A">
              <w:t xml:space="preserve"> у </w:t>
            </w:r>
            <w:proofErr w:type="spellStart"/>
            <w:r w:rsidRPr="00134D0A">
              <w:t>комунальну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власність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Знам’янської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міської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територіальної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громади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земельних</w:t>
            </w:r>
            <w:proofErr w:type="spellEnd"/>
            <w:r w:rsidRPr="00134D0A">
              <w:t xml:space="preserve"> </w:t>
            </w:r>
            <w:proofErr w:type="spellStart"/>
            <w:r w:rsidRPr="00134D0A">
              <w:t>ділянок</w:t>
            </w:r>
            <w:proofErr w:type="spellEnd"/>
            <w:r w:rsidRPr="00134D0A">
              <w:t xml:space="preserve">.  </w:t>
            </w:r>
            <w:r w:rsidRPr="00DD001D">
              <w:rPr>
                <w:i/>
                <w:lang w:val="uk-UA"/>
              </w:rPr>
              <w:t xml:space="preserve"> (Постійна комісія з питань житлово-комунального господарства, охорони навколишнього природного середовища, землекористування та будівництва, </w:t>
            </w:r>
            <w:proofErr w:type="spellStart"/>
            <w:r w:rsidRPr="00DD001D">
              <w:rPr>
                <w:i/>
                <w:lang w:val="uk-UA"/>
              </w:rPr>
              <w:t>гол.Роман</w:t>
            </w:r>
            <w:proofErr w:type="spellEnd"/>
            <w:r w:rsidRPr="00DD001D">
              <w:rPr>
                <w:i/>
                <w:lang w:val="uk-UA"/>
              </w:rPr>
              <w:t xml:space="preserve"> КОНДРАТЬЄВ).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993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7938" w:type="dxa"/>
          </w:tcPr>
          <w:p w:rsidR="00107193" w:rsidRPr="005D73E9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r>
              <w:rPr>
                <w:lang w:val="uk-UA"/>
              </w:rPr>
              <w:t xml:space="preserve">усний депутатський запит депутата міської ради </w:t>
            </w:r>
            <w:proofErr w:type="gramStart"/>
            <w:r>
              <w:rPr>
                <w:lang w:val="uk-UA"/>
              </w:rPr>
              <w:t>Св</w:t>
            </w:r>
            <w:proofErr w:type="gramEnd"/>
            <w:r>
              <w:rPr>
                <w:lang w:val="uk-UA"/>
              </w:rPr>
              <w:t>ітлани БАБАЄВОЇ.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994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7938" w:type="dxa"/>
          </w:tcPr>
          <w:p w:rsidR="00107193" w:rsidRPr="00134D0A" w:rsidRDefault="00107193" w:rsidP="000465D5">
            <w:pPr>
              <w:pStyle w:val="a3"/>
              <w:spacing w:after="0"/>
              <w:jc w:val="both"/>
            </w:pPr>
            <w:r w:rsidRPr="00134D0A">
              <w:t xml:space="preserve">Про </w:t>
            </w:r>
            <w:r>
              <w:rPr>
                <w:lang w:val="uk-UA"/>
              </w:rPr>
              <w:t xml:space="preserve">усний депутатський </w:t>
            </w:r>
            <w:proofErr w:type="gramStart"/>
            <w:r>
              <w:rPr>
                <w:lang w:val="uk-UA"/>
              </w:rPr>
              <w:t>запит</w:t>
            </w:r>
            <w:proofErr w:type="gramEnd"/>
            <w:r>
              <w:rPr>
                <w:lang w:val="uk-UA"/>
              </w:rPr>
              <w:t xml:space="preserve"> депутата міської ради Анатолій ТЕСЛЕНКА.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995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938" w:type="dxa"/>
          </w:tcPr>
          <w:p w:rsidR="00107193" w:rsidRPr="00134D0A" w:rsidRDefault="00107193" w:rsidP="000465D5">
            <w:pPr>
              <w:pStyle w:val="a3"/>
              <w:spacing w:after="0"/>
              <w:jc w:val="both"/>
            </w:pPr>
            <w:r w:rsidRPr="00134D0A">
              <w:t xml:space="preserve">Про </w:t>
            </w:r>
            <w:r>
              <w:rPr>
                <w:lang w:val="uk-UA"/>
              </w:rPr>
              <w:t xml:space="preserve">усний депутатський </w:t>
            </w:r>
            <w:proofErr w:type="gramStart"/>
            <w:r>
              <w:rPr>
                <w:lang w:val="uk-UA"/>
              </w:rPr>
              <w:t>запит</w:t>
            </w:r>
            <w:proofErr w:type="gramEnd"/>
            <w:r>
              <w:rPr>
                <w:lang w:val="uk-UA"/>
              </w:rPr>
              <w:t xml:space="preserve"> депутата міської ради Анатолій ТЕСЛЕНКА.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996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7938" w:type="dxa"/>
          </w:tcPr>
          <w:p w:rsidR="00107193" w:rsidRPr="00134D0A" w:rsidRDefault="00107193" w:rsidP="000465D5">
            <w:pPr>
              <w:pStyle w:val="a3"/>
              <w:spacing w:after="0"/>
              <w:jc w:val="both"/>
            </w:pPr>
            <w:r w:rsidRPr="00134D0A">
              <w:t xml:space="preserve">Про </w:t>
            </w:r>
            <w:r>
              <w:rPr>
                <w:lang w:val="uk-UA"/>
              </w:rPr>
              <w:t xml:space="preserve">усний депутатський </w:t>
            </w:r>
            <w:proofErr w:type="gramStart"/>
            <w:r>
              <w:rPr>
                <w:lang w:val="uk-UA"/>
              </w:rPr>
              <w:t>запит</w:t>
            </w:r>
            <w:proofErr w:type="gramEnd"/>
            <w:r>
              <w:rPr>
                <w:lang w:val="uk-UA"/>
              </w:rPr>
              <w:t xml:space="preserve"> депутата міської ради Анатолій ТЕСЛЕНКА.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997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7938" w:type="dxa"/>
          </w:tcPr>
          <w:p w:rsidR="00107193" w:rsidRPr="00134D0A" w:rsidRDefault="00107193" w:rsidP="000465D5">
            <w:pPr>
              <w:pStyle w:val="a3"/>
              <w:spacing w:after="0"/>
              <w:jc w:val="both"/>
            </w:pPr>
            <w:r w:rsidRPr="00134D0A">
              <w:t xml:space="preserve">Про </w:t>
            </w:r>
            <w:r>
              <w:rPr>
                <w:lang w:val="uk-UA"/>
              </w:rPr>
              <w:t>усний депутатський запит депутата міської ради Олега</w:t>
            </w:r>
            <w:proofErr w:type="gramStart"/>
            <w:r>
              <w:rPr>
                <w:lang w:val="uk-UA"/>
              </w:rPr>
              <w:t xml:space="preserve"> Т</w:t>
            </w:r>
            <w:proofErr w:type="gramEnd"/>
            <w:r>
              <w:rPr>
                <w:lang w:val="uk-UA"/>
              </w:rPr>
              <w:t>ІТАРЄВА.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998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7938" w:type="dxa"/>
          </w:tcPr>
          <w:p w:rsidR="00107193" w:rsidRPr="005D73E9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134D0A">
              <w:t xml:space="preserve">Про </w:t>
            </w:r>
            <w:r>
              <w:rPr>
                <w:lang w:val="uk-UA"/>
              </w:rPr>
              <w:t>усний депутатський запит депутата міської ради</w:t>
            </w:r>
            <w:proofErr w:type="gramStart"/>
            <w:r>
              <w:rPr>
                <w:lang w:val="uk-UA"/>
              </w:rPr>
              <w:t xml:space="preserve"> В</w:t>
            </w:r>
            <w:proofErr w:type="gramEnd"/>
            <w:r>
              <w:rPr>
                <w:lang w:val="uk-UA"/>
              </w:rPr>
              <w:t>ікторії ЗЕЛЕНСЬКОЇ.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999</w:t>
            </w:r>
          </w:p>
        </w:tc>
      </w:tr>
      <w:tr w:rsidR="00107193" w:rsidRPr="00CA49AA" w:rsidTr="00107193">
        <w:trPr>
          <w:trHeight w:val="283"/>
        </w:trPr>
        <w:tc>
          <w:tcPr>
            <w:tcW w:w="534" w:type="dxa"/>
          </w:tcPr>
          <w:p w:rsidR="00107193" w:rsidRDefault="00107193" w:rsidP="000465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7938" w:type="dxa"/>
          </w:tcPr>
          <w:p w:rsidR="00107193" w:rsidRPr="00542FA0" w:rsidRDefault="00107193" w:rsidP="000465D5">
            <w:pPr>
              <w:pStyle w:val="a3"/>
              <w:spacing w:after="0"/>
              <w:jc w:val="both"/>
              <w:rPr>
                <w:lang w:val="uk-UA"/>
              </w:rPr>
            </w:pPr>
            <w:r w:rsidRPr="00CF677B">
              <w:rPr>
                <w:lang w:val="uk-UA"/>
              </w:rPr>
              <w:t xml:space="preserve">Про звернення </w:t>
            </w:r>
            <w:proofErr w:type="spellStart"/>
            <w:r w:rsidRPr="00CF677B">
              <w:rPr>
                <w:lang w:val="uk-UA"/>
              </w:rPr>
              <w:t>звернення</w:t>
            </w:r>
            <w:proofErr w:type="spellEnd"/>
            <w:r w:rsidRPr="00CF677B">
              <w:rPr>
                <w:lang w:val="uk-UA"/>
              </w:rPr>
              <w:t xml:space="preserve"> депутатів </w:t>
            </w:r>
            <w:proofErr w:type="spellStart"/>
            <w:r w:rsidRPr="00CF677B">
              <w:rPr>
                <w:lang w:val="uk-UA"/>
              </w:rPr>
              <w:t>Знам’янської</w:t>
            </w:r>
            <w:proofErr w:type="spellEnd"/>
            <w:r w:rsidRPr="00CF677B">
              <w:rPr>
                <w:lang w:val="uk-UA"/>
              </w:rPr>
              <w:t xml:space="preserve"> міської ради восьмого скликання до Президента України, Верховної Ради України, Кабінету Міністрів України, Ради національної безпеки і оборони України стосовно внесення змін до Закону України «Про </w:t>
            </w:r>
            <w:r>
              <w:rPr>
                <w:lang w:val="uk-UA"/>
              </w:rPr>
              <w:t>Державний бюджет України на 2022</w:t>
            </w:r>
            <w:r w:rsidRPr="00CF677B">
              <w:rPr>
                <w:lang w:val="uk-UA"/>
              </w:rPr>
              <w:t xml:space="preserve"> рік»  з метою забезпечення виконання Закону України «Про основи національного спротиву».</w:t>
            </w:r>
            <w:r w:rsidRPr="00CA47C9">
              <w:rPr>
                <w:i/>
                <w:lang w:val="uk-UA"/>
              </w:rPr>
              <w:t xml:space="preserve"> (Постійна комісія з питань </w:t>
            </w:r>
            <w:r>
              <w:rPr>
                <w:i/>
                <w:lang w:val="uk-UA"/>
              </w:rPr>
              <w:t xml:space="preserve">депутатської діяльності, регламенту, етики, гласності, законності та правопорядку, </w:t>
            </w:r>
            <w:proofErr w:type="spellStart"/>
            <w:r>
              <w:rPr>
                <w:i/>
                <w:lang w:val="uk-UA"/>
              </w:rPr>
              <w:t>гол.Оксана</w:t>
            </w:r>
            <w:proofErr w:type="spellEnd"/>
            <w:r>
              <w:rPr>
                <w:i/>
                <w:lang w:val="uk-UA"/>
              </w:rPr>
              <w:t xml:space="preserve"> ПЕРЕМОТ</w:t>
            </w:r>
            <w:r w:rsidRPr="00CA47C9">
              <w:rPr>
                <w:i/>
                <w:lang w:val="uk-UA"/>
              </w:rPr>
              <w:t>).</w:t>
            </w:r>
          </w:p>
        </w:tc>
        <w:tc>
          <w:tcPr>
            <w:tcW w:w="1134" w:type="dxa"/>
          </w:tcPr>
          <w:p w:rsidR="00107193" w:rsidRDefault="00107193" w:rsidP="000465D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</w:t>
            </w:r>
          </w:p>
        </w:tc>
      </w:tr>
    </w:tbl>
    <w:p w:rsidR="00107193" w:rsidRDefault="00107193" w:rsidP="00107193">
      <w:pPr>
        <w:pStyle w:val="2"/>
        <w:jc w:val="both"/>
        <w:rPr>
          <w:color w:val="000000"/>
          <w:szCs w:val="28"/>
          <w:lang w:val="uk-UA" w:eastAsia="uk-UA"/>
        </w:rPr>
      </w:pPr>
    </w:p>
    <w:p w:rsidR="00107193" w:rsidRDefault="00107193" w:rsidP="00107193">
      <w:pPr>
        <w:pStyle w:val="2"/>
        <w:jc w:val="both"/>
        <w:rPr>
          <w:color w:val="000000"/>
          <w:szCs w:val="28"/>
          <w:lang w:val="uk-UA" w:eastAsia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107193" w:rsidRDefault="00107193" w:rsidP="00107193">
      <w:pPr>
        <w:rPr>
          <w:lang w:val="uk-UA"/>
        </w:rPr>
      </w:pPr>
    </w:p>
    <w:p w:rsidR="004F528F" w:rsidRDefault="004F528F"/>
    <w:sectPr w:rsidR="004F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93"/>
    <w:rsid w:val="00107193"/>
    <w:rsid w:val="004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2"/>
    <w:basedOn w:val="a"/>
    <w:link w:val="a4"/>
    <w:unhideWhenUsed/>
    <w:rsid w:val="00107193"/>
    <w:pPr>
      <w:spacing w:after="120"/>
    </w:pPr>
    <w:rPr>
      <w:rFonts w:eastAsia="Calibri"/>
    </w:rPr>
  </w:style>
  <w:style w:type="character" w:customStyle="1" w:styleId="a4">
    <w:name w:val="Основной текст Знак"/>
    <w:aliases w:val="Знак2 Знак"/>
    <w:basedOn w:val="a0"/>
    <w:link w:val="a3"/>
    <w:rsid w:val="001071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107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99"/>
    <w:rsid w:val="00107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107193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2"/>
    <w:basedOn w:val="a"/>
    <w:link w:val="a4"/>
    <w:unhideWhenUsed/>
    <w:rsid w:val="00107193"/>
    <w:pPr>
      <w:spacing w:after="120"/>
    </w:pPr>
    <w:rPr>
      <w:rFonts w:eastAsia="Calibri"/>
    </w:rPr>
  </w:style>
  <w:style w:type="character" w:customStyle="1" w:styleId="a4">
    <w:name w:val="Основной текст Знак"/>
    <w:aliases w:val="Знак2 Знак"/>
    <w:basedOn w:val="a0"/>
    <w:link w:val="a3"/>
    <w:rsid w:val="001071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107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99"/>
    <w:rsid w:val="00107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107193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2022-02-21T12:19:00Z</dcterms:created>
  <dcterms:modified xsi:type="dcterms:W3CDTF">2022-02-21T12:19:00Z</dcterms:modified>
</cp:coreProperties>
</file>