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34B" w:rsidRPr="00D02DC5" w:rsidRDefault="00F0534B" w:rsidP="00F053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DC5">
        <w:rPr>
          <w:rFonts w:ascii="Times New Roman" w:hAnsi="Times New Roman" w:cs="Times New Roman"/>
          <w:b/>
          <w:sz w:val="28"/>
          <w:szCs w:val="28"/>
        </w:rPr>
        <w:t>Роботодавці</w:t>
      </w:r>
      <w:r w:rsidR="00D175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2DC5">
        <w:rPr>
          <w:rFonts w:ascii="Times New Roman" w:hAnsi="Times New Roman" w:cs="Times New Roman"/>
          <w:b/>
          <w:sz w:val="28"/>
          <w:szCs w:val="28"/>
        </w:rPr>
        <w:t xml:space="preserve"> Кіровоградщини можуть позмагатися за звання найкращого</w:t>
      </w:r>
    </w:p>
    <w:p w:rsidR="00D17508" w:rsidRDefault="00D17508" w:rsidP="0015750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100E" w:rsidRDefault="0045100E" w:rsidP="0015750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Кіровоградщині </w:t>
      </w:r>
      <w:r w:rsidRPr="00D02DC5">
        <w:rPr>
          <w:rFonts w:ascii="Times New Roman" w:hAnsi="Times New Roman" w:cs="Times New Roman"/>
          <w:sz w:val="28"/>
          <w:szCs w:val="28"/>
        </w:rPr>
        <w:t xml:space="preserve">проводиться конкурс на звання </w:t>
      </w:r>
      <w:r w:rsidRPr="00D02DC5">
        <w:rPr>
          <w:rFonts w:ascii="Times New Roman" w:hAnsi="Times New Roman" w:cs="Times New Roman"/>
          <w:b/>
          <w:sz w:val="28"/>
          <w:szCs w:val="28"/>
        </w:rPr>
        <w:t>«Кращий роботодавець року»</w:t>
      </w:r>
      <w:r w:rsidRPr="00D02D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Його мета – </w:t>
      </w:r>
      <w:r>
        <w:rPr>
          <w:rFonts w:ascii="Times New Roman" w:eastAsiaTheme="majorEastAsia" w:hAnsi="Times New Roman"/>
          <w:sz w:val="28"/>
          <w:szCs w:val="28"/>
        </w:rPr>
        <w:t>в</w:t>
      </w:r>
      <w:r w:rsidRPr="00B8127F">
        <w:rPr>
          <w:rFonts w:ascii="Times New Roman" w:eastAsiaTheme="majorEastAsia" w:hAnsi="Times New Roman"/>
          <w:sz w:val="28"/>
          <w:szCs w:val="28"/>
        </w:rPr>
        <w:t xml:space="preserve">изначення </w:t>
      </w:r>
      <w:r>
        <w:rPr>
          <w:rFonts w:ascii="Times New Roman" w:eastAsiaTheme="majorEastAsia" w:hAnsi="Times New Roman"/>
          <w:sz w:val="28"/>
          <w:szCs w:val="28"/>
        </w:rPr>
        <w:t xml:space="preserve">та відзначення </w:t>
      </w:r>
      <w:r w:rsidRPr="00B8127F">
        <w:rPr>
          <w:rFonts w:ascii="Times New Roman" w:eastAsiaTheme="majorEastAsia" w:hAnsi="Times New Roman"/>
          <w:sz w:val="28"/>
          <w:szCs w:val="28"/>
        </w:rPr>
        <w:t>тих, які сприяють розвитку економіки,  виробництв</w:t>
      </w:r>
      <w:r>
        <w:rPr>
          <w:rFonts w:ascii="Times New Roman" w:eastAsiaTheme="majorEastAsia" w:hAnsi="Times New Roman"/>
          <w:sz w:val="28"/>
          <w:szCs w:val="28"/>
        </w:rPr>
        <w:t>у</w:t>
      </w:r>
      <w:r w:rsidRPr="00B8127F">
        <w:rPr>
          <w:rFonts w:ascii="Times New Roman" w:eastAsiaTheme="majorEastAsia" w:hAnsi="Times New Roman"/>
          <w:sz w:val="28"/>
          <w:szCs w:val="28"/>
        </w:rPr>
        <w:t xml:space="preserve"> конкурентоспроможної продукції, робіт (послуг), збереженню діючих та створенню нових робочих місць, зменшенн</w:t>
      </w:r>
      <w:r>
        <w:rPr>
          <w:rFonts w:ascii="Times New Roman" w:eastAsiaTheme="majorEastAsia" w:hAnsi="Times New Roman"/>
          <w:sz w:val="28"/>
          <w:szCs w:val="28"/>
        </w:rPr>
        <w:t>ю</w:t>
      </w:r>
      <w:r w:rsidRPr="00B8127F">
        <w:rPr>
          <w:rFonts w:ascii="Times New Roman" w:eastAsiaTheme="majorEastAsia" w:hAnsi="Times New Roman"/>
          <w:sz w:val="28"/>
          <w:szCs w:val="28"/>
        </w:rPr>
        <w:t xml:space="preserve"> напруженості на ринку праці Кіровоградщини</w:t>
      </w:r>
      <w:r>
        <w:rPr>
          <w:rFonts w:ascii="Times New Roman" w:eastAsiaTheme="majorEastAsia" w:hAnsi="Times New Roman"/>
          <w:sz w:val="28"/>
          <w:szCs w:val="28"/>
        </w:rPr>
        <w:t xml:space="preserve">, а також </w:t>
      </w:r>
      <w:r>
        <w:rPr>
          <w:rFonts w:ascii="Times New Roman" w:hAnsi="Times New Roman"/>
          <w:sz w:val="28"/>
          <w:szCs w:val="28"/>
        </w:rPr>
        <w:t>соціального рекламування тих роботодавців, які будуть визначені переможцями.</w:t>
      </w:r>
    </w:p>
    <w:p w:rsidR="0045100E" w:rsidRPr="00D02DC5" w:rsidRDefault="0045100E" w:rsidP="0015750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Участь у конкурсі можуть узяти великі, середні та малі підприємства, установи, організації усіх форм власності.</w:t>
      </w:r>
    </w:p>
    <w:p w:rsidR="0045100E" w:rsidRDefault="0045100E" w:rsidP="0045100E">
      <w:pPr>
        <w:pStyle w:val="HTML"/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Переможці конкурсу будуть визначені за номінаціями серед підприємств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 xml:space="preserve">з середньообліковою чисельністю працівників: </w:t>
      </w:r>
    </w:p>
    <w:p w:rsidR="0045100E" w:rsidRDefault="0045100E" w:rsidP="0045100E">
      <w:pPr>
        <w:pStyle w:val="HTML"/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 4 до 20 осіб;</w:t>
      </w:r>
    </w:p>
    <w:p w:rsidR="0045100E" w:rsidRDefault="0045100E" w:rsidP="0045100E">
      <w:pPr>
        <w:pStyle w:val="HTML"/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 21 до 100 осіб;</w:t>
      </w:r>
    </w:p>
    <w:p w:rsidR="0045100E" w:rsidRDefault="0045100E" w:rsidP="0045100E">
      <w:pPr>
        <w:pStyle w:val="HTML"/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 101 до 500 осіб;</w:t>
      </w:r>
    </w:p>
    <w:p w:rsidR="0045100E" w:rsidRPr="00363CE4" w:rsidRDefault="0045100E" w:rsidP="00363CE4">
      <w:pPr>
        <w:pStyle w:val="HTML"/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501 і більше осіб. </w:t>
      </w:r>
    </w:p>
    <w:p w:rsidR="00BC27E0" w:rsidRPr="00D02DC5" w:rsidRDefault="00BC27E0" w:rsidP="0015750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Переможці конкурсу нагороджуються спеціальними дипломами та відзнаками.</w:t>
      </w:r>
    </w:p>
    <w:p w:rsidR="000E54EC" w:rsidRDefault="00361994" w:rsidP="000E54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Детальніше з</w:t>
      </w:r>
      <w:r w:rsidR="00D02DC5" w:rsidRPr="00D02DC5">
        <w:rPr>
          <w:rFonts w:ascii="Times New Roman" w:hAnsi="Times New Roman" w:cs="Times New Roman"/>
          <w:sz w:val="28"/>
          <w:szCs w:val="28"/>
        </w:rPr>
        <w:t xml:space="preserve"> основними критеріями визначення переможців конкурсу</w:t>
      </w:r>
      <w:r w:rsidRPr="00D02DC5">
        <w:rPr>
          <w:rFonts w:ascii="Times New Roman" w:hAnsi="Times New Roman" w:cs="Times New Roman"/>
          <w:sz w:val="28"/>
          <w:szCs w:val="28"/>
        </w:rPr>
        <w:t xml:space="preserve"> можна ознайомитись у Положенні про порядок проведення в області у 2020 році конкурсу на звання «Кращий роботодавець року»</w:t>
      </w:r>
      <w:r w:rsidR="000E54EC">
        <w:rPr>
          <w:rFonts w:ascii="Times New Roman" w:hAnsi="Times New Roman" w:cs="Times New Roman"/>
          <w:sz w:val="28"/>
          <w:szCs w:val="28"/>
        </w:rPr>
        <w:t>:</w:t>
      </w:r>
    </w:p>
    <w:p w:rsidR="002854F0" w:rsidRDefault="00F04BFD" w:rsidP="00BC27E0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E54EC" w:rsidRPr="000E54EC">
          <w:rPr>
            <w:rFonts w:ascii="Times New Roman" w:hAnsi="Times New Roman" w:cs="Times New Roman"/>
            <w:sz w:val="28"/>
            <w:szCs w:val="28"/>
          </w:rPr>
          <w:t>http://www.kr-admin.gov.ua/Rozpor/Ua/2020/129.pdf</w:t>
        </w:r>
      </w:hyperlink>
    </w:p>
    <w:p w:rsidR="007F1727" w:rsidRPr="002854F0" w:rsidRDefault="007F1727" w:rsidP="001575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727">
        <w:rPr>
          <w:rFonts w:ascii="Times New Roman" w:hAnsi="Times New Roman" w:cs="Times New Roman"/>
          <w:b/>
          <w:sz w:val="28"/>
          <w:szCs w:val="28"/>
        </w:rPr>
        <w:t>Відділ інформаційної роботи Кіровоградського обласного центру зайнятості</w:t>
      </w:r>
    </w:p>
    <w:sectPr w:rsidR="007F1727" w:rsidRPr="002854F0" w:rsidSect="00F04B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67A91"/>
    <w:multiLevelType w:val="hybridMultilevel"/>
    <w:tmpl w:val="CE30A3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04FF"/>
    <w:rsid w:val="000E54EC"/>
    <w:rsid w:val="000F04FF"/>
    <w:rsid w:val="0015750F"/>
    <w:rsid w:val="002854F0"/>
    <w:rsid w:val="00361994"/>
    <w:rsid w:val="00363CE4"/>
    <w:rsid w:val="003C115F"/>
    <w:rsid w:val="0045100E"/>
    <w:rsid w:val="004F0726"/>
    <w:rsid w:val="00586558"/>
    <w:rsid w:val="00642589"/>
    <w:rsid w:val="006656B8"/>
    <w:rsid w:val="007650BF"/>
    <w:rsid w:val="007D7196"/>
    <w:rsid w:val="007F1727"/>
    <w:rsid w:val="008D6189"/>
    <w:rsid w:val="00A0297B"/>
    <w:rsid w:val="00BC27E0"/>
    <w:rsid w:val="00C33EBA"/>
    <w:rsid w:val="00CB0A57"/>
    <w:rsid w:val="00CF4551"/>
    <w:rsid w:val="00D02DC5"/>
    <w:rsid w:val="00D17508"/>
    <w:rsid w:val="00F04BFD"/>
    <w:rsid w:val="00F0534B"/>
    <w:rsid w:val="00F31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7E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5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45100E"/>
    <w:rPr>
      <w:rFonts w:ascii="Courier New" w:eastAsia="Times New Roman" w:hAnsi="Courier New" w:cs="Times New Roman"/>
      <w:sz w:val="20"/>
      <w:szCs w:val="20"/>
      <w:lang/>
    </w:rPr>
  </w:style>
  <w:style w:type="character" w:styleId="a4">
    <w:name w:val="Hyperlink"/>
    <w:basedOn w:val="a0"/>
    <w:uiPriority w:val="99"/>
    <w:unhideWhenUsed/>
    <w:rsid w:val="002854F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54F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85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7E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5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510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4">
    <w:name w:val="Hyperlink"/>
    <w:basedOn w:val="a0"/>
    <w:uiPriority w:val="99"/>
    <w:unhideWhenUsed/>
    <w:rsid w:val="002854F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54F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854F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-admin.gov.ua/Rozpor/Ua/2020/129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user</cp:lastModifiedBy>
  <cp:revision>4</cp:revision>
  <dcterms:created xsi:type="dcterms:W3CDTF">2020-09-09T10:16:00Z</dcterms:created>
  <dcterms:modified xsi:type="dcterms:W3CDTF">2020-09-11T08:40:00Z</dcterms:modified>
</cp:coreProperties>
</file>