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74" w:rsidRPr="00D91B4F" w:rsidRDefault="000F2B74" w:rsidP="000F2B7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0F2B74" w:rsidRPr="00D91B4F" w:rsidRDefault="000F2B74" w:rsidP="000F2B7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F2B74" w:rsidRDefault="000F2B74" w:rsidP="000F2B74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0F2B74" w:rsidRDefault="000F2B74" w:rsidP="000F2B74">
      <w:pPr>
        <w:jc w:val="center"/>
        <w:rPr>
          <w:b/>
          <w:bCs/>
          <w:sz w:val="24"/>
          <w:szCs w:val="24"/>
          <w:lang w:val="uk-UA"/>
        </w:rPr>
      </w:pPr>
    </w:p>
    <w:p w:rsidR="000F2B74" w:rsidRPr="00D94DE8" w:rsidRDefault="000F2B74" w:rsidP="000F2B74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0F2B74" w:rsidRPr="00D91B4F" w:rsidRDefault="000F2B74" w:rsidP="000F2B74"/>
    <w:p w:rsidR="000F2B74" w:rsidRPr="000E1F11" w:rsidRDefault="000F2B74" w:rsidP="000F2B74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258</w:t>
      </w:r>
    </w:p>
    <w:p w:rsidR="000F2B74" w:rsidRPr="00D91B4F" w:rsidRDefault="000F2B74" w:rsidP="000F2B74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  <w:r w:rsidRPr="00071090">
        <w:rPr>
          <w:color w:val="000000"/>
          <w:sz w:val="24"/>
          <w:szCs w:val="24"/>
        </w:rPr>
        <w:t xml:space="preserve">Про </w:t>
      </w:r>
      <w:r w:rsidRPr="00071090">
        <w:rPr>
          <w:color w:val="000000"/>
          <w:sz w:val="24"/>
          <w:szCs w:val="24"/>
          <w:lang w:val="uk-UA"/>
        </w:rPr>
        <w:t xml:space="preserve">внесення доповнення до 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  <w:r w:rsidRPr="00071090">
        <w:rPr>
          <w:sz w:val="24"/>
          <w:szCs w:val="24"/>
          <w:lang w:val="uk-UA"/>
        </w:rPr>
        <w:t>Міської цільової соціальної програми розвитку фізичної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  <w:r w:rsidRPr="00071090">
        <w:rPr>
          <w:sz w:val="24"/>
          <w:szCs w:val="24"/>
          <w:lang w:val="uk-UA"/>
        </w:rPr>
        <w:t>культури та спорту на 2017-2021 роки</w:t>
      </w:r>
    </w:p>
    <w:p w:rsidR="000F2B74" w:rsidRPr="00071090" w:rsidRDefault="000F2B74" w:rsidP="000F2B74">
      <w:pPr>
        <w:pStyle w:val="4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071090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  <w:tab/>
        <w:t xml:space="preserve">Заслухавши інформацію начальника відділу молоді та спорту Руслани ЛАДОЖИНСЬКОЇ  про участь міської територіальної громади у обласних спортивних іграх серед команд територіальних громад та міст області у 2021 році, відповідно до  Закону України “Про внесення змін до Закону України “Про фізичну культуру і спорт”, постанови  Кабінету Міністрів України від 6 лютого 1992 року №63 «Про впорядкування фінансування та матеріального забезпечення у галузі спорту», з метою підтримки розвитку масових видів спорту та здорового способу життя, керуючись ст.26 Закону України “Про місцеве самоврядування в Україні”, </w:t>
      </w:r>
      <w:proofErr w:type="spellStart"/>
      <w:r w:rsidRPr="00071090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  <w:t>Знам’янська</w:t>
      </w:r>
      <w:proofErr w:type="spellEnd"/>
      <w:r w:rsidRPr="00071090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  <w:t xml:space="preserve"> міська рада</w:t>
      </w:r>
    </w:p>
    <w:p w:rsidR="000F2B74" w:rsidRPr="00071090" w:rsidRDefault="000F2B74" w:rsidP="000F2B74">
      <w:pPr>
        <w:pStyle w:val="2"/>
        <w:rPr>
          <w:i w:val="0"/>
          <w:szCs w:val="24"/>
        </w:rPr>
      </w:pPr>
      <w:r w:rsidRPr="00071090">
        <w:rPr>
          <w:i w:val="0"/>
          <w:szCs w:val="24"/>
        </w:rPr>
        <w:t>В и р і ш и л а: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</w:p>
    <w:p w:rsidR="000F2B74" w:rsidRPr="00071090" w:rsidRDefault="000F2B74" w:rsidP="000F2B74">
      <w:pPr>
        <w:pStyle w:val="4"/>
        <w:keepLines w:val="0"/>
        <w:numPr>
          <w:ilvl w:val="0"/>
          <w:numId w:val="1"/>
        </w:numPr>
        <w:tabs>
          <w:tab w:val="num" w:pos="540"/>
        </w:tabs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</w:pPr>
      <w:r w:rsidRPr="00071090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uk-UA"/>
        </w:rPr>
        <w:t xml:space="preserve">Доповнити  розділ 4 «Міської соціальної програми розвитку фізичної культури та спорту  на 2017-2021 роки» затвердженої рішенням міської ради  від 18 листопада 2016 року №598 пунктом 23.2 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"/>
        <w:gridCol w:w="636"/>
        <w:gridCol w:w="3471"/>
        <w:gridCol w:w="2322"/>
        <w:gridCol w:w="2345"/>
      </w:tblGrid>
      <w:tr w:rsidR="000F2B74" w:rsidRPr="00071090" w:rsidTr="00185861">
        <w:tc>
          <w:tcPr>
            <w:tcW w:w="902" w:type="dxa"/>
          </w:tcPr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sz w:val="24"/>
                <w:szCs w:val="24"/>
                <w:lang w:val="uk-UA"/>
              </w:rPr>
              <w:t xml:space="preserve">   </w:t>
            </w:r>
            <w:r w:rsidRPr="00071090">
              <w:rPr>
                <w:b/>
                <w:bCs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636" w:type="dxa"/>
          </w:tcPr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b/>
                <w:bCs/>
                <w:sz w:val="24"/>
                <w:szCs w:val="24"/>
                <w:lang w:val="uk-UA"/>
              </w:rPr>
              <w:t>№</w:t>
            </w:r>
          </w:p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97" w:type="dxa"/>
          </w:tcPr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b/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393" w:type="dxa"/>
          </w:tcPr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393" w:type="dxa"/>
          </w:tcPr>
          <w:p w:rsidR="000F2B74" w:rsidRPr="00071090" w:rsidRDefault="000F2B74" w:rsidP="0018586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71090">
              <w:rPr>
                <w:b/>
                <w:bCs/>
                <w:sz w:val="24"/>
                <w:szCs w:val="24"/>
                <w:lang w:val="uk-UA"/>
              </w:rPr>
              <w:t>Відповідальні</w:t>
            </w:r>
          </w:p>
        </w:tc>
      </w:tr>
      <w:tr w:rsidR="000F2B74" w:rsidRPr="00071090" w:rsidTr="00185861">
        <w:tc>
          <w:tcPr>
            <w:tcW w:w="902" w:type="dxa"/>
          </w:tcPr>
          <w:p w:rsidR="000F2B74" w:rsidRPr="00071090" w:rsidRDefault="000F2B74" w:rsidP="00185861">
            <w:pPr>
              <w:rPr>
                <w:sz w:val="24"/>
                <w:szCs w:val="24"/>
                <w:lang w:val="en-US"/>
              </w:rPr>
            </w:pPr>
            <w:r w:rsidRPr="00071090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636" w:type="dxa"/>
          </w:tcPr>
          <w:p w:rsidR="000F2B74" w:rsidRPr="00071090" w:rsidRDefault="000F2B74" w:rsidP="001858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  <w:lang w:val="uk-UA"/>
              </w:rPr>
              <w:t>.</w:t>
            </w:r>
            <w:r w:rsidRPr="0007109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597" w:type="dxa"/>
          </w:tcPr>
          <w:p w:rsidR="000F2B74" w:rsidRPr="00071090" w:rsidRDefault="000F2B74" w:rsidP="00185861">
            <w:pPr>
              <w:jc w:val="both"/>
              <w:rPr>
                <w:sz w:val="24"/>
                <w:szCs w:val="24"/>
                <w:lang w:val="uk-UA"/>
              </w:rPr>
            </w:pPr>
            <w:r w:rsidRPr="00071090">
              <w:rPr>
                <w:sz w:val="24"/>
                <w:szCs w:val="24"/>
                <w:lang w:val="uk-UA"/>
              </w:rPr>
              <w:t>Сприяти забезпеченню спортивних громадських організацій, клубів та збірних команд</w:t>
            </w:r>
            <w:r>
              <w:rPr>
                <w:sz w:val="24"/>
                <w:szCs w:val="24"/>
                <w:lang w:val="uk-UA"/>
              </w:rPr>
              <w:t xml:space="preserve"> міста</w:t>
            </w:r>
            <w:r w:rsidRPr="00071090">
              <w:rPr>
                <w:sz w:val="24"/>
                <w:szCs w:val="24"/>
                <w:lang w:val="uk-UA"/>
              </w:rPr>
              <w:t xml:space="preserve"> з видів спорту</w:t>
            </w:r>
            <w:r>
              <w:rPr>
                <w:sz w:val="24"/>
                <w:szCs w:val="24"/>
                <w:lang w:val="uk-UA"/>
              </w:rPr>
              <w:t>, які приймають участь в обласних та Всеукраїнських змаганнях</w:t>
            </w:r>
            <w:r w:rsidRPr="00071090">
              <w:rPr>
                <w:sz w:val="24"/>
                <w:szCs w:val="24"/>
                <w:lang w:val="uk-UA"/>
              </w:rPr>
              <w:t xml:space="preserve"> спортивним інвентарем та формою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393" w:type="dxa"/>
          </w:tcPr>
          <w:p w:rsidR="000F2B74" w:rsidRPr="00071090" w:rsidRDefault="000F2B74" w:rsidP="00185861">
            <w:pPr>
              <w:rPr>
                <w:sz w:val="24"/>
                <w:szCs w:val="24"/>
                <w:lang w:val="uk-UA"/>
              </w:rPr>
            </w:pPr>
            <w:r w:rsidRPr="00071090">
              <w:rPr>
                <w:sz w:val="24"/>
                <w:szCs w:val="24"/>
                <w:lang w:val="uk-UA"/>
              </w:rPr>
              <w:t>Протягом дії програми</w:t>
            </w:r>
          </w:p>
        </w:tc>
        <w:tc>
          <w:tcPr>
            <w:tcW w:w="2393" w:type="dxa"/>
          </w:tcPr>
          <w:p w:rsidR="000F2B74" w:rsidRPr="00071090" w:rsidRDefault="000F2B74" w:rsidP="00185861">
            <w:pPr>
              <w:rPr>
                <w:sz w:val="24"/>
                <w:szCs w:val="24"/>
                <w:lang w:val="uk-UA"/>
              </w:rPr>
            </w:pPr>
            <w:r w:rsidRPr="00071090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</w:tbl>
    <w:p w:rsidR="000F2B74" w:rsidRPr="00071090" w:rsidRDefault="000F2B74" w:rsidP="000F2B74">
      <w:pPr>
        <w:numPr>
          <w:ilvl w:val="0"/>
          <w:numId w:val="1"/>
        </w:numPr>
        <w:ind w:left="18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71090">
        <w:rPr>
          <w:sz w:val="24"/>
          <w:szCs w:val="24"/>
          <w:lang w:val="uk-UA"/>
        </w:rPr>
        <w:t>Організацію виконання даного рішення покласти на керуючого справами (секретаря) виконавчого комітету Лілію МЕРЕНКОВУ та начальника відділу молоді та спорту Руслану ЛАДОЖИНСЬКУ.</w:t>
      </w:r>
    </w:p>
    <w:p w:rsidR="000F2B74" w:rsidRPr="00071090" w:rsidRDefault="000F2B74" w:rsidP="000F2B74">
      <w:pPr>
        <w:numPr>
          <w:ilvl w:val="0"/>
          <w:numId w:val="1"/>
        </w:numPr>
        <w:ind w:left="18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71090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</w:p>
    <w:p w:rsidR="000F2B74" w:rsidRPr="00071090" w:rsidRDefault="000F2B74" w:rsidP="000F2B74">
      <w:pPr>
        <w:pStyle w:val="5"/>
        <w:ind w:left="180"/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</w:pPr>
      <w:r w:rsidRPr="00071090"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  <w:t xml:space="preserve">      </w:t>
      </w:r>
      <w:proofErr w:type="spellStart"/>
      <w:r w:rsidRPr="00071090"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  <w:t>Знам’янський</w:t>
      </w:r>
      <w:proofErr w:type="spellEnd"/>
      <w:r w:rsidRPr="00071090"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  <w:t xml:space="preserve"> міський голова                                       Володимир СОКИРКО</w:t>
      </w:r>
    </w:p>
    <w:p w:rsidR="000F2B74" w:rsidRPr="00071090" w:rsidRDefault="000F2B74" w:rsidP="000F2B74">
      <w:pPr>
        <w:rPr>
          <w:sz w:val="24"/>
          <w:szCs w:val="24"/>
          <w:lang w:val="uk-UA"/>
        </w:rPr>
      </w:pPr>
    </w:p>
    <w:p w:rsidR="007E055B" w:rsidRDefault="007E055B">
      <w:bookmarkStart w:id="0" w:name="_GoBack"/>
      <w:bookmarkEnd w:id="0"/>
    </w:p>
    <w:sectPr w:rsidR="007E0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CAB"/>
    <w:multiLevelType w:val="hybridMultilevel"/>
    <w:tmpl w:val="0E82DB22"/>
    <w:lvl w:ilvl="0" w:tplc="05DA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74"/>
    <w:rsid w:val="000F2B74"/>
    <w:rsid w:val="007E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F2B74"/>
    <w:pPr>
      <w:keepNext/>
      <w:jc w:val="center"/>
      <w:outlineLvl w:val="1"/>
    </w:pPr>
    <w:rPr>
      <w:rFonts w:eastAsia="Arial Unicode MS"/>
      <w:b/>
      <w:i/>
      <w:sz w:val="24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0F2B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0F2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2B74"/>
    <w:rPr>
      <w:rFonts w:ascii="Times New Roman" w:eastAsia="Arial Unicode MS" w:hAnsi="Times New Roman" w:cs="Times New Roman"/>
      <w:b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0F2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F2B7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F2B74"/>
    <w:pPr>
      <w:keepNext/>
      <w:jc w:val="center"/>
      <w:outlineLvl w:val="1"/>
    </w:pPr>
    <w:rPr>
      <w:rFonts w:eastAsia="Arial Unicode MS"/>
      <w:b/>
      <w:i/>
      <w:sz w:val="24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0F2B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0F2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2B74"/>
    <w:rPr>
      <w:rFonts w:ascii="Times New Roman" w:eastAsia="Arial Unicode MS" w:hAnsi="Times New Roman" w:cs="Times New Roman"/>
      <w:b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0F2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F2B7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2021-04-19T13:01:00Z</dcterms:created>
  <dcterms:modified xsi:type="dcterms:W3CDTF">2021-04-19T13:01:00Z</dcterms:modified>
</cp:coreProperties>
</file>