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5F" w:rsidRPr="00151745" w:rsidRDefault="00151745" w:rsidP="008529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51745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№</w:t>
      </w:r>
    </w:p>
    <w:p w:rsidR="0085295F" w:rsidRPr="00232638" w:rsidRDefault="00C45305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</w:pPr>
      <w:r w:rsidRPr="00C45305"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655118924" r:id="rId7"/>
        </w:pict>
      </w:r>
      <w:proofErr w:type="spellStart"/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Знам`янська</w:t>
      </w:r>
      <w:proofErr w:type="spellEnd"/>
      <w:r w:rsidR="00151745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міська</w:t>
      </w:r>
      <w:r w:rsidR="00151745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="0085295F" w:rsidRPr="00232638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рада  Кіровоградської області</w:t>
      </w:r>
    </w:p>
    <w:p w:rsidR="0085295F" w:rsidRPr="00232638" w:rsidRDefault="0085295F" w:rsidP="008529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85295F" w:rsidRPr="00232638" w:rsidRDefault="0085295F" w:rsidP="00DF3F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5295F" w:rsidRPr="00232638" w:rsidRDefault="0085295F" w:rsidP="0085295F">
      <w:pPr>
        <w:keepNext/>
        <w:spacing w:after="0" w:line="240" w:lineRule="auto"/>
        <w:ind w:left="3540" w:firstLine="708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</w:t>
      </w:r>
      <w:r w:rsidR="00232638"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ІШЕННЯ</w:t>
      </w:r>
    </w:p>
    <w:p w:rsidR="0085295F" w:rsidRPr="00232638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5295F" w:rsidRPr="00232638" w:rsidRDefault="0085295F" w:rsidP="0085295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  </w:t>
      </w:r>
      <w:r w:rsidR="008D6F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</w:t>
      </w:r>
      <w:r w:rsidR="0015174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року</w:t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8D6F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№ </w:t>
      </w:r>
    </w:p>
    <w:p w:rsidR="0085295F" w:rsidRPr="00232638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5295F" w:rsidRPr="00232638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26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м. Знам`янка</w:t>
      </w:r>
    </w:p>
    <w:p w:rsidR="0085295F" w:rsidRPr="0085295F" w:rsidRDefault="0085295F" w:rsidP="008529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розгляд електронної петиції</w:t>
      </w: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E4C00" w:rsidRDefault="0085295F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розгляді управління </w:t>
      </w:r>
      <w:r w:rsidR="000E4C00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 w:rsidR="000E4C00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ам’янської</w:t>
      </w:r>
      <w:proofErr w:type="spellEnd"/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 перебуває електронна петиція </w:t>
      </w:r>
      <w:r w:rsidR="001517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Віталія </w:t>
      </w:r>
      <w:proofErr w:type="spellStart"/>
      <w:r w:rsidR="00151745">
        <w:rPr>
          <w:rFonts w:ascii="Times New Roman" w:eastAsia="Times New Roman" w:hAnsi="Times New Roman" w:cs="Times New Roman"/>
          <w:sz w:val="24"/>
          <w:szCs w:val="24"/>
          <w:lang w:val="uk-UA"/>
        </w:rPr>
        <w:t>Зайченко</w:t>
      </w:r>
      <w:proofErr w:type="spellEnd"/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51745">
        <w:rPr>
          <w:rFonts w:ascii="Times New Roman" w:eastAsia="Times New Roman" w:hAnsi="Times New Roman" w:cs="Times New Roman"/>
          <w:sz w:val="24"/>
          <w:szCs w:val="24"/>
          <w:lang w:val="uk-UA"/>
        </w:rPr>
        <w:t>щодо реконструкції Привокзальної алеї з місцями для відпочинку</w:t>
      </w:r>
      <w:r w:rsidR="000E4C00" w:rsidRP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яка набрала достатньої кількості голосів (140).</w:t>
      </w:r>
    </w:p>
    <w:p w:rsidR="0085295F" w:rsidRPr="0085295F" w:rsidRDefault="000E4C00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Виходячи з ви</w:t>
      </w:r>
      <w:r w:rsidR="00721965">
        <w:rPr>
          <w:rFonts w:ascii="Times New Roman" w:eastAsia="Times New Roman" w:hAnsi="Times New Roman" w:cs="Times New Roman"/>
          <w:sz w:val="24"/>
          <w:szCs w:val="24"/>
          <w:lang w:val="uk-UA"/>
        </w:rPr>
        <w:t>щевикладеного та відповідно до 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оложення про електронні петиції</w:t>
      </w:r>
      <w:r w:rsidR="009D3F3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затвердженого рішення</w:t>
      </w:r>
      <w:r w:rsidR="009D3F33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="001517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 від 19 лютого 2016 року «Про затвердження положення про електронні петиції»</w:t>
      </w:r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942E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ст.23</w:t>
      </w:r>
      <w:r w:rsidR="008E3882" w:rsidRPr="00942E1C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942E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Закону України «Про звернення громадян»,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ст.38</w:t>
      </w:r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</w:t>
      </w:r>
      <w:proofErr w:type="spellStart"/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ради:</w:t>
      </w:r>
    </w:p>
    <w:p w:rsidR="00D70A11" w:rsidRDefault="00D70A11" w:rsidP="0085295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85295F" w:rsidRPr="0085295F" w:rsidRDefault="00232638" w:rsidP="0085295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ВИРІШИ</w:t>
      </w:r>
      <w:r w:rsidR="0085295F" w:rsidRPr="0085295F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В:</w:t>
      </w: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85295F" w:rsidRPr="00151745" w:rsidRDefault="0085295F" w:rsidP="0015174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Доручити управлінню містобудування, архітектури та житлово-комунального господарства </w:t>
      </w:r>
      <w:proofErr w:type="spellStart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(</w:t>
      </w:r>
      <w:proofErr w:type="spellStart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Микола НІКІТІН) направити </w:t>
      </w:r>
      <w:r w:rsidR="009D3F33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подання</w:t>
      </w: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фінансового управління виконавчого комітету </w:t>
      </w:r>
      <w:proofErr w:type="spellStart"/>
      <w:r w:rsidR="00D65F32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Знам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’янської</w:t>
      </w:r>
      <w:proofErr w:type="spellEnd"/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щодо  виділення коштів на  </w:t>
      </w:r>
      <w:r w:rsidR="000E4C00" w:rsidRPr="003F5D6A">
        <w:rPr>
          <w:rFonts w:ascii="Times New Roman" w:hAnsi="Times New Roman" w:cs="Times New Roman"/>
          <w:sz w:val="24"/>
          <w:szCs w:val="24"/>
          <w:lang w:val="uk-UA"/>
        </w:rPr>
        <w:t>виготовлення</w:t>
      </w:r>
      <w:r w:rsidR="00151745">
        <w:rPr>
          <w:rFonts w:ascii="Times New Roman" w:hAnsi="Times New Roman" w:cs="Times New Roman"/>
          <w:sz w:val="24"/>
          <w:szCs w:val="24"/>
          <w:lang w:val="uk-UA"/>
        </w:rPr>
        <w:t xml:space="preserve"> проектно-кошторисної документації та виконання робіт по об’єкту:</w:t>
      </w:r>
      <w:r w:rsidR="000E4C00" w:rsidRPr="003F5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4C00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151745" w:rsidRPr="00151745">
        <w:rPr>
          <w:rFonts w:ascii="Times New Roman" w:eastAsia="Times New Roman" w:hAnsi="Times New Roman" w:cs="Times New Roman"/>
          <w:sz w:val="24"/>
          <w:szCs w:val="24"/>
          <w:lang w:val="uk-UA"/>
        </w:rPr>
        <w:t>Капітальний ремонт вулиці Привокзальної в м. Знам’янка</w:t>
      </w:r>
      <w:r w:rsidR="001517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51745" w:rsidRPr="00151745">
        <w:rPr>
          <w:rFonts w:ascii="Times New Roman" w:eastAsia="Times New Roman" w:hAnsi="Times New Roman" w:cs="Times New Roman"/>
          <w:sz w:val="24"/>
          <w:szCs w:val="24"/>
          <w:lang w:val="uk-UA"/>
        </w:rPr>
        <w:t>Кіровоградської області</w:t>
      </w:r>
      <w:r w:rsidR="000E4C00" w:rsidRPr="00151745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85295F" w:rsidRPr="000E77A1" w:rsidRDefault="0085295F" w:rsidP="000E77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</w:t>
      </w:r>
      <w:r w:rsidR="009D3F33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міського голови зпитань д</w:t>
      </w:r>
      <w:r w:rsidR="009D3F33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іяльності виконавчих органів Сергія ГРЕБЕНЮКА</w:t>
      </w:r>
      <w:r w:rsidR="003F5D6A" w:rsidRPr="003F5D6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E77A1" w:rsidRDefault="000E77A1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0E77A1" w:rsidRDefault="000E77A1" w:rsidP="006F0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85295F" w:rsidRPr="0085295F" w:rsidRDefault="0085295F" w:rsidP="000E77A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</w:t>
      </w:r>
      <w:r w:rsidR="008D6F7B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</w:t>
      </w:r>
      <w:r w:rsidR="0015174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</w:t>
      </w:r>
      <w:r w:rsidRPr="008529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Сергій ФІЛІПЕНКО</w:t>
      </w: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5295F" w:rsidRPr="0085295F" w:rsidSect="00D70A11">
      <w:pgSz w:w="11906" w:h="16838"/>
      <w:pgMar w:top="720" w:right="851" w:bottom="72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04888"/>
    <w:multiLevelType w:val="hybridMultilevel"/>
    <w:tmpl w:val="10A61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295F"/>
    <w:rsid w:val="00021D06"/>
    <w:rsid w:val="000E4C00"/>
    <w:rsid w:val="000E77A1"/>
    <w:rsid w:val="00151745"/>
    <w:rsid w:val="0018560C"/>
    <w:rsid w:val="00232638"/>
    <w:rsid w:val="003F5D6A"/>
    <w:rsid w:val="0068304B"/>
    <w:rsid w:val="006E2E61"/>
    <w:rsid w:val="006F09F9"/>
    <w:rsid w:val="00721965"/>
    <w:rsid w:val="0085295F"/>
    <w:rsid w:val="008D6F7B"/>
    <w:rsid w:val="008E3882"/>
    <w:rsid w:val="00942E1C"/>
    <w:rsid w:val="009D3F33"/>
    <w:rsid w:val="00A61781"/>
    <w:rsid w:val="00BE01AE"/>
    <w:rsid w:val="00C45305"/>
    <w:rsid w:val="00CF0A54"/>
    <w:rsid w:val="00D65F32"/>
    <w:rsid w:val="00D70A11"/>
    <w:rsid w:val="00DF3FC2"/>
    <w:rsid w:val="00E1022F"/>
    <w:rsid w:val="00E21D1F"/>
    <w:rsid w:val="00F87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95F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5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B1C88-4519-4760-8AEC-228BFF51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2020-07-01T11:28:00Z</cp:lastPrinted>
  <dcterms:created xsi:type="dcterms:W3CDTF">2020-05-13T13:39:00Z</dcterms:created>
  <dcterms:modified xsi:type="dcterms:W3CDTF">2020-07-01T11:29:00Z</dcterms:modified>
</cp:coreProperties>
</file>