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AD1" w:rsidRPr="00F81D9E" w:rsidRDefault="004A2AD1" w:rsidP="004A2AD1">
      <w:pPr>
        <w:ind w:left="7080"/>
        <w:jc w:val="both"/>
        <w:rPr>
          <w:b/>
          <w:iCs/>
          <w:sz w:val="28"/>
          <w:szCs w:val="22"/>
          <w:lang w:val="uk-UA"/>
        </w:rPr>
      </w:pPr>
      <w:r w:rsidRPr="00F81D9E">
        <w:rPr>
          <w:b/>
          <w:iCs/>
          <w:sz w:val="28"/>
          <w:szCs w:val="22"/>
          <w:lang w:val="uk-UA"/>
        </w:rPr>
        <w:t>ПРОЄКТ</w:t>
      </w:r>
    </w:p>
    <w:p w:rsidR="004A2AD1" w:rsidRPr="00F81D9E" w:rsidRDefault="004A2AD1" w:rsidP="004A2AD1">
      <w:pPr>
        <w:jc w:val="center"/>
        <w:rPr>
          <w:b/>
          <w:szCs w:val="28"/>
          <w:lang w:val="uk-UA"/>
        </w:rPr>
      </w:pPr>
      <w:proofErr w:type="spellStart"/>
      <w:r w:rsidRPr="00F81D9E">
        <w:rPr>
          <w:b/>
          <w:szCs w:val="28"/>
          <w:lang w:val="uk-UA"/>
        </w:rPr>
        <w:t>Знам’янська</w:t>
      </w:r>
      <w:proofErr w:type="spellEnd"/>
      <w:r w:rsidRPr="00F81D9E">
        <w:rPr>
          <w:b/>
          <w:szCs w:val="28"/>
          <w:lang w:val="uk-UA"/>
        </w:rPr>
        <w:t xml:space="preserve"> міська рада</w:t>
      </w:r>
    </w:p>
    <w:p w:rsidR="004A2AD1" w:rsidRPr="00F81D9E" w:rsidRDefault="004A2AD1" w:rsidP="004A2AD1">
      <w:pPr>
        <w:jc w:val="center"/>
        <w:rPr>
          <w:b/>
          <w:szCs w:val="28"/>
          <w:lang w:val="uk-UA"/>
        </w:rPr>
      </w:pPr>
      <w:r w:rsidRPr="00F81D9E">
        <w:rPr>
          <w:b/>
          <w:szCs w:val="28"/>
          <w:lang w:val="uk-UA"/>
        </w:rPr>
        <w:t>Кропивницького району Кіровоградської області</w:t>
      </w:r>
    </w:p>
    <w:p w:rsidR="004A2AD1" w:rsidRPr="00F81D9E" w:rsidRDefault="004A2AD1" w:rsidP="004A2AD1">
      <w:pPr>
        <w:jc w:val="center"/>
        <w:rPr>
          <w:b/>
          <w:szCs w:val="28"/>
        </w:rPr>
      </w:pPr>
      <w:r w:rsidRPr="00F81D9E">
        <w:rPr>
          <w:b/>
          <w:szCs w:val="28"/>
          <w:lang w:val="uk-UA"/>
        </w:rPr>
        <w:t xml:space="preserve"> </w:t>
      </w:r>
      <w:proofErr w:type="spellStart"/>
      <w:r w:rsidRPr="00F81D9E">
        <w:rPr>
          <w:b/>
          <w:szCs w:val="28"/>
          <w:lang w:val="uk-UA"/>
        </w:rPr>
        <w:t>___сесії</w:t>
      </w:r>
      <w:proofErr w:type="spellEnd"/>
      <w:r w:rsidRPr="00F81D9E">
        <w:rPr>
          <w:b/>
          <w:szCs w:val="28"/>
          <w:lang w:val="uk-UA"/>
        </w:rPr>
        <w:t xml:space="preserve"> </w:t>
      </w:r>
      <w:r w:rsidRPr="00F81D9E">
        <w:rPr>
          <w:b/>
          <w:szCs w:val="28"/>
          <w:lang w:val="en-US"/>
        </w:rPr>
        <w:t>VIII</w:t>
      </w:r>
      <w:r w:rsidRPr="00F81D9E">
        <w:rPr>
          <w:b/>
          <w:szCs w:val="28"/>
          <w:lang w:val="uk-UA"/>
        </w:rPr>
        <w:t xml:space="preserve"> </w:t>
      </w:r>
      <w:proofErr w:type="spellStart"/>
      <w:r w:rsidRPr="00F81D9E">
        <w:rPr>
          <w:b/>
          <w:szCs w:val="28"/>
        </w:rPr>
        <w:t>скликання</w:t>
      </w:r>
      <w:proofErr w:type="spellEnd"/>
    </w:p>
    <w:p w:rsidR="004A2AD1" w:rsidRPr="00F81D9E" w:rsidRDefault="004A2AD1" w:rsidP="004A2AD1">
      <w:pPr>
        <w:jc w:val="center"/>
        <w:rPr>
          <w:b/>
          <w:szCs w:val="28"/>
        </w:rPr>
      </w:pPr>
    </w:p>
    <w:p w:rsidR="004A2AD1" w:rsidRPr="00F81D9E" w:rsidRDefault="004A2AD1" w:rsidP="004A2AD1">
      <w:pPr>
        <w:jc w:val="center"/>
        <w:rPr>
          <w:b/>
          <w:szCs w:val="28"/>
        </w:rPr>
      </w:pPr>
      <w:r w:rsidRPr="00F81D9E">
        <w:rPr>
          <w:b/>
          <w:szCs w:val="28"/>
        </w:rPr>
        <w:t xml:space="preserve">Р І Ш Е Н </w:t>
      </w:r>
      <w:proofErr w:type="spellStart"/>
      <w:proofErr w:type="gramStart"/>
      <w:r w:rsidRPr="00F81D9E">
        <w:rPr>
          <w:b/>
          <w:szCs w:val="28"/>
        </w:rPr>
        <w:t>Н</w:t>
      </w:r>
      <w:proofErr w:type="spellEnd"/>
      <w:proofErr w:type="gramEnd"/>
      <w:r w:rsidRPr="00F81D9E">
        <w:rPr>
          <w:b/>
          <w:szCs w:val="28"/>
        </w:rPr>
        <w:t xml:space="preserve"> Я</w:t>
      </w:r>
    </w:p>
    <w:p w:rsidR="004A2AD1" w:rsidRPr="00F81D9E" w:rsidRDefault="004A2AD1" w:rsidP="004A2AD1">
      <w:pPr>
        <w:jc w:val="center"/>
        <w:rPr>
          <w:b/>
          <w:szCs w:val="28"/>
        </w:rPr>
      </w:pPr>
      <w:r w:rsidRPr="00F81D9E">
        <w:rPr>
          <w:b/>
          <w:szCs w:val="28"/>
        </w:rPr>
        <w:t xml:space="preserve">                                                   </w:t>
      </w:r>
    </w:p>
    <w:p w:rsidR="004A2AD1" w:rsidRPr="00F81D9E" w:rsidRDefault="004A2AD1" w:rsidP="004A2AD1">
      <w:pPr>
        <w:rPr>
          <w:szCs w:val="28"/>
          <w:lang w:val="uk-UA"/>
        </w:rPr>
      </w:pPr>
      <w:proofErr w:type="spellStart"/>
      <w:r w:rsidRPr="00F81D9E">
        <w:rPr>
          <w:szCs w:val="28"/>
        </w:rPr>
        <w:t>від</w:t>
      </w:r>
      <w:proofErr w:type="spellEnd"/>
      <w:r w:rsidRPr="00F81D9E">
        <w:rPr>
          <w:szCs w:val="28"/>
        </w:rPr>
        <w:t xml:space="preserve"> </w:t>
      </w:r>
      <w:r w:rsidRPr="00F81D9E">
        <w:rPr>
          <w:szCs w:val="28"/>
          <w:lang w:val="uk-UA"/>
        </w:rPr>
        <w:t xml:space="preserve">_________    </w:t>
      </w:r>
      <w:r w:rsidRPr="00F81D9E">
        <w:rPr>
          <w:szCs w:val="28"/>
        </w:rPr>
        <w:t>20</w:t>
      </w:r>
      <w:r w:rsidRPr="00F81D9E">
        <w:rPr>
          <w:szCs w:val="28"/>
          <w:lang w:val="uk-UA"/>
        </w:rPr>
        <w:t xml:space="preserve">21 </w:t>
      </w:r>
      <w:r w:rsidRPr="00F81D9E">
        <w:rPr>
          <w:szCs w:val="28"/>
        </w:rPr>
        <w:t xml:space="preserve">року      </w:t>
      </w:r>
      <w:r w:rsidRPr="00F81D9E">
        <w:rPr>
          <w:szCs w:val="28"/>
        </w:rPr>
        <w:tab/>
      </w:r>
      <w:r w:rsidRPr="00F81D9E">
        <w:rPr>
          <w:szCs w:val="28"/>
        </w:rPr>
        <w:tab/>
      </w:r>
      <w:r w:rsidRPr="00F81D9E">
        <w:rPr>
          <w:szCs w:val="28"/>
          <w:lang w:val="uk-UA"/>
        </w:rPr>
        <w:t xml:space="preserve">                                   </w:t>
      </w:r>
      <w:r w:rsidRPr="00F81D9E">
        <w:rPr>
          <w:szCs w:val="28"/>
        </w:rPr>
        <w:t>№</w:t>
      </w:r>
      <w:r w:rsidRPr="00F81D9E">
        <w:rPr>
          <w:szCs w:val="28"/>
          <w:lang w:val="uk-UA"/>
        </w:rPr>
        <w:t xml:space="preserve"> </w:t>
      </w:r>
    </w:p>
    <w:p w:rsidR="004A2AD1" w:rsidRPr="00F81D9E" w:rsidRDefault="004A2AD1" w:rsidP="004A2AD1">
      <w:pPr>
        <w:jc w:val="center"/>
        <w:rPr>
          <w:szCs w:val="28"/>
          <w:lang w:val="uk-UA"/>
        </w:rPr>
      </w:pPr>
      <w:r w:rsidRPr="00F81D9E">
        <w:rPr>
          <w:szCs w:val="28"/>
          <w:lang w:val="uk-UA"/>
        </w:rPr>
        <w:t xml:space="preserve"> </w:t>
      </w:r>
    </w:p>
    <w:p w:rsidR="004A2AD1" w:rsidRPr="00F81D9E" w:rsidRDefault="004A2AD1" w:rsidP="004A2AD1">
      <w:pPr>
        <w:jc w:val="center"/>
        <w:rPr>
          <w:sz w:val="22"/>
          <w:lang w:val="uk-UA"/>
        </w:rPr>
      </w:pPr>
      <w:r w:rsidRPr="00F81D9E">
        <w:rPr>
          <w:szCs w:val="28"/>
        </w:rPr>
        <w:t xml:space="preserve">м. </w:t>
      </w:r>
      <w:proofErr w:type="spellStart"/>
      <w:r w:rsidRPr="00F81D9E">
        <w:rPr>
          <w:szCs w:val="28"/>
        </w:rPr>
        <w:t>Знам’янка</w:t>
      </w:r>
      <w:proofErr w:type="spellEnd"/>
    </w:p>
    <w:p w:rsidR="004A2AD1" w:rsidRPr="00F81D9E" w:rsidRDefault="004A2AD1" w:rsidP="004A2AD1">
      <w:pPr>
        <w:jc w:val="both"/>
        <w:rPr>
          <w:szCs w:val="28"/>
          <w:lang w:val="uk-UA"/>
        </w:rPr>
      </w:pPr>
    </w:p>
    <w:p w:rsidR="007A70C7" w:rsidRDefault="007A70C7" w:rsidP="004A2AD1">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Про затвердження Положення</w:t>
      </w:r>
    </w:p>
    <w:p w:rsidR="007A70C7" w:rsidRDefault="007A70C7" w:rsidP="004A2AD1">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про порядок проведення </w:t>
      </w:r>
      <w:r w:rsidR="00E21CE3">
        <w:rPr>
          <w:rFonts w:ascii="Times New Roman CYR" w:eastAsiaTheme="minorHAnsi" w:hAnsi="Times New Roman CYR" w:cs="Times New Roman CYR"/>
          <w:lang w:val="uk-UA" w:eastAsia="en-US"/>
        </w:rPr>
        <w:t>Г</w:t>
      </w:r>
      <w:r>
        <w:rPr>
          <w:rFonts w:ascii="Times New Roman CYR" w:eastAsiaTheme="minorHAnsi" w:hAnsi="Times New Roman CYR" w:cs="Times New Roman CYR"/>
          <w:lang w:val="uk-UA" w:eastAsia="en-US"/>
        </w:rPr>
        <w:t xml:space="preserve">ромадських </w:t>
      </w:r>
    </w:p>
    <w:p w:rsidR="007A70C7" w:rsidRDefault="007A70C7" w:rsidP="004A2AD1">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w:t>
      </w:r>
    </w:p>
    <w:p w:rsidR="004A2AD1" w:rsidRDefault="007A70C7" w:rsidP="004A2AD1">
      <w:pPr>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територіальній громаді</w:t>
      </w:r>
    </w:p>
    <w:p w:rsidR="007A70C7" w:rsidRPr="00F81D9E" w:rsidRDefault="007A70C7" w:rsidP="004A2AD1">
      <w:pPr>
        <w:jc w:val="both"/>
        <w:rPr>
          <w:b/>
          <w:szCs w:val="28"/>
          <w:lang w:val="uk-UA"/>
        </w:rPr>
      </w:pPr>
    </w:p>
    <w:p w:rsidR="004A2AD1" w:rsidRPr="00F81D9E" w:rsidRDefault="004A2AD1" w:rsidP="004A2AD1">
      <w:pPr>
        <w:jc w:val="both"/>
        <w:rPr>
          <w:szCs w:val="28"/>
        </w:rPr>
      </w:pPr>
      <w:r w:rsidRPr="00F81D9E">
        <w:rPr>
          <w:szCs w:val="28"/>
          <w:lang w:val="uk-UA"/>
        </w:rPr>
        <w:tab/>
      </w:r>
      <w:r w:rsidR="007A70C7">
        <w:rPr>
          <w:rFonts w:ascii="Times New Roman CYR" w:eastAsiaTheme="minorHAnsi" w:hAnsi="Times New Roman CYR" w:cs="Times New Roman CYR"/>
          <w:lang w:val="uk-UA" w:eastAsia="en-US"/>
        </w:rPr>
        <w:t xml:space="preserve">З метою вдосконалення механізму проведення громадських слухань в </w:t>
      </w:r>
      <w:proofErr w:type="spellStart"/>
      <w:r w:rsidR="007A70C7">
        <w:rPr>
          <w:rFonts w:ascii="Times New Roman CYR" w:eastAsiaTheme="minorHAnsi" w:hAnsi="Times New Roman CYR" w:cs="Times New Roman CYR"/>
          <w:lang w:val="uk-UA" w:eastAsia="en-US"/>
        </w:rPr>
        <w:t>Знам’янській</w:t>
      </w:r>
      <w:proofErr w:type="spellEnd"/>
      <w:r w:rsidR="007A70C7">
        <w:rPr>
          <w:rFonts w:ascii="Times New Roman CYR" w:eastAsiaTheme="minorHAnsi" w:hAnsi="Times New Roman CYR" w:cs="Times New Roman CYR"/>
          <w:lang w:val="uk-UA" w:eastAsia="en-US"/>
        </w:rPr>
        <w:t xml:space="preserve"> міській територіальній громаді, керуючись статтею 13, п.20 статті 42 Закону України «Про місцеве самоврядування в Україні</w:t>
      </w:r>
      <w:r w:rsidRPr="00F81D9E">
        <w:rPr>
          <w:szCs w:val="28"/>
          <w:lang w:val="uk-UA"/>
        </w:rPr>
        <w:t xml:space="preserve">, </w:t>
      </w:r>
      <w:proofErr w:type="spellStart"/>
      <w:r w:rsidRPr="00F81D9E">
        <w:rPr>
          <w:szCs w:val="28"/>
          <w:lang w:val="uk-UA"/>
        </w:rPr>
        <w:t>Знам’янська</w:t>
      </w:r>
      <w:proofErr w:type="spellEnd"/>
      <w:r w:rsidRPr="00F81D9E">
        <w:rPr>
          <w:szCs w:val="28"/>
          <w:lang w:val="uk-UA"/>
        </w:rPr>
        <w:t xml:space="preserve"> міська рада</w:t>
      </w:r>
      <w:r w:rsidRPr="00F81D9E">
        <w:rPr>
          <w:szCs w:val="28"/>
        </w:rPr>
        <w:t xml:space="preserve"> </w:t>
      </w:r>
    </w:p>
    <w:p w:rsidR="004A2AD1" w:rsidRPr="00F81D9E" w:rsidRDefault="004A2AD1" w:rsidP="004A2AD1">
      <w:pPr>
        <w:jc w:val="both"/>
        <w:rPr>
          <w:szCs w:val="28"/>
        </w:rPr>
      </w:pPr>
    </w:p>
    <w:p w:rsidR="004A2AD1" w:rsidRPr="00F81D9E" w:rsidRDefault="004A2AD1" w:rsidP="004A2AD1">
      <w:pPr>
        <w:jc w:val="center"/>
        <w:rPr>
          <w:b/>
          <w:szCs w:val="28"/>
          <w:lang w:val="uk-UA"/>
        </w:rPr>
      </w:pPr>
      <w:r w:rsidRPr="00F81D9E">
        <w:rPr>
          <w:b/>
          <w:szCs w:val="28"/>
          <w:lang w:val="uk-UA"/>
        </w:rPr>
        <w:t>В</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р</w:t>
      </w:r>
      <w:r w:rsidRPr="00F81D9E">
        <w:rPr>
          <w:b/>
          <w:szCs w:val="28"/>
        </w:rPr>
        <w:t xml:space="preserve"> </w:t>
      </w:r>
      <w:r w:rsidRPr="00F81D9E">
        <w:rPr>
          <w:b/>
          <w:szCs w:val="28"/>
          <w:lang w:val="uk-UA"/>
        </w:rPr>
        <w:t>і</w:t>
      </w:r>
      <w:r w:rsidRPr="00F81D9E">
        <w:rPr>
          <w:b/>
          <w:szCs w:val="28"/>
        </w:rPr>
        <w:t xml:space="preserve"> </w:t>
      </w:r>
      <w:r w:rsidRPr="00F81D9E">
        <w:rPr>
          <w:b/>
          <w:szCs w:val="28"/>
          <w:lang w:val="uk-UA"/>
        </w:rPr>
        <w:t>ш</w:t>
      </w:r>
      <w:r w:rsidRPr="00F81D9E">
        <w:rPr>
          <w:b/>
          <w:szCs w:val="28"/>
        </w:rPr>
        <w:t xml:space="preserve"> </w:t>
      </w:r>
      <w:r w:rsidRPr="00F81D9E">
        <w:rPr>
          <w:b/>
          <w:szCs w:val="28"/>
          <w:lang w:val="uk-UA"/>
        </w:rPr>
        <w:t>и</w:t>
      </w:r>
      <w:r w:rsidRPr="00F81D9E">
        <w:rPr>
          <w:b/>
          <w:szCs w:val="28"/>
        </w:rPr>
        <w:t xml:space="preserve"> </w:t>
      </w:r>
      <w:r w:rsidRPr="00F81D9E">
        <w:rPr>
          <w:b/>
          <w:szCs w:val="28"/>
          <w:lang w:val="uk-UA"/>
        </w:rPr>
        <w:t>л</w:t>
      </w:r>
      <w:r w:rsidRPr="00F81D9E">
        <w:rPr>
          <w:b/>
          <w:szCs w:val="28"/>
        </w:rPr>
        <w:t xml:space="preserve"> </w:t>
      </w:r>
      <w:r w:rsidRPr="00F81D9E">
        <w:rPr>
          <w:b/>
          <w:szCs w:val="28"/>
          <w:lang w:val="uk-UA"/>
        </w:rPr>
        <w:t>а:</w:t>
      </w:r>
    </w:p>
    <w:p w:rsidR="004A2AD1" w:rsidRPr="00F81D9E" w:rsidRDefault="004A2AD1" w:rsidP="004A2AD1">
      <w:pPr>
        <w:jc w:val="both"/>
        <w:rPr>
          <w:szCs w:val="28"/>
          <w:lang w:val="uk-UA"/>
        </w:rPr>
      </w:pPr>
    </w:p>
    <w:p w:rsidR="007A70C7" w:rsidRPr="007A70C7" w:rsidRDefault="007A70C7" w:rsidP="007A70C7">
      <w:pPr>
        <w:pStyle w:val="a3"/>
        <w:numPr>
          <w:ilvl w:val="0"/>
          <w:numId w:val="2"/>
        </w:numPr>
        <w:autoSpaceDE w:val="0"/>
        <w:autoSpaceDN w:val="0"/>
        <w:adjustRightInd w:val="0"/>
        <w:spacing w:after="200" w:line="276" w:lineRule="auto"/>
        <w:jc w:val="both"/>
        <w:rPr>
          <w:rFonts w:ascii="Times New Roman CYR" w:eastAsiaTheme="minorHAnsi" w:hAnsi="Times New Roman CYR" w:cs="Times New Roman CYR"/>
          <w:lang w:val="uk-UA" w:eastAsia="en-US"/>
        </w:rPr>
      </w:pPr>
      <w:r w:rsidRPr="007A70C7">
        <w:rPr>
          <w:rFonts w:ascii="Times New Roman CYR" w:eastAsiaTheme="minorHAnsi" w:hAnsi="Times New Roman CYR" w:cs="Times New Roman CYR"/>
          <w:lang w:val="uk-UA" w:eastAsia="en-US"/>
        </w:rPr>
        <w:t xml:space="preserve">Затвердити Положення про порядок проведення громадських слухань в </w:t>
      </w:r>
      <w:proofErr w:type="spellStart"/>
      <w:r w:rsidRPr="007A70C7">
        <w:rPr>
          <w:rFonts w:ascii="Times New Roman CYR" w:eastAsiaTheme="minorHAnsi" w:hAnsi="Times New Roman CYR" w:cs="Times New Roman CYR"/>
          <w:lang w:val="uk-UA" w:eastAsia="en-US"/>
        </w:rPr>
        <w:t>Знам’янській</w:t>
      </w:r>
      <w:proofErr w:type="spellEnd"/>
      <w:r w:rsidRPr="007A70C7">
        <w:rPr>
          <w:rFonts w:ascii="Times New Roman CYR" w:eastAsiaTheme="minorHAnsi" w:hAnsi="Times New Roman CYR" w:cs="Times New Roman CYR"/>
          <w:lang w:val="uk-UA" w:eastAsia="en-US"/>
        </w:rPr>
        <w:t xml:space="preserve"> міській територіальній громаді</w:t>
      </w:r>
      <w:r>
        <w:rPr>
          <w:rFonts w:ascii="Times New Roman CYR" w:eastAsiaTheme="minorHAnsi" w:hAnsi="Times New Roman CYR" w:cs="Times New Roman CYR"/>
          <w:lang w:val="uk-UA" w:eastAsia="en-US"/>
        </w:rPr>
        <w:t xml:space="preserve"> (додається)</w:t>
      </w:r>
      <w:r w:rsidRPr="007A70C7">
        <w:rPr>
          <w:rFonts w:ascii="Times New Roman CYR" w:eastAsiaTheme="minorHAnsi" w:hAnsi="Times New Roman CYR" w:cs="Times New Roman CYR"/>
          <w:lang w:val="uk-UA" w:eastAsia="en-US"/>
        </w:rPr>
        <w:t>.</w:t>
      </w:r>
    </w:p>
    <w:p w:rsidR="007A70C7" w:rsidRPr="007A70C7" w:rsidRDefault="007A70C7" w:rsidP="007A70C7">
      <w:pPr>
        <w:pStyle w:val="a3"/>
        <w:numPr>
          <w:ilvl w:val="0"/>
          <w:numId w:val="2"/>
        </w:numPr>
        <w:autoSpaceDE w:val="0"/>
        <w:autoSpaceDN w:val="0"/>
        <w:adjustRightInd w:val="0"/>
        <w:spacing w:after="200" w:line="276" w:lineRule="auto"/>
        <w:jc w:val="both"/>
        <w:rPr>
          <w:rFonts w:ascii="Times New Roman CYR" w:eastAsiaTheme="minorHAnsi" w:hAnsi="Times New Roman CYR" w:cs="Times New Roman CYR"/>
          <w:lang w:val="uk-UA" w:eastAsia="en-US"/>
        </w:rPr>
      </w:pPr>
      <w:r w:rsidRPr="007A70C7">
        <w:rPr>
          <w:rFonts w:ascii="Times New Roman CYR" w:eastAsiaTheme="minorHAnsi" w:hAnsi="Times New Roman CYR" w:cs="Times New Roman CYR"/>
          <w:lang w:val="uk-UA" w:eastAsia="en-US"/>
        </w:rPr>
        <w:t>Оприлюднити це рішення відповідно до вимог чинного законодавства України.</w:t>
      </w:r>
    </w:p>
    <w:p w:rsidR="004A2AD1" w:rsidRPr="007A70C7" w:rsidRDefault="007A70C7" w:rsidP="007A70C7">
      <w:pPr>
        <w:pStyle w:val="a3"/>
        <w:numPr>
          <w:ilvl w:val="0"/>
          <w:numId w:val="2"/>
        </w:numPr>
        <w:jc w:val="both"/>
        <w:rPr>
          <w:szCs w:val="28"/>
        </w:rPr>
      </w:pPr>
      <w:r w:rsidRPr="007A70C7">
        <w:rPr>
          <w:rFonts w:ascii="Times New Roman CYR" w:eastAsiaTheme="minorHAnsi" w:hAnsi="Times New Roman CYR" w:cs="Times New Roman CYR"/>
          <w:lang w:val="uk-UA" w:eastAsia="en-US"/>
        </w:rPr>
        <w:t>Контроль за виконанням цього рішення покласти на постійну комісію з питань депутатської діяльності, регламенту, етики, гласності, законності та правопорядку (гол</w:t>
      </w:r>
      <w:r>
        <w:rPr>
          <w:rFonts w:ascii="Times New Roman CYR" w:eastAsiaTheme="minorHAnsi" w:hAnsi="Times New Roman CYR" w:cs="Times New Roman CYR"/>
          <w:lang w:val="uk-UA" w:eastAsia="en-US"/>
        </w:rPr>
        <w:t>.</w:t>
      </w:r>
      <w:r w:rsidRPr="007A70C7">
        <w:rPr>
          <w:rFonts w:ascii="Times New Roman CYR" w:eastAsiaTheme="minorHAnsi" w:hAnsi="Times New Roman CYR" w:cs="Times New Roman CYR"/>
          <w:lang w:val="uk-UA" w:eastAsia="en-US"/>
        </w:rPr>
        <w:t xml:space="preserve"> Оксана ПЕРЕМОТ)</w:t>
      </w:r>
    </w:p>
    <w:p w:rsidR="007A70C7" w:rsidRDefault="007A70C7" w:rsidP="007A70C7">
      <w:pPr>
        <w:pStyle w:val="a3"/>
        <w:jc w:val="both"/>
        <w:rPr>
          <w:rFonts w:ascii="Times New Roman CYR" w:eastAsiaTheme="minorHAnsi" w:hAnsi="Times New Roman CYR" w:cs="Times New Roman CYR"/>
          <w:lang w:val="uk-UA" w:eastAsia="en-US"/>
        </w:rPr>
      </w:pPr>
    </w:p>
    <w:p w:rsidR="007A70C7" w:rsidRPr="007A70C7" w:rsidRDefault="007A70C7" w:rsidP="007A70C7">
      <w:pPr>
        <w:pStyle w:val="a3"/>
        <w:jc w:val="both"/>
        <w:rPr>
          <w:szCs w:val="28"/>
        </w:rPr>
      </w:pPr>
    </w:p>
    <w:p w:rsidR="004A2AD1" w:rsidRPr="0038712D" w:rsidRDefault="004A2AD1" w:rsidP="004A2AD1">
      <w:pPr>
        <w:jc w:val="both"/>
        <w:rPr>
          <w:szCs w:val="28"/>
        </w:rPr>
      </w:pPr>
    </w:p>
    <w:p w:rsidR="004A2AD1" w:rsidRPr="00F81D9E" w:rsidRDefault="004A2AD1" w:rsidP="004A2AD1">
      <w:pPr>
        <w:rPr>
          <w:b/>
          <w:sz w:val="22"/>
          <w:lang w:val="uk-UA"/>
        </w:rPr>
      </w:pPr>
      <w:proofErr w:type="spellStart"/>
      <w:r w:rsidRPr="00F81D9E">
        <w:rPr>
          <w:b/>
          <w:lang w:val="uk-UA"/>
        </w:rPr>
        <w:t>Знам’янський</w:t>
      </w:r>
      <w:proofErr w:type="spellEnd"/>
      <w:r w:rsidRPr="00F81D9E">
        <w:rPr>
          <w:b/>
          <w:lang w:val="uk-UA"/>
        </w:rPr>
        <w:t xml:space="preserve"> міський голова</w:t>
      </w:r>
      <w:r w:rsidRPr="00F81D9E">
        <w:rPr>
          <w:b/>
          <w:sz w:val="22"/>
          <w:lang w:val="uk-UA"/>
        </w:rPr>
        <w:t xml:space="preserve">   </w:t>
      </w:r>
      <w:r w:rsidRPr="00F81D9E">
        <w:rPr>
          <w:b/>
          <w:sz w:val="22"/>
          <w:lang w:val="uk-UA"/>
        </w:rPr>
        <w:tab/>
      </w:r>
      <w:r w:rsidRPr="00F81D9E">
        <w:rPr>
          <w:b/>
          <w:sz w:val="22"/>
          <w:lang w:val="uk-UA"/>
        </w:rPr>
        <w:tab/>
      </w:r>
      <w:r w:rsidRPr="00F81D9E">
        <w:rPr>
          <w:b/>
          <w:sz w:val="22"/>
          <w:lang w:val="uk-UA"/>
        </w:rPr>
        <w:tab/>
      </w:r>
      <w:r w:rsidRPr="00F81D9E">
        <w:rPr>
          <w:b/>
          <w:sz w:val="22"/>
          <w:lang w:val="uk-UA"/>
        </w:rPr>
        <w:tab/>
      </w:r>
      <w:r>
        <w:rPr>
          <w:b/>
          <w:lang w:val="uk-UA"/>
        </w:rPr>
        <w:tab/>
        <w:t xml:space="preserve">Володимир </w:t>
      </w:r>
      <w:r w:rsidRPr="00F81D9E">
        <w:rPr>
          <w:b/>
          <w:lang w:val="uk-UA"/>
        </w:rPr>
        <w:t>СОКИРКО</w:t>
      </w:r>
    </w:p>
    <w:p w:rsidR="004A2AD1" w:rsidRPr="00F81D9E" w:rsidRDefault="004A2AD1" w:rsidP="004A2AD1">
      <w:pPr>
        <w:rPr>
          <w:sz w:val="22"/>
          <w:lang w:val="uk-UA"/>
        </w:rPr>
      </w:pPr>
    </w:p>
    <w:p w:rsidR="004A2AD1" w:rsidRDefault="004A2AD1" w:rsidP="004A2AD1">
      <w:pPr>
        <w:rPr>
          <w:sz w:val="22"/>
          <w:lang w:val="uk-UA"/>
        </w:rPr>
      </w:pPr>
    </w:p>
    <w:p w:rsidR="004A2AD1" w:rsidRDefault="004A2AD1" w:rsidP="004A2AD1">
      <w:pPr>
        <w:rPr>
          <w:sz w:val="22"/>
          <w:lang w:val="uk-UA"/>
        </w:rPr>
      </w:pPr>
    </w:p>
    <w:p w:rsidR="004A2AD1" w:rsidRPr="00F81D9E" w:rsidRDefault="004A2AD1" w:rsidP="004A2AD1">
      <w:pPr>
        <w:rPr>
          <w:sz w:val="22"/>
          <w:lang w:val="uk-UA"/>
        </w:rPr>
      </w:pPr>
    </w:p>
    <w:p w:rsidR="004A2AD1" w:rsidRPr="00F81D9E" w:rsidRDefault="007A70C7" w:rsidP="004A2AD1">
      <w:pPr>
        <w:rPr>
          <w:sz w:val="22"/>
          <w:lang w:val="uk-UA"/>
        </w:rPr>
      </w:pPr>
      <w:r>
        <w:rPr>
          <w:sz w:val="22"/>
          <w:lang w:val="uk-UA"/>
        </w:rPr>
        <w:t xml:space="preserve">Віталій </w:t>
      </w:r>
      <w:proofErr w:type="spellStart"/>
      <w:r>
        <w:rPr>
          <w:sz w:val="22"/>
          <w:lang w:val="uk-UA"/>
        </w:rPr>
        <w:t>Зайченко</w:t>
      </w:r>
      <w:proofErr w:type="spellEnd"/>
    </w:p>
    <w:p w:rsidR="004A2AD1" w:rsidRPr="00F81D9E" w:rsidRDefault="004A2AD1" w:rsidP="004A2AD1">
      <w:pPr>
        <w:rPr>
          <w:sz w:val="22"/>
          <w:lang w:val="uk-UA"/>
        </w:rPr>
      </w:pPr>
      <w:r w:rsidRPr="00F81D9E">
        <w:rPr>
          <w:sz w:val="22"/>
          <w:lang w:val="uk-UA"/>
        </w:rPr>
        <w:tab/>
      </w:r>
      <w:r w:rsidRPr="00F81D9E">
        <w:rPr>
          <w:sz w:val="22"/>
          <w:lang w:val="uk-UA"/>
        </w:rPr>
        <w:tab/>
      </w:r>
      <w:r w:rsidRPr="00F81D9E">
        <w:rPr>
          <w:sz w:val="22"/>
          <w:lang w:val="uk-UA"/>
        </w:rPr>
        <w:tab/>
      </w:r>
    </w:p>
    <w:p w:rsidR="004A2AD1" w:rsidRDefault="004A2AD1"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Default="007A70C7" w:rsidP="004A2AD1">
      <w:pPr>
        <w:rPr>
          <w:sz w:val="22"/>
          <w:lang w:val="uk-UA"/>
        </w:rPr>
      </w:pPr>
    </w:p>
    <w:p w:rsidR="007A70C7" w:rsidRPr="00F81D9E" w:rsidRDefault="007A70C7" w:rsidP="004A2AD1">
      <w:pPr>
        <w:rPr>
          <w:sz w:val="22"/>
          <w:lang w:val="uk-UA"/>
        </w:rPr>
      </w:pPr>
    </w:p>
    <w:p w:rsidR="00DA45D2" w:rsidRDefault="004A2AD1" w:rsidP="004A2AD1">
      <w:pPr>
        <w:rPr>
          <w:lang w:val="uk-UA"/>
        </w:rPr>
      </w:pP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sz w:val="22"/>
          <w:lang w:val="uk-UA"/>
        </w:rPr>
        <w:tab/>
      </w:r>
      <w:r w:rsidRPr="00F81D9E">
        <w:rPr>
          <w:lang w:val="uk-UA"/>
        </w:rPr>
        <w:tab/>
      </w:r>
      <w:r>
        <w:rPr>
          <w:lang w:val="uk-UA"/>
        </w:rPr>
        <w:t xml:space="preserve">      </w:t>
      </w:r>
    </w:p>
    <w:p w:rsidR="004A2AD1" w:rsidRPr="00DA45D2" w:rsidRDefault="004A2AD1" w:rsidP="00DA45D2">
      <w:pPr>
        <w:jc w:val="right"/>
        <w:rPr>
          <w:b/>
          <w:lang w:val="uk-UA"/>
        </w:rPr>
      </w:pPr>
      <w:r>
        <w:rPr>
          <w:lang w:val="uk-UA"/>
        </w:rPr>
        <w:lastRenderedPageBreak/>
        <w:t xml:space="preserve"> </w:t>
      </w:r>
      <w:r w:rsidRPr="00DA45D2">
        <w:rPr>
          <w:b/>
          <w:lang w:val="uk-UA"/>
        </w:rPr>
        <w:t>ЗАТВЕРДЖЕНО</w:t>
      </w:r>
    </w:p>
    <w:p w:rsidR="004A2AD1" w:rsidRPr="00DA45D2" w:rsidRDefault="004A2AD1" w:rsidP="00DA45D2">
      <w:pPr>
        <w:jc w:val="right"/>
        <w:rPr>
          <w:b/>
          <w:lang w:val="uk-UA"/>
        </w:rPr>
      </w:pP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t xml:space="preserve">рішенням </w:t>
      </w:r>
      <w:proofErr w:type="spellStart"/>
      <w:r w:rsidRPr="00DA45D2">
        <w:rPr>
          <w:b/>
          <w:lang w:val="uk-UA"/>
        </w:rPr>
        <w:t>Знам’янської</w:t>
      </w:r>
      <w:proofErr w:type="spellEnd"/>
      <w:r w:rsidRPr="00DA45D2">
        <w:rPr>
          <w:b/>
          <w:lang w:val="uk-UA"/>
        </w:rPr>
        <w:t xml:space="preserve"> міської ради</w:t>
      </w:r>
    </w:p>
    <w:p w:rsidR="004A2AD1" w:rsidRPr="00DA45D2" w:rsidRDefault="004A2AD1" w:rsidP="00DA45D2">
      <w:pPr>
        <w:jc w:val="right"/>
        <w:rPr>
          <w:b/>
          <w:lang w:val="uk-UA"/>
        </w:rPr>
      </w:pP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r>
      <w:r w:rsidRPr="00DA45D2">
        <w:rPr>
          <w:b/>
          <w:lang w:val="uk-UA"/>
        </w:rPr>
        <w:tab/>
        <w:t>_______ 2021 року № ____</w:t>
      </w:r>
    </w:p>
    <w:p w:rsidR="004A2AD1" w:rsidRPr="00F81D9E" w:rsidRDefault="004A2AD1" w:rsidP="004A2AD1">
      <w:pPr>
        <w:rPr>
          <w:lang w:val="uk-UA"/>
        </w:rPr>
      </w:pPr>
    </w:p>
    <w:p w:rsidR="004A2AD1" w:rsidRPr="00F81D9E" w:rsidRDefault="004A2AD1" w:rsidP="004A2AD1">
      <w:pPr>
        <w:jc w:val="center"/>
        <w:rPr>
          <w:b/>
          <w:lang w:val="uk-UA"/>
        </w:rPr>
      </w:pPr>
    </w:p>
    <w:p w:rsidR="004B69D5" w:rsidRPr="004B69D5" w:rsidRDefault="004B69D5" w:rsidP="004B69D5">
      <w:pPr>
        <w:pStyle w:val="a4"/>
        <w:jc w:val="center"/>
        <w:rPr>
          <w:rFonts w:eastAsiaTheme="minorHAnsi"/>
          <w:b/>
          <w:lang w:val="uk-UA" w:eastAsia="en-US"/>
        </w:rPr>
      </w:pPr>
      <w:bookmarkStart w:id="0" w:name="_GoBack"/>
      <w:bookmarkEnd w:id="0"/>
      <w:r w:rsidRPr="004B69D5">
        <w:rPr>
          <w:rFonts w:eastAsiaTheme="minorHAnsi"/>
          <w:b/>
          <w:lang w:val="uk-UA" w:eastAsia="en-US"/>
        </w:rPr>
        <w:t>ПОЛОЖЕННЯ</w:t>
      </w:r>
    </w:p>
    <w:p w:rsidR="007A70C7" w:rsidRPr="004B69D5" w:rsidRDefault="007A70C7" w:rsidP="004B69D5">
      <w:pPr>
        <w:pStyle w:val="a4"/>
        <w:jc w:val="center"/>
        <w:rPr>
          <w:rFonts w:eastAsiaTheme="minorHAnsi"/>
          <w:b/>
          <w:lang w:val="uk-UA" w:eastAsia="en-US"/>
        </w:rPr>
      </w:pPr>
      <w:r w:rsidRPr="004B69D5">
        <w:rPr>
          <w:rFonts w:eastAsiaTheme="minorHAnsi"/>
          <w:b/>
          <w:lang w:val="uk-UA" w:eastAsia="en-US"/>
        </w:rPr>
        <w:t xml:space="preserve">про порядок проведення громадських слухань в </w:t>
      </w:r>
      <w:proofErr w:type="spellStart"/>
      <w:r w:rsidRPr="004B69D5">
        <w:rPr>
          <w:rFonts w:eastAsiaTheme="minorHAnsi"/>
          <w:b/>
          <w:lang w:val="uk-UA" w:eastAsia="en-US"/>
        </w:rPr>
        <w:t>Знам’янській</w:t>
      </w:r>
      <w:proofErr w:type="spellEnd"/>
      <w:r w:rsidRPr="004B69D5">
        <w:rPr>
          <w:rFonts w:eastAsiaTheme="minorHAnsi"/>
          <w:b/>
          <w:lang w:val="uk-UA" w:eastAsia="en-US"/>
        </w:rPr>
        <w:t xml:space="preserve"> міській територіальній громаді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Положення про порядок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(далі - Положення) встановлює порядок ініціювання, підготовки та проведення 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а також урахування їх результатів </w:t>
      </w:r>
      <w:proofErr w:type="spellStart"/>
      <w:r w:rsidR="004B69D5">
        <w:rPr>
          <w:rFonts w:ascii="Times New Roman CYR" w:eastAsiaTheme="minorHAnsi" w:hAnsi="Times New Roman CYR" w:cs="Times New Roman CYR"/>
          <w:lang w:val="uk-UA" w:eastAsia="en-US"/>
        </w:rPr>
        <w:t>Знам’янською</w:t>
      </w:r>
      <w:proofErr w:type="spellEnd"/>
      <w:r w:rsidR="004B69D5">
        <w:rPr>
          <w:rFonts w:ascii="Times New Roman CYR" w:eastAsiaTheme="minorHAnsi" w:hAnsi="Times New Roman CYR" w:cs="Times New Roman CYR"/>
          <w:lang w:val="uk-UA" w:eastAsia="en-US"/>
        </w:rPr>
        <w:t xml:space="preserve"> міською радою</w:t>
      </w:r>
      <w:r>
        <w:rPr>
          <w:rFonts w:ascii="Times New Roman CYR" w:eastAsiaTheme="minorHAnsi" w:hAnsi="Times New Roman CYR" w:cs="Times New Roman CYR"/>
          <w:lang w:val="uk-UA" w:eastAsia="en-US"/>
        </w:rPr>
        <w:t xml:space="preserve">, </w:t>
      </w:r>
      <w:r w:rsidR="004B69D5">
        <w:rPr>
          <w:rFonts w:ascii="Times New Roman CYR" w:eastAsiaTheme="minorHAnsi" w:hAnsi="Times New Roman CYR" w:cs="Times New Roman CYR"/>
          <w:lang w:val="uk-UA" w:eastAsia="en-US"/>
        </w:rPr>
        <w:t xml:space="preserve">виконавчим комітетом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 </w:t>
      </w:r>
      <w:r w:rsidR="00CF1622">
        <w:rPr>
          <w:rFonts w:ascii="Times New Roman CYR" w:eastAsiaTheme="minorHAnsi" w:hAnsi="Times New Roman CYR" w:cs="Times New Roman CYR"/>
          <w:lang w:val="uk-UA" w:eastAsia="en-US"/>
        </w:rPr>
        <w:t>та його</w:t>
      </w:r>
      <w:r>
        <w:rPr>
          <w:rFonts w:ascii="Times New Roman CYR" w:eastAsiaTheme="minorHAnsi" w:hAnsi="Times New Roman CYR" w:cs="Times New Roman CYR"/>
          <w:lang w:val="uk-UA" w:eastAsia="en-US"/>
        </w:rPr>
        <w:t xml:space="preserve"> структурними підрозділами.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7A70C7" w:rsidRPr="004B69D5" w:rsidRDefault="007A70C7" w:rsidP="004B69D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4B69D5">
        <w:rPr>
          <w:rFonts w:ascii="Times New Roman CYR" w:eastAsiaTheme="minorHAnsi" w:hAnsi="Times New Roman CYR" w:cs="Times New Roman CYR"/>
          <w:b/>
          <w:lang w:val="uk-UA" w:eastAsia="en-US"/>
        </w:rPr>
        <w:t>Розділ I. ЗАГАЛЬНІ ПОЛОЖЕННЯ</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1. Право територіальної громади проводити громадські слухання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1.1. </w:t>
      </w:r>
      <w:proofErr w:type="spellStart"/>
      <w:r w:rsidR="004B69D5">
        <w:rPr>
          <w:rFonts w:ascii="Times New Roman CYR" w:eastAsiaTheme="minorHAnsi" w:hAnsi="Times New Roman CYR" w:cs="Times New Roman CYR"/>
          <w:lang w:val="uk-UA" w:eastAsia="en-US"/>
        </w:rPr>
        <w:t>Знам’янська</w:t>
      </w:r>
      <w:proofErr w:type="spellEnd"/>
      <w:r w:rsidR="004B69D5">
        <w:rPr>
          <w:rFonts w:ascii="Times New Roman CYR" w:eastAsiaTheme="minorHAnsi" w:hAnsi="Times New Roman CYR" w:cs="Times New Roman CYR"/>
          <w:lang w:val="uk-UA" w:eastAsia="en-US"/>
        </w:rPr>
        <w:t xml:space="preserve"> міська т</w:t>
      </w:r>
      <w:r>
        <w:rPr>
          <w:rFonts w:ascii="Times New Roman CYR" w:eastAsiaTheme="minorHAnsi" w:hAnsi="Times New Roman CYR" w:cs="Times New Roman CYR"/>
          <w:lang w:val="uk-UA" w:eastAsia="en-US"/>
        </w:rPr>
        <w:t xml:space="preserve">ериторіальна громада (далі - громада) має право проводити громадські слухання - зустрічатися з депутатами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посадовими особами </w:t>
      </w:r>
      <w:r w:rsidR="001A4665">
        <w:rPr>
          <w:rFonts w:ascii="Times New Roman CYR" w:eastAsiaTheme="minorHAnsi" w:hAnsi="Times New Roman CYR" w:cs="Times New Roman CYR"/>
          <w:lang w:val="uk-UA" w:eastAsia="en-US"/>
        </w:rPr>
        <w:t>виконавчого комітету</w:t>
      </w:r>
      <w:r w:rsidR="003D3DA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Знам’янським</w:t>
      </w:r>
      <w:proofErr w:type="spellEnd"/>
      <w:r w:rsidR="004B69D5">
        <w:rPr>
          <w:rFonts w:ascii="Times New Roman CYR" w:eastAsiaTheme="minorHAnsi" w:hAnsi="Times New Roman CYR" w:cs="Times New Roman CYR"/>
          <w:lang w:val="uk-UA" w:eastAsia="en-US"/>
        </w:rPr>
        <w:t xml:space="preserve"> міським головою</w:t>
      </w:r>
      <w:r>
        <w:rPr>
          <w:rFonts w:ascii="Times New Roman CYR" w:eastAsiaTheme="minorHAnsi" w:hAnsi="Times New Roman CYR" w:cs="Times New Roman CYR"/>
          <w:lang w:val="uk-UA" w:eastAsia="en-US"/>
        </w:rPr>
        <w:t xml:space="preserve">, іншими посадовими особами місцевого самоврядування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1.2. Ініціювати громадські слухання та брати участь у підтримці ініціативи проведення громадських слухань мають право члени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w:t>
      </w:r>
      <w:r>
        <w:rPr>
          <w:rFonts w:ascii="Times New Roman CYR" w:eastAsiaTheme="minorHAnsi" w:hAnsi="Times New Roman CYR" w:cs="Times New Roman CYR"/>
          <w:lang w:val="uk-UA" w:eastAsia="en-US"/>
        </w:rPr>
        <w:t xml:space="preserve">територіальної громади, що на законних підставах проживають на території </w:t>
      </w:r>
      <w:r w:rsidR="004B69D5">
        <w:rPr>
          <w:rFonts w:ascii="Times New Roman CYR" w:eastAsiaTheme="minorHAnsi" w:hAnsi="Times New Roman CYR" w:cs="Times New Roman CYR"/>
          <w:lang w:val="uk-UA" w:eastAsia="en-US"/>
        </w:rPr>
        <w:t>громади</w:t>
      </w:r>
      <w:r>
        <w:rPr>
          <w:rFonts w:ascii="Times New Roman CYR" w:eastAsiaTheme="minorHAnsi" w:hAnsi="Times New Roman CYR" w:cs="Times New Roman CYR"/>
          <w:lang w:val="uk-UA" w:eastAsia="en-US"/>
        </w:rPr>
        <w:t xml:space="preserve">, досягли повноліття та є дієздатними (далі - </w:t>
      </w:r>
      <w:r w:rsidR="004B69D5">
        <w:rPr>
          <w:rFonts w:ascii="Times New Roman CYR" w:eastAsiaTheme="minorHAnsi" w:hAnsi="Times New Roman CYR" w:cs="Times New Roman CYR"/>
          <w:lang w:val="uk-UA" w:eastAsia="en-US"/>
        </w:rPr>
        <w:t xml:space="preserve">члени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територіальної громади </w:t>
      </w:r>
      <w:r>
        <w:rPr>
          <w:rFonts w:ascii="Times New Roman CYR" w:eastAsiaTheme="minorHAnsi" w:hAnsi="Times New Roman CYR" w:cs="Times New Roman CYR"/>
          <w:lang w:val="uk-UA" w:eastAsia="en-US"/>
        </w:rPr>
        <w:t>).</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2. Правове регулювання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2.1. Порядок ініціювання, підготовки, проведення громадських слухань та врахування їх результатів регулюється Конституцією України, законами України "Про місцеве самоврядування в Україні", "Про доступ до публічної інформації", "Про звернення громадян", цим Положенням.</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3. Принципи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3.1.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w:t>
      </w:r>
      <w:proofErr w:type="spellStart"/>
      <w:r w:rsidR="004B69D5">
        <w:rPr>
          <w:rFonts w:ascii="Times New Roman CYR" w:eastAsiaTheme="minorHAnsi" w:hAnsi="Times New Roman CYR" w:cs="Times New Roman CYR"/>
          <w:lang w:val="uk-UA" w:eastAsia="en-US"/>
        </w:rPr>
        <w:t>Знам’янською</w:t>
      </w:r>
      <w:proofErr w:type="spellEnd"/>
      <w:r w:rsidR="004B69D5">
        <w:rPr>
          <w:rFonts w:ascii="Times New Roman CYR" w:eastAsiaTheme="minorHAnsi" w:hAnsi="Times New Roman CYR" w:cs="Times New Roman CYR"/>
          <w:lang w:val="uk-UA" w:eastAsia="en-US"/>
        </w:rPr>
        <w:t xml:space="preserve"> міською радою</w:t>
      </w:r>
      <w:r>
        <w:rPr>
          <w:rFonts w:ascii="Times New Roman CYR" w:eastAsiaTheme="minorHAnsi" w:hAnsi="Times New Roman CYR" w:cs="Times New Roman CYR"/>
          <w:lang w:val="uk-UA" w:eastAsia="en-US"/>
        </w:rPr>
        <w:t xml:space="preserve">, виконавчим </w:t>
      </w:r>
      <w:r w:rsidR="001A4665">
        <w:rPr>
          <w:rFonts w:ascii="Times New Roman CYR" w:eastAsiaTheme="minorHAnsi" w:hAnsi="Times New Roman CYR" w:cs="Times New Roman CYR"/>
          <w:lang w:val="uk-UA" w:eastAsia="en-US"/>
        </w:rPr>
        <w:t>комітетом</w:t>
      </w:r>
      <w:r>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w:t>
      </w:r>
      <w:r w:rsidR="001A4665">
        <w:rPr>
          <w:rFonts w:ascii="Times New Roman CYR" w:eastAsiaTheme="minorHAnsi" w:hAnsi="Times New Roman CYR" w:cs="Times New Roman CYR"/>
          <w:lang w:val="uk-UA" w:eastAsia="en-US"/>
        </w:rPr>
        <w:t xml:space="preserve">та </w:t>
      </w:r>
      <w:r>
        <w:rPr>
          <w:rFonts w:ascii="Times New Roman CYR" w:eastAsiaTheme="minorHAnsi" w:hAnsi="Times New Roman CYR" w:cs="Times New Roman CYR"/>
          <w:lang w:val="uk-UA" w:eastAsia="en-US"/>
        </w:rPr>
        <w:t xml:space="preserve"> </w:t>
      </w:r>
      <w:r w:rsidR="001A4665">
        <w:rPr>
          <w:rFonts w:ascii="Times New Roman CYR" w:eastAsiaTheme="minorHAnsi" w:hAnsi="Times New Roman CYR" w:cs="Times New Roman CYR"/>
          <w:lang w:val="uk-UA" w:eastAsia="en-US"/>
        </w:rPr>
        <w:t xml:space="preserve">їх </w:t>
      </w:r>
      <w:r>
        <w:rPr>
          <w:rFonts w:ascii="Times New Roman CYR" w:eastAsiaTheme="minorHAnsi" w:hAnsi="Times New Roman CYR" w:cs="Times New Roman CYR"/>
          <w:lang w:val="uk-UA" w:eastAsia="en-US"/>
        </w:rPr>
        <w:t>структурними підрозділами пропозицій, поданих під час їх проведення.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3.2. Ніхто не може бути примушений до участі або неучасті в громадських слуханнях, окрім осіб, визначених у пункті 10.</w:t>
      </w:r>
      <w:r w:rsidR="00B50FE6">
        <w:rPr>
          <w:rFonts w:ascii="Times New Roman CYR" w:eastAsiaTheme="minorHAnsi" w:hAnsi="Times New Roman CYR" w:cs="Times New Roman CYR"/>
          <w:lang w:val="uk-UA" w:eastAsia="en-US"/>
        </w:rPr>
        <w:t>3</w:t>
      </w:r>
      <w:r>
        <w:rPr>
          <w:rFonts w:ascii="Times New Roman CYR" w:eastAsiaTheme="minorHAnsi" w:hAnsi="Times New Roman CYR" w:cs="Times New Roman CYR"/>
          <w:lang w:val="uk-UA" w:eastAsia="en-US"/>
        </w:rPr>
        <w:t xml:space="preserve">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3.3. Громадські слухання мають відкритий характер. Кожен може взяти участь у громадських слуханнях.</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3.4.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w:t>
      </w:r>
      <w:r w:rsidR="001A4665">
        <w:rPr>
          <w:rFonts w:ascii="Times New Roman CYR" w:eastAsiaTheme="minorHAnsi" w:hAnsi="Times New Roman CYR" w:cs="Times New Roman CYR"/>
          <w:lang w:val="uk-UA" w:eastAsia="en-US"/>
        </w:rPr>
        <w:t>виконавчого комітету</w:t>
      </w:r>
      <w:r w:rsidR="00B817B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прийняті за результатами їх розгляду, розміщуються на </w:t>
      </w:r>
      <w:r w:rsidR="00587A84">
        <w:rPr>
          <w:rFonts w:ascii="Times New Roman CYR" w:eastAsiaTheme="minorHAnsi" w:hAnsi="Times New Roman CYR" w:cs="Times New Roman CYR"/>
          <w:lang w:val="uk-UA" w:eastAsia="en-US"/>
        </w:rPr>
        <w:t>о</w:t>
      </w:r>
      <w:r w:rsidR="00B817B5">
        <w:rPr>
          <w:rFonts w:ascii="Times New Roman CYR" w:eastAsiaTheme="minorHAnsi" w:hAnsi="Times New Roman CYR" w:cs="Times New Roman CYR"/>
          <w:lang w:val="uk-UA" w:eastAsia="en-US"/>
        </w:rPr>
        <w:t xml:space="preserve">фіційному </w:t>
      </w:r>
      <w:proofErr w:type="spellStart"/>
      <w:r w:rsidR="00B817B5">
        <w:rPr>
          <w:rFonts w:ascii="Times New Roman CYR" w:eastAsiaTheme="minorHAnsi" w:hAnsi="Times New Roman CYR" w:cs="Times New Roman CYR"/>
          <w:lang w:val="uk-UA" w:eastAsia="en-US"/>
        </w:rPr>
        <w:t>веб-сайті</w:t>
      </w:r>
      <w:proofErr w:type="spellEnd"/>
      <w:r w:rsidR="00B817B5">
        <w:rPr>
          <w:rFonts w:ascii="Times New Roman CYR" w:eastAsiaTheme="minorHAnsi" w:hAnsi="Times New Roman CYR" w:cs="Times New Roman CYR"/>
          <w:lang w:val="uk-UA" w:eastAsia="en-US"/>
        </w:rPr>
        <w:t xml:space="preserve"> </w:t>
      </w:r>
      <w:proofErr w:type="spellStart"/>
      <w:r w:rsidR="00B817B5">
        <w:rPr>
          <w:rFonts w:ascii="Times New Roman CYR" w:eastAsiaTheme="minorHAnsi" w:hAnsi="Times New Roman CYR" w:cs="Times New Roman CYR"/>
          <w:lang w:val="uk-UA" w:eastAsia="en-US"/>
        </w:rPr>
        <w:t>Знам’янської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спеціальному розділі "Громадські слухання", можуть розповсюджуватися в засобах масової інформації та іншими способами відповідно до вимог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3.5. Кожен має право виступити на громадських слуханнях у порядку, встановленому цим Положенням.</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3.7. Громадські слухання не можуть використовуватися для політичної, у тому числі, передвиборчої агітації.</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3.8.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4. Предмет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 Предметом обговорення на громадських слуханнях можуть бути будь-які питання, що належать до відання місцевого самоврядування </w:t>
      </w:r>
      <w:proofErr w:type="spellStart"/>
      <w:r w:rsidR="00B817B5">
        <w:rPr>
          <w:rFonts w:ascii="Times New Roman CYR" w:eastAsiaTheme="minorHAnsi" w:hAnsi="Times New Roman CYR" w:cs="Times New Roman CYR"/>
          <w:lang w:val="uk-UA" w:eastAsia="en-US"/>
        </w:rPr>
        <w:t>Знам’янської</w:t>
      </w:r>
      <w:proofErr w:type="spellEnd"/>
      <w:r w:rsidR="00B817B5">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у тому числі, але не обмежуючись цим:</w:t>
      </w:r>
    </w:p>
    <w:p w:rsidR="007A70C7" w:rsidRDefault="00B817B5"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4.1.1. </w:t>
      </w:r>
      <w:proofErr w:type="spellStart"/>
      <w:r>
        <w:rPr>
          <w:rFonts w:ascii="Times New Roman CYR" w:eastAsiaTheme="minorHAnsi" w:hAnsi="Times New Roman CYR" w:cs="Times New Roman CYR"/>
          <w:lang w:val="uk-UA" w:eastAsia="en-US"/>
        </w:rPr>
        <w:t>Проє</w:t>
      </w:r>
      <w:r w:rsidR="007A70C7">
        <w:rPr>
          <w:rFonts w:ascii="Times New Roman CYR" w:eastAsiaTheme="minorHAnsi" w:hAnsi="Times New Roman CYR" w:cs="Times New Roman CYR"/>
          <w:lang w:val="uk-UA" w:eastAsia="en-US"/>
        </w:rPr>
        <w:t>кти</w:t>
      </w:r>
      <w:proofErr w:type="spellEnd"/>
      <w:r w:rsidR="007A70C7">
        <w:rPr>
          <w:rFonts w:ascii="Times New Roman CYR" w:eastAsiaTheme="minorHAnsi" w:hAnsi="Times New Roman CYR" w:cs="Times New Roman CYR"/>
          <w:lang w:val="uk-UA" w:eastAsia="en-US"/>
        </w:rPr>
        <w:t xml:space="preserve"> </w:t>
      </w:r>
      <w:r>
        <w:rPr>
          <w:rFonts w:ascii="Times New Roman CYR" w:eastAsiaTheme="minorHAnsi" w:hAnsi="Times New Roman CYR" w:cs="Times New Roman CYR"/>
          <w:lang w:val="uk-UA" w:eastAsia="en-US"/>
        </w:rPr>
        <w:t>розпоряджень</w:t>
      </w:r>
      <w:r w:rsidR="007A70C7">
        <w:rPr>
          <w:rFonts w:ascii="Times New Roman CYR" w:eastAsiaTheme="minorHAnsi" w:hAnsi="Times New Roman CYR" w:cs="Times New Roman CYR"/>
          <w:lang w:val="uk-UA" w:eastAsia="en-US"/>
        </w:rPr>
        <w:t xml:space="preserve"> </w:t>
      </w:r>
      <w:proofErr w:type="spellStart"/>
      <w:r>
        <w:rPr>
          <w:rFonts w:ascii="Times New Roman CYR" w:eastAsiaTheme="minorHAnsi" w:hAnsi="Times New Roman CYR" w:cs="Times New Roman CYR"/>
          <w:lang w:val="uk-UA" w:eastAsia="en-US"/>
        </w:rPr>
        <w:t>Знам’янського</w:t>
      </w:r>
      <w:proofErr w:type="spellEnd"/>
      <w:r w:rsidR="007A70C7">
        <w:rPr>
          <w:rFonts w:ascii="Times New Roman CYR" w:eastAsiaTheme="minorHAnsi" w:hAnsi="Times New Roman CYR" w:cs="Times New Roman CYR"/>
          <w:lang w:val="uk-UA" w:eastAsia="en-US"/>
        </w:rPr>
        <w:t xml:space="preserve"> міського голови, </w:t>
      </w:r>
      <w:proofErr w:type="spellStart"/>
      <w:r>
        <w:rPr>
          <w:rFonts w:ascii="Times New Roman CYR" w:eastAsiaTheme="minorHAnsi" w:hAnsi="Times New Roman CYR" w:cs="Times New Roman CYR"/>
          <w:lang w:val="uk-UA" w:eastAsia="en-US"/>
        </w:rPr>
        <w:t>проєкти</w:t>
      </w:r>
      <w:proofErr w:type="spellEnd"/>
      <w:r>
        <w:rPr>
          <w:rFonts w:ascii="Times New Roman CYR" w:eastAsiaTheme="minorHAnsi" w:hAnsi="Times New Roman CYR" w:cs="Times New Roman CYR"/>
          <w:lang w:val="uk-UA" w:eastAsia="en-US"/>
        </w:rPr>
        <w:t xml:space="preserve"> рішень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sidR="007A70C7">
        <w:rPr>
          <w:rFonts w:ascii="Times New Roman CYR" w:eastAsiaTheme="minorHAnsi" w:hAnsi="Times New Roman CYR" w:cs="Times New Roman CYR"/>
          <w:lang w:val="uk-UA" w:eastAsia="en-US"/>
        </w:rPr>
        <w:t xml:space="preserve">, </w:t>
      </w:r>
      <w:r w:rsidR="001A4665">
        <w:rPr>
          <w:rFonts w:ascii="Times New Roman CYR" w:eastAsiaTheme="minorHAnsi" w:hAnsi="Times New Roman CYR" w:cs="Times New Roman CYR"/>
          <w:lang w:val="uk-UA" w:eastAsia="en-US"/>
        </w:rPr>
        <w:t>виконавчого комітету</w:t>
      </w:r>
      <w:r>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sidR="007A70C7">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4.1.2. </w:t>
      </w:r>
      <w:proofErr w:type="spellStart"/>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и</w:t>
      </w:r>
      <w:proofErr w:type="spellEnd"/>
      <w:r>
        <w:rPr>
          <w:rFonts w:ascii="Times New Roman CYR" w:eastAsiaTheme="minorHAnsi" w:hAnsi="Times New Roman CYR" w:cs="Times New Roman CYR"/>
          <w:lang w:val="uk-UA" w:eastAsia="en-US"/>
        </w:rPr>
        <w:t xml:space="preserve"> та програми, що виконуються чи плануються до виконання </w:t>
      </w:r>
      <w:r w:rsidR="00B817B5">
        <w:rPr>
          <w:rFonts w:ascii="Times New Roman CYR" w:eastAsiaTheme="minorHAnsi" w:hAnsi="Times New Roman CYR" w:cs="Times New Roman CYR"/>
          <w:lang w:val="uk-UA" w:eastAsia="en-US"/>
        </w:rPr>
        <w:t>в громаді</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4.1.3. Звіти, доповіді чи інформація про роботу </w:t>
      </w:r>
      <w:proofErr w:type="spellStart"/>
      <w:r w:rsidR="00B817B5">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w:t>
      </w:r>
      <w:r w:rsidR="00B817B5">
        <w:rPr>
          <w:rFonts w:ascii="Times New Roman CYR" w:eastAsiaTheme="minorHAnsi" w:hAnsi="Times New Roman CYR" w:cs="Times New Roman CYR"/>
          <w:lang w:val="uk-UA" w:eastAsia="en-US"/>
        </w:rPr>
        <w:t>ви, заступник</w:t>
      </w:r>
      <w:r w:rsidR="00587A84">
        <w:rPr>
          <w:rFonts w:ascii="Times New Roman CYR" w:eastAsiaTheme="minorHAnsi" w:hAnsi="Times New Roman CYR" w:cs="Times New Roman CYR"/>
          <w:lang w:val="uk-UA" w:eastAsia="en-US"/>
        </w:rPr>
        <w:t>ів</w:t>
      </w:r>
      <w:r w:rsidR="00B817B5">
        <w:rPr>
          <w:rFonts w:ascii="Times New Roman CYR" w:eastAsiaTheme="minorHAnsi" w:hAnsi="Times New Roman CYR" w:cs="Times New Roman CYR"/>
          <w:lang w:val="uk-UA" w:eastAsia="en-US"/>
        </w:rPr>
        <w:t xml:space="preserve"> міського голови,</w:t>
      </w:r>
      <w:r>
        <w:rPr>
          <w:rFonts w:ascii="Times New Roman CYR" w:eastAsiaTheme="minorHAnsi" w:hAnsi="Times New Roman CYR" w:cs="Times New Roman CYR"/>
          <w:lang w:val="uk-UA" w:eastAsia="en-US"/>
        </w:rPr>
        <w:t xml:space="preserve"> секретаря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w:t>
      </w:r>
      <w:r w:rsidR="00B817B5">
        <w:rPr>
          <w:rFonts w:ascii="Times New Roman CYR" w:eastAsiaTheme="minorHAnsi" w:hAnsi="Times New Roman CYR" w:cs="Times New Roman CYR"/>
          <w:lang w:val="uk-UA" w:eastAsia="en-US"/>
        </w:rPr>
        <w:t xml:space="preserve"> керуючого справами (секретаря) виконкому,</w:t>
      </w:r>
      <w:r>
        <w:rPr>
          <w:rFonts w:ascii="Times New Roman CYR" w:eastAsiaTheme="minorHAnsi" w:hAnsi="Times New Roman CYR" w:cs="Times New Roman CYR"/>
          <w:lang w:val="uk-UA" w:eastAsia="en-US"/>
        </w:rPr>
        <w:t xml:space="preserve"> депутатів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посадових осіб та структурних підрозділів </w:t>
      </w:r>
      <w:r w:rsidR="001A4665">
        <w:rPr>
          <w:rFonts w:ascii="Times New Roman CYR" w:eastAsiaTheme="minorHAnsi" w:hAnsi="Times New Roman CYR" w:cs="Times New Roman CYR"/>
          <w:lang w:val="uk-UA" w:eastAsia="en-US"/>
        </w:rPr>
        <w:t>виконавчого комітету</w:t>
      </w:r>
      <w:r w:rsidR="00B817B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комунальних підприємств, установ, організацій.</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4.1.4.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4.1.5. Інші питання місцевого значення, ініційовані особами, зазначеними в статті 6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4.2. Визначити, що це Положення не поширюється на проведення громадських слухань, визначених Порядком проведення громадських слухань щодо врахування громадських інтересів під час розроблення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 xml:space="preserve">ів містобудівної документації на місцевому рівні, затвердженим постановою Кабінету Міністрів України від 25 травня 2011 року N 555, Порядком проведення громадських слухань з питань використання ядерної енергії та радіаційної безпеки, затвердженим постановою Кабінету Міністрів України від 18 липня 1998 року N 1122, та Порядком проведення консультацій з громадськістю з питань формування та реалізації державної політики, затвердженим постановою Кабінету Міністрів України </w:t>
      </w:r>
      <w:r w:rsidR="00086092">
        <w:rPr>
          <w:rFonts w:ascii="Times New Roman CYR" w:eastAsiaTheme="minorHAnsi" w:hAnsi="Times New Roman CYR" w:cs="Times New Roman CYR"/>
          <w:lang w:val="uk-UA" w:eastAsia="en-US"/>
        </w:rPr>
        <w:t>від 3 листопада 2010 року N 996, а також питання, що суперечать Конституції України чи законодавству України.</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5. Рівні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5.1. Громадські слухання можуть проводитися з питань, які стосуються: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5.1.1. Всіх членів </w:t>
      </w:r>
      <w:proofErr w:type="spellStart"/>
      <w:r w:rsidR="00B817B5">
        <w:rPr>
          <w:rFonts w:ascii="Times New Roman CYR" w:eastAsiaTheme="minorHAnsi" w:hAnsi="Times New Roman CYR" w:cs="Times New Roman CYR"/>
          <w:lang w:val="uk-UA" w:eastAsia="en-US"/>
        </w:rPr>
        <w:t>Знам’янської</w:t>
      </w:r>
      <w:proofErr w:type="spellEnd"/>
      <w:r w:rsidR="00B817B5">
        <w:rPr>
          <w:rFonts w:ascii="Times New Roman CYR" w:eastAsiaTheme="minorHAnsi" w:hAnsi="Times New Roman CYR" w:cs="Times New Roman CYR"/>
          <w:lang w:val="uk-UA" w:eastAsia="en-US"/>
        </w:rPr>
        <w:t xml:space="preserve"> міської </w:t>
      </w:r>
      <w:r>
        <w:rPr>
          <w:rFonts w:ascii="Times New Roman CYR" w:eastAsiaTheme="minorHAnsi" w:hAnsi="Times New Roman CYR" w:cs="Times New Roman CYR"/>
          <w:lang w:val="uk-UA" w:eastAsia="en-US"/>
        </w:rPr>
        <w:t>територіальної громади - загальноміські громадські слухання.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5.1.</w:t>
      </w:r>
      <w:r w:rsidR="00587A84">
        <w:rPr>
          <w:rFonts w:ascii="Times New Roman CYR" w:eastAsiaTheme="minorHAnsi" w:hAnsi="Times New Roman CYR" w:cs="Times New Roman CYR"/>
          <w:lang w:val="uk-UA" w:eastAsia="en-US"/>
        </w:rPr>
        <w:t>2</w:t>
      </w:r>
      <w:r>
        <w:rPr>
          <w:rFonts w:ascii="Times New Roman CYR" w:eastAsiaTheme="minorHAnsi" w:hAnsi="Times New Roman CYR" w:cs="Times New Roman CYR"/>
          <w:lang w:val="uk-UA" w:eastAsia="en-US"/>
        </w:rPr>
        <w:t xml:space="preserve">. Частини членів громади, що проживають та зареєстровані у межах мікрорайону, кварталу, вулиці, групи житлових будинків, житлового будинку тощо, - </w:t>
      </w:r>
      <w:r w:rsidR="00B817B5">
        <w:rPr>
          <w:rFonts w:ascii="Times New Roman CYR" w:eastAsiaTheme="minorHAnsi" w:hAnsi="Times New Roman CYR" w:cs="Times New Roman CYR"/>
          <w:lang w:val="uk-UA" w:eastAsia="en-US"/>
        </w:rPr>
        <w:t>локальні</w:t>
      </w:r>
      <w:r>
        <w:rPr>
          <w:rFonts w:ascii="Times New Roman CYR" w:eastAsiaTheme="minorHAnsi" w:hAnsi="Times New Roman CYR" w:cs="Times New Roman CYR"/>
          <w:lang w:val="uk-UA" w:eastAsia="en-US"/>
        </w:rPr>
        <w:t xml:space="preserve"> громадські слухання.</w:t>
      </w:r>
    </w:p>
    <w:p w:rsidR="007A70C7" w:rsidRPr="00B817B5" w:rsidRDefault="007A70C7" w:rsidP="00B817B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Розділ II. ІНІЦІЮВАННЯ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Стаття 6. Ініціатори громадських слухань</w:t>
      </w:r>
    </w:p>
    <w:p w:rsidR="00B817B5" w:rsidRDefault="007A70C7" w:rsidP="00B817B5">
      <w:pPr>
        <w:autoSpaceDE w:val="0"/>
        <w:autoSpaceDN w:val="0"/>
        <w:adjustRightInd w:val="0"/>
        <w:spacing w:after="200" w:line="276" w:lineRule="auto"/>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6.1. </w:t>
      </w:r>
      <w:r w:rsidR="00B817B5">
        <w:rPr>
          <w:rFonts w:ascii="Times New Roman CYR" w:eastAsiaTheme="minorHAnsi" w:hAnsi="Times New Roman CYR" w:cs="Times New Roman CYR"/>
          <w:lang w:val="uk-UA" w:eastAsia="en-US"/>
        </w:rPr>
        <w:t>Ініціатором проведення громадських слухань може бути:</w:t>
      </w:r>
    </w:p>
    <w:p w:rsidR="00B817B5" w:rsidRPr="001D0EBA" w:rsidRDefault="001D0EBA" w:rsidP="001D0EBA">
      <w:pPr>
        <w:autoSpaceDE w:val="0"/>
        <w:autoSpaceDN w:val="0"/>
        <w:adjustRightInd w:val="0"/>
        <w:spacing w:after="200" w:line="276" w:lineRule="auto"/>
        <w:ind w:left="720"/>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6.1.1.  </w:t>
      </w:r>
      <w:proofErr w:type="spellStart"/>
      <w:r w:rsidR="00B817B5" w:rsidRPr="001D0EBA">
        <w:rPr>
          <w:rFonts w:ascii="Times New Roman CYR" w:eastAsiaTheme="minorHAnsi" w:hAnsi="Times New Roman CYR" w:cs="Times New Roman CYR"/>
          <w:lang w:val="uk-UA" w:eastAsia="en-US"/>
        </w:rPr>
        <w:t>Знам’янський</w:t>
      </w:r>
      <w:proofErr w:type="spellEnd"/>
      <w:r w:rsidR="00B817B5" w:rsidRPr="001D0EBA">
        <w:rPr>
          <w:rFonts w:ascii="Times New Roman CYR" w:eastAsiaTheme="minorHAnsi" w:hAnsi="Times New Roman CYR" w:cs="Times New Roman CYR"/>
          <w:lang w:val="uk-UA" w:eastAsia="en-US"/>
        </w:rPr>
        <w:t xml:space="preserve"> міський голова.</w:t>
      </w:r>
    </w:p>
    <w:p w:rsidR="00B817B5" w:rsidRPr="001D0EBA" w:rsidRDefault="00B817B5" w:rsidP="001D0EBA">
      <w:pPr>
        <w:pStyle w:val="a3"/>
        <w:numPr>
          <w:ilvl w:val="2"/>
          <w:numId w:val="5"/>
        </w:numPr>
        <w:autoSpaceDE w:val="0"/>
        <w:autoSpaceDN w:val="0"/>
        <w:adjustRightInd w:val="0"/>
        <w:spacing w:after="200" w:line="276" w:lineRule="auto"/>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ініціативна група членів територіальної громади в кількості від 3 до 9 осіб, обрана на зборах членів громади;</w:t>
      </w:r>
    </w:p>
    <w:p w:rsidR="00B817B5" w:rsidRPr="001D0EBA" w:rsidRDefault="00B817B5" w:rsidP="001D0EBA">
      <w:pPr>
        <w:pStyle w:val="a3"/>
        <w:numPr>
          <w:ilvl w:val="2"/>
          <w:numId w:val="5"/>
        </w:numPr>
        <w:autoSpaceDE w:val="0"/>
        <w:autoSpaceDN w:val="0"/>
        <w:adjustRightInd w:val="0"/>
        <w:spacing w:after="200" w:line="276" w:lineRule="auto"/>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не менше трьох громадських об’єднань, благодійних організацій, об’єднань співвласників багатоквартирних будинків, органів самоорганізації населення;</w:t>
      </w:r>
    </w:p>
    <w:p w:rsidR="00B817B5" w:rsidRPr="001D0EBA" w:rsidRDefault="00B817B5" w:rsidP="001D0EBA">
      <w:pPr>
        <w:pStyle w:val="a3"/>
        <w:numPr>
          <w:ilvl w:val="2"/>
          <w:numId w:val="5"/>
        </w:numPr>
        <w:autoSpaceDE w:val="0"/>
        <w:autoSpaceDN w:val="0"/>
        <w:adjustRightInd w:val="0"/>
        <w:spacing w:after="200" w:line="276" w:lineRule="auto"/>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група депутатів міської ради в кількості не менше мінімального чисельного складу постійної комісії, встановленого Регламентом ради;</w:t>
      </w:r>
    </w:p>
    <w:p w:rsidR="00B817B5" w:rsidRPr="001D0EBA" w:rsidRDefault="00B817B5" w:rsidP="001D0EBA">
      <w:pPr>
        <w:pStyle w:val="a3"/>
        <w:numPr>
          <w:ilvl w:val="2"/>
          <w:numId w:val="5"/>
        </w:numPr>
        <w:autoSpaceDE w:val="0"/>
        <w:autoSpaceDN w:val="0"/>
        <w:adjustRightInd w:val="0"/>
        <w:spacing w:after="200" w:line="276" w:lineRule="auto"/>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постійна комісія міської ради;</w:t>
      </w:r>
    </w:p>
    <w:p w:rsidR="00B817B5" w:rsidRPr="001D0EBA" w:rsidRDefault="00B817B5" w:rsidP="001D0EBA">
      <w:pPr>
        <w:pStyle w:val="a3"/>
        <w:numPr>
          <w:ilvl w:val="2"/>
          <w:numId w:val="5"/>
        </w:numPr>
        <w:autoSpaceDE w:val="0"/>
        <w:autoSpaceDN w:val="0"/>
        <w:adjustRightInd w:val="0"/>
        <w:spacing w:after="200" w:line="276" w:lineRule="auto"/>
        <w:rPr>
          <w:rFonts w:ascii="Times New Roman CYR" w:eastAsiaTheme="minorHAnsi" w:hAnsi="Times New Roman CYR" w:cs="Times New Roman CYR"/>
          <w:lang w:val="uk-UA" w:eastAsia="en-US"/>
        </w:rPr>
      </w:pPr>
      <w:r w:rsidRPr="001D0EBA">
        <w:rPr>
          <w:rFonts w:ascii="Times New Roman CYR" w:eastAsiaTheme="minorHAnsi" w:hAnsi="Times New Roman CYR" w:cs="Times New Roman CYR"/>
          <w:lang w:val="uk-UA" w:eastAsia="en-US"/>
        </w:rPr>
        <w:t>виконавчий орган міської ради.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6.2. Кількість членів територіальної громади, підтримки яких достатньо</w:t>
      </w:r>
      <w:r w:rsidR="001D0EBA">
        <w:rPr>
          <w:rFonts w:ascii="Times New Roman CYR" w:eastAsiaTheme="minorHAnsi" w:hAnsi="Times New Roman CYR" w:cs="Times New Roman CYR"/>
          <w:lang w:val="uk-UA" w:eastAsia="en-US"/>
        </w:rPr>
        <w:t xml:space="preserve"> ініціаторам, зазначеним в </w:t>
      </w:r>
      <w:proofErr w:type="spellStart"/>
      <w:r w:rsidR="001D0EBA">
        <w:rPr>
          <w:rFonts w:ascii="Times New Roman CYR" w:eastAsiaTheme="minorHAnsi" w:hAnsi="Times New Roman CYR" w:cs="Times New Roman CYR"/>
          <w:lang w:val="uk-UA" w:eastAsia="en-US"/>
        </w:rPr>
        <w:t>п.п</w:t>
      </w:r>
      <w:proofErr w:type="spellEnd"/>
      <w:r w:rsidR="001D0EBA">
        <w:rPr>
          <w:rFonts w:ascii="Times New Roman CYR" w:eastAsiaTheme="minorHAnsi" w:hAnsi="Times New Roman CYR" w:cs="Times New Roman CYR"/>
          <w:lang w:val="uk-UA" w:eastAsia="en-US"/>
        </w:rPr>
        <w:t xml:space="preserve">. 6.1.2.-6.1.6 </w:t>
      </w:r>
      <w:r>
        <w:rPr>
          <w:rFonts w:ascii="Times New Roman CYR" w:eastAsiaTheme="minorHAnsi" w:hAnsi="Times New Roman CYR" w:cs="Times New Roman CYR"/>
          <w:lang w:val="uk-UA" w:eastAsia="en-US"/>
        </w:rPr>
        <w:t>для ініціювання громадських слухань відповідного рівня:</w:t>
      </w:r>
    </w:p>
    <w:tbl>
      <w:tblPr>
        <w:tblStyle w:val="a5"/>
        <w:tblW w:w="0" w:type="auto"/>
        <w:tblLook w:val="04A0"/>
      </w:tblPr>
      <w:tblGrid>
        <w:gridCol w:w="4785"/>
        <w:gridCol w:w="4786"/>
      </w:tblGrid>
      <w:tr w:rsidR="00B817B5" w:rsidTr="00B817B5">
        <w:tc>
          <w:tcPr>
            <w:tcW w:w="4785" w:type="dxa"/>
            <w:vAlign w:val="center"/>
          </w:tcPr>
          <w:p w:rsidR="00B817B5" w:rsidRPr="00B817B5" w:rsidRDefault="00B817B5" w:rsidP="00B817B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Рівень громадських слухань</w:t>
            </w:r>
          </w:p>
        </w:tc>
        <w:tc>
          <w:tcPr>
            <w:tcW w:w="4786" w:type="dxa"/>
            <w:vAlign w:val="center"/>
          </w:tcPr>
          <w:p w:rsidR="00B817B5" w:rsidRPr="00B817B5" w:rsidRDefault="00B817B5" w:rsidP="00B817B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B817B5">
              <w:rPr>
                <w:rFonts w:ascii="Times New Roman CYR" w:eastAsiaTheme="minorHAnsi" w:hAnsi="Times New Roman CYR" w:cs="Times New Roman CYR"/>
                <w:b/>
                <w:lang w:val="uk-UA" w:eastAsia="en-US"/>
              </w:rPr>
              <w:t>Кількість членів громади, підтримки яких достатньо для ініціювання громадських слухань</w:t>
            </w:r>
          </w:p>
        </w:tc>
      </w:tr>
      <w:tr w:rsidR="00B817B5" w:rsidTr="00B817B5">
        <w:tc>
          <w:tcPr>
            <w:tcW w:w="4785" w:type="dxa"/>
            <w:vAlign w:val="center"/>
          </w:tcPr>
          <w:p w:rsidR="00B817B5" w:rsidRDefault="00B817B5" w:rsidP="00086092">
            <w:pPr>
              <w:autoSpaceDE w:val="0"/>
              <w:autoSpaceDN w:val="0"/>
              <w:adjustRightInd w:val="0"/>
              <w:spacing w:after="200" w:line="276" w:lineRule="auto"/>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Загальноміські</w:t>
            </w:r>
          </w:p>
        </w:tc>
        <w:tc>
          <w:tcPr>
            <w:tcW w:w="4786" w:type="dxa"/>
            <w:vAlign w:val="center"/>
          </w:tcPr>
          <w:p w:rsidR="00B817B5" w:rsidRDefault="00773517" w:rsidP="00B817B5">
            <w:pPr>
              <w:autoSpaceDE w:val="0"/>
              <w:autoSpaceDN w:val="0"/>
              <w:adjustRightInd w:val="0"/>
              <w:spacing w:after="200" w:line="276" w:lineRule="auto"/>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200</w:t>
            </w:r>
          </w:p>
        </w:tc>
      </w:tr>
      <w:tr w:rsidR="00B817B5" w:rsidTr="00B817B5">
        <w:tc>
          <w:tcPr>
            <w:tcW w:w="4785" w:type="dxa"/>
            <w:vAlign w:val="center"/>
          </w:tcPr>
          <w:p w:rsidR="00B817B5" w:rsidRDefault="00B817B5" w:rsidP="00B817B5">
            <w:pPr>
              <w:autoSpaceDE w:val="0"/>
              <w:autoSpaceDN w:val="0"/>
              <w:adjustRightInd w:val="0"/>
              <w:spacing w:after="200" w:line="276" w:lineRule="auto"/>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Локальні</w:t>
            </w:r>
          </w:p>
        </w:tc>
        <w:tc>
          <w:tcPr>
            <w:tcW w:w="4786" w:type="dxa"/>
            <w:vAlign w:val="center"/>
          </w:tcPr>
          <w:p w:rsidR="00B817B5" w:rsidRDefault="00510196" w:rsidP="00B817B5">
            <w:pPr>
              <w:autoSpaceDE w:val="0"/>
              <w:autoSpaceDN w:val="0"/>
              <w:adjustRightInd w:val="0"/>
              <w:spacing w:after="200" w:line="276" w:lineRule="auto"/>
              <w:jc w:val="cente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50</w:t>
            </w:r>
          </w:p>
        </w:tc>
      </w:tr>
    </w:tbl>
    <w:p w:rsidR="00B817B5" w:rsidRDefault="00B817B5"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6.3. У разі проведення </w:t>
      </w:r>
      <w:r w:rsidR="00B817B5">
        <w:rPr>
          <w:rFonts w:ascii="Times New Roman CYR" w:eastAsiaTheme="minorHAnsi" w:hAnsi="Times New Roman CYR" w:cs="Times New Roman CYR"/>
          <w:lang w:val="uk-UA" w:eastAsia="en-US"/>
        </w:rPr>
        <w:t>локальних</w:t>
      </w:r>
      <w:r>
        <w:rPr>
          <w:rFonts w:ascii="Times New Roman CYR" w:eastAsiaTheme="minorHAnsi" w:hAnsi="Times New Roman CYR" w:cs="Times New Roman CYR"/>
          <w:lang w:val="uk-UA" w:eastAsia="en-US"/>
        </w:rPr>
        <w:t xml:space="preserve"> громадських слухань з питань, які відносяться до відання одного житлового будинку, необхідна кількість членів територіальної громади обчислюється у розрахунку - 10 % від кількості жителів з правом голосу, що на законних підставах проживають у зазначеному будинку</w:t>
      </w:r>
      <w:r w:rsidR="00B817B5">
        <w:rPr>
          <w:rFonts w:ascii="Times New Roman CYR" w:eastAsiaTheme="minorHAnsi" w:hAnsi="Times New Roman CYR" w:cs="Times New Roman CYR"/>
          <w:lang w:val="uk-UA" w:eastAsia="en-US"/>
        </w:rPr>
        <w:t xml:space="preserve">, але не менше </w:t>
      </w:r>
      <w:r w:rsidR="001D0EBA">
        <w:rPr>
          <w:rFonts w:ascii="Times New Roman CYR" w:eastAsiaTheme="minorHAnsi" w:hAnsi="Times New Roman CYR" w:cs="Times New Roman CYR"/>
          <w:lang w:val="uk-UA" w:eastAsia="en-US"/>
        </w:rPr>
        <w:t>1</w:t>
      </w:r>
      <w:r w:rsidR="00DE1463">
        <w:rPr>
          <w:rFonts w:ascii="Times New Roman CYR" w:eastAsiaTheme="minorHAnsi" w:hAnsi="Times New Roman CYR" w:cs="Times New Roman CYR"/>
          <w:lang w:val="uk-UA" w:eastAsia="en-US"/>
        </w:rPr>
        <w:t>0</w:t>
      </w:r>
      <w:r w:rsidR="00B817B5">
        <w:rPr>
          <w:rFonts w:ascii="Times New Roman CYR" w:eastAsiaTheme="minorHAnsi" w:hAnsi="Times New Roman CYR" w:cs="Times New Roman CYR"/>
          <w:lang w:val="uk-UA" w:eastAsia="en-US"/>
        </w:rPr>
        <w:t xml:space="preserve"> та не більше </w:t>
      </w:r>
      <w:r w:rsidR="00510196">
        <w:rPr>
          <w:rFonts w:ascii="Times New Roman CYR" w:eastAsiaTheme="minorHAnsi" w:hAnsi="Times New Roman CYR" w:cs="Times New Roman CYR"/>
          <w:lang w:val="uk-UA" w:eastAsia="en-US"/>
        </w:rPr>
        <w:t>5</w:t>
      </w:r>
      <w:r w:rsidR="00587A84">
        <w:rPr>
          <w:rFonts w:ascii="Times New Roman CYR" w:eastAsiaTheme="minorHAnsi" w:hAnsi="Times New Roman CYR" w:cs="Times New Roman CYR"/>
          <w:lang w:val="uk-UA" w:eastAsia="en-US"/>
        </w:rPr>
        <w:t>0</w:t>
      </w:r>
      <w:r>
        <w:rPr>
          <w:rFonts w:ascii="Times New Roman CYR" w:eastAsiaTheme="minorHAnsi" w:hAnsi="Times New Roman CYR" w:cs="Times New Roman CYR"/>
          <w:lang w:val="uk-UA" w:eastAsia="en-US"/>
        </w:rPr>
        <w:t xml:space="preserve"> осіб.</w:t>
      </w:r>
    </w:p>
    <w:p w:rsidR="007A70C7" w:rsidRPr="001D0EBA"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6.4. </w:t>
      </w:r>
      <w:r w:rsidR="001D0EBA">
        <w:rPr>
          <w:rFonts w:ascii="Times New Roman CYR" w:eastAsiaTheme="minorHAnsi" w:hAnsi="Times New Roman CYR" w:cs="Times New Roman CYR"/>
          <w:lang w:val="uk-UA" w:eastAsia="en-US"/>
        </w:rPr>
        <w:t xml:space="preserve">Ініціатива </w:t>
      </w:r>
      <w:proofErr w:type="spellStart"/>
      <w:r w:rsidR="001D0EBA">
        <w:rPr>
          <w:rFonts w:ascii="Times New Roman CYR" w:eastAsiaTheme="minorHAnsi" w:hAnsi="Times New Roman CYR" w:cs="Times New Roman CYR"/>
          <w:lang w:val="uk-UA" w:eastAsia="en-US"/>
        </w:rPr>
        <w:t>Знам’янського</w:t>
      </w:r>
      <w:proofErr w:type="spellEnd"/>
      <w:r w:rsidR="001D0EBA">
        <w:rPr>
          <w:rFonts w:ascii="Times New Roman CYR" w:eastAsiaTheme="minorHAnsi" w:hAnsi="Times New Roman CYR" w:cs="Times New Roman CYR"/>
          <w:lang w:val="uk-UA" w:eastAsia="en-US"/>
        </w:rPr>
        <w:t xml:space="preserve"> міського голови про проведення громадських слухань оформлюється відповідним розпорядженням </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7. Подання ініціативи щодо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7.1. Ініціатор не пізніше ніж за 30 календарних днів до запропонованої дати проведення громадських слухань подає до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пакет документів, який має містити: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7.1.1. Повідомлення про ініціативу щодо проведення громадських слухань за формою, наведеною у додатку 1 до цього Положення (далі - Повідомлення), в якому зазначається: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число, місяць та рік народження, домашня адреса, телефон, а також серії та номери паспортів членів ініціативної групи;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число, місяць та рік народження, домашня адреса та контактні дані (телефон, електронна пошта) особи, уповноваженої представляти ініціатора;</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рівень громадських слухань відповідно до пункту 5.1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предмет громадських слухань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 xml:space="preserve"> рішення, рішення, звіт та інше), що пропонується до розгляду;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очікувані наслідки в результаті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прізвища та/або посади осіб, яких варто запросити на громадські слухання (якщо вони відомі);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пропозиція щодо дати, часу та місця запланованих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список і контактні дані осіб, які могли б увійти до складу організаційного комітету з підготовки громадських слухань, якщо є необхідність його створення (не більше п'яти).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7.1.2. Підписні листи, заповнені за формою, наведеною у додатку 2 до цього Положення, в яких зазначається: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предмет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 xml:space="preserve"> рішення, рішення, звіт та інше)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дата, час та місце запланованих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порядковий номер підписанта у підписному листі;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та по батькові підписанта (повністю);</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число, місяць та рік народження підписанта;</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 домашня адреса підписанта в межах </w:t>
      </w:r>
      <w:proofErr w:type="spellStart"/>
      <w:r w:rsidR="001D0EBA">
        <w:rPr>
          <w:rFonts w:ascii="Times New Roman CYR" w:eastAsiaTheme="minorHAnsi" w:hAnsi="Times New Roman CYR" w:cs="Times New Roman CYR"/>
          <w:lang w:val="uk-UA" w:eastAsia="en-US"/>
        </w:rPr>
        <w:t>Знам’янської</w:t>
      </w:r>
      <w:proofErr w:type="spellEnd"/>
      <w:r w:rsidR="001D0EBA">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xml:space="preserve">,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w:t>
      </w:r>
      <w:r w:rsidR="00587A84">
        <w:rPr>
          <w:rFonts w:ascii="Times New Roman CYR" w:eastAsiaTheme="minorHAnsi" w:hAnsi="Times New Roman CYR" w:cs="Times New Roman CYR"/>
          <w:lang w:val="uk-UA" w:eastAsia="en-US"/>
        </w:rPr>
        <w:t>якщо ініційовано проведення локальних громадських слухань</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контактний номер телефону підписанта;</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особистий підпис підписанта на підтримку ініціювання громадських слухань, який одночасно є згодою на обробку персональних даних;</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дата підписання підписного листа підписантом;</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прізвище, ім'я, по батькові та підписи членів ініціативної групи.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7.2. До Повідомлення, а також у процесі підготовки громадських слухань - до дня їх проведення, можуть додаватися інформаційно-аналітичні матеріали та </w:t>
      </w:r>
      <w:proofErr w:type="spellStart"/>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и</w:t>
      </w:r>
      <w:proofErr w:type="spellEnd"/>
      <w:r>
        <w:rPr>
          <w:rFonts w:ascii="Times New Roman CYR" w:eastAsiaTheme="minorHAnsi" w:hAnsi="Times New Roman CYR" w:cs="Times New Roman CYR"/>
          <w:lang w:val="uk-UA" w:eastAsia="en-US"/>
        </w:rPr>
        <w:t xml:space="preserve"> документів, що виносяться на слухання.</w:t>
      </w:r>
    </w:p>
    <w:p w:rsidR="007A70C7" w:rsidRPr="00587A84" w:rsidRDefault="007A70C7" w:rsidP="00587A84">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587A84">
        <w:rPr>
          <w:rFonts w:ascii="Times New Roman CYR" w:eastAsiaTheme="minorHAnsi" w:hAnsi="Times New Roman CYR" w:cs="Times New Roman CYR"/>
          <w:b/>
          <w:lang w:val="uk-UA" w:eastAsia="en-US"/>
        </w:rPr>
        <w:t>Стаття 8. Реєстрація ініціативи щодо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8.1. Повідомлення про ініціативу щодо проведення громадських слухань реєструється відповідальним за реєстрацію </w:t>
      </w:r>
      <w:r w:rsidR="001D0EBA">
        <w:rPr>
          <w:rFonts w:ascii="Times New Roman CYR" w:eastAsiaTheme="minorHAnsi" w:hAnsi="Times New Roman CYR" w:cs="Times New Roman CYR"/>
          <w:lang w:val="uk-UA" w:eastAsia="en-US"/>
        </w:rPr>
        <w:t xml:space="preserve">вхідної </w:t>
      </w:r>
      <w:r>
        <w:rPr>
          <w:rFonts w:ascii="Times New Roman CYR" w:eastAsiaTheme="minorHAnsi" w:hAnsi="Times New Roman CYR" w:cs="Times New Roman CYR"/>
          <w:lang w:val="uk-UA" w:eastAsia="en-US"/>
        </w:rPr>
        <w:t xml:space="preserve">кореспонденції структурним підрозділом </w:t>
      </w:r>
      <w:r w:rsidR="001165BC">
        <w:rPr>
          <w:rFonts w:ascii="Times New Roman CYR" w:eastAsiaTheme="minorHAnsi" w:hAnsi="Times New Roman CYR" w:cs="Times New Roman CYR"/>
          <w:lang w:val="uk-UA" w:eastAsia="en-US"/>
        </w:rPr>
        <w:t xml:space="preserve">виконавчого комітету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не пізніше наступного робочого дня з дня його отримання.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На вимогу представника ініціативної групи на копії повідомлення про ініціативу щодо проведення громадських слухань працівник </w:t>
      </w:r>
      <w:r w:rsidR="001165BC">
        <w:rPr>
          <w:rFonts w:ascii="Times New Roman CYR" w:eastAsiaTheme="minorHAnsi" w:hAnsi="Times New Roman CYR" w:cs="Times New Roman CYR"/>
          <w:lang w:val="uk-UA" w:eastAsia="en-US"/>
        </w:rPr>
        <w:t xml:space="preserve">виконавчого комітету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проставляє штамп із зазначенням дати отримання повідомлення, після чого повертає копію представнику.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8.2. </w:t>
      </w:r>
      <w:r w:rsidR="00714455">
        <w:rPr>
          <w:rFonts w:ascii="Times New Roman CYR" w:eastAsiaTheme="minorHAnsi" w:hAnsi="Times New Roman CYR" w:cs="Times New Roman CYR"/>
          <w:lang w:val="uk-UA" w:eastAsia="en-US"/>
        </w:rPr>
        <w:t>С</w:t>
      </w:r>
      <w:r>
        <w:rPr>
          <w:rFonts w:ascii="Times New Roman CYR" w:eastAsiaTheme="minorHAnsi" w:hAnsi="Times New Roman CYR" w:cs="Times New Roman CYR"/>
          <w:lang w:val="uk-UA" w:eastAsia="en-US"/>
        </w:rPr>
        <w:t xml:space="preserve">екретар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організовує роботу щодо перевірки поданих документів на відповідність їх вимогам законодавства та цього Положення, яка проводиться протягом п'яти робочих днів з дня реєстрації повідомлення про ініціативу щодо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За дорученням секретаря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перевірку достовірності даних, зазначених у підписних листах, у терміни, визначені частиною першою цієї статті, здійснює структурний підрозділ </w:t>
      </w:r>
      <w:r w:rsidR="001A4665">
        <w:rPr>
          <w:rFonts w:ascii="Times New Roman CYR" w:eastAsiaTheme="minorHAnsi" w:hAnsi="Times New Roman CYR" w:cs="Times New Roman CYR"/>
          <w:lang w:val="uk-UA" w:eastAsia="en-US"/>
        </w:rPr>
        <w:t>виконавчого комітету</w:t>
      </w:r>
      <w:r w:rsidR="0071445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w:t>
      </w:r>
      <w:r w:rsidR="00A854C8">
        <w:rPr>
          <w:rFonts w:eastAsia="Calibri"/>
          <w:lang w:val="uk-UA"/>
        </w:rPr>
        <w:t>до компетенції якого відноситься зазначене питання Громадських слухань.</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 При проведенні перевірки недійсними визнаються підписи (підписні листи):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8.3.1. Які містять неповну інформацію, передбачену формою, наведеною у додатку 2 до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8.3.2. Проставлені однією особою два або більше разів.</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8.3.3. Проставлені особами, що не проживають в межах</w:t>
      </w:r>
      <w:r w:rsidR="00A854C8">
        <w:rPr>
          <w:rFonts w:ascii="Times New Roman CYR" w:eastAsiaTheme="minorHAnsi" w:hAnsi="Times New Roman CYR" w:cs="Times New Roman CYR"/>
          <w:lang w:val="uk-UA" w:eastAsia="en-US"/>
        </w:rPr>
        <w:t xml:space="preserve"> </w:t>
      </w:r>
      <w:proofErr w:type="spellStart"/>
      <w:r w:rsidR="00A854C8">
        <w:rPr>
          <w:rFonts w:ascii="Times New Roman CYR" w:eastAsiaTheme="minorHAnsi" w:hAnsi="Times New Roman CYR" w:cs="Times New Roman CYR"/>
          <w:lang w:val="uk-UA" w:eastAsia="en-US"/>
        </w:rPr>
        <w:t>Знам’янської</w:t>
      </w:r>
      <w:proofErr w:type="spellEnd"/>
      <w:r w:rsidR="00A854C8">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xml:space="preserve">,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w:t>
      </w:r>
      <w:r w:rsidR="001165BC">
        <w:rPr>
          <w:rFonts w:ascii="Times New Roman CYR" w:eastAsiaTheme="minorHAnsi" w:hAnsi="Times New Roman CYR" w:cs="Times New Roman CYR"/>
          <w:lang w:val="uk-UA" w:eastAsia="en-US"/>
        </w:rPr>
        <w:t>якщо ініційовано проведення локальних громадських слухань</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 xml:space="preserve">8.4. За результатами проведення перевірки, не пізніше трьох робочих днів після її проведення, секретар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приймає одне з таких рішень: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8.4.1. Оприлюднити повідомлення про ініціативу щодо проведення громадських слухань на </w:t>
      </w:r>
      <w:r w:rsidR="00A854C8">
        <w:rPr>
          <w:rFonts w:ascii="Times New Roman CYR" w:eastAsiaTheme="minorHAnsi" w:hAnsi="Times New Roman CYR" w:cs="Times New Roman CYR"/>
          <w:lang w:val="uk-UA" w:eastAsia="en-US"/>
        </w:rPr>
        <w:t xml:space="preserve">офіційному </w:t>
      </w:r>
      <w:proofErr w:type="spellStart"/>
      <w:r w:rsidR="00A854C8">
        <w:rPr>
          <w:rFonts w:ascii="Times New Roman CYR" w:eastAsiaTheme="minorHAnsi" w:hAnsi="Times New Roman CYR" w:cs="Times New Roman CYR"/>
          <w:lang w:val="uk-UA" w:eastAsia="en-US"/>
        </w:rPr>
        <w:t>веб-сайті</w:t>
      </w:r>
      <w:proofErr w:type="spellEnd"/>
      <w:r w:rsidR="00A854C8">
        <w:rPr>
          <w:rFonts w:ascii="Times New Roman CYR" w:eastAsiaTheme="minorHAnsi" w:hAnsi="Times New Roman CYR" w:cs="Times New Roman CYR"/>
          <w:lang w:val="uk-UA" w:eastAsia="en-US"/>
        </w:rPr>
        <w:t xml:space="preserve"> </w:t>
      </w:r>
      <w:proofErr w:type="spellStart"/>
      <w:r w:rsidR="00A854C8">
        <w:rPr>
          <w:rFonts w:ascii="Times New Roman CYR" w:eastAsiaTheme="minorHAnsi" w:hAnsi="Times New Roman CYR" w:cs="Times New Roman CYR"/>
          <w:lang w:val="uk-UA" w:eastAsia="en-US"/>
        </w:rPr>
        <w:t>Знам’</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розділі "Громадські слухання", інформувати </w:t>
      </w:r>
      <w:proofErr w:type="spellStart"/>
      <w:r w:rsidR="00A854C8">
        <w:rPr>
          <w:rFonts w:ascii="Times New Roman CYR" w:eastAsiaTheme="minorHAnsi" w:hAnsi="Times New Roman CYR" w:cs="Times New Roman CYR"/>
          <w:lang w:val="uk-UA" w:eastAsia="en-US"/>
        </w:rPr>
        <w:t>Знам’янського</w:t>
      </w:r>
      <w:proofErr w:type="spellEnd"/>
      <w:r>
        <w:rPr>
          <w:rFonts w:ascii="Times New Roman CYR" w:eastAsiaTheme="minorHAnsi" w:hAnsi="Times New Roman CYR" w:cs="Times New Roman CYR"/>
          <w:lang w:val="uk-UA" w:eastAsia="en-US"/>
        </w:rPr>
        <w:t xml:space="preserve"> міського голову про результати перевірки та вжити заходи, визначені у розділі III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8.4.2. Повернути Повідомлення для усунення недоліків відповідно до пункту 8.6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8.4.3. Відхилити ініціативу щодо проведення громадських слухань відповідно до пункту 8.8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8.5. Про прийняте рішення в межах триденного терміну повідомляють особі, уповноваженій представляти ініціатора громадських слухань, у письмовій формі, зазначаючи інформацію стосовно опублікування повідомлення про ініціативу щодо проведення громадських слухань у відповідному розділі на </w:t>
      </w:r>
      <w:r w:rsidR="00A854C8">
        <w:rPr>
          <w:rFonts w:ascii="Times New Roman CYR" w:eastAsiaTheme="minorHAnsi" w:hAnsi="Times New Roman CYR" w:cs="Times New Roman CYR"/>
          <w:lang w:val="uk-UA" w:eastAsia="en-US"/>
        </w:rPr>
        <w:t>о</w:t>
      </w:r>
      <w:r w:rsidR="00073D41">
        <w:rPr>
          <w:rFonts w:ascii="Times New Roman CYR" w:eastAsiaTheme="minorHAnsi" w:hAnsi="Times New Roman CYR" w:cs="Times New Roman CYR"/>
          <w:lang w:val="uk-UA" w:eastAsia="en-US"/>
        </w:rPr>
        <w:t xml:space="preserve">фіційному </w:t>
      </w:r>
      <w:proofErr w:type="spellStart"/>
      <w:r w:rsidR="00073D41">
        <w:rPr>
          <w:rFonts w:ascii="Times New Roman CYR" w:eastAsiaTheme="minorHAnsi" w:hAnsi="Times New Roman CYR" w:cs="Times New Roman CYR"/>
          <w:lang w:val="uk-UA" w:eastAsia="en-US"/>
        </w:rPr>
        <w:t>веб-сайті</w:t>
      </w:r>
      <w:proofErr w:type="spellEnd"/>
      <w:r w:rsidR="00073D41">
        <w:rPr>
          <w:rFonts w:ascii="Times New Roman CYR" w:eastAsiaTheme="minorHAnsi" w:hAnsi="Times New Roman CYR" w:cs="Times New Roman CYR"/>
          <w:lang w:val="uk-UA" w:eastAsia="en-US"/>
        </w:rPr>
        <w:t xml:space="preserve"> </w:t>
      </w:r>
      <w:proofErr w:type="spellStart"/>
      <w:r w:rsidR="00073D41">
        <w:rPr>
          <w:rFonts w:ascii="Times New Roman CYR" w:eastAsiaTheme="minorHAnsi" w:hAnsi="Times New Roman CYR" w:cs="Times New Roman CYR"/>
          <w:lang w:val="uk-UA" w:eastAsia="en-US"/>
        </w:rPr>
        <w:t>Знам’</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розділі "Громадські слухання", або підстави повернення письмового звернення для усунення недоліків, або підстави відхилення ініціативи відповідно до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8.6. Повідомлення повертається для усунення недоліків за наявності хоча б однієї з двох таких підстав:</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 не дотримано вимог до оформлення Повідомлення, передбачених Законом України "Про звернення громадян" і статтею 7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 звернення підтримала недостатня кількість членів територіальної громади.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8.7. У разі повернення Повідомлення Ініціатор може протягом трьох робочих днів виправити виявлені порушення, додатково добрати необхідну кількість підписів та повторно подати повідомлення про ініціативу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У разі якщо недоліки в цей строк не усунуто, Повідомлення залишається без розгляду.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8.8. Відхилити ініціативу про проведення громадських слухань можливо лише за наявності хоча б однієї з двох таких підстав:</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 запропонований предмет громадських слухань не належить до компетенції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w:t>
      </w:r>
      <w:r w:rsidR="001A4665">
        <w:rPr>
          <w:rFonts w:ascii="Times New Roman CYR" w:eastAsiaTheme="minorHAnsi" w:hAnsi="Times New Roman CYR" w:cs="Times New Roman CYR"/>
          <w:lang w:val="uk-UA" w:eastAsia="en-US"/>
        </w:rPr>
        <w:t>виконавчого комітету</w:t>
      </w:r>
      <w:r w:rsidR="00E8576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та їх структурних підрозділів;</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 звернувся суб'єкт, не наділений правом звертатися з ініціативою щодо проведення громадських слухань.</w:t>
      </w:r>
    </w:p>
    <w:p w:rsidR="007A70C7" w:rsidRPr="00E85765" w:rsidRDefault="007A70C7" w:rsidP="00E8576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E85765">
        <w:rPr>
          <w:rFonts w:ascii="Times New Roman CYR" w:eastAsiaTheme="minorHAnsi" w:hAnsi="Times New Roman CYR" w:cs="Times New Roman CYR"/>
          <w:b/>
          <w:lang w:val="uk-UA" w:eastAsia="en-US"/>
        </w:rPr>
        <w:t>Розділ III. ПІДГОТОВКА ГРОМАДСЬКИХ СЛУХАНЬ</w:t>
      </w:r>
    </w:p>
    <w:p w:rsidR="007A70C7" w:rsidRPr="006F3547" w:rsidRDefault="007A70C7" w:rsidP="006F3547">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6F3547">
        <w:rPr>
          <w:rFonts w:ascii="Times New Roman CYR" w:eastAsiaTheme="minorHAnsi" w:hAnsi="Times New Roman CYR" w:cs="Times New Roman CYR"/>
          <w:b/>
          <w:lang w:val="uk-UA" w:eastAsia="en-US"/>
        </w:rPr>
        <w:t>Стаття 9. Загальні питання підготовки і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9.1. Підготовка громадських слухань, у тому числі, вирішення організаційно-технічних питань, розробка плану заходів з організації та проведення громадських слухань, </w:t>
      </w:r>
      <w:r>
        <w:rPr>
          <w:rFonts w:ascii="Times New Roman CYR" w:eastAsiaTheme="minorHAnsi" w:hAnsi="Times New Roman CYR" w:cs="Times New Roman CYR"/>
          <w:lang w:val="uk-UA" w:eastAsia="en-US"/>
        </w:rPr>
        <w:lastRenderedPageBreak/>
        <w:t xml:space="preserve">підготовка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 xml:space="preserve">у розпорядження про призначення громадських слухань здійснюється структурним підрозділом </w:t>
      </w:r>
      <w:r w:rsidR="001A4665">
        <w:rPr>
          <w:rFonts w:ascii="Times New Roman CYR" w:eastAsiaTheme="minorHAnsi" w:hAnsi="Times New Roman CYR" w:cs="Times New Roman CYR"/>
          <w:lang w:val="uk-UA" w:eastAsia="en-US"/>
        </w:rPr>
        <w:t>виконавчого комітету</w:t>
      </w:r>
      <w:r w:rsidR="00E8576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який координує проведення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масових громадських заходів, громадських слухань, громадських обговорень та інших форм </w:t>
      </w:r>
      <w:r w:rsidR="00E85765">
        <w:rPr>
          <w:rFonts w:ascii="Times New Roman CYR" w:eastAsiaTheme="minorHAnsi" w:hAnsi="Times New Roman CYR" w:cs="Times New Roman CYR"/>
          <w:lang w:val="uk-UA" w:eastAsia="en-US"/>
        </w:rPr>
        <w:t>комунікації</w:t>
      </w:r>
      <w:r>
        <w:rPr>
          <w:rFonts w:ascii="Times New Roman CYR" w:eastAsiaTheme="minorHAnsi" w:hAnsi="Times New Roman CYR" w:cs="Times New Roman CYR"/>
          <w:lang w:val="uk-UA" w:eastAsia="en-US"/>
        </w:rPr>
        <w:t xml:space="preserve"> з громадськістю (далі - структурний підрозділ, відповідальний за проведення громадських слухань), спільно із структурним підрозділом </w:t>
      </w:r>
      <w:r w:rsidR="001A4665">
        <w:rPr>
          <w:rFonts w:ascii="Times New Roman CYR" w:eastAsiaTheme="minorHAnsi" w:hAnsi="Times New Roman CYR" w:cs="Times New Roman CYR"/>
          <w:lang w:val="uk-UA" w:eastAsia="en-US"/>
        </w:rPr>
        <w:t>виконавчого комітету</w:t>
      </w:r>
      <w:r w:rsidR="00E8576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до відання якого відноситься порушене питання запропонованих громадських слухань (далі - відповідальний профільний структурний підрозділ) у співпраці з Ініціатором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9.</w:t>
      </w:r>
      <w:r w:rsidR="00073D41">
        <w:rPr>
          <w:rFonts w:ascii="Times New Roman CYR" w:eastAsiaTheme="minorHAnsi" w:hAnsi="Times New Roman CYR" w:cs="Times New Roman CYR"/>
          <w:lang w:val="uk-UA" w:eastAsia="en-US"/>
        </w:rPr>
        <w:t>2</w:t>
      </w:r>
      <w:r>
        <w:rPr>
          <w:rFonts w:ascii="Times New Roman CYR" w:eastAsiaTheme="minorHAnsi" w:hAnsi="Times New Roman CYR" w:cs="Times New Roman CYR"/>
          <w:lang w:val="uk-UA" w:eastAsia="en-US"/>
        </w:rPr>
        <w:t xml:space="preserve">. Структурний підрозділ, відповідальний за проведення громадських слухань, </w:t>
      </w:r>
      <w:r w:rsidR="00E85765">
        <w:rPr>
          <w:rFonts w:ascii="Times New Roman CYR" w:eastAsiaTheme="minorHAnsi" w:hAnsi="Times New Roman CYR" w:cs="Times New Roman CYR"/>
          <w:lang w:val="uk-UA" w:eastAsia="en-US"/>
        </w:rPr>
        <w:t xml:space="preserve"> зобов'язаний</w:t>
      </w:r>
      <w:r>
        <w:rPr>
          <w:rFonts w:ascii="Times New Roman CYR" w:eastAsiaTheme="minorHAnsi" w:hAnsi="Times New Roman CYR" w:cs="Times New Roman CYR"/>
          <w:lang w:val="uk-UA" w:eastAsia="en-US"/>
        </w:rPr>
        <w:t xml:space="preserve"> організувати підготовку громадських слухань таким чином, щоб вони відбулися в час, дату і місці, що запропоновані Ініціатором громадських слухань, або в іншу дату, час чи місце,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9.</w:t>
      </w:r>
      <w:r w:rsidR="00073D41">
        <w:rPr>
          <w:rFonts w:ascii="Times New Roman CYR" w:eastAsiaTheme="minorHAnsi" w:hAnsi="Times New Roman CYR" w:cs="Times New Roman CYR"/>
          <w:lang w:val="uk-UA" w:eastAsia="en-US"/>
        </w:rPr>
        <w:t>3</w:t>
      </w:r>
      <w:r>
        <w:rPr>
          <w:rFonts w:ascii="Times New Roman CYR" w:eastAsiaTheme="minorHAnsi" w:hAnsi="Times New Roman CYR" w:cs="Times New Roman CYR"/>
          <w:lang w:val="uk-UA" w:eastAsia="en-US"/>
        </w:rPr>
        <w:t>.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відповідального за проведення громадських слухань.</w:t>
      </w:r>
    </w:p>
    <w:p w:rsidR="007A70C7" w:rsidRPr="00073D41" w:rsidRDefault="007A70C7" w:rsidP="00073D41">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73D41">
        <w:rPr>
          <w:rFonts w:ascii="Times New Roman CYR" w:eastAsiaTheme="minorHAnsi" w:hAnsi="Times New Roman CYR" w:cs="Times New Roman CYR"/>
          <w:b/>
          <w:lang w:val="uk-UA" w:eastAsia="en-US"/>
        </w:rPr>
        <w:t>Стаття 10. Підготовка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10.1. </w:t>
      </w:r>
      <w:proofErr w:type="spellStart"/>
      <w:r w:rsidR="00E85765">
        <w:rPr>
          <w:rFonts w:ascii="Times New Roman CYR" w:eastAsiaTheme="minorHAnsi" w:hAnsi="Times New Roman CYR" w:cs="Times New Roman CYR"/>
          <w:lang w:val="uk-UA" w:eastAsia="en-US"/>
        </w:rPr>
        <w:t>Знам’янський</w:t>
      </w:r>
      <w:proofErr w:type="spellEnd"/>
      <w:r>
        <w:rPr>
          <w:rFonts w:ascii="Times New Roman CYR" w:eastAsiaTheme="minorHAnsi" w:hAnsi="Times New Roman CYR" w:cs="Times New Roman CYR"/>
          <w:lang w:val="uk-UA" w:eastAsia="en-US"/>
        </w:rPr>
        <w:t xml:space="preserve"> міський голова, а в разі його відсутн</w:t>
      </w:r>
      <w:r w:rsidR="00E85765">
        <w:rPr>
          <w:rFonts w:ascii="Times New Roman CYR" w:eastAsiaTheme="minorHAnsi" w:hAnsi="Times New Roman CYR" w:cs="Times New Roman CYR"/>
          <w:lang w:val="uk-UA" w:eastAsia="en-US"/>
        </w:rPr>
        <w:t>ості</w:t>
      </w:r>
      <w:r w:rsidR="00DE1463">
        <w:rPr>
          <w:rFonts w:ascii="Times New Roman CYR" w:eastAsiaTheme="minorHAnsi" w:hAnsi="Times New Roman CYR" w:cs="Times New Roman CYR"/>
          <w:lang w:val="uk-UA" w:eastAsia="en-US"/>
        </w:rPr>
        <w:t>,</w:t>
      </w:r>
      <w:r>
        <w:rPr>
          <w:rFonts w:ascii="Times New Roman CYR" w:eastAsiaTheme="minorHAnsi" w:hAnsi="Times New Roman CYR" w:cs="Times New Roman CYR"/>
          <w:lang w:val="uk-UA" w:eastAsia="en-US"/>
        </w:rPr>
        <w:t xml:space="preserve"> секретар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не пізніше ніж через сім робочих днів після проведення перевірки поданих документів видає розпорядження </w:t>
      </w:r>
      <w:r w:rsidR="00E85765">
        <w:rPr>
          <w:rFonts w:ascii="Times New Roman CYR" w:eastAsiaTheme="minorHAnsi" w:hAnsi="Times New Roman CYR" w:cs="Times New Roman CYR"/>
          <w:lang w:val="uk-UA" w:eastAsia="en-US"/>
        </w:rPr>
        <w:t>п</w:t>
      </w:r>
      <w:r w:rsidR="00694C1C">
        <w:rPr>
          <w:rFonts w:ascii="Times New Roman CYR" w:eastAsiaTheme="minorHAnsi" w:hAnsi="Times New Roman CYR" w:cs="Times New Roman CYR"/>
          <w:lang w:val="uk-UA" w:eastAsia="en-US"/>
        </w:rPr>
        <w:t xml:space="preserve">ро призначення загальноміських </w:t>
      </w:r>
      <w:r w:rsidR="00E85765">
        <w:rPr>
          <w:rFonts w:ascii="Times New Roman CYR" w:eastAsiaTheme="minorHAnsi" w:hAnsi="Times New Roman CYR" w:cs="Times New Roman CYR"/>
          <w:lang w:val="uk-UA" w:eastAsia="en-US"/>
        </w:rPr>
        <w:t xml:space="preserve">або локальних </w:t>
      </w:r>
      <w:r>
        <w:rPr>
          <w:rFonts w:ascii="Times New Roman CYR" w:eastAsiaTheme="minorHAnsi" w:hAnsi="Times New Roman CYR" w:cs="Times New Roman CYR"/>
          <w:lang w:val="uk-UA" w:eastAsia="en-US"/>
        </w:rPr>
        <w:t>громадських слухань (далі - розпорядження).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 У розпорядженні зазначається: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10.2.1. Предмет та рівень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10.2.2. Дата, час, місце їх проведення.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10.2.3. Ініціатор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10.2.4. Структурний підрозділ, відповідальний за проведення громадських слухань, та відповідальні профільні структурні підрозділи.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10.2.5. Особи, що запрошуються на слухання.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10.2.</w:t>
      </w:r>
      <w:r w:rsidR="00694C1C">
        <w:rPr>
          <w:rFonts w:ascii="Times New Roman CYR" w:eastAsiaTheme="minorHAnsi" w:hAnsi="Times New Roman CYR" w:cs="Times New Roman CYR"/>
          <w:lang w:val="uk-UA" w:eastAsia="en-US"/>
        </w:rPr>
        <w:t>6</w:t>
      </w:r>
      <w:r>
        <w:rPr>
          <w:rFonts w:ascii="Times New Roman CYR" w:eastAsiaTheme="minorHAnsi" w:hAnsi="Times New Roman CYR" w:cs="Times New Roman CYR"/>
          <w:lang w:val="uk-UA" w:eastAsia="en-US"/>
        </w:rPr>
        <w:t>. Створення в разі необхідності організаційного комітету з підготовки слухань.</w:t>
      </w:r>
    </w:p>
    <w:p w:rsidR="007A70C7" w:rsidRDefault="00694C1C"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10.3</w:t>
      </w:r>
      <w:r w:rsidR="007A70C7">
        <w:rPr>
          <w:rFonts w:ascii="Times New Roman CYR" w:eastAsiaTheme="minorHAnsi" w:hAnsi="Times New Roman CYR" w:cs="Times New Roman CYR"/>
          <w:lang w:val="uk-UA" w:eastAsia="en-US"/>
        </w:rPr>
        <w:t xml:space="preserve">. Участь у громадських слуханнях обов'язкова для їх ініціаторів, авторів </w:t>
      </w:r>
      <w:r w:rsidR="00C13D68">
        <w:rPr>
          <w:rFonts w:ascii="Times New Roman CYR" w:eastAsiaTheme="minorHAnsi" w:hAnsi="Times New Roman CYR" w:cs="Times New Roman CYR"/>
          <w:lang w:val="uk-UA" w:eastAsia="en-US"/>
        </w:rPr>
        <w:t>проєкт</w:t>
      </w:r>
      <w:r w:rsidR="007A70C7">
        <w:rPr>
          <w:rFonts w:ascii="Times New Roman CYR" w:eastAsiaTheme="minorHAnsi" w:hAnsi="Times New Roman CYR" w:cs="Times New Roman CYR"/>
          <w:lang w:val="uk-UA" w:eastAsia="en-US"/>
        </w:rPr>
        <w:t xml:space="preserve">ів документів, які виносяться на громадські слухання, представників профільних структурних підрозділів </w:t>
      </w:r>
      <w:r w:rsidR="001A4665">
        <w:rPr>
          <w:rFonts w:ascii="Times New Roman CYR" w:eastAsiaTheme="minorHAnsi" w:hAnsi="Times New Roman CYR" w:cs="Times New Roman CYR"/>
          <w:lang w:val="uk-UA" w:eastAsia="en-US"/>
        </w:rPr>
        <w:t>виконавчого комітету</w:t>
      </w:r>
      <w:r w:rsidR="00E85765">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sidR="007A70C7">
        <w:rPr>
          <w:rFonts w:ascii="Times New Roman CYR" w:eastAsiaTheme="minorHAnsi" w:hAnsi="Times New Roman CYR" w:cs="Times New Roman CYR"/>
          <w:lang w:val="uk-UA" w:eastAsia="en-US"/>
        </w:rPr>
        <w:t xml:space="preserve">, керівників комунальних підприємств, установ і організацій, до компетенції яких належить питання, порушене на громадських слуханнях, депутатів і посадових осіб, звітування яких є </w:t>
      </w:r>
      <w:r w:rsidR="007A70C7">
        <w:rPr>
          <w:rFonts w:ascii="Times New Roman CYR" w:eastAsiaTheme="minorHAnsi" w:hAnsi="Times New Roman CYR" w:cs="Times New Roman CYR"/>
          <w:lang w:val="uk-UA" w:eastAsia="en-US"/>
        </w:rPr>
        <w:lastRenderedPageBreak/>
        <w:t>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10.</w:t>
      </w:r>
      <w:r w:rsidR="00F648AD">
        <w:rPr>
          <w:rFonts w:ascii="Times New Roman CYR" w:eastAsiaTheme="minorHAnsi" w:hAnsi="Times New Roman CYR" w:cs="Times New Roman CYR"/>
          <w:lang w:val="uk-UA" w:eastAsia="en-US"/>
        </w:rPr>
        <w:t>4</w:t>
      </w:r>
      <w:r>
        <w:rPr>
          <w:rFonts w:ascii="Times New Roman CYR" w:eastAsiaTheme="minorHAnsi" w:hAnsi="Times New Roman CYR" w:cs="Times New Roman CYR"/>
          <w:lang w:val="uk-UA" w:eastAsia="en-US"/>
        </w:rPr>
        <w:t xml:space="preserve">. Розпорядження оприлюднюється в порядку, передбаченому законодавством, а також розміщується на </w:t>
      </w:r>
      <w:r w:rsidR="0003414A">
        <w:rPr>
          <w:rFonts w:ascii="Times New Roman CYR" w:eastAsiaTheme="minorHAnsi" w:hAnsi="Times New Roman CYR" w:cs="Times New Roman CYR"/>
          <w:lang w:val="uk-UA" w:eastAsia="en-US"/>
        </w:rPr>
        <w:t>о</w:t>
      </w:r>
      <w:r w:rsidR="00B817B5">
        <w:rPr>
          <w:rFonts w:ascii="Times New Roman CYR" w:eastAsiaTheme="minorHAnsi" w:hAnsi="Times New Roman CYR" w:cs="Times New Roman CYR"/>
          <w:lang w:val="uk-UA" w:eastAsia="en-US"/>
        </w:rPr>
        <w:t xml:space="preserve">фіційному </w:t>
      </w:r>
      <w:proofErr w:type="spellStart"/>
      <w:r w:rsidR="00B817B5">
        <w:rPr>
          <w:rFonts w:ascii="Times New Roman CYR" w:eastAsiaTheme="minorHAnsi" w:hAnsi="Times New Roman CYR" w:cs="Times New Roman CYR"/>
          <w:lang w:val="uk-UA" w:eastAsia="en-US"/>
        </w:rPr>
        <w:t>веб-сайті</w:t>
      </w:r>
      <w:proofErr w:type="spellEnd"/>
      <w:r w:rsidR="00B817B5">
        <w:rPr>
          <w:rFonts w:ascii="Times New Roman CYR" w:eastAsiaTheme="minorHAnsi" w:hAnsi="Times New Roman CYR" w:cs="Times New Roman CYR"/>
          <w:lang w:val="uk-UA" w:eastAsia="en-US"/>
        </w:rPr>
        <w:t xml:space="preserve"> </w:t>
      </w:r>
      <w:proofErr w:type="spellStart"/>
      <w:r w:rsidR="00B817B5">
        <w:rPr>
          <w:rFonts w:ascii="Times New Roman CYR" w:eastAsiaTheme="minorHAnsi" w:hAnsi="Times New Roman CYR" w:cs="Times New Roman CYR"/>
          <w:lang w:val="uk-UA" w:eastAsia="en-US"/>
        </w:rPr>
        <w:t>Знам</w:t>
      </w:r>
      <w:r w:rsidR="0003414A">
        <w:rPr>
          <w:rFonts w:ascii="Times New Roman CYR" w:eastAsiaTheme="minorHAnsi" w:hAnsi="Times New Roman CYR" w:cs="Times New Roman CYR"/>
          <w:lang w:val="uk-UA" w:eastAsia="en-US"/>
        </w:rPr>
        <w:t>’</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в розділі "Громадськ</w:t>
      </w:r>
      <w:r w:rsidR="0003414A">
        <w:rPr>
          <w:rFonts w:ascii="Times New Roman CYR" w:eastAsiaTheme="minorHAnsi" w:hAnsi="Times New Roman CYR" w:cs="Times New Roman CYR"/>
          <w:lang w:val="uk-UA" w:eastAsia="en-US"/>
        </w:rPr>
        <w:t>і</w:t>
      </w:r>
      <w:r>
        <w:rPr>
          <w:rFonts w:ascii="Times New Roman CYR" w:eastAsiaTheme="minorHAnsi" w:hAnsi="Times New Roman CYR" w:cs="Times New Roman CYR"/>
          <w:lang w:val="uk-UA" w:eastAsia="en-US"/>
        </w:rPr>
        <w:t xml:space="preserve"> </w:t>
      </w:r>
      <w:r w:rsidR="0003414A">
        <w:rPr>
          <w:rFonts w:ascii="Times New Roman CYR" w:eastAsiaTheme="minorHAnsi" w:hAnsi="Times New Roman CYR" w:cs="Times New Roman CYR"/>
          <w:lang w:val="uk-UA" w:eastAsia="en-US"/>
        </w:rPr>
        <w:t>слухання</w:t>
      </w:r>
      <w:r>
        <w:rPr>
          <w:rFonts w:ascii="Times New Roman CYR" w:eastAsiaTheme="minorHAnsi" w:hAnsi="Times New Roman CYR" w:cs="Times New Roman CYR"/>
          <w:lang w:val="uk-UA" w:eastAsia="en-US"/>
        </w:rPr>
        <w:t xml:space="preserve">"  невідкладно, але не пізніше наступного робочого дня з моменту його затвердження та у той самий строк надсилається електронним листом </w:t>
      </w:r>
      <w:proofErr w:type="spellStart"/>
      <w:r>
        <w:rPr>
          <w:rFonts w:ascii="Times New Roman CYR" w:eastAsiaTheme="minorHAnsi" w:hAnsi="Times New Roman CYR" w:cs="Times New Roman CYR"/>
          <w:lang w:val="uk-UA" w:eastAsia="en-US"/>
        </w:rPr>
        <w:t>скан-копія</w:t>
      </w:r>
      <w:proofErr w:type="spellEnd"/>
      <w:r>
        <w:rPr>
          <w:rFonts w:ascii="Times New Roman CYR" w:eastAsiaTheme="minorHAnsi" w:hAnsi="Times New Roman CYR" w:cs="Times New Roman CYR"/>
          <w:lang w:val="uk-UA" w:eastAsia="en-US"/>
        </w:rPr>
        <w:t xml:space="preserve"> Розпорядження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p>
    <w:p w:rsidR="007A70C7" w:rsidRPr="00F648AD" w:rsidRDefault="007A70C7" w:rsidP="00F648AD">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F648AD">
        <w:rPr>
          <w:rFonts w:ascii="Times New Roman CYR" w:eastAsiaTheme="minorHAnsi" w:hAnsi="Times New Roman CYR" w:cs="Times New Roman CYR"/>
          <w:b/>
          <w:lang w:val="uk-UA" w:eastAsia="en-US"/>
        </w:rPr>
        <w:t>Стаття 11. Організація громадських слухань ініціаторами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Якщо протягом </w:t>
      </w:r>
      <w:r w:rsidR="00F648AD">
        <w:rPr>
          <w:rFonts w:ascii="Times New Roman CYR" w:eastAsiaTheme="minorHAnsi" w:hAnsi="Times New Roman CYR" w:cs="Times New Roman CYR"/>
          <w:lang w:val="uk-UA" w:eastAsia="en-US"/>
        </w:rPr>
        <w:t>двадцяти</w:t>
      </w:r>
      <w:r>
        <w:rPr>
          <w:rFonts w:ascii="Times New Roman CYR" w:eastAsiaTheme="minorHAnsi" w:hAnsi="Times New Roman CYR" w:cs="Times New Roman CYR"/>
          <w:lang w:val="uk-UA" w:eastAsia="en-US"/>
        </w:rPr>
        <w:t xml:space="preserve"> робочих днів з моменту отримання </w:t>
      </w:r>
      <w:proofErr w:type="spellStart"/>
      <w:r w:rsidR="004B69D5">
        <w:rPr>
          <w:rFonts w:ascii="Times New Roman CYR" w:eastAsiaTheme="minorHAnsi" w:hAnsi="Times New Roman CYR" w:cs="Times New Roman CYR"/>
          <w:lang w:val="uk-UA" w:eastAsia="en-US"/>
        </w:rPr>
        <w:t>Знам’янською</w:t>
      </w:r>
      <w:proofErr w:type="spellEnd"/>
      <w:r w:rsidR="004B69D5">
        <w:rPr>
          <w:rFonts w:ascii="Times New Roman CYR" w:eastAsiaTheme="minorHAnsi" w:hAnsi="Times New Roman CYR" w:cs="Times New Roman CYR"/>
          <w:lang w:val="uk-UA" w:eastAsia="en-US"/>
        </w:rPr>
        <w:t xml:space="preserve"> міською радою</w:t>
      </w:r>
      <w:r>
        <w:rPr>
          <w:rFonts w:ascii="Times New Roman CYR" w:eastAsiaTheme="minorHAnsi" w:hAnsi="Times New Roman CYR" w:cs="Times New Roman CYR"/>
          <w:lang w:val="uk-UA" w:eastAsia="en-US"/>
        </w:rPr>
        <w:t xml:space="preserve"> належно оформленого Повідомлення не прийнято відповідного розпорядження або не надано доручення, громадські слухання проводяться за принципом "мовчазної згоди". Ініціатор проводить громадські слухання в дату, час та місці, що зазначені в Повідомленні, здійснює необхідні підготовчі дії, про що повідомляє </w:t>
      </w:r>
      <w:proofErr w:type="spellStart"/>
      <w:r w:rsidR="00DE1463">
        <w:rPr>
          <w:rFonts w:ascii="Times New Roman CYR" w:eastAsiaTheme="minorHAnsi" w:hAnsi="Times New Roman CYR" w:cs="Times New Roman CYR"/>
          <w:lang w:val="uk-UA" w:eastAsia="en-US"/>
        </w:rPr>
        <w:t>Знам’янському</w:t>
      </w:r>
      <w:proofErr w:type="spellEnd"/>
      <w:r w:rsidR="00DE1463">
        <w:rPr>
          <w:rFonts w:ascii="Times New Roman CYR" w:eastAsiaTheme="minorHAnsi" w:hAnsi="Times New Roman CYR" w:cs="Times New Roman CYR"/>
          <w:lang w:val="uk-UA" w:eastAsia="en-US"/>
        </w:rPr>
        <w:t xml:space="preserve"> </w:t>
      </w:r>
      <w:r>
        <w:rPr>
          <w:rFonts w:ascii="Times New Roman CYR" w:eastAsiaTheme="minorHAnsi" w:hAnsi="Times New Roman CYR" w:cs="Times New Roman CYR"/>
          <w:lang w:val="uk-UA" w:eastAsia="en-US"/>
        </w:rPr>
        <w:t>міському голові та іншим запрошеним особам не пізніше ніж у тижневий термін до дня проведення. У такому випадку громадські слухання проводяться з дотриманням вимог цього Положення.</w:t>
      </w:r>
    </w:p>
    <w:p w:rsidR="007A70C7" w:rsidRPr="000F1878" w:rsidRDefault="007A70C7" w:rsidP="000F1878">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t>Стаття 12. Інформування громади про проведення громадських слухань</w:t>
      </w:r>
    </w:p>
    <w:p w:rsidR="007A70C7" w:rsidRPr="00DE1463"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12.1. Одразу після затвердження розпорядження, але не пізніше ніж за десять календарних днів до призначеної дати громадських слухань, структурний підрозділ, відповідальний за проведення громадських слухань, забезпечує сповіщення</w:t>
      </w:r>
      <w:r w:rsidR="00DE1463">
        <w:rPr>
          <w:rFonts w:ascii="Times New Roman CYR" w:eastAsiaTheme="minorHAnsi" w:hAnsi="Times New Roman CYR" w:cs="Times New Roman CYR"/>
          <w:lang w:val="uk-UA" w:eastAsia="en-US"/>
        </w:rPr>
        <w:t xml:space="preserve"> </w:t>
      </w:r>
      <w:proofErr w:type="spellStart"/>
      <w:r w:rsidR="00DE1463">
        <w:rPr>
          <w:rFonts w:ascii="Times New Roman CYR" w:eastAsiaTheme="minorHAnsi" w:hAnsi="Times New Roman CYR" w:cs="Times New Roman CYR"/>
          <w:lang w:val="uk-UA" w:eastAsia="en-US"/>
        </w:rPr>
        <w:t>Знам’янської</w:t>
      </w:r>
      <w:proofErr w:type="spellEnd"/>
      <w:r w:rsidR="00DE1463">
        <w:rPr>
          <w:rFonts w:ascii="Times New Roman CYR" w:eastAsiaTheme="minorHAnsi" w:hAnsi="Times New Roman CYR" w:cs="Times New Roman CYR"/>
          <w:lang w:val="uk-UA" w:eastAsia="en-US"/>
        </w:rPr>
        <w:t xml:space="preserve"> міської </w:t>
      </w:r>
      <w:r>
        <w:rPr>
          <w:rFonts w:ascii="Times New Roman CYR" w:eastAsiaTheme="minorHAnsi" w:hAnsi="Times New Roman CYR" w:cs="Times New Roman CYR"/>
          <w:lang w:val="uk-UA" w:eastAsia="en-US"/>
        </w:rPr>
        <w:t xml:space="preserve"> територіальної громади </w:t>
      </w:r>
      <w:r w:rsidR="00E413AE">
        <w:rPr>
          <w:rFonts w:ascii="Times New Roman CYR" w:eastAsiaTheme="minorHAnsi" w:hAnsi="Times New Roman CYR" w:cs="Times New Roman CYR"/>
          <w:lang w:val="uk-UA" w:eastAsia="en-US"/>
        </w:rPr>
        <w:t xml:space="preserve">про проведення загальноміських </w:t>
      </w:r>
      <w:r w:rsidR="00DE1463">
        <w:rPr>
          <w:rFonts w:ascii="Times New Roman CYR" w:eastAsiaTheme="minorHAnsi" w:hAnsi="Times New Roman CYR" w:cs="Times New Roman CYR"/>
          <w:lang w:val="uk-UA" w:eastAsia="en-US"/>
        </w:rPr>
        <w:t xml:space="preserve">або локальних </w:t>
      </w:r>
      <w:r>
        <w:rPr>
          <w:rFonts w:ascii="Times New Roman CYR" w:eastAsiaTheme="minorHAnsi" w:hAnsi="Times New Roman CYR" w:cs="Times New Roman CYR"/>
          <w:lang w:val="uk-UA" w:eastAsia="en-US"/>
        </w:rPr>
        <w:t xml:space="preserve">громадських слухань шляхом відповідної публікації на </w:t>
      </w:r>
      <w:r w:rsidR="00DE1463">
        <w:rPr>
          <w:rFonts w:ascii="Times New Roman CYR" w:eastAsiaTheme="minorHAnsi" w:hAnsi="Times New Roman CYR" w:cs="Times New Roman CYR"/>
          <w:lang w:val="uk-UA" w:eastAsia="en-US"/>
        </w:rPr>
        <w:t>о</w:t>
      </w:r>
      <w:r w:rsidR="00B817B5">
        <w:rPr>
          <w:rFonts w:ascii="Times New Roman CYR" w:eastAsiaTheme="minorHAnsi" w:hAnsi="Times New Roman CYR" w:cs="Times New Roman CYR"/>
          <w:lang w:val="uk-UA" w:eastAsia="en-US"/>
        </w:rPr>
        <w:t xml:space="preserve">фіційному </w:t>
      </w:r>
      <w:proofErr w:type="spellStart"/>
      <w:r w:rsidR="00B817B5">
        <w:rPr>
          <w:rFonts w:ascii="Times New Roman CYR" w:eastAsiaTheme="minorHAnsi" w:hAnsi="Times New Roman CYR" w:cs="Times New Roman CYR"/>
          <w:lang w:val="uk-UA" w:eastAsia="en-US"/>
        </w:rPr>
        <w:t>веб-сайті</w:t>
      </w:r>
      <w:proofErr w:type="spellEnd"/>
      <w:r w:rsidR="00B817B5">
        <w:rPr>
          <w:rFonts w:ascii="Times New Roman CYR" w:eastAsiaTheme="minorHAnsi" w:hAnsi="Times New Roman CYR" w:cs="Times New Roman CYR"/>
          <w:lang w:val="uk-UA" w:eastAsia="en-US"/>
        </w:rPr>
        <w:t xml:space="preserve"> </w:t>
      </w:r>
      <w:proofErr w:type="spellStart"/>
      <w:r w:rsidR="00B817B5">
        <w:rPr>
          <w:rFonts w:ascii="Times New Roman CYR" w:eastAsiaTheme="minorHAnsi" w:hAnsi="Times New Roman CYR" w:cs="Times New Roman CYR"/>
          <w:lang w:val="uk-UA" w:eastAsia="en-US"/>
        </w:rPr>
        <w:t>Знам</w:t>
      </w:r>
      <w:r w:rsidR="00DE1463">
        <w:rPr>
          <w:rFonts w:ascii="Times New Roman CYR" w:eastAsiaTheme="minorHAnsi" w:hAnsi="Times New Roman CYR" w:cs="Times New Roman CYR"/>
          <w:lang w:val="uk-UA" w:eastAsia="en-US"/>
        </w:rPr>
        <w:t>’</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sidR="00DE1463">
        <w:rPr>
          <w:rFonts w:ascii="Times New Roman CYR" w:eastAsiaTheme="minorHAnsi" w:hAnsi="Times New Roman CYR" w:cs="Times New Roman CYR"/>
          <w:lang w:val="uk-UA" w:eastAsia="en-US"/>
        </w:rPr>
        <w:t xml:space="preserve"> та сторінці міської ради у соціальній мережі </w:t>
      </w:r>
      <w:proofErr w:type="spellStart"/>
      <w:r w:rsidR="00DE1463">
        <w:rPr>
          <w:rFonts w:ascii="Times New Roman CYR" w:eastAsiaTheme="minorHAnsi" w:hAnsi="Times New Roman CYR" w:cs="Times New Roman CYR"/>
          <w:lang w:val="uk-UA" w:eastAsia="en-US"/>
        </w:rPr>
        <w:t>Facebook</w:t>
      </w:r>
      <w:proofErr w:type="spellEnd"/>
      <w:r w:rsidR="00DE1463">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Також сповіщення про проведення громадських слухань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В інформаційному повідомленні про проведення громадських слухань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12.2. В разі проведення громадських слухань </w:t>
      </w:r>
      <w:r w:rsidR="00DE1463">
        <w:rPr>
          <w:rFonts w:ascii="Times New Roman CYR" w:eastAsiaTheme="minorHAnsi" w:hAnsi="Times New Roman CYR" w:cs="Times New Roman CYR"/>
          <w:lang w:val="uk-UA" w:eastAsia="en-US"/>
        </w:rPr>
        <w:t>локального</w:t>
      </w:r>
      <w:r>
        <w:rPr>
          <w:rFonts w:ascii="Times New Roman CYR" w:eastAsiaTheme="minorHAnsi" w:hAnsi="Times New Roman CYR" w:cs="Times New Roman CYR"/>
          <w:lang w:val="uk-UA" w:eastAsia="en-US"/>
        </w:rPr>
        <w:t xml:space="preserve"> значення ініціативна група з підготовки та проведення громадських слухань самостійно забезпечує сповіщення територіальної громади відповідної </w:t>
      </w:r>
      <w:r w:rsidR="00DE1463">
        <w:rPr>
          <w:rFonts w:ascii="Times New Roman CYR" w:eastAsiaTheme="minorHAnsi" w:hAnsi="Times New Roman CYR" w:cs="Times New Roman CYR"/>
          <w:lang w:val="uk-UA" w:eastAsia="en-US"/>
        </w:rPr>
        <w:t>локації.</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12.3. Інформація про проведення громадських слухань також може бути розміщена на дошках оголошень відповідної територіальної частини, в якій заплановано громадські слухання. Друк оголошення та його розміщення самостійно забезпечує ініціативна група.</w:t>
      </w:r>
    </w:p>
    <w:p w:rsidR="006F3547" w:rsidRDefault="006F3547" w:rsidP="000F1878">
      <w:pPr>
        <w:autoSpaceDE w:val="0"/>
        <w:autoSpaceDN w:val="0"/>
        <w:adjustRightInd w:val="0"/>
        <w:spacing w:after="200" w:line="276" w:lineRule="auto"/>
        <w:jc w:val="center"/>
        <w:rPr>
          <w:rFonts w:ascii="Times New Roman CYR" w:eastAsiaTheme="minorHAnsi" w:hAnsi="Times New Roman CYR" w:cs="Times New Roman CYR"/>
          <w:b/>
          <w:lang w:val="uk-UA" w:eastAsia="en-US"/>
        </w:rPr>
      </w:pPr>
    </w:p>
    <w:p w:rsidR="007A70C7" w:rsidRPr="000F1878" w:rsidRDefault="007A70C7" w:rsidP="000F1878">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lastRenderedPageBreak/>
        <w:t>Стаття 13. Діял</w:t>
      </w:r>
      <w:r w:rsidR="000F1878">
        <w:rPr>
          <w:rFonts w:ascii="Times New Roman CYR" w:eastAsiaTheme="minorHAnsi" w:hAnsi="Times New Roman CYR" w:cs="Times New Roman CYR"/>
          <w:b/>
          <w:lang w:val="uk-UA" w:eastAsia="en-US"/>
        </w:rPr>
        <w:t>ьність організаційного комітету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13.1. До складу організаційного комітету входять обов'язково представники Ініціатора громадських слухань, посадові особи структурного підрозділу, відповідального за проведення громадських слухань. А також до складу організаційного комітету можуть входити депутати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посадові особи </w:t>
      </w:r>
      <w:r w:rsidR="001A4665">
        <w:rPr>
          <w:rFonts w:ascii="Times New Roman CYR" w:eastAsiaTheme="minorHAnsi" w:hAnsi="Times New Roman CYR" w:cs="Times New Roman CYR"/>
          <w:lang w:val="uk-UA" w:eastAsia="en-US"/>
        </w:rPr>
        <w:t>виконавчого комітету</w:t>
      </w:r>
      <w:r w:rsidR="00DE1463">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посадові особи профільного структурного підрозділу, представники громадськості, інші зацікавлені особи та посадові особи, діяльність яких напряму пов'язана з предметом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13.2. Регламент проведення засідань організаційного комітету визначається самим комітетом.</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13.3. Організаційний комітет відповідає за складання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 xml:space="preserve">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w:t>
      </w:r>
      <w:r w:rsidR="00C13D68">
        <w:rPr>
          <w:rFonts w:ascii="Times New Roman CYR" w:eastAsiaTheme="minorHAnsi" w:hAnsi="Times New Roman CYR" w:cs="Times New Roman CYR"/>
          <w:lang w:val="uk-UA" w:eastAsia="en-US"/>
        </w:rPr>
        <w:t>проєкт</w:t>
      </w:r>
      <w:r>
        <w:rPr>
          <w:rFonts w:ascii="Times New Roman CYR" w:eastAsiaTheme="minorHAnsi" w:hAnsi="Times New Roman CYR" w:cs="Times New Roman CYR"/>
          <w:lang w:val="uk-UA" w:eastAsia="en-US"/>
        </w:rPr>
        <w:t>ів порядку денного та регламенту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13.4. Пропозиції організаційного комітету розміщуються на </w:t>
      </w:r>
      <w:r w:rsidR="00DE1463">
        <w:rPr>
          <w:rFonts w:ascii="Times New Roman CYR" w:eastAsiaTheme="minorHAnsi" w:hAnsi="Times New Roman CYR" w:cs="Times New Roman CYR"/>
          <w:lang w:val="uk-UA" w:eastAsia="en-US"/>
        </w:rPr>
        <w:t xml:space="preserve">офіційному </w:t>
      </w:r>
      <w:proofErr w:type="spellStart"/>
      <w:r w:rsidR="00DE1463">
        <w:rPr>
          <w:rFonts w:ascii="Times New Roman CYR" w:eastAsiaTheme="minorHAnsi" w:hAnsi="Times New Roman CYR" w:cs="Times New Roman CYR"/>
          <w:lang w:val="uk-UA" w:eastAsia="en-US"/>
        </w:rPr>
        <w:t>веб-сайті</w:t>
      </w:r>
      <w:proofErr w:type="spellEnd"/>
      <w:r w:rsidR="00DE1463">
        <w:rPr>
          <w:rFonts w:ascii="Times New Roman CYR" w:eastAsiaTheme="minorHAnsi" w:hAnsi="Times New Roman CYR" w:cs="Times New Roman CYR"/>
          <w:lang w:val="uk-UA" w:eastAsia="en-US"/>
        </w:rPr>
        <w:t xml:space="preserve"> </w:t>
      </w:r>
      <w:proofErr w:type="spellStart"/>
      <w:r w:rsidR="00DE1463">
        <w:rPr>
          <w:rFonts w:ascii="Times New Roman CYR" w:eastAsiaTheme="minorHAnsi" w:hAnsi="Times New Roman CYR" w:cs="Times New Roman CYR"/>
          <w:lang w:val="uk-UA" w:eastAsia="en-US"/>
        </w:rPr>
        <w:t>Знам’</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спеціальному розділі "</w:t>
      </w:r>
      <w:r w:rsidR="00DE1463">
        <w:rPr>
          <w:rFonts w:ascii="Times New Roman CYR" w:eastAsiaTheme="minorHAnsi" w:hAnsi="Times New Roman CYR" w:cs="Times New Roman CYR"/>
          <w:lang w:val="uk-UA" w:eastAsia="en-US"/>
        </w:rPr>
        <w:t>Громадські слухання"</w:t>
      </w:r>
      <w:r>
        <w:rPr>
          <w:rFonts w:ascii="Times New Roman CYR" w:eastAsiaTheme="minorHAnsi" w:hAnsi="Times New Roman CYR" w:cs="Times New Roman CYR"/>
          <w:lang w:val="uk-UA" w:eastAsia="en-US"/>
        </w:rPr>
        <w:t xml:space="preserve"> та можуть поширюватися в засобах масової інформації.</w:t>
      </w:r>
    </w:p>
    <w:p w:rsidR="007A70C7" w:rsidRPr="000F1878" w:rsidRDefault="007A70C7" w:rsidP="000F1878">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F1878">
        <w:rPr>
          <w:rFonts w:ascii="Times New Roman CYR" w:eastAsiaTheme="minorHAnsi" w:hAnsi="Times New Roman CYR" w:cs="Times New Roman CYR"/>
          <w:b/>
          <w:lang w:val="uk-UA" w:eastAsia="en-US"/>
        </w:rPr>
        <w:t>Розділ IV. ПРОВЕДЕННЯ ГРОМАДСЬКИХ СЛУХАНЬ</w:t>
      </w:r>
    </w:p>
    <w:p w:rsidR="007A70C7" w:rsidRPr="00FA43C0" w:rsidRDefault="007A70C7" w:rsidP="00FA43C0">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14. Учасники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14.1. Громадські слухання проводяться на засадах добровільності, гласності, відкритості та свободи висловлювань.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членів громади, Ініціатор зобов'язаний призначити додаткові слухання в порядку, передбаченому цим Положенням.</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 На громадські слухання можуть бути запрошені: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w:t>
      </w:r>
      <w:r w:rsidR="00FA43C0">
        <w:rPr>
          <w:rFonts w:ascii="Times New Roman CYR" w:eastAsiaTheme="minorHAnsi" w:hAnsi="Times New Roman CYR" w:cs="Times New Roman CYR"/>
          <w:lang w:val="uk-UA" w:eastAsia="en-US"/>
        </w:rPr>
        <w:t>1</w:t>
      </w:r>
      <w:r>
        <w:rPr>
          <w:rFonts w:ascii="Times New Roman CYR" w:eastAsiaTheme="minorHAnsi" w:hAnsi="Times New Roman CYR" w:cs="Times New Roman CYR"/>
          <w:lang w:val="uk-UA" w:eastAsia="en-US"/>
        </w:rPr>
        <w:t xml:space="preserve">. Депутати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w:t>
      </w:r>
    </w:p>
    <w:p w:rsidR="007A70C7" w:rsidRDefault="00FA43C0"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14.2.2</w:t>
      </w:r>
      <w:r w:rsidR="007A70C7">
        <w:rPr>
          <w:rFonts w:ascii="Times New Roman CYR" w:eastAsiaTheme="minorHAnsi" w:hAnsi="Times New Roman CYR" w:cs="Times New Roman CYR"/>
          <w:lang w:val="uk-UA" w:eastAsia="en-US"/>
        </w:rPr>
        <w:t xml:space="preserve">. Посадові особи </w:t>
      </w:r>
      <w:r w:rsidR="001A4665">
        <w:rPr>
          <w:rFonts w:ascii="Times New Roman CYR" w:eastAsiaTheme="minorHAnsi" w:hAnsi="Times New Roman CYR" w:cs="Times New Roman CYR"/>
          <w:lang w:val="uk-UA" w:eastAsia="en-US"/>
        </w:rPr>
        <w:t>виконавчого комітету</w:t>
      </w:r>
      <w:r w:rsidR="00DE1463">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sidR="007A70C7">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w:t>
      </w:r>
      <w:r w:rsidR="00FA43C0">
        <w:rPr>
          <w:rFonts w:ascii="Times New Roman CYR" w:eastAsiaTheme="minorHAnsi" w:hAnsi="Times New Roman CYR" w:cs="Times New Roman CYR"/>
          <w:lang w:val="uk-UA" w:eastAsia="en-US"/>
        </w:rPr>
        <w:t>3</w:t>
      </w:r>
      <w:r>
        <w:rPr>
          <w:rFonts w:ascii="Times New Roman CYR" w:eastAsiaTheme="minorHAnsi" w:hAnsi="Times New Roman CYR" w:cs="Times New Roman CYR"/>
          <w:lang w:val="uk-UA" w:eastAsia="en-US"/>
        </w:rPr>
        <w:t>. Представники підприємств, установ та організацій, до предмету відання яких належить тематика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w:t>
      </w:r>
      <w:r w:rsidR="00FA43C0">
        <w:rPr>
          <w:rFonts w:ascii="Times New Roman CYR" w:eastAsiaTheme="minorHAnsi" w:hAnsi="Times New Roman CYR" w:cs="Times New Roman CYR"/>
          <w:lang w:val="uk-UA" w:eastAsia="en-US"/>
        </w:rPr>
        <w:t>4</w:t>
      </w:r>
      <w:r>
        <w:rPr>
          <w:rFonts w:ascii="Times New Roman CYR" w:eastAsiaTheme="minorHAnsi" w:hAnsi="Times New Roman CYR" w:cs="Times New Roman CYR"/>
          <w:lang w:val="uk-UA" w:eastAsia="en-US"/>
        </w:rPr>
        <w:t>. Фахівці з питань, що є предметом громадських слухань.</w:t>
      </w:r>
    </w:p>
    <w:p w:rsidR="007A70C7" w:rsidRDefault="00FA43C0"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14.2.5</w:t>
      </w:r>
      <w:r w:rsidR="007A70C7">
        <w:rPr>
          <w:rFonts w:ascii="Times New Roman CYR" w:eastAsiaTheme="minorHAnsi" w:hAnsi="Times New Roman CYR" w:cs="Times New Roman CYR"/>
          <w:lang w:val="uk-UA" w:eastAsia="en-US"/>
        </w:rPr>
        <w:t>. Інші зацікавлені особи та посадові особи, діяльність яких пов'язана з предметом громадських слухань.</w:t>
      </w:r>
    </w:p>
    <w:p w:rsidR="007A70C7" w:rsidRPr="00FA43C0" w:rsidRDefault="007A70C7" w:rsidP="00FA43C0">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15. Реєстрація учасників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15.1.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15.2. Для реєстрації особам необхідно пред'явити паспорт громадянина України або інший документ, що посвідчує особу та підтверджує проживання на законних підставах у межах</w:t>
      </w:r>
      <w:r w:rsidR="00DF57E8">
        <w:rPr>
          <w:rFonts w:ascii="Times New Roman CYR" w:eastAsiaTheme="minorHAnsi" w:hAnsi="Times New Roman CYR" w:cs="Times New Roman CYR"/>
          <w:lang w:val="uk-UA" w:eastAsia="en-US"/>
        </w:rPr>
        <w:t xml:space="preserve"> </w:t>
      </w:r>
      <w:proofErr w:type="spellStart"/>
      <w:r w:rsidR="00DF57E8">
        <w:rPr>
          <w:rFonts w:ascii="Times New Roman CYR" w:eastAsiaTheme="minorHAnsi" w:hAnsi="Times New Roman CYR" w:cs="Times New Roman CYR"/>
          <w:lang w:val="uk-UA" w:eastAsia="en-US"/>
        </w:rPr>
        <w:t>Знам’янської</w:t>
      </w:r>
      <w:proofErr w:type="spellEnd"/>
      <w:r w:rsidR="00DF57E8">
        <w:rPr>
          <w:rFonts w:ascii="Times New Roman CYR" w:eastAsiaTheme="minorHAnsi" w:hAnsi="Times New Roman CYR" w:cs="Times New Roman CYR"/>
          <w:lang w:val="uk-UA" w:eastAsia="en-US"/>
        </w:rPr>
        <w:t xml:space="preserve"> міської територіальної громади</w:t>
      </w:r>
      <w:r w:rsidR="00FA43C0">
        <w:rPr>
          <w:rFonts w:ascii="Times New Roman CYR" w:eastAsiaTheme="minorHAnsi" w:hAnsi="Times New Roman CYR" w:cs="Times New Roman CYR"/>
          <w:lang w:val="uk-UA" w:eastAsia="en-US"/>
        </w:rPr>
        <w:t xml:space="preserve"> або в межах району, мікрорайону, кварталу, вулиці, групи житлових будинків, житлового будинку, якщо ініційовано проведення локальних громадських слухань. У</w:t>
      </w:r>
      <w:r>
        <w:rPr>
          <w:rFonts w:ascii="Times New Roman CYR" w:eastAsiaTheme="minorHAnsi" w:hAnsi="Times New Roman CYR" w:cs="Times New Roman CYR"/>
          <w:lang w:val="uk-UA" w:eastAsia="en-US"/>
        </w:rPr>
        <w:t xml:space="preserve"> списку учасників громадських слухань зазначаються прізвища, імена, по батькові учасників, дата їх народження, домашня адреса, проставляються підписи зареєстрованих.</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15.3. Членам територіальної громади, що мають право голосу, під час реєстрації видають мандати для голосування.</w:t>
      </w:r>
    </w:p>
    <w:p w:rsidR="007A70C7" w:rsidRPr="00FA43C0" w:rsidRDefault="007A70C7" w:rsidP="00FA43C0">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16. Право голосу на громадських слуханнях</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16.1. Право голосу на громадських слуханнях мають повнолітні </w:t>
      </w:r>
      <w:r w:rsidR="004B69D5">
        <w:rPr>
          <w:rFonts w:ascii="Times New Roman CYR" w:eastAsiaTheme="minorHAnsi" w:hAnsi="Times New Roman CYR" w:cs="Times New Roman CYR"/>
          <w:lang w:val="uk-UA" w:eastAsia="en-US"/>
        </w:rPr>
        <w:t xml:space="preserve">члени </w:t>
      </w:r>
      <w:proofErr w:type="spellStart"/>
      <w:r w:rsidR="004B69D5">
        <w:rPr>
          <w:rFonts w:ascii="Times New Roman CYR" w:eastAsiaTheme="minorHAnsi" w:hAnsi="Times New Roman CYR" w:cs="Times New Roman CYR"/>
          <w:lang w:val="uk-UA" w:eastAsia="en-US"/>
        </w:rPr>
        <w:t>Знам’янської</w:t>
      </w:r>
      <w:proofErr w:type="spellEnd"/>
      <w:r w:rsidR="00DE1463">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xml:space="preserve">, що на законних підставах проживають в межах </w:t>
      </w:r>
      <w:proofErr w:type="spellStart"/>
      <w:r w:rsidR="00DE1463">
        <w:rPr>
          <w:rFonts w:ascii="Times New Roman CYR" w:eastAsiaTheme="minorHAnsi" w:hAnsi="Times New Roman CYR" w:cs="Times New Roman CYR"/>
          <w:lang w:val="uk-UA" w:eastAsia="en-US"/>
        </w:rPr>
        <w:t>Знам’янської</w:t>
      </w:r>
      <w:proofErr w:type="spellEnd"/>
      <w:r w:rsidR="00DE1463">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xml:space="preserve">,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w:t>
      </w:r>
      <w:r w:rsidR="00FA43C0">
        <w:rPr>
          <w:rFonts w:ascii="Times New Roman CYR" w:eastAsiaTheme="minorHAnsi" w:hAnsi="Times New Roman CYR" w:cs="Times New Roman CYR"/>
          <w:lang w:val="uk-UA" w:eastAsia="en-US"/>
        </w:rPr>
        <w:t>якщо ініційовано проведення локальних громадських слухань</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16.2. Інші члени громади, які не проживають в межах </w:t>
      </w:r>
      <w:proofErr w:type="spellStart"/>
      <w:r w:rsidR="00D0521B">
        <w:rPr>
          <w:rFonts w:ascii="Times New Roman CYR" w:eastAsiaTheme="minorHAnsi" w:hAnsi="Times New Roman CYR" w:cs="Times New Roman CYR"/>
          <w:lang w:val="uk-UA" w:eastAsia="en-US"/>
        </w:rPr>
        <w:t>Знам’янської</w:t>
      </w:r>
      <w:proofErr w:type="spellEnd"/>
      <w:r w:rsidR="00D0521B">
        <w:rPr>
          <w:rFonts w:ascii="Times New Roman CYR" w:eastAsiaTheme="minorHAnsi" w:hAnsi="Times New Roman CYR" w:cs="Times New Roman CYR"/>
          <w:lang w:val="uk-UA" w:eastAsia="en-US"/>
        </w:rPr>
        <w:t xml:space="preserve"> міської територіальної громади</w:t>
      </w:r>
      <w:r>
        <w:rPr>
          <w:rFonts w:ascii="Times New Roman CYR" w:eastAsiaTheme="minorHAnsi" w:hAnsi="Times New Roman CYR" w:cs="Times New Roman CYR"/>
          <w:lang w:val="uk-UA" w:eastAsia="en-US"/>
        </w:rPr>
        <w:t>, якщо ініційовано проведення загальноміських громадських слухань, або не проживають в межах району, мікрорайону, кварталу, вулиці, групи житлових будинків, житлового будинку</w:t>
      </w:r>
      <w:r w:rsidR="00FA43C0" w:rsidRPr="00FA43C0">
        <w:rPr>
          <w:rFonts w:ascii="Times New Roman CYR" w:eastAsiaTheme="minorHAnsi" w:hAnsi="Times New Roman CYR" w:cs="Times New Roman CYR"/>
          <w:lang w:val="uk-UA" w:eastAsia="en-US"/>
        </w:rPr>
        <w:t xml:space="preserve"> </w:t>
      </w:r>
      <w:r w:rsidR="00FA43C0">
        <w:rPr>
          <w:rFonts w:ascii="Times New Roman CYR" w:eastAsiaTheme="minorHAnsi" w:hAnsi="Times New Roman CYR" w:cs="Times New Roman CYR"/>
          <w:lang w:val="uk-UA" w:eastAsia="en-US"/>
        </w:rPr>
        <w:t>якщо ініційовано проведення локальних громадських слухань</w:t>
      </w:r>
      <w:r>
        <w:rPr>
          <w:rFonts w:ascii="Times New Roman CYR" w:eastAsiaTheme="minorHAnsi" w:hAnsi="Times New Roman CYR" w:cs="Times New Roman CYR"/>
          <w:lang w:val="uk-UA" w:eastAsia="en-US"/>
        </w:rPr>
        <w:t>, беруть участь у громадських слуханнях з правом дорадчого голосу.</w:t>
      </w:r>
    </w:p>
    <w:p w:rsidR="007A70C7" w:rsidRPr="00FA43C0" w:rsidRDefault="007A70C7" w:rsidP="00FA43C0">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FA43C0">
        <w:rPr>
          <w:rFonts w:ascii="Times New Roman CYR" w:eastAsiaTheme="minorHAnsi" w:hAnsi="Times New Roman CYR" w:cs="Times New Roman CYR"/>
          <w:b/>
          <w:lang w:val="uk-UA" w:eastAsia="en-US"/>
        </w:rPr>
        <w:t>Стаття 17. Початок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17.1. Розпочинає громадські слухання Ініціатор.</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17.2. Ініціатор організовує вибори головуючого, секретаря та членів лічильної комісії. Ці особи обираються з числа учасників громадських слухань, наділених правом голосу, більшістю голосів присутніх членів громади з правом голосу. Головуючим, секретарем та членами лічильної комісії не можуть бути обрані депутати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посадові особи місцевого самоврядування, працівники комунальних підприємств, установ, організацій; членами лічильної комісії також не можуть бути голова та секретар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17.4. Секретар громадських слухань веде, підписує та передає </w:t>
      </w:r>
      <w:r w:rsidR="000C3495">
        <w:rPr>
          <w:rFonts w:ascii="Times New Roman CYR" w:eastAsiaTheme="minorHAnsi" w:hAnsi="Times New Roman CYR" w:cs="Times New Roman CYR"/>
          <w:lang w:val="uk-UA" w:eastAsia="en-US"/>
        </w:rPr>
        <w:t xml:space="preserve">виконавчому комітету </w:t>
      </w:r>
      <w:proofErr w:type="spellStart"/>
      <w:r w:rsidR="000C3495">
        <w:rPr>
          <w:rFonts w:ascii="Times New Roman CYR" w:eastAsiaTheme="minorHAnsi" w:hAnsi="Times New Roman CYR" w:cs="Times New Roman CYR"/>
          <w:lang w:val="uk-UA" w:eastAsia="en-US"/>
        </w:rPr>
        <w:t>Знам’янської</w:t>
      </w:r>
      <w:proofErr w:type="spellEnd"/>
      <w:r w:rsidR="000C3495">
        <w:rPr>
          <w:rFonts w:ascii="Times New Roman CYR" w:eastAsiaTheme="minorHAnsi" w:hAnsi="Times New Roman CYR" w:cs="Times New Roman CYR"/>
          <w:lang w:val="uk-UA" w:eastAsia="en-US"/>
        </w:rPr>
        <w:t xml:space="preserve"> міської</w:t>
      </w:r>
      <w:r>
        <w:rPr>
          <w:rFonts w:ascii="Times New Roman CYR" w:eastAsiaTheme="minorHAnsi" w:hAnsi="Times New Roman CYR" w:cs="Times New Roman CYR"/>
          <w:lang w:val="uk-UA" w:eastAsia="en-US"/>
        </w:rPr>
        <w:t xml:space="preserve"> рад</w:t>
      </w:r>
      <w:r w:rsidR="000C3495">
        <w:rPr>
          <w:rFonts w:ascii="Times New Roman CYR" w:eastAsiaTheme="minorHAnsi" w:hAnsi="Times New Roman CYR" w:cs="Times New Roman CYR"/>
          <w:lang w:val="uk-UA" w:eastAsia="en-US"/>
        </w:rPr>
        <w:t>и</w:t>
      </w:r>
      <w:r>
        <w:rPr>
          <w:rFonts w:ascii="Times New Roman CYR" w:eastAsiaTheme="minorHAnsi" w:hAnsi="Times New Roman CYR" w:cs="Times New Roman CYR"/>
          <w:lang w:val="uk-UA" w:eastAsia="en-US"/>
        </w:rPr>
        <w:t xml:space="preserve"> протокол громадських слухань у порядку, передбаченому цим Положенням.</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17.5. 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w:t>
      </w:r>
      <w:r>
        <w:rPr>
          <w:rFonts w:ascii="Times New Roman CYR" w:eastAsiaTheme="minorHAnsi" w:hAnsi="Times New Roman CYR" w:cs="Times New Roman CYR"/>
          <w:lang w:val="uk-UA" w:eastAsia="en-US"/>
        </w:rPr>
        <w:lastRenderedPageBreak/>
        <w:t>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17.6. Легітимними вважаються громадські слухання за умови, якщо в них брало участь не менше половини членів територіальної громади, які підтримали ініціативу щодо проведення громадс</w:t>
      </w:r>
      <w:r w:rsidR="00ED63A7">
        <w:rPr>
          <w:rFonts w:ascii="Times New Roman CYR" w:eastAsiaTheme="minorHAnsi" w:hAnsi="Times New Roman CYR" w:cs="Times New Roman CYR"/>
          <w:lang w:val="uk-UA" w:eastAsia="en-US"/>
        </w:rPr>
        <w:t>ьких слухань відповідного рівня, к</w:t>
      </w:r>
      <w:r w:rsidR="001475D8">
        <w:rPr>
          <w:rFonts w:ascii="Times New Roman CYR" w:eastAsiaTheme="minorHAnsi" w:hAnsi="Times New Roman CYR" w:cs="Times New Roman CYR"/>
          <w:lang w:val="uk-UA" w:eastAsia="en-US"/>
        </w:rPr>
        <w:t xml:space="preserve">рім випадків, коли </w:t>
      </w:r>
      <w:r w:rsidR="00ED63A7">
        <w:rPr>
          <w:rFonts w:ascii="Times New Roman CYR" w:eastAsiaTheme="minorHAnsi" w:hAnsi="Times New Roman CYR" w:cs="Times New Roman CYR"/>
          <w:lang w:val="uk-UA" w:eastAsia="en-US"/>
        </w:rPr>
        <w:t>г</w:t>
      </w:r>
      <w:r w:rsidR="001475D8">
        <w:rPr>
          <w:rFonts w:ascii="Times New Roman CYR" w:eastAsiaTheme="minorHAnsi" w:hAnsi="Times New Roman CYR" w:cs="Times New Roman CYR"/>
          <w:lang w:val="uk-UA" w:eastAsia="en-US"/>
        </w:rPr>
        <w:t xml:space="preserve">ромадські слухання ініціюються </w:t>
      </w:r>
      <w:proofErr w:type="spellStart"/>
      <w:r w:rsidR="001475D8">
        <w:rPr>
          <w:rFonts w:ascii="Times New Roman CYR" w:eastAsiaTheme="minorHAnsi" w:hAnsi="Times New Roman CYR" w:cs="Times New Roman CYR"/>
          <w:lang w:val="uk-UA" w:eastAsia="en-US"/>
        </w:rPr>
        <w:t>Знам’янським</w:t>
      </w:r>
      <w:proofErr w:type="spellEnd"/>
      <w:r w:rsidR="001475D8">
        <w:rPr>
          <w:rFonts w:ascii="Times New Roman CYR" w:eastAsiaTheme="minorHAnsi" w:hAnsi="Times New Roman CYR" w:cs="Times New Roman CYR"/>
          <w:lang w:val="uk-UA" w:eastAsia="en-US"/>
        </w:rPr>
        <w:t xml:space="preserve"> міським головою.</w:t>
      </w:r>
    </w:p>
    <w:p w:rsidR="007A70C7" w:rsidRPr="000C3495" w:rsidRDefault="007A70C7" w:rsidP="000C349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18. Порядок денний та регламент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18.1. Громадські слухання проводяться у вигляді зустрічі членів громади з депутатами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посадовими особами місцевого самоврядування, надавачами послуг.</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вносяться до протоколу.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18.3. На початку громадських слухань шляхом голосування затверджуються порядок денний та </w:t>
      </w:r>
      <w:r w:rsidR="000C3495">
        <w:rPr>
          <w:rFonts w:ascii="Times New Roman CYR" w:eastAsiaTheme="minorHAnsi" w:hAnsi="Times New Roman CYR" w:cs="Times New Roman CYR"/>
          <w:lang w:val="uk-UA" w:eastAsia="en-US"/>
        </w:rPr>
        <w:t>Р</w:t>
      </w:r>
      <w:r>
        <w:rPr>
          <w:rFonts w:ascii="Times New Roman CYR" w:eastAsiaTheme="minorHAnsi" w:hAnsi="Times New Roman CYR" w:cs="Times New Roman CYR"/>
          <w:lang w:val="uk-UA" w:eastAsia="en-US"/>
        </w:rPr>
        <w:t>егламент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18.4.1. 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18.4.2. Виступи представників організаційного комітету та експертних груп (якщо вони створені), залучених фахівців.</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18.4.3. Час для запитань, виступів учасників громадських слухань і для прийняття рішення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18.5. Загальний час проведення громадських слухань встановлюється їх </w:t>
      </w:r>
      <w:r w:rsidR="000C3495">
        <w:rPr>
          <w:rFonts w:ascii="Times New Roman CYR" w:eastAsiaTheme="minorHAnsi" w:hAnsi="Times New Roman CYR" w:cs="Times New Roman CYR"/>
          <w:lang w:val="uk-UA" w:eastAsia="en-US"/>
        </w:rPr>
        <w:t>Р</w:t>
      </w:r>
      <w:r>
        <w:rPr>
          <w:rFonts w:ascii="Times New Roman CYR" w:eastAsiaTheme="minorHAnsi" w:hAnsi="Times New Roman CYR" w:cs="Times New Roman CYR"/>
          <w:lang w:val="uk-UA" w:eastAsia="en-US"/>
        </w:rPr>
        <w:t>егламентом у кожному конкретному випадку залежно від предмета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18.6. Не допускаються розгляд на громадських слуханнях та прийняття рішень з питань, які не були зазначені в повідомленні про ініціативу щодо проведення громадських слухань.</w:t>
      </w:r>
    </w:p>
    <w:p w:rsidR="007A70C7" w:rsidRPr="000C3495" w:rsidRDefault="007A70C7" w:rsidP="000C349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19. Порядок проведення громадських слухань</w:t>
      </w:r>
    </w:p>
    <w:p w:rsidR="007A70C7" w:rsidRDefault="007A70C7" w:rsidP="00ED63A7">
      <w:pPr>
        <w:pStyle w:val="a4"/>
        <w:jc w:val="both"/>
        <w:rPr>
          <w:rFonts w:eastAsiaTheme="minorHAnsi"/>
          <w:lang w:val="uk-UA" w:eastAsia="en-US"/>
        </w:rPr>
      </w:pPr>
      <w:r>
        <w:rPr>
          <w:rFonts w:eastAsiaTheme="minorHAnsi"/>
          <w:lang w:val="uk-UA" w:eastAsia="en-US"/>
        </w:rPr>
        <w:t>19.1.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w:t>
      </w:r>
    </w:p>
    <w:p w:rsidR="007A70C7" w:rsidRDefault="007A70C7" w:rsidP="00ED63A7">
      <w:pPr>
        <w:pStyle w:val="a4"/>
        <w:jc w:val="both"/>
        <w:rPr>
          <w:rFonts w:eastAsiaTheme="minorHAnsi"/>
          <w:lang w:val="uk-UA" w:eastAsia="en-US"/>
        </w:rPr>
      </w:pPr>
      <w:r>
        <w:rPr>
          <w:rFonts w:eastAsiaTheme="minorHAnsi"/>
          <w:lang w:val="uk-UA" w:eastAsia="en-US"/>
        </w:rPr>
        <w:t xml:space="preserve">19.2.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w:t>
      </w:r>
      <w:r>
        <w:rPr>
          <w:rFonts w:eastAsiaTheme="minorHAnsi"/>
          <w:lang w:val="uk-UA" w:eastAsia="en-US"/>
        </w:rPr>
        <w:lastRenderedPageBreak/>
        <w:t>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19.3. Учасники громадських слухань повинні дотримуватися вимог цього Положення, затвердженого порядку денного та </w:t>
      </w:r>
      <w:r w:rsidR="000C3495">
        <w:rPr>
          <w:rFonts w:ascii="Times New Roman CYR" w:eastAsiaTheme="minorHAnsi" w:hAnsi="Times New Roman CYR" w:cs="Times New Roman CYR"/>
          <w:lang w:val="uk-UA" w:eastAsia="en-US"/>
        </w:rPr>
        <w:t>Р</w:t>
      </w:r>
      <w:r>
        <w:rPr>
          <w:rFonts w:ascii="Times New Roman CYR" w:eastAsiaTheme="minorHAnsi" w:hAnsi="Times New Roman CYR" w:cs="Times New Roman CYR"/>
          <w:lang w:val="uk-UA" w:eastAsia="en-US"/>
        </w:rPr>
        <w:t>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19.5. Охорону й порядок під час проведення громадських слухань забезпечують правоохоронні органи.</w:t>
      </w:r>
    </w:p>
    <w:p w:rsidR="007A70C7" w:rsidRPr="000C3495" w:rsidRDefault="007A70C7" w:rsidP="000C349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20. Висвітлення перебігу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20.1. Громадські слухання відбуваються у відкритому режимі, при необхідності проводяться їх </w:t>
      </w:r>
      <w:proofErr w:type="spellStart"/>
      <w:r>
        <w:rPr>
          <w:rFonts w:ascii="Times New Roman CYR" w:eastAsiaTheme="minorHAnsi" w:hAnsi="Times New Roman CYR" w:cs="Times New Roman CYR"/>
          <w:lang w:val="uk-UA" w:eastAsia="en-US"/>
        </w:rPr>
        <w:t>онлайн-трансляція</w:t>
      </w:r>
      <w:proofErr w:type="spellEnd"/>
      <w:r>
        <w:rPr>
          <w:rFonts w:ascii="Times New Roman CYR" w:eastAsiaTheme="minorHAnsi" w:hAnsi="Times New Roman CYR" w:cs="Times New Roman CYR"/>
          <w:lang w:val="uk-UA" w:eastAsia="en-US"/>
        </w:rPr>
        <w:t xml:space="preserve"> та </w:t>
      </w:r>
      <w:proofErr w:type="spellStart"/>
      <w:r>
        <w:rPr>
          <w:rFonts w:ascii="Times New Roman CYR" w:eastAsiaTheme="minorHAnsi" w:hAnsi="Times New Roman CYR" w:cs="Times New Roman CYR"/>
          <w:lang w:val="uk-UA" w:eastAsia="en-US"/>
        </w:rPr>
        <w:t>аудіозапис</w:t>
      </w:r>
      <w:proofErr w:type="spellEnd"/>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20.2. Кожен учасник громадських слухань має право робити </w:t>
      </w:r>
      <w:proofErr w:type="spellStart"/>
      <w:r>
        <w:rPr>
          <w:rFonts w:ascii="Times New Roman CYR" w:eastAsiaTheme="minorHAnsi" w:hAnsi="Times New Roman CYR" w:cs="Times New Roman CYR"/>
          <w:lang w:val="uk-UA" w:eastAsia="en-US"/>
        </w:rPr>
        <w:t>аудіо-</w:t>
      </w:r>
      <w:proofErr w:type="spellEnd"/>
      <w:r>
        <w:rPr>
          <w:rFonts w:ascii="Times New Roman CYR" w:eastAsiaTheme="minorHAnsi" w:hAnsi="Times New Roman CYR" w:cs="Times New Roman CYR"/>
          <w:lang w:val="uk-UA" w:eastAsia="en-US"/>
        </w:rPr>
        <w:t xml:space="preserve">, відеозапис чи </w:t>
      </w:r>
      <w:proofErr w:type="spellStart"/>
      <w:r>
        <w:rPr>
          <w:rFonts w:ascii="Times New Roman CYR" w:eastAsiaTheme="minorHAnsi" w:hAnsi="Times New Roman CYR" w:cs="Times New Roman CYR"/>
          <w:lang w:val="uk-UA" w:eastAsia="en-US"/>
        </w:rPr>
        <w:t>онлайн-трансляцію</w:t>
      </w:r>
      <w:proofErr w:type="spellEnd"/>
      <w:r>
        <w:rPr>
          <w:rFonts w:ascii="Times New Roman CYR" w:eastAsiaTheme="minorHAnsi" w:hAnsi="Times New Roman CYR" w:cs="Times New Roman CYR"/>
          <w:lang w:val="uk-UA" w:eastAsia="en-US"/>
        </w:rPr>
        <w:t xml:space="preserve">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20.3. Засоби масової інформації мають право вести пряму </w:t>
      </w:r>
      <w:proofErr w:type="spellStart"/>
      <w:r>
        <w:rPr>
          <w:rFonts w:ascii="Times New Roman CYR" w:eastAsiaTheme="minorHAnsi" w:hAnsi="Times New Roman CYR" w:cs="Times New Roman CYR"/>
          <w:lang w:val="uk-UA" w:eastAsia="en-US"/>
        </w:rPr>
        <w:t>відео-</w:t>
      </w:r>
      <w:proofErr w:type="spellEnd"/>
      <w:r>
        <w:rPr>
          <w:rFonts w:ascii="Times New Roman CYR" w:eastAsiaTheme="minorHAnsi" w:hAnsi="Times New Roman CYR" w:cs="Times New Roman CYR"/>
          <w:lang w:val="uk-UA" w:eastAsia="en-US"/>
        </w:rPr>
        <w:t xml:space="preserve"> чи радіотрансляцію.</w:t>
      </w:r>
    </w:p>
    <w:p w:rsidR="007A70C7" w:rsidRPr="000C3495" w:rsidRDefault="007A70C7" w:rsidP="000C3495">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0C3495">
        <w:rPr>
          <w:rFonts w:ascii="Times New Roman CYR" w:eastAsiaTheme="minorHAnsi" w:hAnsi="Times New Roman CYR" w:cs="Times New Roman CYR"/>
          <w:b/>
          <w:lang w:val="uk-UA" w:eastAsia="en-US"/>
        </w:rPr>
        <w:t>Стаття 21. Прийняття рішення</w:t>
      </w:r>
    </w:p>
    <w:p w:rsidR="007A70C7" w:rsidRDefault="00311ABB"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21.1. </w:t>
      </w:r>
      <w:r w:rsidR="007A70C7">
        <w:rPr>
          <w:rFonts w:ascii="Times New Roman CYR" w:eastAsiaTheme="minorHAnsi" w:hAnsi="Times New Roman CYR" w:cs="Times New Roman CYR"/>
          <w:lang w:val="uk-UA" w:eastAsia="en-US"/>
        </w:rPr>
        <w:t>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w:t>
      </w:r>
    </w:p>
    <w:p w:rsidR="007A70C7" w:rsidRPr="00EC2099" w:rsidRDefault="007A70C7" w:rsidP="00EC2099">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EC2099">
        <w:rPr>
          <w:rFonts w:ascii="Times New Roman CYR" w:eastAsiaTheme="minorHAnsi" w:hAnsi="Times New Roman CYR" w:cs="Times New Roman CYR"/>
          <w:b/>
          <w:lang w:val="uk-UA" w:eastAsia="en-US"/>
        </w:rPr>
        <w:t>Розділ V. ОФОРМЛЕННЯ ТА ВРАХУВАННЯ РІШЕННЯ ГРОМАДСЬКИХ СЛУХАНЬ</w:t>
      </w:r>
    </w:p>
    <w:p w:rsidR="007A70C7" w:rsidRPr="00EC2099" w:rsidRDefault="007A70C7" w:rsidP="00EC2099">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EC2099">
        <w:rPr>
          <w:rFonts w:ascii="Times New Roman CYR" w:eastAsiaTheme="minorHAnsi" w:hAnsi="Times New Roman CYR" w:cs="Times New Roman CYR"/>
          <w:b/>
          <w:lang w:val="uk-UA" w:eastAsia="en-US"/>
        </w:rPr>
        <w:t>Стаття 22. Протокол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22.1. У ході громадських слухань складається протокол згідно з додатком 2 до цього Положення, який підписується головуючим і секретарем громадських слухань не пізніше </w:t>
      </w:r>
      <w:r w:rsidR="00311ABB">
        <w:rPr>
          <w:rFonts w:ascii="Times New Roman CYR" w:eastAsiaTheme="minorHAnsi" w:hAnsi="Times New Roman CYR" w:cs="Times New Roman CYR"/>
          <w:lang w:val="uk-UA" w:eastAsia="en-US"/>
        </w:rPr>
        <w:t>п’яти</w:t>
      </w:r>
      <w:r>
        <w:rPr>
          <w:rFonts w:ascii="Times New Roman CYR" w:eastAsiaTheme="minorHAnsi" w:hAnsi="Times New Roman CYR" w:cs="Times New Roman CYR"/>
          <w:lang w:val="uk-UA" w:eastAsia="en-US"/>
        </w:rPr>
        <w:t xml:space="preserve"> </w:t>
      </w:r>
      <w:r w:rsidR="00311ABB">
        <w:rPr>
          <w:rFonts w:ascii="Times New Roman CYR" w:eastAsiaTheme="minorHAnsi" w:hAnsi="Times New Roman CYR" w:cs="Times New Roman CYR"/>
          <w:lang w:val="uk-UA" w:eastAsia="en-US"/>
        </w:rPr>
        <w:t>робочих</w:t>
      </w:r>
      <w:r>
        <w:rPr>
          <w:rFonts w:ascii="Times New Roman CYR" w:eastAsiaTheme="minorHAnsi" w:hAnsi="Times New Roman CYR" w:cs="Times New Roman CYR"/>
          <w:lang w:val="uk-UA" w:eastAsia="en-US"/>
        </w:rPr>
        <w:t xml:space="preserve"> днів після їх проведення, та невідкладно, але не пізніше ніж через 10 </w:t>
      </w:r>
      <w:r w:rsidR="00311ABB">
        <w:rPr>
          <w:rFonts w:ascii="Times New Roman CYR" w:eastAsiaTheme="minorHAnsi" w:hAnsi="Times New Roman CYR" w:cs="Times New Roman CYR"/>
          <w:lang w:val="uk-UA" w:eastAsia="en-US"/>
        </w:rPr>
        <w:t>робочих</w:t>
      </w:r>
      <w:r>
        <w:rPr>
          <w:rFonts w:ascii="Times New Roman CYR" w:eastAsiaTheme="minorHAnsi" w:hAnsi="Times New Roman CYR" w:cs="Times New Roman CYR"/>
          <w:lang w:val="uk-UA" w:eastAsia="en-US"/>
        </w:rPr>
        <w:t xml:space="preserve"> днів після проведення громадських слухань, надсилається до </w:t>
      </w:r>
      <w:r w:rsidR="00311ABB">
        <w:rPr>
          <w:rFonts w:ascii="Times New Roman CYR" w:eastAsiaTheme="minorHAnsi" w:hAnsi="Times New Roman CYR" w:cs="Times New Roman CYR"/>
          <w:lang w:val="uk-UA" w:eastAsia="en-US"/>
        </w:rPr>
        <w:t xml:space="preserve">виконавчого комітету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разом із заявою, оформленою відповідно до додатка 2 до цього Положення.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 Протокол має містити:</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22.2.1. Дату, час і місце проведення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22.2.2. Вид та предмет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lastRenderedPageBreak/>
        <w:t>22.2.3. Кількість учасників громадських слухань загалом та кількість учасників громадських слухань, наділених правом голосу.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22.2.4. Інформацію про легітимність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22.2.5. Детальний виклад перебігу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22.2.6. Пропозиції, що були висловлені в ході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22.2.7. Результати голосування.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22.2.8. Рішення громадських слухань.</w:t>
      </w:r>
    </w:p>
    <w:p w:rsidR="007A70C7" w:rsidRDefault="00311ABB"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22.3. </w:t>
      </w:r>
      <w:r w:rsidR="007A70C7">
        <w:rPr>
          <w:rFonts w:ascii="Times New Roman CYR" w:eastAsiaTheme="minorHAnsi" w:hAnsi="Times New Roman CYR" w:cs="Times New Roman CYR"/>
          <w:lang w:val="uk-UA" w:eastAsia="en-US"/>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22.</w:t>
      </w:r>
      <w:r w:rsidR="00311ABB">
        <w:rPr>
          <w:rFonts w:ascii="Times New Roman CYR" w:eastAsiaTheme="minorHAnsi" w:hAnsi="Times New Roman CYR" w:cs="Times New Roman CYR"/>
          <w:lang w:val="uk-UA" w:eastAsia="en-US"/>
        </w:rPr>
        <w:t>4</w:t>
      </w:r>
      <w:r>
        <w:rPr>
          <w:rFonts w:ascii="Times New Roman CYR" w:eastAsiaTheme="minorHAnsi" w:hAnsi="Times New Roman CYR" w:cs="Times New Roman CYR"/>
          <w:lang w:val="uk-UA" w:eastAsia="en-US"/>
        </w:rPr>
        <w:t xml:space="preserve">. Протокол оприлюднюється на </w:t>
      </w:r>
      <w:r w:rsidR="00EA1AA2">
        <w:rPr>
          <w:rFonts w:ascii="Times New Roman CYR" w:eastAsiaTheme="minorHAnsi" w:hAnsi="Times New Roman CYR" w:cs="Times New Roman CYR"/>
          <w:lang w:val="uk-UA" w:eastAsia="en-US"/>
        </w:rPr>
        <w:t xml:space="preserve">офіційному </w:t>
      </w:r>
      <w:proofErr w:type="spellStart"/>
      <w:r w:rsidR="00EA1AA2">
        <w:rPr>
          <w:rFonts w:ascii="Times New Roman CYR" w:eastAsiaTheme="minorHAnsi" w:hAnsi="Times New Roman CYR" w:cs="Times New Roman CYR"/>
          <w:lang w:val="uk-UA" w:eastAsia="en-US"/>
        </w:rPr>
        <w:t>веб-сайті</w:t>
      </w:r>
      <w:proofErr w:type="spellEnd"/>
      <w:r w:rsidR="00EA1AA2">
        <w:rPr>
          <w:rFonts w:ascii="Times New Roman CYR" w:eastAsiaTheme="minorHAnsi" w:hAnsi="Times New Roman CYR" w:cs="Times New Roman CYR"/>
          <w:lang w:val="uk-UA" w:eastAsia="en-US"/>
        </w:rPr>
        <w:t xml:space="preserve"> </w:t>
      </w:r>
      <w:proofErr w:type="spellStart"/>
      <w:r w:rsidR="00EA1AA2">
        <w:rPr>
          <w:rFonts w:ascii="Times New Roman CYR" w:eastAsiaTheme="minorHAnsi" w:hAnsi="Times New Roman CYR" w:cs="Times New Roman CYR"/>
          <w:lang w:val="uk-UA" w:eastAsia="en-US"/>
        </w:rPr>
        <w:t>Знам’</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спеціальному розділі "</w:t>
      </w:r>
      <w:r w:rsidR="00EA1AA2">
        <w:rPr>
          <w:rFonts w:ascii="Times New Roman CYR" w:eastAsiaTheme="minorHAnsi" w:hAnsi="Times New Roman CYR" w:cs="Times New Roman CYR"/>
          <w:lang w:val="uk-UA" w:eastAsia="en-US"/>
        </w:rPr>
        <w:t>Громадські слухання</w:t>
      </w:r>
      <w:r>
        <w:rPr>
          <w:rFonts w:ascii="Times New Roman CYR" w:eastAsiaTheme="minorHAnsi" w:hAnsi="Times New Roman CYR" w:cs="Times New Roman CYR"/>
          <w:lang w:val="uk-UA" w:eastAsia="en-US"/>
        </w:rPr>
        <w:t>".</w:t>
      </w:r>
    </w:p>
    <w:p w:rsidR="007A70C7" w:rsidRPr="00311ABB" w:rsidRDefault="007A70C7" w:rsidP="00311ABB">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311ABB">
        <w:rPr>
          <w:rFonts w:ascii="Times New Roman CYR" w:eastAsiaTheme="minorHAnsi" w:hAnsi="Times New Roman CYR" w:cs="Times New Roman CYR"/>
          <w:b/>
          <w:lang w:val="uk-UA" w:eastAsia="en-US"/>
        </w:rPr>
        <w:t>Стаття 23. Розгляд рішень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23.1. За дорученням </w:t>
      </w:r>
      <w:proofErr w:type="spellStart"/>
      <w:r w:rsidR="004C7D6C">
        <w:rPr>
          <w:rFonts w:ascii="Times New Roman CYR" w:eastAsiaTheme="minorHAnsi" w:hAnsi="Times New Roman CYR" w:cs="Times New Roman CYR"/>
          <w:lang w:val="uk-UA" w:eastAsia="en-US"/>
        </w:rPr>
        <w:t>Знам’янського</w:t>
      </w:r>
      <w:proofErr w:type="spellEnd"/>
      <w:r w:rsidR="004C7D6C">
        <w:rPr>
          <w:rFonts w:ascii="Times New Roman CYR" w:eastAsiaTheme="minorHAnsi" w:hAnsi="Times New Roman CYR" w:cs="Times New Roman CYR"/>
          <w:lang w:val="uk-UA" w:eastAsia="en-US"/>
        </w:rPr>
        <w:t xml:space="preserve"> міського голови </w:t>
      </w:r>
      <w:r w:rsidR="004B69D5">
        <w:rPr>
          <w:rFonts w:ascii="Times New Roman CYR" w:eastAsiaTheme="minorHAnsi" w:hAnsi="Times New Roman CYR" w:cs="Times New Roman CYR"/>
          <w:lang w:val="uk-UA" w:eastAsia="en-US"/>
        </w:rPr>
        <w:t xml:space="preserve"> </w:t>
      </w:r>
      <w:r w:rsidR="004C7D6C">
        <w:rPr>
          <w:rFonts w:ascii="Times New Roman CYR" w:eastAsiaTheme="minorHAnsi" w:hAnsi="Times New Roman CYR" w:cs="Times New Roman CYR"/>
          <w:lang w:val="uk-UA" w:eastAsia="en-US"/>
        </w:rPr>
        <w:t>к</w:t>
      </w:r>
      <w:r>
        <w:rPr>
          <w:rFonts w:ascii="Times New Roman CYR" w:eastAsiaTheme="minorHAnsi" w:hAnsi="Times New Roman CYR" w:cs="Times New Roman CYR"/>
          <w:lang w:val="uk-UA" w:eastAsia="en-US"/>
        </w:rPr>
        <w:t xml:space="preserve">опії заяви та протоколу громадських слухань направляються на розгляд до структурних підрозділів </w:t>
      </w:r>
      <w:r w:rsidR="001A4665">
        <w:rPr>
          <w:rFonts w:ascii="Times New Roman CYR" w:eastAsiaTheme="minorHAnsi" w:hAnsi="Times New Roman CYR" w:cs="Times New Roman CYR"/>
          <w:lang w:val="uk-UA" w:eastAsia="en-US"/>
        </w:rPr>
        <w:t>виконавчого комітету</w:t>
      </w:r>
      <w:r w:rsidR="00EA1AA2">
        <w:rPr>
          <w:rFonts w:ascii="Times New Roman CYR" w:eastAsiaTheme="minorHAnsi" w:hAnsi="Times New Roman CYR" w:cs="Times New Roman CYR"/>
          <w:lang w:val="uk-UA" w:eastAsia="en-US"/>
        </w:rPr>
        <w:t xml:space="preserve"> </w:t>
      </w:r>
      <w:proofErr w:type="spellStart"/>
      <w:r w:rsidR="004B69D5">
        <w:rPr>
          <w:rFonts w:ascii="Times New Roman CYR" w:eastAsiaTheme="minorHAnsi" w:hAnsi="Times New Roman CYR" w:cs="Times New Roman CYR"/>
          <w:lang w:val="uk-UA" w:eastAsia="en-US"/>
        </w:rPr>
        <w:t>Знам’янської</w:t>
      </w:r>
      <w:proofErr w:type="spellEnd"/>
      <w:r w:rsidR="004B69D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до компетенції яких відноситься вирішення питань, порушених під час проведення громадських слухань, для розгляду.</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23.2. Посадові особи структурних підрозділів, визначених відповідальними за розгляд пропозицій, протягом 14 </w:t>
      </w:r>
      <w:r w:rsidR="00311ABB">
        <w:rPr>
          <w:rFonts w:ascii="Times New Roman CYR" w:eastAsiaTheme="minorHAnsi" w:hAnsi="Times New Roman CYR" w:cs="Times New Roman CYR"/>
          <w:lang w:val="uk-UA" w:eastAsia="en-US"/>
        </w:rPr>
        <w:t>робочих</w:t>
      </w:r>
      <w:r>
        <w:rPr>
          <w:rFonts w:ascii="Times New Roman CYR" w:eastAsiaTheme="minorHAnsi" w:hAnsi="Times New Roman CYR" w:cs="Times New Roman CYR"/>
          <w:lang w:val="uk-UA" w:eastAsia="en-US"/>
        </w:rPr>
        <w:t xml:space="preserve"> днів від дня отримання відповідного доручення розглядають пропозиції та за результатом розгляду по кожній пропозиції приймають одне із таких рішень: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23.2.1. Врахувати пропозицію - в такому випадку зазначаються конкретні заходи для її реалізації та календарний план їх виконання.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23.2.2. Відхилити пропозицію - в такому випадку зазначаються аргументовані причини цього рішення.</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23.2.3.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7A70C7" w:rsidRPr="006F3547" w:rsidRDefault="007A70C7" w:rsidP="006F3547">
      <w:pPr>
        <w:autoSpaceDE w:val="0"/>
        <w:autoSpaceDN w:val="0"/>
        <w:adjustRightInd w:val="0"/>
        <w:spacing w:after="200" w:line="276" w:lineRule="auto"/>
        <w:jc w:val="center"/>
        <w:rPr>
          <w:rFonts w:ascii="Times New Roman CYR" w:eastAsiaTheme="minorHAnsi" w:hAnsi="Times New Roman CYR" w:cs="Times New Roman CYR"/>
          <w:b/>
          <w:lang w:val="uk-UA" w:eastAsia="en-US"/>
        </w:rPr>
      </w:pPr>
      <w:r w:rsidRPr="006F3547">
        <w:rPr>
          <w:rFonts w:ascii="Times New Roman CYR" w:eastAsiaTheme="minorHAnsi" w:hAnsi="Times New Roman CYR" w:cs="Times New Roman CYR"/>
          <w:b/>
          <w:lang w:val="uk-UA" w:eastAsia="en-US"/>
        </w:rPr>
        <w:t>Стаття 24. Оприлюднення результатів розгляду пропозицій громадських слухань</w:t>
      </w:r>
    </w:p>
    <w:p w:rsidR="007A70C7" w:rsidRDefault="007A70C7" w:rsidP="007A70C7">
      <w:pPr>
        <w:autoSpaceDE w:val="0"/>
        <w:autoSpaceDN w:val="0"/>
        <w:adjustRightInd w:val="0"/>
        <w:spacing w:after="200" w:line="276" w:lineRule="auto"/>
        <w:jc w:val="both"/>
        <w:rPr>
          <w:rFonts w:ascii="Times New Roman CYR" w:eastAsiaTheme="minorHAnsi" w:hAnsi="Times New Roman CYR" w:cs="Times New Roman CYR"/>
          <w:b/>
          <w:bCs/>
          <w:lang w:val="uk-UA" w:eastAsia="en-US"/>
        </w:rPr>
      </w:pPr>
      <w:r>
        <w:rPr>
          <w:rFonts w:ascii="Times New Roman CYR" w:eastAsiaTheme="minorHAnsi" w:hAnsi="Times New Roman CYR" w:cs="Times New Roman CYR"/>
          <w:lang w:val="uk-UA" w:eastAsia="en-US"/>
        </w:rPr>
        <w:t xml:space="preserve">Календарний план, протоколи засідань відповідальних комісій, звіт про виконання календарного плану, інші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розміщуються на </w:t>
      </w:r>
      <w:r w:rsidR="00DE1463">
        <w:rPr>
          <w:rFonts w:ascii="Times New Roman CYR" w:eastAsiaTheme="minorHAnsi" w:hAnsi="Times New Roman CYR" w:cs="Times New Roman CYR"/>
          <w:lang w:val="uk-UA" w:eastAsia="en-US"/>
        </w:rPr>
        <w:t xml:space="preserve">офіційному </w:t>
      </w:r>
      <w:proofErr w:type="spellStart"/>
      <w:r w:rsidR="00DE1463">
        <w:rPr>
          <w:rFonts w:ascii="Times New Roman CYR" w:eastAsiaTheme="minorHAnsi" w:hAnsi="Times New Roman CYR" w:cs="Times New Roman CYR"/>
          <w:lang w:val="uk-UA" w:eastAsia="en-US"/>
        </w:rPr>
        <w:t>веб-сайті</w:t>
      </w:r>
      <w:proofErr w:type="spellEnd"/>
      <w:r w:rsidR="00DE1463">
        <w:rPr>
          <w:rFonts w:ascii="Times New Roman CYR" w:eastAsiaTheme="minorHAnsi" w:hAnsi="Times New Roman CYR" w:cs="Times New Roman CYR"/>
          <w:lang w:val="uk-UA" w:eastAsia="en-US"/>
        </w:rPr>
        <w:t xml:space="preserve"> </w:t>
      </w:r>
      <w:proofErr w:type="spellStart"/>
      <w:r w:rsidR="00DE1463">
        <w:rPr>
          <w:rFonts w:ascii="Times New Roman CYR" w:eastAsiaTheme="minorHAnsi" w:hAnsi="Times New Roman CYR" w:cs="Times New Roman CYR"/>
          <w:lang w:val="uk-UA" w:eastAsia="en-US"/>
        </w:rPr>
        <w:t>Знам’</w:t>
      </w:r>
      <w:r w:rsidR="00B817B5">
        <w:rPr>
          <w:rFonts w:ascii="Times New Roman CYR" w:eastAsiaTheme="minorHAnsi" w:hAnsi="Times New Roman CYR" w:cs="Times New Roman CYR"/>
          <w:lang w:val="uk-UA" w:eastAsia="en-US"/>
        </w:rPr>
        <w:t>янської</w:t>
      </w:r>
      <w:proofErr w:type="spellEnd"/>
      <w:r w:rsidR="00B817B5">
        <w:rPr>
          <w:rFonts w:ascii="Times New Roman CYR" w:eastAsiaTheme="minorHAnsi" w:hAnsi="Times New Roman CYR" w:cs="Times New Roman CYR"/>
          <w:lang w:val="uk-UA" w:eastAsia="en-US"/>
        </w:rPr>
        <w:t xml:space="preserve"> міської ради</w:t>
      </w:r>
      <w:r>
        <w:rPr>
          <w:rFonts w:ascii="Times New Roman CYR" w:eastAsiaTheme="minorHAnsi" w:hAnsi="Times New Roman CYR" w:cs="Times New Roman CYR"/>
          <w:lang w:val="uk-UA" w:eastAsia="en-US"/>
        </w:rPr>
        <w:t xml:space="preserve"> у спеціальному розділі "</w:t>
      </w:r>
      <w:r w:rsidR="00DE1463">
        <w:rPr>
          <w:rFonts w:ascii="Times New Roman CYR" w:eastAsiaTheme="minorHAnsi" w:hAnsi="Times New Roman CYR" w:cs="Times New Roman CYR"/>
          <w:lang w:val="uk-UA" w:eastAsia="en-US"/>
        </w:rPr>
        <w:t>Громадські слухання"</w:t>
      </w:r>
      <w:r>
        <w:rPr>
          <w:rFonts w:ascii="Times New Roman CYR" w:eastAsiaTheme="minorHAnsi" w:hAnsi="Times New Roman CYR" w:cs="Times New Roman CYR"/>
          <w:lang w:val="uk-UA" w:eastAsia="en-US"/>
        </w:rPr>
        <w:t>.</w:t>
      </w:r>
    </w:p>
    <w:p w:rsidR="007A70C7" w:rsidRDefault="007A70C7" w:rsidP="007A70C7">
      <w:pPr>
        <w:autoSpaceDE w:val="0"/>
        <w:autoSpaceDN w:val="0"/>
        <w:adjustRightInd w:val="0"/>
        <w:spacing w:after="200" w:line="276" w:lineRule="auto"/>
        <w:rPr>
          <w:rFonts w:ascii="Times New Roman CYR" w:eastAsiaTheme="minorHAnsi" w:hAnsi="Times New Roman CYR" w:cs="Times New Roman CYR"/>
          <w:lang w:val="uk-UA" w:eastAsia="en-US"/>
        </w:rPr>
      </w:pPr>
    </w:p>
    <w:p w:rsidR="00E21CE3" w:rsidRDefault="00E21CE3" w:rsidP="004C7D6C">
      <w:pPr>
        <w:rPr>
          <w:lang w:val="uk-UA"/>
        </w:rPr>
      </w:pPr>
    </w:p>
    <w:tbl>
      <w:tblPr>
        <w:tblpPr w:leftFromText="45" w:rightFromText="45" w:bottomFromText="300" w:vertAnchor="text" w:tblpXSpec="right" w:tblpYSpec="center"/>
        <w:tblW w:w="2250" w:type="pct"/>
        <w:tblCellMar>
          <w:left w:w="0" w:type="dxa"/>
          <w:right w:w="0" w:type="dxa"/>
        </w:tblCellMar>
        <w:tblLook w:val="04A0"/>
      </w:tblPr>
      <w:tblGrid>
        <w:gridCol w:w="4210"/>
      </w:tblGrid>
      <w:tr w:rsidR="00E21CE3" w:rsidRPr="00E9792F" w:rsidTr="004C7D6C">
        <w:tc>
          <w:tcPr>
            <w:tcW w:w="4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lastRenderedPageBreak/>
              <w:t>Додаток 1</w:t>
            </w:r>
            <w:r w:rsidRPr="00E9792F">
              <w:rPr>
                <w:rFonts w:ascii="Times New Roman CYR" w:eastAsiaTheme="minorHAnsi" w:hAnsi="Times New Roman CYR" w:cs="Times New Roman CYR"/>
                <w:lang w:val="uk-UA" w:eastAsia="en-US"/>
              </w:rPr>
              <w:br/>
              <w:t xml:space="preserve">до Положення про порядок проведення громадських слухань в </w:t>
            </w:r>
            <w:proofErr w:type="spellStart"/>
            <w:r w:rsidR="000E60F6">
              <w:rPr>
                <w:rFonts w:ascii="Times New Roman CYR" w:eastAsiaTheme="minorHAnsi" w:hAnsi="Times New Roman CYR" w:cs="Times New Roman CYR"/>
                <w:lang w:val="uk-UA" w:eastAsia="en-US"/>
              </w:rPr>
              <w:t>Знам’янській</w:t>
            </w:r>
            <w:proofErr w:type="spellEnd"/>
            <w:r w:rsidR="000E60F6">
              <w:rPr>
                <w:rFonts w:ascii="Times New Roman CYR" w:eastAsiaTheme="minorHAnsi" w:hAnsi="Times New Roman CYR" w:cs="Times New Roman CYR"/>
                <w:lang w:val="uk-UA" w:eastAsia="en-US"/>
              </w:rPr>
              <w:t xml:space="preserve"> міській </w:t>
            </w:r>
            <w:proofErr w:type="spellStart"/>
            <w:r w:rsidR="000E60F6">
              <w:rPr>
                <w:rFonts w:ascii="Times New Roman CYR" w:eastAsiaTheme="minorHAnsi" w:hAnsi="Times New Roman CYR" w:cs="Times New Roman CYR"/>
                <w:lang w:val="uk-UA" w:eastAsia="en-US"/>
              </w:rPr>
              <w:t>територіальнійгромаді</w:t>
            </w:r>
            <w:proofErr w:type="spellEnd"/>
          </w:p>
        </w:tc>
      </w:tr>
    </w:tbl>
    <w:p w:rsidR="00E21CE3" w:rsidRPr="00E9792F" w:rsidRDefault="00E21CE3" w:rsidP="00E21CE3">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CellMar>
          <w:left w:w="0" w:type="dxa"/>
          <w:right w:w="0" w:type="dxa"/>
        </w:tblCellMar>
        <w:tblLook w:val="04A0"/>
      </w:tblPr>
      <w:tblGrid>
        <w:gridCol w:w="5122"/>
        <w:gridCol w:w="5378"/>
      </w:tblGrid>
      <w:tr w:rsidR="00E21CE3" w:rsidRPr="00E9792F" w:rsidTr="004C7D6C">
        <w:trPr>
          <w:jc w:val="center"/>
        </w:trPr>
        <w:tc>
          <w:tcPr>
            <w:tcW w:w="480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4785" w:type="dxa"/>
            <w:vAlign w:val="center"/>
            <w:hideMark/>
          </w:tcPr>
          <w:p w:rsidR="00E21CE3" w:rsidRPr="00E9792F" w:rsidRDefault="000E60F6" w:rsidP="000E60F6">
            <w:pPr>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 xml:space="preserve">Виконавчий комітет </w:t>
            </w:r>
            <w:proofErr w:type="spellStart"/>
            <w:r>
              <w:rPr>
                <w:rFonts w:ascii="Times New Roman CYR" w:eastAsiaTheme="minorHAnsi" w:hAnsi="Times New Roman CYR" w:cs="Times New Roman CYR"/>
                <w:b/>
                <w:bCs/>
                <w:lang w:val="uk-UA" w:eastAsia="en-US"/>
              </w:rPr>
              <w:t>Знам’янської</w:t>
            </w:r>
            <w:proofErr w:type="spellEnd"/>
            <w:r>
              <w:rPr>
                <w:rFonts w:ascii="Times New Roman CYR" w:eastAsiaTheme="minorHAnsi" w:hAnsi="Times New Roman CYR" w:cs="Times New Roman CYR"/>
                <w:b/>
                <w:bCs/>
                <w:lang w:val="uk-UA" w:eastAsia="en-US"/>
              </w:rPr>
              <w:t xml:space="preserve"> міської ради</w:t>
            </w:r>
            <w:r w:rsidR="00E21CE3" w:rsidRPr="00E9792F">
              <w:rPr>
                <w:rFonts w:ascii="Times New Roman CYR" w:eastAsiaTheme="minorHAnsi" w:hAnsi="Times New Roman CYR" w:cs="Times New Roman CYR"/>
                <w:lang w:val="uk-UA" w:eastAsia="en-US"/>
              </w:rPr>
              <w:br/>
            </w:r>
            <w:r w:rsidR="00E21CE3" w:rsidRPr="00E21CE3">
              <w:rPr>
                <w:rFonts w:ascii="Times New Roman CYR" w:eastAsiaTheme="minorHAnsi" w:hAnsi="Times New Roman CYR" w:cs="Times New Roman CYR"/>
                <w:lang w:val="uk-UA" w:eastAsia="en-US"/>
              </w:rPr>
              <w:t>Ініціативної групи</w:t>
            </w:r>
          </w:p>
          <w:p w:rsidR="000E60F6" w:rsidRPr="00E9792F" w:rsidRDefault="00E21CE3" w:rsidP="00E21CE3">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Прізвище, ім'я, по батькові, який зареєстрований за адресою</w:t>
            </w:r>
            <w:r w:rsidRPr="00E9792F">
              <w:rPr>
                <w:rFonts w:ascii="Times New Roman CYR" w:eastAsiaTheme="minorHAnsi" w:hAnsi="Times New Roman CYR" w:cs="Times New Roman CYR"/>
                <w:lang w:val="uk-UA" w:eastAsia="en-US"/>
              </w:rPr>
              <w:br/>
              <w:t>__________________________________________</w:t>
            </w:r>
            <w:r w:rsidRPr="00E9792F">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E9792F">
              <w:rPr>
                <w:rFonts w:ascii="Times New Roman CYR" w:eastAsiaTheme="minorHAnsi" w:hAnsi="Times New Roman CYR" w:cs="Times New Roman CYR"/>
                <w:lang w:val="uk-UA" w:eastAsia="en-US"/>
              </w:rPr>
              <w:br/>
              <w:t>__________________________________________</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E21CE3" w:rsidRPr="00E21CE3" w:rsidRDefault="00E21CE3" w:rsidP="00E21CE3">
      <w:pPr>
        <w:pStyle w:val="a4"/>
        <w:jc w:val="center"/>
        <w:rPr>
          <w:rFonts w:eastAsiaTheme="minorHAnsi"/>
          <w:b/>
          <w:lang w:val="uk-UA" w:eastAsia="en-US"/>
        </w:rPr>
      </w:pPr>
      <w:r w:rsidRPr="00E21CE3">
        <w:rPr>
          <w:rFonts w:eastAsiaTheme="minorHAnsi"/>
          <w:b/>
          <w:lang w:val="uk-UA" w:eastAsia="en-US"/>
        </w:rPr>
        <w:t>ПОВІДОМЛЕННЯ</w:t>
      </w:r>
    </w:p>
    <w:p w:rsidR="00E21CE3" w:rsidRDefault="00E21CE3" w:rsidP="00E21CE3">
      <w:pPr>
        <w:pStyle w:val="a4"/>
        <w:jc w:val="center"/>
        <w:rPr>
          <w:rFonts w:eastAsiaTheme="minorHAnsi"/>
          <w:b/>
          <w:lang w:val="uk-UA" w:eastAsia="en-US"/>
        </w:rPr>
      </w:pPr>
      <w:r w:rsidRPr="00E21CE3">
        <w:rPr>
          <w:rFonts w:eastAsiaTheme="minorHAnsi"/>
          <w:b/>
          <w:lang w:val="uk-UA" w:eastAsia="en-US"/>
        </w:rPr>
        <w:t>Про ініціативу щодо проведення Громадських слухань</w:t>
      </w:r>
    </w:p>
    <w:p w:rsidR="00E21CE3" w:rsidRPr="00E21CE3" w:rsidRDefault="00E21CE3" w:rsidP="00E21CE3">
      <w:pPr>
        <w:pStyle w:val="a4"/>
        <w:jc w:val="center"/>
        <w:rPr>
          <w:rFonts w:eastAsiaTheme="minorHAnsi"/>
          <w:b/>
          <w:lang w:val="uk-UA" w:eastAsia="en-US"/>
        </w:rPr>
      </w:pPr>
    </w:p>
    <w:tbl>
      <w:tblPr>
        <w:tblW w:w="10500" w:type="dxa"/>
        <w:jc w:val="center"/>
        <w:tblCellMar>
          <w:left w:w="0" w:type="dxa"/>
          <w:right w:w="0" w:type="dxa"/>
        </w:tblCellMar>
        <w:tblLook w:val="04A0"/>
      </w:tblPr>
      <w:tblGrid>
        <w:gridCol w:w="10500"/>
      </w:tblGrid>
      <w:tr w:rsidR="00E21CE3" w:rsidRPr="001475D8" w:rsidTr="004C7D6C">
        <w:trPr>
          <w:jc w:val="center"/>
        </w:trPr>
        <w:tc>
          <w:tcPr>
            <w:tcW w:w="10500" w:type="dxa"/>
            <w:vAlign w:val="center"/>
            <w:hideMark/>
          </w:tcPr>
          <w:p w:rsidR="000E60F6" w:rsidRPr="00E9792F" w:rsidRDefault="00E21CE3" w:rsidP="00E21CE3">
            <w:pPr>
              <w:jc w:val="both"/>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xml:space="preserve">Відповідно до Закону України "Про місцеве самоврядування в Україні", Положення про порядок проведення </w:t>
            </w:r>
            <w:r>
              <w:rPr>
                <w:rFonts w:ascii="Times New Roman CYR" w:eastAsiaTheme="minorHAnsi" w:hAnsi="Times New Roman CYR" w:cs="Times New Roman CYR"/>
                <w:lang w:val="uk-UA" w:eastAsia="en-US"/>
              </w:rPr>
              <w:t xml:space="preserve">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територіальній громаді </w:t>
            </w:r>
            <w:r w:rsidRPr="00E9792F">
              <w:rPr>
                <w:rFonts w:ascii="Times New Roman CYR" w:eastAsiaTheme="minorHAnsi" w:hAnsi="Times New Roman CYR" w:cs="Times New Roman CYR"/>
                <w:lang w:val="uk-UA" w:eastAsia="en-US"/>
              </w:rPr>
              <w:t>повідомляємо про утворення ініціативної групи у складі:</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629"/>
        <w:gridCol w:w="2629"/>
        <w:gridCol w:w="2629"/>
        <w:gridCol w:w="2613"/>
      </w:tblGrid>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r w:rsidRPr="00E21CE3">
              <w:rPr>
                <w:rFonts w:ascii="Times New Roman CYR" w:eastAsiaTheme="minorHAnsi" w:hAnsi="Times New Roman CYR" w:cs="Times New Roman CYR"/>
                <w:lang w:val="uk-UA" w:eastAsia="en-US"/>
              </w:rPr>
              <w:t>Прізвище, ім'я, по батькові</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і рік народження</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Серія та номер паспорта</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 та телефон</w:t>
            </w:r>
          </w:p>
        </w:tc>
      </w:tr>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E21CE3">
        <w:trPr>
          <w:jc w:val="center"/>
        </w:trPr>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29"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613"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E21CE3" w:rsidRPr="00E9792F" w:rsidRDefault="004C7D6C" w:rsidP="004C7D6C">
      <w:pPr>
        <w:jc w:val="both"/>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xml:space="preserve">При цьому зазначаємо, що відповідальною особою, уповноваженою представляти ініціативну групу під час комунікації із </w:t>
      </w:r>
      <w:proofErr w:type="spellStart"/>
      <w:r>
        <w:rPr>
          <w:rFonts w:ascii="Times New Roman CYR" w:eastAsiaTheme="minorHAnsi" w:hAnsi="Times New Roman CYR" w:cs="Times New Roman CYR"/>
          <w:lang w:val="uk-UA" w:eastAsia="en-US"/>
        </w:rPr>
        <w:t>Знам’янською</w:t>
      </w:r>
      <w:proofErr w:type="spellEnd"/>
      <w:r w:rsidRPr="00E9792F">
        <w:rPr>
          <w:rFonts w:ascii="Times New Roman CYR" w:eastAsiaTheme="minorHAnsi" w:hAnsi="Times New Roman CYR" w:cs="Times New Roman CYR"/>
          <w:lang w:val="uk-UA" w:eastAsia="en-US"/>
        </w:rPr>
        <w:t xml:space="preserve"> міською радою та виконавчим </w:t>
      </w:r>
      <w:r>
        <w:rPr>
          <w:rFonts w:ascii="Times New Roman CYR" w:eastAsiaTheme="minorHAnsi" w:hAnsi="Times New Roman CYR" w:cs="Times New Roman CYR"/>
          <w:lang w:val="uk-UA" w:eastAsia="en-US"/>
        </w:rPr>
        <w:t xml:space="preserve">комітетом </w:t>
      </w:r>
      <w:proofErr w:type="spellStart"/>
      <w:r>
        <w:rPr>
          <w:rFonts w:ascii="Times New Roman CYR" w:eastAsiaTheme="minorHAnsi" w:hAnsi="Times New Roman CYR" w:cs="Times New Roman CYR"/>
          <w:lang w:val="uk-UA" w:eastAsia="en-US"/>
        </w:rPr>
        <w:t>Знам’янської</w:t>
      </w:r>
      <w:proofErr w:type="spellEnd"/>
      <w:r>
        <w:rPr>
          <w:rFonts w:ascii="Times New Roman CYR" w:eastAsiaTheme="minorHAnsi" w:hAnsi="Times New Roman CYR" w:cs="Times New Roman CYR"/>
          <w:lang w:val="uk-UA" w:eastAsia="en-US"/>
        </w:rPr>
        <w:t xml:space="preserve"> міської ради</w:t>
      </w:r>
      <w:r w:rsidRPr="00E9792F">
        <w:rPr>
          <w:rFonts w:ascii="Times New Roman CYR" w:eastAsiaTheme="minorHAnsi" w:hAnsi="Times New Roman CYR" w:cs="Times New Roman CYR"/>
          <w:lang w:val="uk-UA" w:eastAsia="en-US"/>
        </w:rPr>
        <w:t>, є:</w:t>
      </w:r>
      <w:r w:rsidR="00E21CE3" w:rsidRPr="00E9792F">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629"/>
        <w:gridCol w:w="2629"/>
        <w:gridCol w:w="2629"/>
        <w:gridCol w:w="2613"/>
      </w:tblGrid>
      <w:tr w:rsidR="00E21CE3" w:rsidRPr="00E9792F" w:rsidTr="000E60F6">
        <w:trPr>
          <w:jc w:val="center"/>
        </w:trPr>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lastRenderedPageBreak/>
              <w:t>Прізвище, ім'я, по батькові</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і рік народження</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w:t>
            </w:r>
          </w:p>
        </w:tc>
        <w:tc>
          <w:tcPr>
            <w:tcW w:w="2385"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Контактні дані (телефон, електронна пошта)</w:t>
            </w:r>
          </w:p>
        </w:tc>
      </w:tr>
      <w:tr w:rsidR="00E21CE3" w:rsidRPr="00E9792F" w:rsidTr="000E60F6">
        <w:trPr>
          <w:jc w:val="center"/>
        </w:trPr>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400"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385"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CellMar>
          <w:left w:w="0" w:type="dxa"/>
          <w:right w:w="0" w:type="dxa"/>
        </w:tblCellMar>
        <w:tblLook w:val="04A0"/>
      </w:tblPr>
      <w:tblGrid>
        <w:gridCol w:w="10500"/>
      </w:tblGrid>
      <w:tr w:rsidR="00E21CE3" w:rsidRPr="00E9792F" w:rsidTr="004C7D6C">
        <w:trPr>
          <w:jc w:val="center"/>
        </w:trPr>
        <w:tc>
          <w:tcPr>
            <w:tcW w:w="10500" w:type="dxa"/>
            <w:vAlign w:val="center"/>
            <w:hideMark/>
          </w:tcPr>
          <w:p w:rsidR="00E21CE3" w:rsidRDefault="00E21CE3" w:rsidP="00E21CE3">
            <w:pPr>
              <w:jc w:val="both"/>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xml:space="preserve"> Ми просимо зареєструвати ініціативу щодо проведення </w:t>
            </w:r>
            <w:r>
              <w:rPr>
                <w:rFonts w:ascii="Times New Roman CYR" w:eastAsiaTheme="minorHAnsi" w:hAnsi="Times New Roman CYR" w:cs="Times New Roman CYR"/>
                <w:lang w:val="uk-UA" w:eastAsia="en-US"/>
              </w:rPr>
              <w:t xml:space="preserve">Громадських слухань в </w:t>
            </w:r>
            <w:proofErr w:type="spellStart"/>
            <w:r>
              <w:rPr>
                <w:rFonts w:ascii="Times New Roman CYR" w:eastAsiaTheme="minorHAnsi" w:hAnsi="Times New Roman CYR" w:cs="Times New Roman CYR"/>
                <w:lang w:val="uk-UA" w:eastAsia="en-US"/>
              </w:rPr>
              <w:t>Знам’янській</w:t>
            </w:r>
            <w:proofErr w:type="spellEnd"/>
            <w:r>
              <w:rPr>
                <w:rFonts w:ascii="Times New Roman CYR" w:eastAsiaTheme="minorHAnsi" w:hAnsi="Times New Roman CYR" w:cs="Times New Roman CYR"/>
                <w:lang w:val="uk-UA" w:eastAsia="en-US"/>
              </w:rPr>
              <w:t xml:space="preserve"> міській </w:t>
            </w:r>
          </w:p>
          <w:p w:rsidR="00E21CE3" w:rsidRDefault="00E21CE3" w:rsidP="00E21CE3">
            <w:pPr>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 xml:space="preserve">територіальній громаді </w:t>
            </w:r>
            <w:r w:rsidRPr="00E9792F">
              <w:rPr>
                <w:rFonts w:ascii="Times New Roman CYR" w:eastAsiaTheme="minorHAnsi" w:hAnsi="Times New Roman CYR" w:cs="Times New Roman CYR"/>
                <w:lang w:val="uk-UA" w:eastAsia="en-US"/>
              </w:rPr>
              <w:t>з такого питання ______________________________________________________________________________</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(предмет громадських слухань (проєкт рішення, звіт, звіт та інше), що пропонується до розгляду)</w:t>
            </w:r>
            <w:r w:rsidRPr="00E9792F">
              <w:rPr>
                <w:rFonts w:ascii="Times New Roman CYR" w:eastAsiaTheme="minorHAnsi" w:hAnsi="Times New Roman CYR" w:cs="Times New Roman CYR"/>
                <w:lang w:val="uk-UA" w:eastAsia="en-US"/>
              </w:rPr>
              <w:br/>
              <w:t>та призначити слухання _________________________________________________________ рівня на</w:t>
            </w:r>
            <w:r w:rsidRPr="00E9792F">
              <w:rPr>
                <w:rFonts w:ascii="Times New Roman CYR" w:eastAsiaTheme="minorHAnsi" w:hAnsi="Times New Roman CYR" w:cs="Times New Roman CYR"/>
                <w:lang w:val="uk-UA" w:eastAsia="en-US"/>
              </w:rPr>
              <w:br/>
              <w:t>                                              </w:t>
            </w:r>
            <w:r>
              <w:rPr>
                <w:rFonts w:ascii="Times New Roman CYR" w:eastAsiaTheme="minorHAnsi" w:hAnsi="Times New Roman CYR" w:cs="Times New Roman CYR"/>
                <w:lang w:val="uk-UA" w:eastAsia="en-US"/>
              </w:rPr>
              <w:t xml:space="preserve">           </w:t>
            </w:r>
            <w:r w:rsidR="006F3547">
              <w:rPr>
                <w:rFonts w:ascii="Times New Roman CYR" w:eastAsiaTheme="minorHAnsi" w:hAnsi="Times New Roman CYR" w:cs="Times New Roman CYR"/>
                <w:lang w:val="uk-UA" w:eastAsia="en-US"/>
              </w:rPr>
              <w:t xml:space="preserve"> (загальноміського </w:t>
            </w:r>
            <w:r w:rsidRPr="00E9792F">
              <w:rPr>
                <w:rFonts w:ascii="Times New Roman CYR" w:eastAsiaTheme="minorHAnsi" w:hAnsi="Times New Roman CYR" w:cs="Times New Roman CYR"/>
                <w:lang w:val="uk-UA" w:eastAsia="en-US"/>
              </w:rPr>
              <w:t xml:space="preserve">або </w:t>
            </w:r>
            <w:r>
              <w:rPr>
                <w:rFonts w:ascii="Times New Roman CYR" w:eastAsiaTheme="minorHAnsi" w:hAnsi="Times New Roman CYR" w:cs="Times New Roman CYR"/>
                <w:lang w:val="uk-UA" w:eastAsia="en-US"/>
              </w:rPr>
              <w:t>локального</w:t>
            </w:r>
            <w:r w:rsidRPr="00E9792F">
              <w:rPr>
                <w:rFonts w:ascii="Times New Roman CYR" w:eastAsiaTheme="minorHAnsi" w:hAnsi="Times New Roman CYR" w:cs="Times New Roman CYR"/>
                <w:lang w:val="uk-UA" w:eastAsia="en-US"/>
              </w:rPr>
              <w:t xml:space="preserve"> рівня)</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(дата, час та місце запланованих громадських слухань)</w:t>
            </w:r>
          </w:p>
          <w:p w:rsidR="00E21CE3" w:rsidRPr="00E9792F" w:rsidRDefault="00E21CE3" w:rsidP="00E21CE3">
            <w:pPr>
              <w:rPr>
                <w:rFonts w:ascii="Times New Roman CYR" w:eastAsiaTheme="minorHAnsi" w:hAnsi="Times New Roman CYR" w:cs="Times New Roman CYR"/>
                <w:lang w:val="uk-UA" w:eastAsia="en-US"/>
              </w:rPr>
            </w:pP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На підтримку проведення зазначених громадських слухань зібрано необхідну кількість підписів на підписних листах, оригінали яких додаються на ______ аркушах.</w:t>
            </w: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Зазначаємо, що очікуваними наслідками проведення громадських слухань є</w:t>
            </w:r>
            <w:r w:rsidRPr="00E9792F">
              <w:rPr>
                <w:rFonts w:ascii="Times New Roman CYR" w:eastAsiaTheme="minorHAnsi" w:hAnsi="Times New Roman CYR" w:cs="Times New Roman CYR"/>
                <w:lang w:val="uk-UA" w:eastAsia="en-US"/>
              </w:rPr>
              <w:br/>
              <w:t>_____________________________________________________________________________________.</w:t>
            </w:r>
            <w:r w:rsidRPr="00E9792F">
              <w:rPr>
                <w:rFonts w:ascii="Times New Roman CYR" w:eastAsiaTheme="minorHAnsi" w:hAnsi="Times New Roman CYR" w:cs="Times New Roman CYR"/>
                <w:lang w:val="uk-UA" w:eastAsia="en-US"/>
              </w:rPr>
              <w:br/>
              <w:t>                                                             (очікувані наслідки проведення громадських слухань)</w:t>
            </w: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Просимо запросити на громадські слухання:</w:t>
            </w:r>
            <w:r w:rsidRPr="00E9792F">
              <w:rPr>
                <w:rFonts w:ascii="Times New Roman CYR" w:eastAsiaTheme="minorHAnsi" w:hAnsi="Times New Roman CYR" w:cs="Times New Roman CYR"/>
                <w:lang w:val="uk-UA" w:eastAsia="en-US"/>
              </w:rPr>
              <w:br/>
              <w:t>1. ___________________________________________________________</w:t>
            </w:r>
            <w:r>
              <w:rPr>
                <w:rFonts w:ascii="Times New Roman CYR" w:eastAsiaTheme="minorHAnsi" w:hAnsi="Times New Roman CYR" w:cs="Times New Roman CYR"/>
                <w:lang w:val="uk-UA" w:eastAsia="en-US"/>
              </w:rPr>
              <w:t>________________________</w:t>
            </w:r>
            <w:r>
              <w:rPr>
                <w:rFonts w:ascii="Times New Roman CYR" w:eastAsiaTheme="minorHAnsi" w:hAnsi="Times New Roman CYR" w:cs="Times New Roman CYR"/>
                <w:lang w:val="uk-UA" w:eastAsia="en-US"/>
              </w:rPr>
              <w:br/>
              <w:t>     </w:t>
            </w:r>
            <w:r w:rsidRPr="00E9792F">
              <w:rPr>
                <w:rFonts w:ascii="Times New Roman CYR" w:eastAsiaTheme="minorHAnsi" w:hAnsi="Times New Roman CYR" w:cs="Times New Roman CYR"/>
                <w:lang w:val="uk-UA" w:eastAsia="en-US"/>
              </w:rPr>
              <w:t xml:space="preserve"> (прізвища та/або посади осіб, яких варто запросити на громадські слухання (якщо вони відомі))</w:t>
            </w: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2. .....</w:t>
            </w: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А також просимо включити до складу організаційного комітету таких осіб (не більше п'яти)*:</w:t>
            </w:r>
            <w:r w:rsidRPr="00E9792F">
              <w:rPr>
                <w:rFonts w:ascii="Times New Roman CYR" w:eastAsiaTheme="minorHAnsi" w:hAnsi="Times New Roman CYR" w:cs="Times New Roman CYR"/>
                <w:lang w:val="uk-UA" w:eastAsia="en-US"/>
              </w:rPr>
              <w:br/>
              <w:t>1. ___________________________________________________________________________________</w:t>
            </w:r>
            <w:r w:rsidRPr="00E9792F">
              <w:rPr>
                <w:rFonts w:ascii="Times New Roman CYR" w:eastAsiaTheme="minorHAnsi" w:hAnsi="Times New Roman CYR" w:cs="Times New Roman CYR"/>
                <w:lang w:val="uk-UA" w:eastAsia="en-US"/>
              </w:rPr>
              <w:br/>
              <w:t>        (прізвища, ім'я та по батькові, а також контактні дані осіб, які могли в увійти до складу</w:t>
            </w:r>
            <w:r w:rsidRPr="00E9792F">
              <w:rPr>
                <w:rFonts w:ascii="Times New Roman CYR" w:eastAsiaTheme="minorHAnsi" w:hAnsi="Times New Roman CYR" w:cs="Times New Roman CYR"/>
                <w:lang w:val="uk-UA" w:eastAsia="en-US"/>
              </w:rPr>
              <w:br/>
              <w:t>                  організаційного комітету з підготовки громадських слухань)</w:t>
            </w:r>
          </w:p>
          <w:p w:rsidR="00E21CE3"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2. .....</w:t>
            </w:r>
          </w:p>
          <w:p w:rsidR="00E21CE3" w:rsidRPr="00E9792F" w:rsidRDefault="00E21CE3" w:rsidP="000E60F6">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w:t>
            </w:r>
            <w:r w:rsidRPr="00E9792F">
              <w:rPr>
                <w:rFonts w:ascii="Times New Roman CYR" w:eastAsiaTheme="minorHAnsi" w:hAnsi="Times New Roman CYR" w:cs="Times New Roman CYR"/>
                <w:lang w:val="uk-UA" w:eastAsia="en-US"/>
              </w:rPr>
              <w:br/>
              <w:t>* </w:t>
            </w:r>
            <w:r w:rsidRPr="00E21CE3">
              <w:rPr>
                <w:rFonts w:ascii="Times New Roman CYR" w:eastAsiaTheme="minorHAnsi" w:hAnsi="Times New Roman CYR" w:cs="Times New Roman CYR"/>
                <w:lang w:val="uk-UA" w:eastAsia="en-US"/>
              </w:rPr>
              <w:t>У разі створення організаційного комітету з підготовки слухань</w:t>
            </w:r>
          </w:p>
          <w:p w:rsidR="000E60F6"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Відповідно до Закону України "Про захист персональних даних" члени ініціативної групи дають згоду на обробку їх персональних даних, що підтверджується особистим підписом:</w:t>
            </w:r>
          </w:p>
          <w:p w:rsidR="004C7D6C" w:rsidRDefault="004C7D6C" w:rsidP="000E60F6">
            <w:pPr>
              <w:spacing w:after="300"/>
              <w:textAlignment w:val="top"/>
              <w:rPr>
                <w:rFonts w:ascii="Times New Roman CYR" w:eastAsiaTheme="minorHAnsi" w:hAnsi="Times New Roman CYR" w:cs="Times New Roman CYR"/>
                <w:lang w:val="uk-UA" w:eastAsia="en-US"/>
              </w:rPr>
            </w:pPr>
          </w:p>
          <w:p w:rsidR="004C7D6C" w:rsidRDefault="004C7D6C" w:rsidP="000E60F6">
            <w:pPr>
              <w:spacing w:after="300"/>
              <w:textAlignment w:val="top"/>
              <w:rPr>
                <w:rFonts w:ascii="Times New Roman CYR" w:eastAsiaTheme="minorHAnsi" w:hAnsi="Times New Roman CYR" w:cs="Times New Roman CYR"/>
                <w:lang w:val="uk-UA" w:eastAsia="en-US"/>
              </w:rPr>
            </w:pPr>
          </w:p>
          <w:p w:rsidR="004C7D6C" w:rsidRDefault="004C7D6C" w:rsidP="000E60F6">
            <w:pPr>
              <w:spacing w:after="300"/>
              <w:textAlignment w:val="top"/>
              <w:rPr>
                <w:rFonts w:ascii="Times New Roman CYR" w:eastAsiaTheme="minorHAnsi" w:hAnsi="Times New Roman CYR" w:cs="Times New Roman CYR"/>
                <w:lang w:val="uk-UA" w:eastAsia="en-US"/>
              </w:rPr>
            </w:pPr>
          </w:p>
          <w:p w:rsidR="004C7D6C" w:rsidRDefault="004C7D6C" w:rsidP="000E60F6">
            <w:pPr>
              <w:spacing w:after="300"/>
              <w:textAlignment w:val="top"/>
              <w:rPr>
                <w:rFonts w:ascii="Times New Roman CYR" w:eastAsiaTheme="minorHAnsi" w:hAnsi="Times New Roman CYR" w:cs="Times New Roman CYR"/>
                <w:lang w:val="uk-UA" w:eastAsia="en-US"/>
              </w:rPr>
            </w:pPr>
          </w:p>
          <w:p w:rsidR="004C7D6C" w:rsidRPr="00E9792F" w:rsidRDefault="004C7D6C" w:rsidP="000E60F6">
            <w:pPr>
              <w:spacing w:after="300"/>
              <w:textAlignment w:val="top"/>
              <w:rPr>
                <w:rFonts w:ascii="Times New Roman CYR" w:eastAsiaTheme="minorHAnsi" w:hAnsi="Times New Roman CYR" w:cs="Times New Roman CYR"/>
                <w:lang w:val="uk-UA" w:eastAsia="en-US"/>
              </w:rPr>
            </w:pP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5258"/>
        <w:gridCol w:w="5242"/>
      </w:tblGrid>
      <w:tr w:rsidR="00E21CE3" w:rsidRPr="00E9792F" w:rsidTr="00E21CE3">
        <w:trPr>
          <w:jc w:val="center"/>
        </w:trPr>
        <w:tc>
          <w:tcPr>
            <w:tcW w:w="5258" w:type="dxa"/>
            <w:tcBorders>
              <w:top w:val="single" w:sz="6" w:space="0" w:color="999999"/>
              <w:left w:val="single" w:sz="6" w:space="0" w:color="999999"/>
              <w:bottom w:val="single" w:sz="6" w:space="0" w:color="999999"/>
              <w:right w:val="single" w:sz="6" w:space="0" w:color="999999"/>
            </w:tcBorders>
            <w:vAlign w:val="center"/>
            <w:hideMark/>
          </w:tcPr>
          <w:p w:rsidR="00E21CE3" w:rsidRDefault="00E21CE3" w:rsidP="00E21CE3">
            <w:pPr>
              <w:pStyle w:val="a4"/>
              <w:jc w:val="center"/>
              <w:rPr>
                <w:rFonts w:eastAsiaTheme="minorHAnsi"/>
                <w:lang w:val="uk-UA" w:eastAsia="en-US"/>
              </w:rPr>
            </w:pPr>
            <w:r w:rsidRPr="00E9792F">
              <w:rPr>
                <w:rFonts w:eastAsiaTheme="minorHAnsi"/>
                <w:lang w:val="uk-UA" w:eastAsia="en-US"/>
              </w:rPr>
              <w:lastRenderedPageBreak/>
              <w:t>_________________________________</w:t>
            </w:r>
            <w:r w:rsidRPr="00E9792F">
              <w:rPr>
                <w:rFonts w:eastAsiaTheme="minorHAnsi"/>
                <w:lang w:val="uk-UA" w:eastAsia="en-US"/>
              </w:rPr>
              <w:br/>
              <w:t>(Прізвище, ім'я, по батькові</w:t>
            </w:r>
            <w:r>
              <w:rPr>
                <w:rFonts w:eastAsiaTheme="minorHAnsi"/>
                <w:lang w:val="uk-UA" w:eastAsia="en-US"/>
              </w:rPr>
              <w:t xml:space="preserve"> члена</w:t>
            </w:r>
          </w:p>
          <w:p w:rsidR="000E60F6" w:rsidRPr="00E9792F" w:rsidRDefault="00E21CE3" w:rsidP="00E21CE3">
            <w:pPr>
              <w:pStyle w:val="a4"/>
              <w:jc w:val="center"/>
              <w:rPr>
                <w:rFonts w:eastAsiaTheme="minorHAnsi"/>
                <w:lang w:val="uk-UA" w:eastAsia="en-US"/>
              </w:rPr>
            </w:pPr>
            <w:r>
              <w:rPr>
                <w:rFonts w:eastAsiaTheme="minorHAnsi"/>
                <w:lang w:val="uk-UA" w:eastAsia="en-US"/>
              </w:rPr>
              <w:t>ініціативної групи</w:t>
            </w:r>
            <w:r w:rsidRPr="00E9792F">
              <w:rPr>
                <w:rFonts w:eastAsiaTheme="minorHAnsi"/>
                <w:lang w:val="uk-UA" w:eastAsia="en-US"/>
              </w:rPr>
              <w:t>)</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r>
      <w:tr w:rsidR="00E21CE3" w:rsidRPr="00E9792F" w:rsidTr="00E21CE3">
        <w:trPr>
          <w:jc w:val="center"/>
        </w:trPr>
        <w:tc>
          <w:tcPr>
            <w:tcW w:w="5258" w:type="dxa"/>
            <w:tcBorders>
              <w:top w:val="single" w:sz="6" w:space="0" w:color="999999"/>
              <w:left w:val="single" w:sz="6" w:space="0" w:color="999999"/>
              <w:bottom w:val="single" w:sz="6" w:space="0" w:color="999999"/>
              <w:right w:val="single" w:sz="6" w:space="0" w:color="999999"/>
            </w:tcBorders>
            <w:vAlign w:val="center"/>
            <w:hideMark/>
          </w:tcPr>
          <w:p w:rsidR="00E21CE3" w:rsidRDefault="00E21CE3" w:rsidP="00E21CE3">
            <w:pPr>
              <w:pStyle w:val="a4"/>
              <w:jc w:val="center"/>
              <w:rPr>
                <w:rFonts w:eastAsiaTheme="minorHAnsi"/>
                <w:lang w:val="uk-UA" w:eastAsia="en-US"/>
              </w:rPr>
            </w:pPr>
            <w:r w:rsidRPr="00E9792F">
              <w:rPr>
                <w:rFonts w:eastAsiaTheme="minorHAnsi"/>
                <w:lang w:val="uk-UA" w:eastAsia="en-US"/>
              </w:rPr>
              <w:t>_________________________________</w:t>
            </w:r>
            <w:r w:rsidRPr="00E9792F">
              <w:rPr>
                <w:rFonts w:eastAsiaTheme="minorHAnsi"/>
                <w:lang w:val="uk-UA" w:eastAsia="en-US"/>
              </w:rPr>
              <w:br/>
              <w:t>(Прізвище, ім'я, по батькові</w:t>
            </w:r>
            <w:r>
              <w:rPr>
                <w:rFonts w:eastAsiaTheme="minorHAnsi"/>
                <w:lang w:val="uk-UA" w:eastAsia="en-US"/>
              </w:rPr>
              <w:t xml:space="preserve"> члена</w:t>
            </w:r>
          </w:p>
          <w:p w:rsidR="000E60F6" w:rsidRPr="00E9792F" w:rsidRDefault="00E21CE3" w:rsidP="00E21CE3">
            <w:pPr>
              <w:spacing w:after="300"/>
              <w:jc w:val="center"/>
              <w:textAlignment w:val="top"/>
              <w:rPr>
                <w:rFonts w:ascii="Times New Roman CYR" w:eastAsiaTheme="minorHAnsi" w:hAnsi="Times New Roman CYR" w:cs="Times New Roman CYR"/>
                <w:lang w:val="uk-UA" w:eastAsia="en-US"/>
              </w:rPr>
            </w:pPr>
            <w:r>
              <w:rPr>
                <w:rFonts w:eastAsiaTheme="minorHAnsi"/>
                <w:lang w:val="uk-UA" w:eastAsia="en-US"/>
              </w:rPr>
              <w:t>ініціативної групи</w:t>
            </w:r>
            <w:r w:rsidRPr="00E9792F">
              <w:rPr>
                <w:rFonts w:eastAsiaTheme="minorHAnsi"/>
                <w:lang w:val="uk-UA" w:eastAsia="en-US"/>
              </w:rPr>
              <w:t>)</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r>
      <w:tr w:rsidR="00E21CE3" w:rsidRPr="00E9792F" w:rsidTr="00E21CE3">
        <w:trPr>
          <w:jc w:val="center"/>
        </w:trPr>
        <w:tc>
          <w:tcPr>
            <w:tcW w:w="5258" w:type="dxa"/>
            <w:tcBorders>
              <w:top w:val="single" w:sz="6" w:space="0" w:color="999999"/>
              <w:left w:val="single" w:sz="6" w:space="0" w:color="999999"/>
              <w:bottom w:val="single" w:sz="6" w:space="0" w:color="999999"/>
              <w:right w:val="single" w:sz="6" w:space="0" w:color="999999"/>
            </w:tcBorders>
            <w:vAlign w:val="center"/>
            <w:hideMark/>
          </w:tcPr>
          <w:p w:rsidR="00E21CE3" w:rsidRDefault="00E21CE3" w:rsidP="00E21CE3">
            <w:pPr>
              <w:pStyle w:val="a4"/>
              <w:jc w:val="center"/>
              <w:rPr>
                <w:rFonts w:eastAsiaTheme="minorHAnsi"/>
                <w:lang w:val="uk-UA" w:eastAsia="en-US"/>
              </w:rPr>
            </w:pPr>
            <w:r w:rsidRPr="00E9792F">
              <w:rPr>
                <w:rFonts w:eastAsiaTheme="minorHAnsi"/>
                <w:lang w:val="uk-UA" w:eastAsia="en-US"/>
              </w:rPr>
              <w:t>_________________________________</w:t>
            </w:r>
            <w:r w:rsidRPr="00E9792F">
              <w:rPr>
                <w:rFonts w:eastAsiaTheme="minorHAnsi"/>
                <w:lang w:val="uk-UA" w:eastAsia="en-US"/>
              </w:rPr>
              <w:br/>
              <w:t>(Прізвище, ім'я, по батькові</w:t>
            </w:r>
            <w:r>
              <w:rPr>
                <w:rFonts w:eastAsiaTheme="minorHAnsi"/>
                <w:lang w:val="uk-UA" w:eastAsia="en-US"/>
              </w:rPr>
              <w:t xml:space="preserve"> члена</w:t>
            </w:r>
          </w:p>
          <w:p w:rsidR="000E60F6" w:rsidRPr="00E9792F" w:rsidRDefault="00E21CE3" w:rsidP="00E21CE3">
            <w:pPr>
              <w:spacing w:after="300"/>
              <w:jc w:val="center"/>
              <w:textAlignment w:val="top"/>
              <w:rPr>
                <w:rFonts w:ascii="Times New Roman CYR" w:eastAsiaTheme="minorHAnsi" w:hAnsi="Times New Roman CYR" w:cs="Times New Roman CYR"/>
                <w:lang w:val="uk-UA" w:eastAsia="en-US"/>
              </w:rPr>
            </w:pPr>
            <w:r>
              <w:rPr>
                <w:rFonts w:eastAsiaTheme="minorHAnsi"/>
                <w:lang w:val="uk-UA" w:eastAsia="en-US"/>
              </w:rPr>
              <w:t>ініціативної групи</w:t>
            </w:r>
            <w:r w:rsidRPr="00E9792F">
              <w:rPr>
                <w:rFonts w:eastAsiaTheme="minorHAnsi"/>
                <w:lang w:val="uk-UA" w:eastAsia="en-US"/>
              </w:rPr>
              <w:t>)</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r>
      <w:tr w:rsidR="00E21CE3" w:rsidRPr="00E9792F" w:rsidTr="00E21CE3">
        <w:trPr>
          <w:jc w:val="center"/>
        </w:trPr>
        <w:tc>
          <w:tcPr>
            <w:tcW w:w="5258" w:type="dxa"/>
            <w:tcBorders>
              <w:top w:val="single" w:sz="6" w:space="0" w:color="999999"/>
              <w:left w:val="single" w:sz="6" w:space="0" w:color="999999"/>
              <w:bottom w:val="single" w:sz="6" w:space="0" w:color="999999"/>
              <w:right w:val="single" w:sz="6" w:space="0" w:color="999999"/>
            </w:tcBorders>
            <w:vAlign w:val="center"/>
            <w:hideMark/>
          </w:tcPr>
          <w:p w:rsidR="00E21CE3" w:rsidRDefault="00E21CE3" w:rsidP="00E21CE3">
            <w:pPr>
              <w:pStyle w:val="a4"/>
              <w:jc w:val="center"/>
              <w:rPr>
                <w:rFonts w:eastAsiaTheme="minorHAnsi"/>
                <w:lang w:val="uk-UA" w:eastAsia="en-US"/>
              </w:rPr>
            </w:pPr>
            <w:r w:rsidRPr="00E9792F">
              <w:rPr>
                <w:rFonts w:eastAsiaTheme="minorHAnsi"/>
                <w:lang w:val="uk-UA" w:eastAsia="en-US"/>
              </w:rPr>
              <w:t>_________________________________</w:t>
            </w:r>
            <w:r w:rsidRPr="00E9792F">
              <w:rPr>
                <w:rFonts w:eastAsiaTheme="minorHAnsi"/>
                <w:lang w:val="uk-UA" w:eastAsia="en-US"/>
              </w:rPr>
              <w:br/>
              <w:t>(Прізвище, ім'я, по батькові</w:t>
            </w:r>
            <w:r>
              <w:rPr>
                <w:rFonts w:eastAsiaTheme="minorHAnsi"/>
                <w:lang w:val="uk-UA" w:eastAsia="en-US"/>
              </w:rPr>
              <w:t xml:space="preserve"> члена</w:t>
            </w:r>
          </w:p>
          <w:p w:rsidR="000E60F6" w:rsidRPr="00E9792F" w:rsidRDefault="00E21CE3" w:rsidP="00E21CE3">
            <w:pPr>
              <w:spacing w:after="300"/>
              <w:jc w:val="center"/>
              <w:textAlignment w:val="top"/>
              <w:rPr>
                <w:rFonts w:ascii="Times New Roman CYR" w:eastAsiaTheme="minorHAnsi" w:hAnsi="Times New Roman CYR" w:cs="Times New Roman CYR"/>
                <w:lang w:val="uk-UA" w:eastAsia="en-US"/>
              </w:rPr>
            </w:pPr>
            <w:r>
              <w:rPr>
                <w:rFonts w:eastAsiaTheme="minorHAnsi"/>
                <w:lang w:val="uk-UA" w:eastAsia="en-US"/>
              </w:rPr>
              <w:t>ініціативної групи</w:t>
            </w:r>
            <w:r w:rsidRPr="00E9792F">
              <w:rPr>
                <w:rFonts w:eastAsiaTheme="minorHAnsi"/>
                <w:lang w:val="uk-UA" w:eastAsia="en-US"/>
              </w:rPr>
              <w:t>)</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r>
      <w:tr w:rsidR="00E21CE3" w:rsidRPr="00E9792F" w:rsidTr="00E21CE3">
        <w:trPr>
          <w:jc w:val="center"/>
        </w:trPr>
        <w:tc>
          <w:tcPr>
            <w:tcW w:w="5258" w:type="dxa"/>
            <w:tcBorders>
              <w:top w:val="single" w:sz="6" w:space="0" w:color="999999"/>
              <w:left w:val="single" w:sz="6" w:space="0" w:color="999999"/>
              <w:bottom w:val="single" w:sz="6" w:space="0" w:color="999999"/>
              <w:right w:val="single" w:sz="6" w:space="0" w:color="999999"/>
            </w:tcBorders>
            <w:vAlign w:val="center"/>
            <w:hideMark/>
          </w:tcPr>
          <w:p w:rsidR="00E21CE3" w:rsidRDefault="00E21CE3" w:rsidP="00E21CE3">
            <w:pPr>
              <w:pStyle w:val="a4"/>
              <w:jc w:val="center"/>
              <w:rPr>
                <w:rFonts w:eastAsiaTheme="minorHAnsi"/>
                <w:lang w:val="uk-UA" w:eastAsia="en-US"/>
              </w:rPr>
            </w:pPr>
            <w:r w:rsidRPr="00E9792F">
              <w:rPr>
                <w:rFonts w:eastAsiaTheme="minorHAnsi"/>
                <w:lang w:val="uk-UA" w:eastAsia="en-US"/>
              </w:rPr>
              <w:t>_________________________________</w:t>
            </w:r>
            <w:r w:rsidRPr="00E9792F">
              <w:rPr>
                <w:rFonts w:eastAsiaTheme="minorHAnsi"/>
                <w:lang w:val="uk-UA" w:eastAsia="en-US"/>
              </w:rPr>
              <w:br/>
              <w:t>(Прізвище, ім'я, по батькові</w:t>
            </w:r>
            <w:r>
              <w:rPr>
                <w:rFonts w:eastAsiaTheme="minorHAnsi"/>
                <w:lang w:val="uk-UA" w:eastAsia="en-US"/>
              </w:rPr>
              <w:t xml:space="preserve"> члена</w:t>
            </w:r>
          </w:p>
          <w:p w:rsidR="000E60F6" w:rsidRPr="00E9792F" w:rsidRDefault="00E21CE3" w:rsidP="00E21CE3">
            <w:pPr>
              <w:spacing w:after="300"/>
              <w:jc w:val="center"/>
              <w:textAlignment w:val="top"/>
              <w:rPr>
                <w:rFonts w:ascii="Times New Roman CYR" w:eastAsiaTheme="minorHAnsi" w:hAnsi="Times New Roman CYR" w:cs="Times New Roman CYR"/>
                <w:lang w:val="uk-UA" w:eastAsia="en-US"/>
              </w:rPr>
            </w:pPr>
            <w:r>
              <w:rPr>
                <w:rFonts w:eastAsiaTheme="minorHAnsi"/>
                <w:lang w:val="uk-UA" w:eastAsia="en-US"/>
              </w:rPr>
              <w:t>ініціативної групи</w:t>
            </w:r>
            <w:r w:rsidRPr="00E9792F">
              <w:rPr>
                <w:rFonts w:eastAsiaTheme="minorHAnsi"/>
                <w:lang w:val="uk-UA" w:eastAsia="en-US"/>
              </w:rPr>
              <w:t>)</w:t>
            </w:r>
          </w:p>
        </w:tc>
        <w:tc>
          <w:tcPr>
            <w:tcW w:w="5242" w:type="dxa"/>
            <w:tcBorders>
              <w:top w:val="single" w:sz="6" w:space="0" w:color="999999"/>
              <w:left w:val="single" w:sz="6" w:space="0" w:color="999999"/>
              <w:bottom w:val="single" w:sz="6" w:space="0" w:color="999999"/>
              <w:right w:val="single" w:sz="6" w:space="0" w:color="999999"/>
            </w:tcBorders>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E21CE3" w:rsidRDefault="00E21CE3" w:rsidP="00E21CE3">
      <w:pPr>
        <w:spacing w:after="300"/>
        <w:textAlignment w:val="top"/>
        <w:rPr>
          <w:rFonts w:ascii="Times New Roman CYR" w:eastAsiaTheme="minorHAnsi" w:hAnsi="Times New Roman CYR" w:cs="Times New Roman CYR"/>
          <w:lang w:val="uk-UA" w:eastAsia="en-US"/>
        </w:rPr>
      </w:pPr>
    </w:p>
    <w:p w:rsidR="00E21CE3" w:rsidRDefault="00E21CE3" w:rsidP="00386509">
      <w:pPr>
        <w:pStyle w:val="a4"/>
        <w:rPr>
          <w:rFonts w:eastAsiaTheme="minorHAnsi"/>
          <w:lang w:val="uk-UA" w:eastAsia="en-US"/>
        </w:rPr>
      </w:pPr>
      <w:r w:rsidRPr="00E9792F">
        <w:rPr>
          <w:rFonts w:eastAsiaTheme="minorHAnsi"/>
          <w:lang w:val="uk-UA" w:eastAsia="en-US"/>
        </w:rPr>
        <w:t> </w:t>
      </w:r>
      <w:r w:rsidRPr="00E21CE3">
        <w:rPr>
          <w:rFonts w:eastAsiaTheme="minorHAnsi"/>
          <w:lang w:val="uk-UA" w:eastAsia="en-US"/>
        </w:rPr>
        <w:t>"___" ____________ 20__ р.</w:t>
      </w:r>
      <w:r>
        <w:rPr>
          <w:rFonts w:eastAsiaTheme="minorHAnsi"/>
          <w:lang w:val="uk-UA" w:eastAsia="en-US"/>
        </w:rPr>
        <w:t xml:space="preserve">                           </w:t>
      </w:r>
      <w:r w:rsidR="00386509">
        <w:rPr>
          <w:rFonts w:eastAsiaTheme="minorHAnsi"/>
          <w:lang w:val="uk-UA" w:eastAsia="en-US"/>
        </w:rPr>
        <w:t>____________________________</w:t>
      </w:r>
    </w:p>
    <w:p w:rsidR="00386509" w:rsidRDefault="00386509" w:rsidP="00386509">
      <w:pPr>
        <w:pStyle w:val="a4"/>
        <w:rPr>
          <w:rFonts w:eastAsiaTheme="minorHAnsi"/>
          <w:lang w:val="uk-UA" w:eastAsia="en-US"/>
        </w:rPr>
      </w:pPr>
      <w:r>
        <w:rPr>
          <w:rFonts w:eastAsiaTheme="minorHAnsi"/>
          <w:lang w:val="uk-UA" w:eastAsia="en-US"/>
        </w:rPr>
        <w:t xml:space="preserve">                                                                               (П.І.Б. відповідальної особи)</w:t>
      </w:r>
    </w:p>
    <w:p w:rsidR="00E21CE3" w:rsidRDefault="00E21CE3" w:rsidP="00E21CE3">
      <w:pPr>
        <w:spacing w:after="300"/>
        <w:textAlignment w:val="top"/>
        <w:rPr>
          <w:rFonts w:ascii="Times New Roman CYR" w:eastAsiaTheme="minorHAnsi" w:hAnsi="Times New Roman CYR" w:cs="Times New Roman CYR"/>
          <w:lang w:val="uk-UA" w:eastAsia="en-US"/>
        </w:rPr>
      </w:pPr>
    </w:p>
    <w:p w:rsidR="00E21CE3" w:rsidRDefault="00E21CE3"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4C7D6C" w:rsidRDefault="004C7D6C" w:rsidP="00E21CE3">
      <w:pPr>
        <w:spacing w:after="300"/>
        <w:textAlignment w:val="top"/>
        <w:rPr>
          <w:rFonts w:ascii="Times New Roman CYR" w:eastAsiaTheme="minorHAnsi" w:hAnsi="Times New Roman CYR" w:cs="Times New Roman CYR"/>
          <w:lang w:val="uk-UA" w:eastAsia="en-US"/>
        </w:rPr>
      </w:pPr>
    </w:p>
    <w:p w:rsidR="00E21CE3" w:rsidRPr="00E9792F" w:rsidRDefault="00E21CE3" w:rsidP="00E21CE3">
      <w:pPr>
        <w:spacing w:after="300"/>
        <w:textAlignment w:val="top"/>
        <w:rPr>
          <w:rFonts w:ascii="Times New Roman CYR" w:eastAsiaTheme="minorHAnsi" w:hAnsi="Times New Roman CYR" w:cs="Times New Roman CYR"/>
          <w:lang w:val="uk-UA" w:eastAsia="en-US"/>
        </w:rPr>
      </w:pPr>
    </w:p>
    <w:tbl>
      <w:tblPr>
        <w:tblpPr w:leftFromText="45" w:rightFromText="45" w:bottomFromText="300" w:vertAnchor="text" w:tblpXSpec="right" w:tblpYSpec="center"/>
        <w:tblW w:w="2250" w:type="pct"/>
        <w:tblCellMar>
          <w:left w:w="0" w:type="dxa"/>
          <w:right w:w="0" w:type="dxa"/>
        </w:tblCellMar>
        <w:tblLook w:val="04A0"/>
      </w:tblPr>
      <w:tblGrid>
        <w:gridCol w:w="4210"/>
      </w:tblGrid>
      <w:tr w:rsidR="00E21CE3" w:rsidRPr="00E9792F" w:rsidTr="004C7D6C">
        <w:tc>
          <w:tcPr>
            <w:tcW w:w="4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lastRenderedPageBreak/>
              <w:t>Додаток</w:t>
            </w:r>
            <w:r w:rsidRPr="00E9792F">
              <w:rPr>
                <w:rFonts w:ascii="Times New Roman CYR" w:eastAsiaTheme="minorHAnsi" w:hAnsi="Times New Roman CYR" w:cs="Times New Roman CYR"/>
                <w:lang w:val="uk-UA" w:eastAsia="en-US"/>
              </w:rPr>
              <w:br/>
              <w:t>до Повідомлення про ініціативу щодо проведення громадських слухань</w:t>
            </w:r>
          </w:p>
        </w:tc>
      </w:tr>
    </w:tbl>
    <w:p w:rsidR="00E21CE3" w:rsidRDefault="00E21CE3" w:rsidP="00E21CE3">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E21CE3" w:rsidRDefault="00E21CE3" w:rsidP="00E21CE3">
      <w:pPr>
        <w:spacing w:after="300"/>
        <w:textAlignment w:val="top"/>
        <w:rPr>
          <w:rFonts w:ascii="Times New Roman CYR" w:eastAsiaTheme="minorHAnsi" w:hAnsi="Times New Roman CYR" w:cs="Times New Roman CYR"/>
          <w:lang w:val="uk-UA" w:eastAsia="en-US"/>
        </w:rPr>
      </w:pPr>
    </w:p>
    <w:p w:rsidR="00E21CE3" w:rsidRPr="00E9792F" w:rsidRDefault="00E21CE3" w:rsidP="00E21CE3">
      <w:pPr>
        <w:spacing w:after="300"/>
        <w:textAlignment w:val="top"/>
        <w:rPr>
          <w:rFonts w:ascii="Times New Roman CYR" w:eastAsiaTheme="minorHAnsi" w:hAnsi="Times New Roman CYR" w:cs="Times New Roman CYR"/>
          <w:lang w:val="uk-UA" w:eastAsia="en-US"/>
        </w:rPr>
      </w:pPr>
    </w:p>
    <w:p w:rsidR="00E21CE3" w:rsidRPr="00E9792F" w:rsidRDefault="00E21CE3" w:rsidP="00E21CE3">
      <w:pPr>
        <w:spacing w:after="225" w:line="450" w:lineRule="atLeast"/>
        <w:jc w:val="center"/>
        <w:textAlignment w:val="top"/>
        <w:outlineLvl w:val="2"/>
        <w:rPr>
          <w:rFonts w:ascii="Times New Roman CYR" w:eastAsiaTheme="minorHAnsi" w:hAnsi="Times New Roman CYR" w:cs="Times New Roman CYR"/>
          <w:b/>
          <w:lang w:val="uk-UA" w:eastAsia="en-US"/>
        </w:rPr>
      </w:pPr>
      <w:r w:rsidRPr="00E9792F">
        <w:rPr>
          <w:rFonts w:ascii="Times New Roman CYR" w:eastAsiaTheme="minorHAnsi" w:hAnsi="Times New Roman CYR" w:cs="Times New Roman CYR"/>
          <w:b/>
          <w:lang w:val="uk-UA" w:eastAsia="en-US"/>
        </w:rPr>
        <w:t xml:space="preserve">ПІДПИСНИЙ ЛИСТ </w:t>
      </w:r>
      <w:r w:rsidRPr="00E21CE3">
        <w:rPr>
          <w:rFonts w:ascii="Times New Roman CYR" w:eastAsiaTheme="minorHAnsi" w:hAnsi="Times New Roman CYR" w:cs="Times New Roman CYR"/>
          <w:b/>
          <w:lang w:val="uk-UA" w:eastAsia="en-US"/>
        </w:rPr>
        <w:t>№</w:t>
      </w:r>
      <w:r w:rsidRPr="00E9792F">
        <w:rPr>
          <w:rFonts w:ascii="Times New Roman CYR" w:eastAsiaTheme="minorHAnsi" w:hAnsi="Times New Roman CYR" w:cs="Times New Roman CYR"/>
          <w:b/>
          <w:lang w:val="uk-UA" w:eastAsia="en-US"/>
        </w:rPr>
        <w:t xml:space="preserve"> ___</w:t>
      </w:r>
      <w:r w:rsidRPr="00E9792F">
        <w:rPr>
          <w:rFonts w:ascii="Times New Roman CYR" w:eastAsiaTheme="minorHAnsi" w:hAnsi="Times New Roman CYR" w:cs="Times New Roman CYR"/>
          <w:b/>
          <w:lang w:val="uk-UA" w:eastAsia="en-US"/>
        </w:rPr>
        <w:br/>
        <w:t xml:space="preserve">із підписами членів </w:t>
      </w:r>
      <w:proofErr w:type="spellStart"/>
      <w:r>
        <w:rPr>
          <w:rFonts w:ascii="Times New Roman CYR" w:eastAsiaTheme="minorHAnsi" w:hAnsi="Times New Roman CYR" w:cs="Times New Roman CYR"/>
          <w:b/>
          <w:lang w:val="uk-UA" w:eastAsia="en-US"/>
        </w:rPr>
        <w:t>Знам’янської</w:t>
      </w:r>
      <w:proofErr w:type="spellEnd"/>
      <w:r>
        <w:rPr>
          <w:rFonts w:ascii="Times New Roman CYR" w:eastAsiaTheme="minorHAnsi" w:hAnsi="Times New Roman CYR" w:cs="Times New Roman CYR"/>
          <w:b/>
          <w:lang w:val="uk-UA" w:eastAsia="en-US"/>
        </w:rPr>
        <w:t xml:space="preserve"> міської </w:t>
      </w:r>
      <w:r w:rsidRPr="00E9792F">
        <w:rPr>
          <w:rFonts w:ascii="Times New Roman CYR" w:eastAsiaTheme="minorHAnsi" w:hAnsi="Times New Roman CYR" w:cs="Times New Roman CYR"/>
          <w:b/>
          <w:lang w:val="uk-UA" w:eastAsia="en-US"/>
        </w:rPr>
        <w:t>територіальної громади на підтримку ініціативи проведення громадських слухань</w:t>
      </w:r>
    </w:p>
    <w:tbl>
      <w:tblPr>
        <w:tblW w:w="10500" w:type="dxa"/>
        <w:jc w:val="center"/>
        <w:tblCellMar>
          <w:left w:w="0" w:type="dxa"/>
          <w:right w:w="0" w:type="dxa"/>
        </w:tblCellMar>
        <w:tblLook w:val="04A0"/>
      </w:tblPr>
      <w:tblGrid>
        <w:gridCol w:w="10500"/>
      </w:tblGrid>
      <w:tr w:rsidR="00E21CE3" w:rsidRPr="00E9792F" w:rsidTr="004C7D6C">
        <w:trPr>
          <w:jc w:val="center"/>
        </w:trPr>
        <w:tc>
          <w:tcPr>
            <w:tcW w:w="958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Предмет громадський слухань ___________________________________________________________,</w:t>
            </w:r>
            <w:r w:rsidRPr="00E9792F">
              <w:rPr>
                <w:rFonts w:ascii="Times New Roman CYR" w:eastAsiaTheme="minorHAnsi" w:hAnsi="Times New Roman CYR" w:cs="Times New Roman CYR"/>
                <w:lang w:val="uk-UA" w:eastAsia="en-US"/>
              </w:rPr>
              <w:br/>
              <w:t>що заплановано провести _______________________________________________ (дата, час та місце)</w:t>
            </w:r>
          </w:p>
        </w:tc>
      </w:tr>
    </w:tbl>
    <w:p w:rsidR="00E21CE3" w:rsidRPr="00E9792F" w:rsidRDefault="00E21CE3" w:rsidP="00386509">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27"/>
        <w:gridCol w:w="2219"/>
        <w:gridCol w:w="1577"/>
        <w:gridCol w:w="1577"/>
        <w:gridCol w:w="1577"/>
        <w:gridCol w:w="1462"/>
        <w:gridCol w:w="1561"/>
      </w:tblGrid>
      <w:tr w:rsidR="00E21CE3" w:rsidRPr="00E9792F" w:rsidTr="004C7D6C">
        <w:trPr>
          <w:jc w:val="center"/>
        </w:trPr>
        <w:tc>
          <w:tcPr>
            <w:tcW w:w="480"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w:t>
            </w:r>
          </w:p>
        </w:tc>
        <w:tc>
          <w:tcPr>
            <w:tcW w:w="2025"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Прізвище, ім'я, по батькові підписанта (повністю)</w:t>
            </w:r>
          </w:p>
        </w:tc>
        <w:tc>
          <w:tcPr>
            <w:tcW w:w="1440"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Число, місяць та рік народження підписанта</w:t>
            </w:r>
          </w:p>
        </w:tc>
        <w:tc>
          <w:tcPr>
            <w:tcW w:w="1440"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Домашня адреса підписанта</w:t>
            </w:r>
          </w:p>
        </w:tc>
        <w:tc>
          <w:tcPr>
            <w:tcW w:w="1440"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Контактний номер телефону підписанта</w:t>
            </w:r>
          </w:p>
        </w:tc>
        <w:tc>
          <w:tcPr>
            <w:tcW w:w="1335"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Особистий підпис підписанта</w:t>
            </w:r>
          </w:p>
        </w:tc>
        <w:tc>
          <w:tcPr>
            <w:tcW w:w="1425" w:type="dxa"/>
            <w:vAlign w:val="center"/>
            <w:hideMark/>
          </w:tcPr>
          <w:p w:rsidR="000E60F6" w:rsidRPr="00E9792F" w:rsidRDefault="00E21CE3" w:rsidP="000E60F6">
            <w:pPr>
              <w:jc w:val="center"/>
              <w:textAlignment w:val="top"/>
              <w:rPr>
                <w:rFonts w:ascii="Times New Roman CYR" w:eastAsiaTheme="minorHAnsi" w:hAnsi="Times New Roman CYR" w:cs="Times New Roman CYR"/>
                <w:lang w:val="uk-UA" w:eastAsia="en-US"/>
              </w:rPr>
            </w:pPr>
            <w:r w:rsidRPr="00E21CE3">
              <w:rPr>
                <w:rFonts w:ascii="Times New Roman CYR" w:eastAsiaTheme="minorHAnsi" w:hAnsi="Times New Roman CYR" w:cs="Times New Roman CYR"/>
                <w:lang w:val="uk-UA" w:eastAsia="en-US"/>
              </w:rPr>
              <w:t>Дата підписання підписного листа підписантом</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r w:rsidR="00E21CE3" w:rsidRPr="00E9792F" w:rsidTr="004C7D6C">
        <w:trPr>
          <w:jc w:val="center"/>
        </w:trPr>
        <w:tc>
          <w:tcPr>
            <w:tcW w:w="48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20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40"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33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c>
          <w:tcPr>
            <w:tcW w:w="1425"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c>
      </w:tr>
    </w:tbl>
    <w:p w:rsidR="00E21CE3" w:rsidRPr="00E9792F"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tbl>
      <w:tblPr>
        <w:tblW w:w="10500" w:type="dxa"/>
        <w:jc w:val="center"/>
        <w:tblCellMar>
          <w:left w:w="0" w:type="dxa"/>
          <w:right w:w="0" w:type="dxa"/>
        </w:tblCellMar>
        <w:tblLook w:val="04A0"/>
      </w:tblPr>
      <w:tblGrid>
        <w:gridCol w:w="3056"/>
        <w:gridCol w:w="3040"/>
        <w:gridCol w:w="4404"/>
      </w:tblGrid>
      <w:tr w:rsidR="00E21CE3" w:rsidRPr="00E9792F" w:rsidTr="004C7D6C">
        <w:trPr>
          <w:jc w:val="center"/>
        </w:trPr>
        <w:tc>
          <w:tcPr>
            <w:tcW w:w="3056"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Член ініціативної групи</w:t>
            </w:r>
          </w:p>
        </w:tc>
        <w:tc>
          <w:tcPr>
            <w:tcW w:w="3040"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E21CE3" w:rsidRPr="00E9792F" w:rsidTr="004C7D6C">
        <w:trPr>
          <w:jc w:val="center"/>
        </w:trPr>
        <w:tc>
          <w:tcPr>
            <w:tcW w:w="3056"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E21CE3" w:rsidRPr="00E9792F" w:rsidTr="004C7D6C">
        <w:trPr>
          <w:jc w:val="center"/>
        </w:trPr>
        <w:tc>
          <w:tcPr>
            <w:tcW w:w="3056"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E21CE3" w:rsidRPr="00E9792F" w:rsidTr="004C7D6C">
        <w:trPr>
          <w:jc w:val="center"/>
        </w:trPr>
        <w:tc>
          <w:tcPr>
            <w:tcW w:w="3056"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r w:rsidR="00E21CE3" w:rsidRPr="00E9792F" w:rsidTr="004C7D6C">
        <w:trPr>
          <w:jc w:val="center"/>
        </w:trPr>
        <w:tc>
          <w:tcPr>
            <w:tcW w:w="3056" w:type="dxa"/>
            <w:vAlign w:val="center"/>
            <w:hideMark/>
          </w:tcPr>
          <w:p w:rsidR="000E60F6" w:rsidRPr="00E9792F" w:rsidRDefault="00E21CE3" w:rsidP="000E60F6">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Член ініціативної групи</w:t>
            </w:r>
          </w:p>
        </w:tc>
        <w:tc>
          <w:tcPr>
            <w:tcW w:w="3040"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w:t>
            </w:r>
            <w:r w:rsidRPr="00E9792F">
              <w:rPr>
                <w:rFonts w:ascii="Times New Roman CYR" w:eastAsiaTheme="minorHAnsi" w:hAnsi="Times New Roman CYR" w:cs="Times New Roman CYR"/>
                <w:lang w:val="uk-UA" w:eastAsia="en-US"/>
              </w:rPr>
              <w:br/>
              <w:t>(Підпис)</w:t>
            </w:r>
          </w:p>
        </w:tc>
        <w:tc>
          <w:tcPr>
            <w:tcW w:w="4404" w:type="dxa"/>
            <w:vAlign w:val="center"/>
            <w:hideMark/>
          </w:tcPr>
          <w:p w:rsidR="000E60F6" w:rsidRPr="00E9792F" w:rsidRDefault="00E21CE3" w:rsidP="000E60F6">
            <w:pPr>
              <w:spacing w:after="300"/>
              <w:jc w:val="cente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________________________</w:t>
            </w:r>
            <w:r w:rsidRPr="00E9792F">
              <w:rPr>
                <w:rFonts w:ascii="Times New Roman CYR" w:eastAsiaTheme="minorHAnsi" w:hAnsi="Times New Roman CYR" w:cs="Times New Roman CYR"/>
                <w:lang w:val="uk-UA" w:eastAsia="en-US"/>
              </w:rPr>
              <w:br/>
              <w:t>(Прізвище та ініціали)</w:t>
            </w:r>
          </w:p>
        </w:tc>
      </w:tr>
    </w:tbl>
    <w:p w:rsidR="00386509" w:rsidRDefault="00E21CE3" w:rsidP="00E21CE3">
      <w:pPr>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0E60F6" w:rsidRPr="00E9792F" w:rsidRDefault="000E60F6" w:rsidP="00E21CE3">
      <w:pPr>
        <w:textAlignment w:val="top"/>
        <w:rPr>
          <w:rFonts w:ascii="Times New Roman CYR" w:eastAsiaTheme="minorHAnsi" w:hAnsi="Times New Roman CYR" w:cs="Times New Roman CYR"/>
          <w:lang w:val="uk-UA" w:eastAsia="en-US"/>
        </w:rPr>
      </w:pPr>
    </w:p>
    <w:tbl>
      <w:tblPr>
        <w:tblpPr w:leftFromText="45" w:rightFromText="45" w:bottomFromText="300" w:vertAnchor="text" w:tblpXSpec="right" w:tblpYSpec="center"/>
        <w:tblW w:w="2250" w:type="pct"/>
        <w:shd w:val="clear" w:color="auto" w:fill="FFFFFF"/>
        <w:tblCellMar>
          <w:left w:w="0" w:type="dxa"/>
          <w:right w:w="0" w:type="dxa"/>
        </w:tblCellMar>
        <w:tblLook w:val="04A0"/>
      </w:tblPr>
      <w:tblGrid>
        <w:gridCol w:w="4210"/>
      </w:tblGrid>
      <w:tr w:rsidR="00386509" w:rsidRPr="00386509" w:rsidTr="004C7D6C">
        <w:tc>
          <w:tcPr>
            <w:tcW w:w="4425" w:type="dxa"/>
            <w:shd w:val="clear" w:color="auto" w:fill="FFFFFF"/>
            <w:vAlign w:val="center"/>
            <w:hideMark/>
          </w:tcPr>
          <w:p w:rsidR="00386509" w:rsidRPr="00386509" w:rsidRDefault="00386509" w:rsidP="000E60F6">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Додаток 2</w:t>
            </w:r>
            <w:r w:rsidRPr="00386509">
              <w:rPr>
                <w:rFonts w:ascii="Times New Roman CYR" w:eastAsiaTheme="minorHAnsi" w:hAnsi="Times New Roman CYR" w:cs="Times New Roman CYR"/>
                <w:lang w:val="uk-UA" w:eastAsia="en-US"/>
              </w:rPr>
              <w:br/>
              <w:t xml:space="preserve">до Положення про порядок проведення громадських слухань в </w:t>
            </w:r>
            <w:proofErr w:type="spellStart"/>
            <w:r w:rsidR="000E60F6">
              <w:rPr>
                <w:rFonts w:ascii="Times New Roman CYR" w:eastAsiaTheme="minorHAnsi" w:hAnsi="Times New Roman CYR" w:cs="Times New Roman CYR"/>
                <w:lang w:val="uk-UA" w:eastAsia="en-US"/>
              </w:rPr>
              <w:t>Знам’янській</w:t>
            </w:r>
            <w:proofErr w:type="spellEnd"/>
            <w:r w:rsidR="000E60F6">
              <w:rPr>
                <w:rFonts w:ascii="Times New Roman CYR" w:eastAsiaTheme="minorHAnsi" w:hAnsi="Times New Roman CYR" w:cs="Times New Roman CYR"/>
                <w:lang w:val="uk-UA" w:eastAsia="en-US"/>
              </w:rPr>
              <w:t xml:space="preserve"> міській територіальній громаді</w:t>
            </w:r>
          </w:p>
        </w:tc>
      </w:tr>
    </w:tbl>
    <w:p w:rsidR="00386509" w:rsidRPr="00386509" w:rsidRDefault="00386509"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shd w:val="clear" w:color="auto" w:fill="FFFFFF"/>
        <w:tblCellMar>
          <w:left w:w="0" w:type="dxa"/>
          <w:right w:w="0" w:type="dxa"/>
        </w:tblCellMar>
        <w:tblLook w:val="04A0"/>
      </w:tblPr>
      <w:tblGrid>
        <w:gridCol w:w="5122"/>
        <w:gridCol w:w="5378"/>
      </w:tblGrid>
      <w:tr w:rsidR="00386509" w:rsidRPr="00386509" w:rsidTr="004C7D6C">
        <w:trPr>
          <w:jc w:val="center"/>
        </w:trPr>
        <w:tc>
          <w:tcPr>
            <w:tcW w:w="4800"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785" w:type="dxa"/>
            <w:shd w:val="clear" w:color="auto" w:fill="FFFFFF"/>
            <w:vAlign w:val="center"/>
            <w:hideMark/>
          </w:tcPr>
          <w:p w:rsidR="00386509" w:rsidRPr="00386509" w:rsidRDefault="000E60F6">
            <w:pPr>
              <w:pStyle w:val="a6"/>
              <w:spacing w:before="0" w:beforeAutospacing="0" w:after="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 xml:space="preserve">Виконавчий комітет </w:t>
            </w:r>
            <w:proofErr w:type="spellStart"/>
            <w:r>
              <w:rPr>
                <w:rFonts w:ascii="Times New Roman CYR" w:eastAsiaTheme="minorHAnsi" w:hAnsi="Times New Roman CYR" w:cs="Times New Roman CYR"/>
                <w:b/>
                <w:bCs/>
                <w:lang w:val="uk-UA" w:eastAsia="en-US"/>
              </w:rPr>
              <w:t>Знам’янської</w:t>
            </w:r>
            <w:proofErr w:type="spellEnd"/>
            <w:r>
              <w:rPr>
                <w:rFonts w:ascii="Times New Roman CYR" w:eastAsiaTheme="minorHAnsi" w:hAnsi="Times New Roman CYR" w:cs="Times New Roman CYR"/>
                <w:b/>
                <w:bCs/>
                <w:lang w:val="uk-UA" w:eastAsia="en-US"/>
              </w:rPr>
              <w:t xml:space="preserve"> міської ради</w:t>
            </w:r>
            <w:r w:rsidR="00386509" w:rsidRPr="00386509">
              <w:rPr>
                <w:rFonts w:ascii="Times New Roman CYR" w:eastAsiaTheme="minorHAnsi" w:hAnsi="Times New Roman CYR" w:cs="Times New Roman CYR"/>
                <w:lang w:val="uk-UA" w:eastAsia="en-US"/>
              </w:rPr>
              <w:br/>
            </w:r>
            <w:r w:rsidR="00386509" w:rsidRPr="00386509">
              <w:rPr>
                <w:rFonts w:ascii="Times New Roman CYR" w:eastAsiaTheme="minorHAnsi" w:hAnsi="Times New Roman CYR" w:cs="Times New Roman CYR"/>
                <w:b/>
                <w:bCs/>
                <w:lang w:val="uk-UA" w:eastAsia="en-US"/>
              </w:rPr>
              <w:t>Ініціативної групи</w:t>
            </w:r>
          </w:p>
          <w:p w:rsidR="00386509" w:rsidRPr="00386509" w:rsidRDefault="00386509" w:rsidP="000E60F6">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Прізвище, ім'я, по батькові, який зареєстрований за адресою</w:t>
            </w:r>
            <w:r w:rsidRPr="00386509">
              <w:rPr>
                <w:rFonts w:ascii="Times New Roman CYR" w:eastAsiaTheme="minorHAnsi" w:hAnsi="Times New Roman CYR" w:cs="Times New Roman CYR"/>
                <w:lang w:val="uk-UA" w:eastAsia="en-US"/>
              </w:rPr>
              <w:br/>
              <w:t>__________________________________________</w:t>
            </w:r>
            <w:r w:rsidRPr="00386509">
              <w:rPr>
                <w:rFonts w:ascii="Times New Roman CYR" w:eastAsiaTheme="minorHAnsi" w:hAnsi="Times New Roman CYR" w:cs="Times New Roman CYR"/>
                <w:lang w:val="uk-UA" w:eastAsia="en-US"/>
              </w:rPr>
              <w:br/>
              <w:t>Адреса реєстрації із зазначенням номера контактного телефону</w:t>
            </w:r>
            <w:r w:rsidRPr="00386509">
              <w:rPr>
                <w:rFonts w:ascii="Times New Roman CYR" w:eastAsiaTheme="minorHAnsi" w:hAnsi="Times New Roman CYR" w:cs="Times New Roman CYR"/>
                <w:lang w:val="uk-UA" w:eastAsia="en-US"/>
              </w:rPr>
              <w:br/>
              <w:t>__________________________________________</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386509" w:rsidRPr="00386509" w:rsidRDefault="00386509" w:rsidP="000E60F6">
      <w:pPr>
        <w:pStyle w:val="a6"/>
        <w:shd w:val="clear" w:color="auto" w:fill="FFFFFF"/>
        <w:spacing w:before="0" w:beforeAutospacing="0" w:after="300" w:afterAutospacing="0"/>
        <w:jc w:val="center"/>
        <w:textAlignment w:val="top"/>
        <w:rPr>
          <w:rFonts w:ascii="Times New Roman CYR" w:eastAsiaTheme="minorHAnsi" w:hAnsi="Times New Roman CYR" w:cs="Times New Roman CYR"/>
          <w:b/>
          <w:bCs/>
          <w:lang w:val="uk-UA" w:eastAsia="en-US"/>
        </w:rPr>
      </w:pPr>
      <w:r w:rsidRPr="00386509">
        <w:rPr>
          <w:rFonts w:ascii="Times New Roman CYR" w:eastAsiaTheme="minorHAnsi" w:hAnsi="Times New Roman CYR" w:cs="Times New Roman CYR"/>
          <w:b/>
          <w:bCs/>
          <w:lang w:val="uk-UA" w:eastAsia="en-US"/>
        </w:rPr>
        <w:t>ЗАЯВА</w:t>
      </w:r>
    </w:p>
    <w:tbl>
      <w:tblPr>
        <w:tblW w:w="10500" w:type="dxa"/>
        <w:jc w:val="center"/>
        <w:shd w:val="clear" w:color="auto" w:fill="FFFFFF"/>
        <w:tblCellMar>
          <w:left w:w="0" w:type="dxa"/>
          <w:right w:w="0" w:type="dxa"/>
        </w:tblCellMar>
        <w:tblLook w:val="04A0"/>
      </w:tblPr>
      <w:tblGrid>
        <w:gridCol w:w="10500"/>
      </w:tblGrid>
      <w:tr w:rsidR="00386509" w:rsidRPr="00386509" w:rsidTr="004C7D6C">
        <w:trPr>
          <w:jc w:val="center"/>
        </w:trPr>
        <w:tc>
          <w:tcPr>
            <w:tcW w:w="9585"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xml:space="preserve">Відповідно до пункту 22.1 Положення про порядок проведення громадських слухань в </w:t>
            </w:r>
            <w:proofErr w:type="spellStart"/>
            <w:r w:rsidR="000E60F6">
              <w:rPr>
                <w:rFonts w:ascii="Times New Roman CYR" w:eastAsiaTheme="minorHAnsi" w:hAnsi="Times New Roman CYR" w:cs="Times New Roman CYR"/>
                <w:lang w:val="uk-UA" w:eastAsia="en-US"/>
              </w:rPr>
              <w:t>Знам¤янській</w:t>
            </w:r>
            <w:proofErr w:type="spellEnd"/>
            <w:r w:rsidR="000E60F6">
              <w:rPr>
                <w:rFonts w:ascii="Times New Roman CYR" w:eastAsiaTheme="minorHAnsi" w:hAnsi="Times New Roman CYR" w:cs="Times New Roman CYR"/>
                <w:lang w:val="uk-UA" w:eastAsia="en-US"/>
              </w:rPr>
              <w:t xml:space="preserve"> міській територіальній громаді</w:t>
            </w:r>
            <w:r w:rsidRPr="00386509">
              <w:rPr>
                <w:rFonts w:ascii="Times New Roman CYR" w:eastAsiaTheme="minorHAnsi" w:hAnsi="Times New Roman CYR" w:cs="Times New Roman CYR"/>
                <w:lang w:val="uk-UA" w:eastAsia="en-US"/>
              </w:rPr>
              <w:t xml:space="preserve"> просимо розглянути пропозиції за результатами проведення громадських слухань.</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Додаток:</w:t>
            </w:r>
            <w:r w:rsidRPr="00386509">
              <w:rPr>
                <w:rFonts w:ascii="Times New Roman CYR" w:eastAsiaTheme="minorHAnsi" w:hAnsi="Times New Roman CYR" w:cs="Times New Roman CYR"/>
                <w:lang w:val="uk-UA" w:eastAsia="en-US"/>
              </w:rPr>
              <w:t> протокол громадських слухань на ___ аркушах.</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1A1B16" w:rsidRDefault="00386509" w:rsidP="001A1B16">
      <w:pPr>
        <w:pStyle w:val="a4"/>
        <w:rPr>
          <w:rFonts w:eastAsiaTheme="minorHAnsi"/>
          <w:lang w:val="uk-UA" w:eastAsia="en-US"/>
        </w:rPr>
      </w:pPr>
      <w:r w:rsidRPr="00386509">
        <w:rPr>
          <w:rFonts w:ascii="Times New Roman CYR" w:eastAsiaTheme="minorHAnsi" w:hAnsi="Times New Roman CYR" w:cs="Times New Roman CYR"/>
          <w:lang w:val="uk-UA" w:eastAsia="en-US"/>
        </w:rPr>
        <w:t> </w:t>
      </w:r>
      <w:r w:rsidR="001A1B16" w:rsidRPr="00E9792F">
        <w:rPr>
          <w:rFonts w:eastAsiaTheme="minorHAnsi"/>
          <w:lang w:val="uk-UA" w:eastAsia="en-US"/>
        </w:rPr>
        <w:t> </w:t>
      </w:r>
      <w:r w:rsidR="001A1B16" w:rsidRPr="00E21CE3">
        <w:rPr>
          <w:rFonts w:eastAsiaTheme="minorHAnsi"/>
          <w:lang w:val="uk-UA" w:eastAsia="en-US"/>
        </w:rPr>
        <w:t>"___" ____________ 20__ р.</w:t>
      </w:r>
      <w:r w:rsidR="001A1B16">
        <w:rPr>
          <w:rFonts w:eastAsiaTheme="minorHAnsi"/>
          <w:lang w:val="uk-UA" w:eastAsia="en-US"/>
        </w:rPr>
        <w:t xml:space="preserve">                           ____________________________</w:t>
      </w:r>
    </w:p>
    <w:p w:rsidR="001A1B16" w:rsidRDefault="001A1B16" w:rsidP="001A1B16">
      <w:pPr>
        <w:pStyle w:val="a4"/>
        <w:rPr>
          <w:rFonts w:eastAsiaTheme="minorHAnsi"/>
          <w:lang w:val="uk-UA" w:eastAsia="en-US"/>
        </w:rPr>
      </w:pPr>
      <w:r>
        <w:rPr>
          <w:rFonts w:eastAsiaTheme="minorHAnsi"/>
          <w:lang w:val="uk-UA" w:eastAsia="en-US"/>
        </w:rPr>
        <w:t xml:space="preserve">                                                                               (П.І.Б. відповідальної особи)</w:t>
      </w:r>
    </w:p>
    <w:p w:rsidR="001A1B16" w:rsidRDefault="001A1B16" w:rsidP="001A1B16">
      <w:pPr>
        <w:pStyle w:val="a4"/>
        <w:rPr>
          <w:rFonts w:eastAsiaTheme="minorHAnsi"/>
          <w:lang w:val="uk-UA" w:eastAsia="en-US"/>
        </w:rPr>
      </w:pPr>
    </w:p>
    <w:tbl>
      <w:tblPr>
        <w:tblW w:w="10500" w:type="dxa"/>
        <w:jc w:val="center"/>
        <w:shd w:val="clear" w:color="auto" w:fill="FFFFFF"/>
        <w:tblCellMar>
          <w:left w:w="0" w:type="dxa"/>
          <w:right w:w="0" w:type="dxa"/>
        </w:tblCellMar>
        <w:tblLook w:val="04A0"/>
      </w:tblPr>
      <w:tblGrid>
        <w:gridCol w:w="5258"/>
        <w:gridCol w:w="5242"/>
      </w:tblGrid>
      <w:tr w:rsidR="00386509" w:rsidRPr="00386509" w:rsidTr="004C7D6C">
        <w:trPr>
          <w:jc w:val="center"/>
        </w:trPr>
        <w:tc>
          <w:tcPr>
            <w:tcW w:w="5258"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w:t>
            </w:r>
            <w:r w:rsidRPr="00386509">
              <w:rPr>
                <w:rFonts w:ascii="Times New Roman CYR" w:eastAsiaTheme="minorHAnsi" w:hAnsi="Times New Roman CYR" w:cs="Times New Roman CYR"/>
                <w:lang w:val="uk-UA" w:eastAsia="en-US"/>
              </w:rPr>
              <w:br/>
              <w:t>(Прізвище, ім'я, по батькові)</w:t>
            </w:r>
          </w:p>
        </w:tc>
        <w:tc>
          <w:tcPr>
            <w:tcW w:w="5242"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w:t>
            </w:r>
            <w:r w:rsidRPr="00386509">
              <w:rPr>
                <w:rFonts w:ascii="Times New Roman CYR" w:eastAsiaTheme="minorHAnsi" w:hAnsi="Times New Roman CYR" w:cs="Times New Roman CYR"/>
                <w:lang w:val="uk-UA" w:eastAsia="en-US"/>
              </w:rPr>
              <w:br/>
              <w:t>(Підпис)</w:t>
            </w:r>
          </w:p>
        </w:tc>
      </w:tr>
      <w:tr w:rsidR="00386509" w:rsidRPr="00386509" w:rsidTr="004C7D6C">
        <w:trPr>
          <w:jc w:val="center"/>
        </w:trPr>
        <w:tc>
          <w:tcPr>
            <w:tcW w:w="5258"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w:t>
            </w:r>
            <w:r w:rsidRPr="00386509">
              <w:rPr>
                <w:rFonts w:ascii="Times New Roman CYR" w:eastAsiaTheme="minorHAnsi" w:hAnsi="Times New Roman CYR" w:cs="Times New Roman CYR"/>
                <w:lang w:val="uk-UA" w:eastAsia="en-US"/>
              </w:rPr>
              <w:br/>
              <w:t>(Прізвище, ім'я, по батькові)</w:t>
            </w:r>
          </w:p>
        </w:tc>
        <w:tc>
          <w:tcPr>
            <w:tcW w:w="5242"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w:t>
            </w:r>
            <w:r w:rsidRPr="00386509">
              <w:rPr>
                <w:rFonts w:ascii="Times New Roman CYR" w:eastAsiaTheme="minorHAnsi" w:hAnsi="Times New Roman CYR" w:cs="Times New Roman CYR"/>
                <w:lang w:val="uk-UA" w:eastAsia="en-US"/>
              </w:rPr>
              <w:br/>
              <w:t>(Підпис)</w:t>
            </w:r>
          </w:p>
        </w:tc>
      </w:tr>
      <w:tr w:rsidR="00386509" w:rsidRPr="00386509" w:rsidTr="004C7D6C">
        <w:trPr>
          <w:jc w:val="center"/>
        </w:trPr>
        <w:tc>
          <w:tcPr>
            <w:tcW w:w="5258"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w:t>
            </w:r>
            <w:r w:rsidRPr="00386509">
              <w:rPr>
                <w:rFonts w:ascii="Times New Roman CYR" w:eastAsiaTheme="minorHAnsi" w:hAnsi="Times New Roman CYR" w:cs="Times New Roman CYR"/>
                <w:lang w:val="uk-UA" w:eastAsia="en-US"/>
              </w:rPr>
              <w:br/>
              <w:t>(Прізвище, ім'я, по батькові)</w:t>
            </w:r>
          </w:p>
        </w:tc>
        <w:tc>
          <w:tcPr>
            <w:tcW w:w="5242"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w:t>
            </w:r>
            <w:r w:rsidRPr="00386509">
              <w:rPr>
                <w:rFonts w:ascii="Times New Roman CYR" w:eastAsiaTheme="minorHAnsi" w:hAnsi="Times New Roman CYR" w:cs="Times New Roman CYR"/>
                <w:lang w:val="uk-UA" w:eastAsia="en-US"/>
              </w:rPr>
              <w:br/>
              <w:t>(Підпис)</w:t>
            </w:r>
          </w:p>
        </w:tc>
      </w:tr>
      <w:tr w:rsidR="00386509" w:rsidRPr="00386509" w:rsidTr="004C7D6C">
        <w:trPr>
          <w:jc w:val="center"/>
        </w:trPr>
        <w:tc>
          <w:tcPr>
            <w:tcW w:w="5258"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w:t>
            </w:r>
            <w:r w:rsidRPr="00386509">
              <w:rPr>
                <w:rFonts w:ascii="Times New Roman CYR" w:eastAsiaTheme="minorHAnsi" w:hAnsi="Times New Roman CYR" w:cs="Times New Roman CYR"/>
                <w:lang w:val="uk-UA" w:eastAsia="en-US"/>
              </w:rPr>
              <w:br/>
              <w:t>(Прізвище, ім'я, по батькові)</w:t>
            </w:r>
          </w:p>
        </w:tc>
        <w:tc>
          <w:tcPr>
            <w:tcW w:w="5242"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w:t>
            </w:r>
            <w:r w:rsidRPr="00386509">
              <w:rPr>
                <w:rFonts w:ascii="Times New Roman CYR" w:eastAsiaTheme="minorHAnsi" w:hAnsi="Times New Roman CYR" w:cs="Times New Roman CYR"/>
                <w:lang w:val="uk-UA" w:eastAsia="en-US"/>
              </w:rPr>
              <w:br/>
              <w:t>(Підпис)</w:t>
            </w:r>
          </w:p>
        </w:tc>
      </w:tr>
    </w:tbl>
    <w:p w:rsidR="00386509" w:rsidRPr="00386509" w:rsidRDefault="00386509"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p>
    <w:tbl>
      <w:tblPr>
        <w:tblpPr w:leftFromText="45" w:rightFromText="45" w:bottomFromText="300" w:vertAnchor="text" w:tblpXSpec="right" w:tblpYSpec="center"/>
        <w:tblW w:w="2250" w:type="pct"/>
        <w:shd w:val="clear" w:color="auto" w:fill="FFFFFF"/>
        <w:tblCellMar>
          <w:left w:w="0" w:type="dxa"/>
          <w:right w:w="0" w:type="dxa"/>
        </w:tblCellMar>
        <w:tblLook w:val="04A0"/>
      </w:tblPr>
      <w:tblGrid>
        <w:gridCol w:w="4210"/>
      </w:tblGrid>
      <w:tr w:rsidR="00386509" w:rsidRPr="00386509" w:rsidTr="004C7D6C">
        <w:tc>
          <w:tcPr>
            <w:tcW w:w="4425"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Додаток</w:t>
            </w:r>
            <w:r w:rsidRPr="00386509">
              <w:rPr>
                <w:rFonts w:ascii="Times New Roman CYR" w:eastAsiaTheme="minorHAnsi" w:hAnsi="Times New Roman CYR" w:cs="Times New Roman CYR"/>
                <w:lang w:val="uk-UA" w:eastAsia="en-US"/>
              </w:rPr>
              <w:br/>
              <w:t>до Заяви про внесення пропозицій за результатами проведення громадських слухань</w:t>
            </w:r>
          </w:p>
        </w:tc>
      </w:tr>
    </w:tbl>
    <w:p w:rsidR="001A1B16" w:rsidRDefault="001A1B16" w:rsidP="00386509">
      <w:pPr>
        <w:pStyle w:val="3"/>
        <w:shd w:val="clear" w:color="auto" w:fill="FFFFFF"/>
        <w:spacing w:before="0" w:after="225" w:line="450" w:lineRule="atLeast"/>
        <w:jc w:val="center"/>
        <w:textAlignment w:val="top"/>
        <w:rPr>
          <w:rFonts w:ascii="Times New Roman CYR" w:eastAsiaTheme="minorHAnsi" w:hAnsi="Times New Roman CYR" w:cs="Times New Roman CYR"/>
          <w:b w:val="0"/>
          <w:bCs w:val="0"/>
          <w:color w:val="auto"/>
          <w:lang w:val="uk-UA" w:eastAsia="en-US"/>
        </w:rPr>
      </w:pPr>
    </w:p>
    <w:p w:rsidR="001A1B16" w:rsidRDefault="001A1B16" w:rsidP="00386509">
      <w:pPr>
        <w:pStyle w:val="3"/>
        <w:shd w:val="clear" w:color="auto" w:fill="FFFFFF"/>
        <w:spacing w:before="0" w:after="225" w:line="450" w:lineRule="atLeast"/>
        <w:jc w:val="center"/>
        <w:textAlignment w:val="top"/>
        <w:rPr>
          <w:rFonts w:ascii="Times New Roman CYR" w:eastAsiaTheme="minorHAnsi" w:hAnsi="Times New Roman CYR" w:cs="Times New Roman CYR"/>
          <w:b w:val="0"/>
          <w:bCs w:val="0"/>
          <w:color w:val="auto"/>
          <w:lang w:val="uk-UA" w:eastAsia="en-US"/>
        </w:rPr>
      </w:pPr>
    </w:p>
    <w:p w:rsidR="004C7D6C" w:rsidRDefault="004C7D6C" w:rsidP="004C7D6C">
      <w:pPr>
        <w:rPr>
          <w:rFonts w:eastAsiaTheme="minorHAnsi"/>
          <w:lang w:val="uk-UA" w:eastAsia="en-US"/>
        </w:rPr>
      </w:pPr>
    </w:p>
    <w:p w:rsidR="004C7D6C" w:rsidRPr="004C7D6C" w:rsidRDefault="004C7D6C" w:rsidP="004C7D6C">
      <w:pPr>
        <w:rPr>
          <w:rFonts w:eastAsiaTheme="minorHAnsi"/>
          <w:lang w:val="uk-UA" w:eastAsia="en-US"/>
        </w:rPr>
      </w:pPr>
    </w:p>
    <w:p w:rsidR="00386509" w:rsidRPr="001A1B16" w:rsidRDefault="00386509" w:rsidP="00386509">
      <w:pPr>
        <w:pStyle w:val="3"/>
        <w:shd w:val="clear" w:color="auto" w:fill="FFFFFF"/>
        <w:spacing w:before="0" w:after="225" w:line="450" w:lineRule="atLeast"/>
        <w:jc w:val="center"/>
        <w:textAlignment w:val="top"/>
        <w:rPr>
          <w:rFonts w:ascii="Times New Roman CYR" w:eastAsiaTheme="minorHAnsi" w:hAnsi="Times New Roman CYR" w:cs="Times New Roman CYR"/>
          <w:bCs w:val="0"/>
          <w:color w:val="auto"/>
          <w:lang w:val="uk-UA" w:eastAsia="en-US"/>
        </w:rPr>
      </w:pPr>
      <w:r w:rsidRPr="001A1B16">
        <w:rPr>
          <w:rFonts w:ascii="Times New Roman CYR" w:eastAsiaTheme="minorHAnsi" w:hAnsi="Times New Roman CYR" w:cs="Times New Roman CYR"/>
          <w:bCs w:val="0"/>
          <w:color w:val="auto"/>
          <w:lang w:val="uk-UA" w:eastAsia="en-US"/>
        </w:rPr>
        <w:t>ПРОТОКОЛ</w:t>
      </w:r>
    </w:p>
    <w:tbl>
      <w:tblPr>
        <w:tblW w:w="10500" w:type="dxa"/>
        <w:jc w:val="center"/>
        <w:shd w:val="clear" w:color="auto" w:fill="FFFFFF"/>
        <w:tblCellMar>
          <w:left w:w="0" w:type="dxa"/>
          <w:right w:w="0" w:type="dxa"/>
        </w:tblCellMar>
        <w:tblLook w:val="04A0"/>
      </w:tblPr>
      <w:tblGrid>
        <w:gridCol w:w="10500"/>
      </w:tblGrid>
      <w:tr w:rsidR="00386509" w:rsidRPr="00386509" w:rsidTr="004C7D6C">
        <w:trPr>
          <w:jc w:val="center"/>
        </w:trPr>
        <w:tc>
          <w:tcPr>
            <w:tcW w:w="9585" w:type="dxa"/>
            <w:shd w:val="clear" w:color="auto" w:fill="FFFFFF"/>
            <w:vAlign w:val="center"/>
            <w:hideMark/>
          </w:tcPr>
          <w:p w:rsidR="00386509" w:rsidRPr="00386509" w:rsidRDefault="001A1B16">
            <w:pPr>
              <w:pStyle w:val="a6"/>
              <w:spacing w:before="0" w:beforeAutospacing="0" w:after="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b/>
                <w:bCs/>
                <w:lang w:val="uk-UA" w:eastAsia="en-US"/>
              </w:rPr>
              <w:t>Г</w:t>
            </w:r>
            <w:r w:rsidR="00386509" w:rsidRPr="00386509">
              <w:rPr>
                <w:rFonts w:ascii="Times New Roman CYR" w:eastAsiaTheme="minorHAnsi" w:hAnsi="Times New Roman CYR" w:cs="Times New Roman CYR"/>
                <w:b/>
                <w:bCs/>
                <w:lang w:val="uk-UA" w:eastAsia="en-US"/>
              </w:rPr>
              <w:t>ромадських слухань _________________________________________________________________</w:t>
            </w:r>
            <w:r w:rsidR="00386509" w:rsidRPr="00386509">
              <w:rPr>
                <w:rFonts w:ascii="Times New Roman CYR" w:eastAsiaTheme="minorHAnsi" w:hAnsi="Times New Roman CYR" w:cs="Times New Roman CYR"/>
                <w:lang w:val="uk-UA" w:eastAsia="en-US"/>
              </w:rPr>
              <w:br/>
              <w:t>                                                              </w:t>
            </w:r>
            <w:r w:rsidRPr="00386509">
              <w:rPr>
                <w:rFonts w:ascii="Times New Roman CYR" w:eastAsiaTheme="minorHAnsi" w:hAnsi="Times New Roman CYR" w:cs="Times New Roman CYR"/>
                <w:lang w:val="uk-UA" w:eastAsia="en-US"/>
              </w:rPr>
              <w:t xml:space="preserve"> </w:t>
            </w:r>
            <w:r w:rsidR="00386509" w:rsidRPr="00386509">
              <w:rPr>
                <w:rFonts w:ascii="Times New Roman CYR" w:eastAsiaTheme="minorHAnsi" w:hAnsi="Times New Roman CYR" w:cs="Times New Roman CYR"/>
                <w:lang w:val="uk-UA" w:eastAsia="en-US"/>
              </w:rPr>
              <w:t>(вид громадських слухань та їх предмет)</w:t>
            </w:r>
            <w:r w:rsidR="00386509" w:rsidRPr="00386509">
              <w:rPr>
                <w:rFonts w:ascii="Times New Roman CYR" w:eastAsiaTheme="minorHAnsi" w:hAnsi="Times New Roman CYR" w:cs="Times New Roman CYR"/>
                <w:lang w:val="uk-UA" w:eastAsia="en-US"/>
              </w:rPr>
              <w:br/>
            </w:r>
            <w:r w:rsidR="00386509" w:rsidRPr="00386509">
              <w:rPr>
                <w:rFonts w:ascii="Times New Roman CYR" w:eastAsiaTheme="minorHAnsi" w:hAnsi="Times New Roman CYR" w:cs="Times New Roman CYR"/>
                <w:b/>
                <w:bCs/>
                <w:lang w:val="uk-UA" w:eastAsia="en-US"/>
              </w:rPr>
              <w:t xml:space="preserve">__________________________________________________________________________ </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 ____________ 20__ року</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Місце проведення: 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Час проведення: _____________________________________</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Присутні:</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Учасники громадських слухань у кількості _____ осіб (список реєстрації учасників громадських слухань - у додатку до цього протоколу).</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 них наділені правом голосу _____ учасників.</w:t>
            </w:r>
          </w:p>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ПОРЯДОК ДЕННИЙ:</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Обрання головуючого, секретаря та членів лічильної комісії.</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Затвердження порядку денного та регламенту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3. Про легітимність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4.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порядку денного, що обговорювалося)</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5.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порядку денного, що обговорювалося)</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1. Обрання головуючого, секретаря та членів лічильної комісії.</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"За"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Обрати головуючим громадських слухань:</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 </w:t>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5685"/>
        <w:gridCol w:w="4815"/>
      </w:tblGrid>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shd w:val="clear" w:color="auto" w:fill="FFFFFF"/>
        <w:tblCellMar>
          <w:left w:w="0" w:type="dxa"/>
          <w:right w:w="0" w:type="dxa"/>
        </w:tblCellMar>
        <w:tblLook w:val="04A0"/>
      </w:tblPr>
      <w:tblGrid>
        <w:gridCol w:w="10500"/>
      </w:tblGrid>
      <w:tr w:rsidR="00386509" w:rsidRPr="00386509" w:rsidTr="004C7D6C">
        <w:trPr>
          <w:jc w:val="center"/>
        </w:trPr>
        <w:tc>
          <w:tcPr>
            <w:tcW w:w="10500"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Обрати секретаря громадських слухань:</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5685"/>
        <w:gridCol w:w="4815"/>
      </w:tblGrid>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shd w:val="clear" w:color="auto" w:fill="FFFFFF"/>
        <w:tblCellMar>
          <w:left w:w="0" w:type="dxa"/>
          <w:right w:w="0" w:type="dxa"/>
        </w:tblCellMar>
        <w:tblLook w:val="04A0"/>
      </w:tblPr>
      <w:tblGrid>
        <w:gridCol w:w="10500"/>
      </w:tblGrid>
      <w:tr w:rsidR="00386509" w:rsidRPr="00386509" w:rsidTr="004C7D6C">
        <w:trPr>
          <w:jc w:val="center"/>
        </w:trPr>
        <w:tc>
          <w:tcPr>
            <w:tcW w:w="10500"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Обрати членів лічильної комісії громадських слухань:</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5685"/>
        <w:gridCol w:w="4815"/>
      </w:tblGrid>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Прізвище, ім'я, по батькові</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реєстрації та контакти</w:t>
            </w:r>
          </w:p>
        </w:tc>
      </w:tr>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386509" w:rsidRPr="00386509" w:rsidTr="001A1B16">
        <w:trPr>
          <w:jc w:val="center"/>
        </w:trPr>
        <w:tc>
          <w:tcPr>
            <w:tcW w:w="5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481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605" w:type="dxa"/>
        <w:jc w:val="center"/>
        <w:shd w:val="clear" w:color="auto" w:fill="FFFFFF"/>
        <w:tblCellMar>
          <w:left w:w="0" w:type="dxa"/>
          <w:right w:w="0" w:type="dxa"/>
        </w:tblCellMar>
        <w:tblLook w:val="04A0"/>
      </w:tblPr>
      <w:tblGrid>
        <w:gridCol w:w="3221"/>
        <w:gridCol w:w="4169"/>
        <w:gridCol w:w="3215"/>
      </w:tblGrid>
      <w:tr w:rsidR="00386509" w:rsidRPr="00386509" w:rsidTr="004C7D6C">
        <w:trPr>
          <w:jc w:val="center"/>
        </w:trPr>
        <w:tc>
          <w:tcPr>
            <w:tcW w:w="10605" w:type="dxa"/>
            <w:gridSpan w:val="3"/>
            <w:shd w:val="clear" w:color="auto" w:fill="FFFFFF"/>
            <w:vAlign w:val="center"/>
            <w:hideMark/>
          </w:tcPr>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r w:rsidRPr="00386509">
              <w:rPr>
                <w:rFonts w:ascii="Times New Roman CYR" w:eastAsiaTheme="minorHAnsi" w:hAnsi="Times New Roman CYR" w:cs="Times New Roman CYR"/>
                <w:b/>
                <w:bCs/>
                <w:lang w:val="uk-UA" w:eastAsia="en-US"/>
              </w:rPr>
              <w:t>2. Затвердження порядку денного та регламенту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затвердження порядку денного та регламенту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"Утрималися"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1. Затвердити такий порядок денний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ситуацію щодо __________________________________________________________________</w:t>
            </w:r>
          </w:p>
          <w:p w:rsidR="00386509" w:rsidRPr="00386509" w:rsidRDefault="001A1B16" w:rsidP="001A1B16">
            <w:pPr>
              <w:pStyle w:val="a6"/>
              <w:spacing w:before="0" w:beforeAutospacing="0" w:after="300" w:afterAutospacing="0"/>
              <w:textAlignment w:val="top"/>
              <w:rPr>
                <w:rFonts w:ascii="Times New Roman CYR" w:eastAsiaTheme="minorHAnsi" w:hAnsi="Times New Roman CYR" w:cs="Times New Roman CYR"/>
                <w:lang w:val="uk-UA" w:eastAsia="en-US"/>
              </w:rPr>
            </w:pPr>
            <w:r>
              <w:rPr>
                <w:rFonts w:ascii="Times New Roman CYR" w:eastAsiaTheme="minorHAnsi" w:hAnsi="Times New Roman CYR" w:cs="Times New Roman CYR"/>
                <w:lang w:val="uk-UA" w:eastAsia="en-US"/>
              </w:rPr>
              <w:t>2….</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2. Затвердити такий регламент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вступне слово ініціатора громадських слухань та запрошених депутатів чи посадових осіб - до ___ хвилин;</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доповідь - до ___ хвилин;</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кожну із не більше двох співдоповідей - до ___ хвилин;</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запитання, відповіді та виступи учасників громадських слухань разом - до ___ хвилин;</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виступи представників організаційного комітету та експертних груп (якщо вони створені), залучених фахівців - до ___ хвилин;</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на виступи в обговоренні - до ___ хвилин.</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3. Про легітимність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легітимність громадських слухань _________________________________________________</w:t>
            </w:r>
            <w:r w:rsidRPr="00386509">
              <w:rPr>
                <w:rFonts w:ascii="Times New Roman CYR" w:eastAsiaTheme="minorHAnsi" w:hAnsi="Times New Roman CYR" w:cs="Times New Roman CYR"/>
                <w:lang w:val="uk-UA" w:eastAsia="en-US"/>
              </w:rPr>
              <w:br/>
              <w:t>     (* відповідно до пункту 17.6 Положення зазначається кількість учасників громадських слухань та оголошується про</w:t>
            </w:r>
            <w:r w:rsidRPr="00386509">
              <w:rPr>
                <w:rFonts w:ascii="Times New Roman CYR" w:eastAsiaTheme="minorHAnsi" w:hAnsi="Times New Roman CYR" w:cs="Times New Roman CYR"/>
                <w:lang w:val="uk-UA" w:eastAsia="en-US"/>
              </w:rPr>
              <w:br/>
              <w:t>                                                               легітимність/не легітимність громадських слухань)</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xml:space="preserve">Ініціативу проведення громадських слухань підтримали _______ членів територіальної громади, а на громадських слуханнях зареєстровано ________ осіб з правом голосу, що складає більше половини членів територіальної громади, які підтримали ініціативу проведення громадських слухань </w:t>
            </w:r>
            <w:r w:rsidRPr="00386509">
              <w:rPr>
                <w:rFonts w:ascii="Times New Roman CYR" w:eastAsiaTheme="minorHAnsi" w:hAnsi="Times New Roman CYR" w:cs="Times New Roman CYR"/>
                <w:lang w:val="uk-UA" w:eastAsia="en-US"/>
              </w:rPr>
              <w:lastRenderedPageBreak/>
              <w:t>відповідного рівня. Враховуючи зазначене, громадські слухання вважаються легітимними.</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4. Про ситуацію щодо 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СЛУХАЛИ: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Про ситуацію щодо __________________________________________________________________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ВИСТУПИЛИ: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 ___________________________________________________________________________________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ГОЛОСУВАЛИ:</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"За"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"Проти"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"Утрималися" - ________;</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p>
          <w:p w:rsidR="00386509" w:rsidRPr="00386509" w:rsidRDefault="00386509">
            <w:pPr>
              <w:pStyle w:val="a6"/>
              <w:spacing w:before="0" w:beforeAutospacing="0" w:after="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5. Про _________________________________________________________________</w:t>
            </w:r>
            <w:r w:rsidRPr="00386509">
              <w:rPr>
                <w:rFonts w:ascii="Times New Roman CYR" w:eastAsiaTheme="minorHAnsi" w:hAnsi="Times New Roman CYR" w:cs="Times New Roman CYR"/>
                <w:lang w:val="uk-UA" w:eastAsia="en-US"/>
              </w:rPr>
              <w:br/>
              <w:t>                                                               (питання, яке порушується)</w:t>
            </w:r>
          </w:p>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УХВАЛИЛИ:</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r w:rsidRPr="00386509">
              <w:rPr>
                <w:rFonts w:ascii="Times New Roman CYR" w:eastAsiaTheme="minorHAnsi" w:hAnsi="Times New Roman CYR" w:cs="Times New Roman CYR"/>
                <w:lang w:val="uk-UA" w:eastAsia="en-US"/>
              </w:rPr>
              <w:br/>
              <w:t>_____________________________________________________________________________________</w:t>
            </w:r>
          </w:p>
        </w:tc>
      </w:tr>
      <w:tr w:rsidR="00386509" w:rsidRPr="00386509" w:rsidTr="004C7D6C">
        <w:trPr>
          <w:jc w:val="center"/>
        </w:trPr>
        <w:tc>
          <w:tcPr>
            <w:tcW w:w="3221"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lastRenderedPageBreak/>
              <w:t>Голова громадських слухань</w:t>
            </w:r>
          </w:p>
        </w:tc>
        <w:tc>
          <w:tcPr>
            <w:tcW w:w="4169"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w:t>
            </w:r>
            <w:r w:rsidRPr="00386509">
              <w:rPr>
                <w:rFonts w:ascii="Times New Roman CYR" w:eastAsiaTheme="minorHAnsi" w:hAnsi="Times New Roman CYR" w:cs="Times New Roman CYR"/>
                <w:lang w:val="uk-UA" w:eastAsia="en-US"/>
              </w:rPr>
              <w:br/>
              <w:t>(прізвище та ініціали)</w:t>
            </w:r>
          </w:p>
        </w:tc>
        <w:tc>
          <w:tcPr>
            <w:tcW w:w="3215"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r w:rsidR="00386509" w:rsidRPr="00386509" w:rsidTr="004C7D6C">
        <w:trPr>
          <w:jc w:val="center"/>
        </w:trPr>
        <w:tc>
          <w:tcPr>
            <w:tcW w:w="3221"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Секретар громадських слухань</w:t>
            </w:r>
          </w:p>
        </w:tc>
        <w:tc>
          <w:tcPr>
            <w:tcW w:w="4169"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w:t>
            </w:r>
            <w:r w:rsidRPr="00386509">
              <w:rPr>
                <w:rFonts w:ascii="Times New Roman CYR" w:eastAsiaTheme="minorHAnsi" w:hAnsi="Times New Roman CYR" w:cs="Times New Roman CYR"/>
                <w:lang w:val="uk-UA" w:eastAsia="en-US"/>
              </w:rPr>
              <w:br/>
              <w:t>(прізвище та ініціали)</w:t>
            </w:r>
          </w:p>
        </w:tc>
        <w:tc>
          <w:tcPr>
            <w:tcW w:w="3215"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386509" w:rsidRPr="00386509" w:rsidRDefault="00386509"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386509" w:rsidRDefault="00386509"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4C7D6C" w:rsidRDefault="004C7D6C"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p>
    <w:p w:rsidR="001A1B16" w:rsidRPr="00386509" w:rsidRDefault="001A1B16" w:rsidP="00386509">
      <w:pPr>
        <w:pStyle w:val="a6"/>
        <w:shd w:val="clear" w:color="auto" w:fill="FFFFFF"/>
        <w:spacing w:before="0" w:beforeAutospacing="0" w:after="300" w:afterAutospacing="0"/>
        <w:textAlignment w:val="top"/>
        <w:rPr>
          <w:rFonts w:ascii="Times New Roman CYR" w:eastAsiaTheme="minorHAnsi" w:hAnsi="Times New Roman CYR" w:cs="Times New Roman CYR"/>
          <w:lang w:val="uk-UA" w:eastAsia="en-US"/>
        </w:rPr>
      </w:pPr>
    </w:p>
    <w:p w:rsidR="00386509" w:rsidRPr="00386509" w:rsidRDefault="00386509" w:rsidP="00386509">
      <w:pPr>
        <w:pStyle w:val="a6"/>
        <w:shd w:val="clear" w:color="auto" w:fill="FFFFFF"/>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lastRenderedPageBreak/>
        <w:t>Додаток</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до Протоколу громадських слухань з предмета:</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______________________________________________________________________</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 xml:space="preserve">____________________________________________ </w:t>
      </w:r>
      <w:proofErr w:type="spellStart"/>
      <w:r w:rsidR="001A1B16">
        <w:rPr>
          <w:rFonts w:ascii="Times New Roman CYR" w:eastAsiaTheme="minorHAnsi" w:hAnsi="Times New Roman CYR" w:cs="Times New Roman CYR"/>
          <w:b/>
          <w:bCs/>
          <w:lang w:val="uk-UA" w:eastAsia="en-US"/>
        </w:rPr>
        <w:t>Знам’янської</w:t>
      </w:r>
      <w:proofErr w:type="spellEnd"/>
      <w:r w:rsidR="001A1B16">
        <w:rPr>
          <w:rFonts w:ascii="Times New Roman CYR" w:eastAsiaTheme="minorHAnsi" w:hAnsi="Times New Roman CYR" w:cs="Times New Roman CYR"/>
          <w:b/>
          <w:bCs/>
          <w:lang w:val="uk-UA" w:eastAsia="en-US"/>
        </w:rPr>
        <w:t xml:space="preserve"> міської територіальної громади</w:t>
      </w:r>
      <w:r w:rsidRPr="00386509">
        <w:rPr>
          <w:rFonts w:ascii="Times New Roman CYR" w:eastAsiaTheme="minorHAnsi" w:hAnsi="Times New Roman CYR" w:cs="Times New Roman CYR"/>
          <w:lang w:val="uk-UA" w:eastAsia="en-US"/>
        </w:rPr>
        <w:br/>
      </w:r>
      <w:r w:rsidRPr="00386509">
        <w:rPr>
          <w:rFonts w:ascii="Times New Roman CYR" w:eastAsiaTheme="minorHAnsi" w:hAnsi="Times New Roman CYR" w:cs="Times New Roman CYR"/>
          <w:b/>
          <w:bCs/>
          <w:lang w:val="uk-UA" w:eastAsia="en-US"/>
        </w:rPr>
        <w:t>від "___" ____________ 20__ р.</w:t>
      </w:r>
    </w:p>
    <w:p w:rsidR="001A1B16" w:rsidRDefault="001A1B16" w:rsidP="00386509">
      <w:pPr>
        <w:pStyle w:val="3"/>
        <w:shd w:val="clear" w:color="auto" w:fill="FFFFFF"/>
        <w:spacing w:before="0" w:after="225" w:line="450" w:lineRule="atLeast"/>
        <w:jc w:val="center"/>
        <w:textAlignment w:val="top"/>
        <w:rPr>
          <w:rFonts w:ascii="Times New Roman CYR" w:eastAsiaTheme="minorHAnsi" w:hAnsi="Times New Roman CYR" w:cs="Times New Roman CYR"/>
          <w:b w:val="0"/>
          <w:bCs w:val="0"/>
          <w:color w:val="auto"/>
          <w:lang w:val="uk-UA" w:eastAsia="en-US"/>
        </w:rPr>
      </w:pPr>
    </w:p>
    <w:p w:rsidR="00386509" w:rsidRPr="001A1B16" w:rsidRDefault="00386509" w:rsidP="001A1B16">
      <w:pPr>
        <w:pStyle w:val="a4"/>
        <w:jc w:val="center"/>
        <w:rPr>
          <w:rFonts w:eastAsiaTheme="minorHAnsi"/>
          <w:b/>
          <w:lang w:val="uk-UA" w:eastAsia="en-US"/>
        </w:rPr>
      </w:pPr>
      <w:r w:rsidRPr="001A1B16">
        <w:rPr>
          <w:rFonts w:eastAsiaTheme="minorHAnsi"/>
          <w:b/>
          <w:lang w:val="uk-UA" w:eastAsia="en-US"/>
        </w:rPr>
        <w:t>СПИСОК</w:t>
      </w:r>
      <w:r w:rsidRPr="001A1B16">
        <w:rPr>
          <w:rFonts w:eastAsiaTheme="minorHAnsi"/>
          <w:b/>
          <w:lang w:val="uk-UA" w:eastAsia="en-US"/>
        </w:rPr>
        <w:br/>
        <w:t>реєстрації учасників громадських слухань</w:t>
      </w:r>
    </w:p>
    <w:p w:rsidR="00386509" w:rsidRPr="00386509" w:rsidRDefault="00386509" w:rsidP="00386509">
      <w:pPr>
        <w:pStyle w:val="a6"/>
        <w:shd w:val="clear" w:color="auto" w:fill="FFFFFF"/>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_______________________________________________________________________</w:t>
      </w:r>
      <w:r w:rsidRPr="00386509">
        <w:rPr>
          <w:rFonts w:ascii="Times New Roman CYR" w:eastAsiaTheme="minorHAnsi" w:hAnsi="Times New Roman CYR" w:cs="Times New Roman CYR"/>
          <w:lang w:val="uk-UA" w:eastAsia="en-US"/>
        </w:rPr>
        <w:br/>
        <w:t>вид громадських слухань та їх предмет</w:t>
      </w:r>
      <w:r w:rsidRPr="00386509">
        <w:rPr>
          <w:rFonts w:ascii="Times New Roman CYR" w:eastAsiaTheme="minorHAnsi" w:hAnsi="Times New Roman CYR" w:cs="Times New Roman CYR"/>
          <w:lang w:val="uk-UA" w:eastAsia="en-US"/>
        </w:rPr>
        <w:br/>
        <w:t xml:space="preserve">________________________________________________ </w:t>
      </w:r>
      <w:proofErr w:type="spellStart"/>
      <w:r w:rsidR="001A1B16" w:rsidRPr="001A1B16">
        <w:rPr>
          <w:rFonts w:ascii="Times New Roman CYR" w:eastAsiaTheme="minorHAnsi" w:hAnsi="Times New Roman CYR" w:cs="Times New Roman CYR"/>
          <w:bCs/>
          <w:lang w:val="uk-UA" w:eastAsia="en-US"/>
        </w:rPr>
        <w:t>Знам’янської</w:t>
      </w:r>
      <w:proofErr w:type="spellEnd"/>
      <w:r w:rsidR="001A1B16" w:rsidRPr="001A1B16">
        <w:rPr>
          <w:rFonts w:ascii="Times New Roman CYR" w:eastAsiaTheme="minorHAnsi" w:hAnsi="Times New Roman CYR" w:cs="Times New Roman CYR"/>
          <w:bCs/>
          <w:lang w:val="uk-UA" w:eastAsia="en-US"/>
        </w:rPr>
        <w:t xml:space="preserve"> міської територіальної громади</w:t>
      </w:r>
      <w:r w:rsidR="001A1B16" w:rsidRPr="001A1B16">
        <w:rPr>
          <w:rFonts w:ascii="Times New Roman CYR" w:eastAsiaTheme="minorHAnsi" w:hAnsi="Times New Roman CYR" w:cs="Times New Roman CYR"/>
          <w:lang w:val="uk-UA" w:eastAsia="en-US"/>
        </w:rPr>
        <w:br/>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10500"/>
      </w:tblGrid>
      <w:tr w:rsidR="00386509" w:rsidRPr="00386509" w:rsidTr="00386509">
        <w:trPr>
          <w:jc w:val="center"/>
        </w:trPr>
        <w:tc>
          <w:tcPr>
            <w:tcW w:w="95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rsidP="001A1B16">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xml:space="preserve">"___" ____________ 20__ року </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386509" w:rsidRPr="00386509" w:rsidRDefault="00386509" w:rsidP="00386509">
      <w:pPr>
        <w:pStyle w:val="a6"/>
        <w:shd w:val="clear" w:color="auto" w:fill="FFFFFF"/>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526"/>
        <w:gridCol w:w="2941"/>
        <w:gridCol w:w="1906"/>
        <w:gridCol w:w="2728"/>
        <w:gridCol w:w="2399"/>
      </w:tblGrid>
      <w:tr w:rsidR="00386509" w:rsidRPr="00386509" w:rsidTr="00386509">
        <w:trPr>
          <w:jc w:val="center"/>
        </w:trPr>
        <w:tc>
          <w:tcPr>
            <w:tcW w:w="48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N п/п</w:t>
            </w:r>
          </w:p>
        </w:tc>
        <w:tc>
          <w:tcPr>
            <w:tcW w:w="2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Прізвище, ім'я, по батькові</w:t>
            </w:r>
          </w:p>
        </w:tc>
        <w:tc>
          <w:tcPr>
            <w:tcW w:w="174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Число, місяць, рік народження</w:t>
            </w:r>
          </w:p>
        </w:tc>
        <w:tc>
          <w:tcPr>
            <w:tcW w:w="24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Адреса проживання та контактні дані</w:t>
            </w:r>
          </w:p>
        </w:tc>
        <w:tc>
          <w:tcPr>
            <w:tcW w:w="21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b/>
                <w:bCs/>
                <w:lang w:val="uk-UA" w:eastAsia="en-US"/>
              </w:rPr>
              <w:t>Підпис</w:t>
            </w:r>
          </w:p>
        </w:tc>
      </w:tr>
      <w:tr w:rsidR="00386509" w:rsidRPr="00386509" w:rsidTr="00386509">
        <w:trPr>
          <w:jc w:val="center"/>
        </w:trPr>
        <w:tc>
          <w:tcPr>
            <w:tcW w:w="48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1.</w:t>
            </w:r>
          </w:p>
        </w:tc>
        <w:tc>
          <w:tcPr>
            <w:tcW w:w="2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74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4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1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386509" w:rsidRPr="00386509" w:rsidTr="00386509">
        <w:trPr>
          <w:jc w:val="center"/>
        </w:trPr>
        <w:tc>
          <w:tcPr>
            <w:tcW w:w="48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2.</w:t>
            </w:r>
          </w:p>
        </w:tc>
        <w:tc>
          <w:tcPr>
            <w:tcW w:w="2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74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4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1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386509" w:rsidRPr="00386509" w:rsidTr="00386509">
        <w:trPr>
          <w:jc w:val="center"/>
        </w:trPr>
        <w:tc>
          <w:tcPr>
            <w:tcW w:w="48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w:t>
            </w:r>
          </w:p>
        </w:tc>
        <w:tc>
          <w:tcPr>
            <w:tcW w:w="2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74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4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1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r w:rsidR="00386509" w:rsidRPr="00386509" w:rsidTr="00386509">
        <w:trPr>
          <w:jc w:val="center"/>
        </w:trPr>
        <w:tc>
          <w:tcPr>
            <w:tcW w:w="48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w:t>
            </w:r>
          </w:p>
        </w:tc>
        <w:tc>
          <w:tcPr>
            <w:tcW w:w="2685"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174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4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c>
          <w:tcPr>
            <w:tcW w:w="2190" w:type="dxa"/>
            <w:tcBorders>
              <w:top w:val="single" w:sz="6" w:space="0" w:color="999999"/>
              <w:left w:val="single" w:sz="6" w:space="0" w:color="999999"/>
              <w:bottom w:val="single" w:sz="6" w:space="0" w:color="999999"/>
              <w:right w:val="single" w:sz="6" w:space="0" w:color="999999"/>
            </w:tcBorders>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386509" w:rsidRPr="00386509" w:rsidRDefault="00386509" w:rsidP="00386509">
      <w:pPr>
        <w:pStyle w:val="a6"/>
        <w:shd w:val="clear" w:color="auto" w:fill="FFFFFF"/>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tbl>
      <w:tblPr>
        <w:tblW w:w="10500" w:type="dxa"/>
        <w:jc w:val="center"/>
        <w:shd w:val="clear" w:color="auto" w:fill="FFFFFF"/>
        <w:tblCellMar>
          <w:left w:w="0" w:type="dxa"/>
          <w:right w:w="0" w:type="dxa"/>
        </w:tblCellMar>
        <w:tblLook w:val="04A0"/>
      </w:tblPr>
      <w:tblGrid>
        <w:gridCol w:w="3582"/>
        <w:gridCol w:w="3467"/>
        <w:gridCol w:w="3451"/>
      </w:tblGrid>
      <w:tr w:rsidR="00386509" w:rsidRPr="00386509" w:rsidTr="004C7D6C">
        <w:trPr>
          <w:jc w:val="center"/>
        </w:trPr>
        <w:tc>
          <w:tcPr>
            <w:tcW w:w="3270"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Голова громадських слухань</w:t>
            </w:r>
          </w:p>
        </w:tc>
        <w:tc>
          <w:tcPr>
            <w:tcW w:w="3165"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w:t>
            </w:r>
            <w:r w:rsidRPr="00386509">
              <w:rPr>
                <w:rFonts w:ascii="Times New Roman CYR" w:eastAsiaTheme="minorHAnsi" w:hAnsi="Times New Roman CYR" w:cs="Times New Roman CYR"/>
                <w:lang w:val="uk-UA" w:eastAsia="en-US"/>
              </w:rPr>
              <w:br/>
              <w:t>(прізвище та ініціали)</w:t>
            </w:r>
          </w:p>
        </w:tc>
        <w:tc>
          <w:tcPr>
            <w:tcW w:w="3150"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r w:rsidR="00386509" w:rsidRPr="00386509" w:rsidTr="004C7D6C">
        <w:trPr>
          <w:jc w:val="center"/>
        </w:trPr>
        <w:tc>
          <w:tcPr>
            <w:tcW w:w="3270" w:type="dxa"/>
            <w:shd w:val="clear" w:color="auto" w:fill="FFFFFF"/>
            <w:vAlign w:val="center"/>
            <w:hideMark/>
          </w:tcPr>
          <w:p w:rsidR="00386509" w:rsidRPr="00386509" w:rsidRDefault="00386509">
            <w:pPr>
              <w:pStyle w:val="a6"/>
              <w:spacing w:before="0" w:beforeAutospacing="0" w:after="300" w:afterAutospacing="0"/>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Секретар громадських слухань</w:t>
            </w:r>
          </w:p>
        </w:tc>
        <w:tc>
          <w:tcPr>
            <w:tcW w:w="3165"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_________________________</w:t>
            </w:r>
            <w:r w:rsidRPr="00386509">
              <w:rPr>
                <w:rFonts w:ascii="Times New Roman CYR" w:eastAsiaTheme="minorHAnsi" w:hAnsi="Times New Roman CYR" w:cs="Times New Roman CYR"/>
                <w:lang w:val="uk-UA" w:eastAsia="en-US"/>
              </w:rPr>
              <w:br/>
              <w:t>(прізвище та ініціали)</w:t>
            </w:r>
          </w:p>
        </w:tc>
        <w:tc>
          <w:tcPr>
            <w:tcW w:w="3150" w:type="dxa"/>
            <w:shd w:val="clear" w:color="auto" w:fill="FFFFFF"/>
            <w:vAlign w:val="center"/>
            <w:hideMark/>
          </w:tcPr>
          <w:p w:rsidR="00386509" w:rsidRPr="00386509" w:rsidRDefault="00386509">
            <w:pPr>
              <w:pStyle w:val="a6"/>
              <w:spacing w:before="0" w:beforeAutospacing="0" w:after="300" w:afterAutospacing="0"/>
              <w:jc w:val="center"/>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_________________</w:t>
            </w:r>
            <w:r w:rsidRPr="00386509">
              <w:rPr>
                <w:rFonts w:ascii="Times New Roman CYR" w:eastAsiaTheme="minorHAnsi" w:hAnsi="Times New Roman CYR" w:cs="Times New Roman CYR"/>
                <w:lang w:val="uk-UA" w:eastAsia="en-US"/>
              </w:rPr>
              <w:br/>
              <w:t>(підпис)</w:t>
            </w:r>
          </w:p>
        </w:tc>
      </w:tr>
    </w:tbl>
    <w:p w:rsidR="00386509" w:rsidRPr="00386509" w:rsidRDefault="00386509" w:rsidP="00386509">
      <w:pPr>
        <w:shd w:val="clear" w:color="auto" w:fill="FFFFFF"/>
        <w:textAlignment w:val="top"/>
        <w:rPr>
          <w:rFonts w:ascii="Times New Roman CYR" w:eastAsiaTheme="minorHAnsi" w:hAnsi="Times New Roman CYR" w:cs="Times New Roman CYR"/>
          <w:lang w:val="uk-UA" w:eastAsia="en-US"/>
        </w:rPr>
      </w:pPr>
      <w:r w:rsidRPr="00386509">
        <w:rPr>
          <w:rFonts w:ascii="Times New Roman CYR" w:eastAsiaTheme="minorHAnsi" w:hAnsi="Times New Roman CYR" w:cs="Times New Roman CYR"/>
          <w:lang w:val="uk-UA" w:eastAsia="en-US"/>
        </w:rPr>
        <w:t> </w:t>
      </w:r>
    </w:p>
    <w:p w:rsidR="00E21CE3" w:rsidRPr="00E9792F" w:rsidRDefault="00E21CE3" w:rsidP="00E21CE3">
      <w:pPr>
        <w:textAlignment w:val="top"/>
        <w:rPr>
          <w:rFonts w:ascii="Times New Roman CYR" w:eastAsiaTheme="minorHAnsi" w:hAnsi="Times New Roman CYR" w:cs="Times New Roman CYR"/>
          <w:lang w:val="uk-UA" w:eastAsia="en-US"/>
        </w:rPr>
      </w:pPr>
    </w:p>
    <w:p w:rsidR="00E21CE3" w:rsidRPr="00E9792F" w:rsidRDefault="00E21CE3" w:rsidP="00E21CE3">
      <w:pPr>
        <w:spacing w:after="300"/>
        <w:textAlignment w:val="top"/>
        <w:rPr>
          <w:rFonts w:ascii="Times New Roman CYR" w:eastAsiaTheme="minorHAnsi" w:hAnsi="Times New Roman CYR" w:cs="Times New Roman CYR"/>
          <w:lang w:val="uk-UA" w:eastAsia="en-US"/>
        </w:rPr>
      </w:pPr>
      <w:r w:rsidRPr="00E9792F">
        <w:rPr>
          <w:rFonts w:ascii="Times New Roman CYR" w:eastAsiaTheme="minorHAnsi" w:hAnsi="Times New Roman CYR" w:cs="Times New Roman CYR"/>
          <w:lang w:val="uk-UA" w:eastAsia="en-US"/>
        </w:rPr>
        <w:t> </w:t>
      </w:r>
    </w:p>
    <w:p w:rsidR="00E21CE3" w:rsidRPr="00E21CE3" w:rsidRDefault="00E21CE3" w:rsidP="00E21CE3">
      <w:pPr>
        <w:rPr>
          <w:rFonts w:ascii="Times New Roman CYR" w:eastAsiaTheme="minorHAnsi" w:hAnsi="Times New Roman CYR" w:cs="Times New Roman CYR"/>
          <w:lang w:val="uk-UA" w:eastAsia="en-US"/>
        </w:rPr>
      </w:pPr>
    </w:p>
    <w:p w:rsidR="00E21CE3" w:rsidRPr="004A2AD1" w:rsidRDefault="00E21CE3" w:rsidP="007A70C7">
      <w:pPr>
        <w:jc w:val="center"/>
        <w:rPr>
          <w:lang w:val="uk-UA"/>
        </w:rPr>
      </w:pPr>
    </w:p>
    <w:p w:rsidR="00CF1622" w:rsidRPr="004A2AD1" w:rsidRDefault="00CF1622">
      <w:pPr>
        <w:jc w:val="center"/>
        <w:rPr>
          <w:lang w:val="uk-UA"/>
        </w:rPr>
      </w:pPr>
    </w:p>
    <w:p w:rsidR="00BB2409" w:rsidRPr="004A2AD1" w:rsidRDefault="00BB2409">
      <w:pPr>
        <w:jc w:val="center"/>
        <w:rPr>
          <w:lang w:val="uk-UA"/>
        </w:rPr>
      </w:pPr>
    </w:p>
    <w:sectPr w:rsidR="00BB2409" w:rsidRPr="004A2AD1" w:rsidSect="00E21CE3">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B5E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3F04BA5"/>
    <w:multiLevelType w:val="hybridMultilevel"/>
    <w:tmpl w:val="133C395C"/>
    <w:lvl w:ilvl="0" w:tplc="82DCA6E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5BD5711"/>
    <w:multiLevelType w:val="hybridMultilevel"/>
    <w:tmpl w:val="D7BA7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A15143"/>
    <w:multiLevelType w:val="multilevel"/>
    <w:tmpl w:val="A15A64E2"/>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67F27E55"/>
    <w:multiLevelType w:val="hybridMultilevel"/>
    <w:tmpl w:val="A1525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2AD1"/>
    <w:rsid w:val="0003414A"/>
    <w:rsid w:val="00073D41"/>
    <w:rsid w:val="00086092"/>
    <w:rsid w:val="000C3495"/>
    <w:rsid w:val="000E60F6"/>
    <w:rsid w:val="000F1878"/>
    <w:rsid w:val="001165BC"/>
    <w:rsid w:val="001475D8"/>
    <w:rsid w:val="001A1B16"/>
    <w:rsid w:val="001A4665"/>
    <w:rsid w:val="001D0EBA"/>
    <w:rsid w:val="00311ABB"/>
    <w:rsid w:val="00386509"/>
    <w:rsid w:val="003D3DA5"/>
    <w:rsid w:val="003E61FA"/>
    <w:rsid w:val="00460AF5"/>
    <w:rsid w:val="004A2AD1"/>
    <w:rsid w:val="004B69D5"/>
    <w:rsid w:val="004C7D6C"/>
    <w:rsid w:val="00510196"/>
    <w:rsid w:val="00587A84"/>
    <w:rsid w:val="00596601"/>
    <w:rsid w:val="00694C1C"/>
    <w:rsid w:val="006C3A7D"/>
    <w:rsid w:val="006F3547"/>
    <w:rsid w:val="00714455"/>
    <w:rsid w:val="00773517"/>
    <w:rsid w:val="007A70C7"/>
    <w:rsid w:val="007B7262"/>
    <w:rsid w:val="007C5AFF"/>
    <w:rsid w:val="007D784E"/>
    <w:rsid w:val="00866D6D"/>
    <w:rsid w:val="009249D2"/>
    <w:rsid w:val="00957A21"/>
    <w:rsid w:val="00A854C8"/>
    <w:rsid w:val="00B337EC"/>
    <w:rsid w:val="00B50FE6"/>
    <w:rsid w:val="00B817B5"/>
    <w:rsid w:val="00BB2409"/>
    <w:rsid w:val="00C13D68"/>
    <w:rsid w:val="00CF1622"/>
    <w:rsid w:val="00D0521B"/>
    <w:rsid w:val="00D61C14"/>
    <w:rsid w:val="00D91201"/>
    <w:rsid w:val="00DA45D2"/>
    <w:rsid w:val="00DE1463"/>
    <w:rsid w:val="00DF57E8"/>
    <w:rsid w:val="00E21CE3"/>
    <w:rsid w:val="00E413AE"/>
    <w:rsid w:val="00E85765"/>
    <w:rsid w:val="00EA1AA2"/>
    <w:rsid w:val="00EC2099"/>
    <w:rsid w:val="00ED63A7"/>
    <w:rsid w:val="00F648AD"/>
    <w:rsid w:val="00FA4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A2A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38650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D1"/>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7A70C7"/>
    <w:pPr>
      <w:ind w:left="720"/>
      <w:contextualSpacing/>
    </w:pPr>
  </w:style>
  <w:style w:type="paragraph" w:styleId="a4">
    <w:name w:val="No Spacing"/>
    <w:uiPriority w:val="1"/>
    <w:qFormat/>
    <w:rsid w:val="004B69D5"/>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B81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386509"/>
    <w:rPr>
      <w:rFonts w:asciiTheme="majorHAnsi" w:eastAsiaTheme="majorEastAsia" w:hAnsiTheme="majorHAnsi" w:cstheme="majorBidi"/>
      <w:b/>
      <w:bCs/>
      <w:color w:val="4F81BD" w:themeColor="accent1"/>
      <w:sz w:val="24"/>
      <w:szCs w:val="24"/>
      <w:lang w:eastAsia="ru-RU"/>
    </w:rPr>
  </w:style>
  <w:style w:type="paragraph" w:styleId="a6">
    <w:name w:val="Normal (Web)"/>
    <w:basedOn w:val="a"/>
    <w:uiPriority w:val="99"/>
    <w:unhideWhenUsed/>
    <w:rsid w:val="00386509"/>
    <w:pPr>
      <w:spacing w:before="100" w:beforeAutospacing="1" w:after="100" w:afterAutospacing="1"/>
    </w:pPr>
  </w:style>
  <w:style w:type="character" w:styleId="a7">
    <w:name w:val="Strong"/>
    <w:basedOn w:val="a0"/>
    <w:uiPriority w:val="22"/>
    <w:qFormat/>
    <w:rsid w:val="003865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A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A2A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D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532620985">
      <w:bodyDiv w:val="1"/>
      <w:marLeft w:val="0"/>
      <w:marRight w:val="0"/>
      <w:marTop w:val="0"/>
      <w:marBottom w:val="0"/>
      <w:divBdr>
        <w:top w:val="none" w:sz="0" w:space="0" w:color="auto"/>
        <w:left w:val="none" w:sz="0" w:space="0" w:color="auto"/>
        <w:bottom w:val="none" w:sz="0" w:space="0" w:color="auto"/>
        <w:right w:val="none" w:sz="0" w:space="0" w:color="auto"/>
      </w:divBdr>
      <w:divsChild>
        <w:div w:id="1022976179">
          <w:marLeft w:val="0"/>
          <w:marRight w:val="0"/>
          <w:marTop w:val="0"/>
          <w:marBottom w:val="0"/>
          <w:divBdr>
            <w:top w:val="none" w:sz="0" w:space="0" w:color="auto"/>
            <w:left w:val="none" w:sz="0" w:space="0" w:color="auto"/>
            <w:bottom w:val="none" w:sz="0" w:space="0" w:color="auto"/>
            <w:right w:val="none" w:sz="0" w:space="0" w:color="auto"/>
          </w:divBdr>
        </w:div>
        <w:div w:id="1761952806">
          <w:marLeft w:val="0"/>
          <w:marRight w:val="0"/>
          <w:marTop w:val="0"/>
          <w:marBottom w:val="0"/>
          <w:divBdr>
            <w:top w:val="none" w:sz="0" w:space="0" w:color="auto"/>
            <w:left w:val="none" w:sz="0" w:space="0" w:color="auto"/>
            <w:bottom w:val="none" w:sz="0" w:space="0" w:color="auto"/>
            <w:right w:val="none" w:sz="0" w:space="0" w:color="auto"/>
          </w:divBdr>
        </w:div>
        <w:div w:id="2146458580">
          <w:marLeft w:val="0"/>
          <w:marRight w:val="0"/>
          <w:marTop w:val="0"/>
          <w:marBottom w:val="0"/>
          <w:divBdr>
            <w:top w:val="none" w:sz="0" w:space="0" w:color="auto"/>
            <w:left w:val="none" w:sz="0" w:space="0" w:color="auto"/>
            <w:bottom w:val="none" w:sz="0" w:space="0" w:color="auto"/>
            <w:right w:val="none" w:sz="0" w:space="0" w:color="auto"/>
          </w:divBdr>
        </w:div>
        <w:div w:id="1773624405">
          <w:marLeft w:val="0"/>
          <w:marRight w:val="0"/>
          <w:marTop w:val="0"/>
          <w:marBottom w:val="0"/>
          <w:divBdr>
            <w:top w:val="none" w:sz="0" w:space="0" w:color="auto"/>
            <w:left w:val="none" w:sz="0" w:space="0" w:color="auto"/>
            <w:bottom w:val="none" w:sz="0" w:space="0" w:color="auto"/>
            <w:right w:val="none" w:sz="0" w:space="0" w:color="auto"/>
          </w:divBdr>
        </w:div>
        <w:div w:id="1188447508">
          <w:marLeft w:val="0"/>
          <w:marRight w:val="0"/>
          <w:marTop w:val="0"/>
          <w:marBottom w:val="0"/>
          <w:divBdr>
            <w:top w:val="none" w:sz="0" w:space="0" w:color="auto"/>
            <w:left w:val="none" w:sz="0" w:space="0" w:color="auto"/>
            <w:bottom w:val="none" w:sz="0" w:space="0" w:color="auto"/>
            <w:right w:val="none" w:sz="0" w:space="0" w:color="auto"/>
          </w:divBdr>
        </w:div>
        <w:div w:id="932586784">
          <w:marLeft w:val="0"/>
          <w:marRight w:val="0"/>
          <w:marTop w:val="0"/>
          <w:marBottom w:val="0"/>
          <w:divBdr>
            <w:top w:val="none" w:sz="0" w:space="0" w:color="auto"/>
            <w:left w:val="none" w:sz="0" w:space="0" w:color="auto"/>
            <w:bottom w:val="none" w:sz="0" w:space="0" w:color="auto"/>
            <w:right w:val="none" w:sz="0" w:space="0" w:color="auto"/>
          </w:divBdr>
        </w:div>
        <w:div w:id="1365129999">
          <w:marLeft w:val="0"/>
          <w:marRight w:val="0"/>
          <w:marTop w:val="0"/>
          <w:marBottom w:val="0"/>
          <w:divBdr>
            <w:top w:val="none" w:sz="0" w:space="0" w:color="auto"/>
            <w:left w:val="none" w:sz="0" w:space="0" w:color="auto"/>
            <w:bottom w:val="none" w:sz="0" w:space="0" w:color="auto"/>
            <w:right w:val="none" w:sz="0" w:space="0" w:color="auto"/>
          </w:divBdr>
        </w:div>
        <w:div w:id="1263295121">
          <w:marLeft w:val="0"/>
          <w:marRight w:val="0"/>
          <w:marTop w:val="0"/>
          <w:marBottom w:val="0"/>
          <w:divBdr>
            <w:top w:val="none" w:sz="0" w:space="0" w:color="auto"/>
            <w:left w:val="none" w:sz="0" w:space="0" w:color="auto"/>
            <w:bottom w:val="none" w:sz="0" w:space="0" w:color="auto"/>
            <w:right w:val="none" w:sz="0" w:space="0" w:color="auto"/>
          </w:divBdr>
        </w:div>
        <w:div w:id="357774901">
          <w:marLeft w:val="0"/>
          <w:marRight w:val="0"/>
          <w:marTop w:val="0"/>
          <w:marBottom w:val="0"/>
          <w:divBdr>
            <w:top w:val="none" w:sz="0" w:space="0" w:color="auto"/>
            <w:left w:val="none" w:sz="0" w:space="0" w:color="auto"/>
            <w:bottom w:val="none" w:sz="0" w:space="0" w:color="auto"/>
            <w:right w:val="none" w:sz="0" w:space="0" w:color="auto"/>
          </w:divBdr>
        </w:div>
        <w:div w:id="531504891">
          <w:marLeft w:val="0"/>
          <w:marRight w:val="0"/>
          <w:marTop w:val="0"/>
          <w:marBottom w:val="0"/>
          <w:divBdr>
            <w:top w:val="none" w:sz="0" w:space="0" w:color="auto"/>
            <w:left w:val="none" w:sz="0" w:space="0" w:color="auto"/>
            <w:bottom w:val="none" w:sz="0" w:space="0" w:color="auto"/>
            <w:right w:val="none" w:sz="0" w:space="0" w:color="auto"/>
          </w:divBdr>
        </w:div>
        <w:div w:id="354818036">
          <w:marLeft w:val="0"/>
          <w:marRight w:val="0"/>
          <w:marTop w:val="0"/>
          <w:marBottom w:val="0"/>
          <w:divBdr>
            <w:top w:val="none" w:sz="0" w:space="0" w:color="auto"/>
            <w:left w:val="none" w:sz="0" w:space="0" w:color="auto"/>
            <w:bottom w:val="none" w:sz="0" w:space="0" w:color="auto"/>
            <w:right w:val="none" w:sz="0" w:space="0" w:color="auto"/>
          </w:divBdr>
        </w:div>
        <w:div w:id="2024160340">
          <w:marLeft w:val="0"/>
          <w:marRight w:val="0"/>
          <w:marTop w:val="0"/>
          <w:marBottom w:val="0"/>
          <w:divBdr>
            <w:top w:val="none" w:sz="0" w:space="0" w:color="auto"/>
            <w:left w:val="none" w:sz="0" w:space="0" w:color="auto"/>
            <w:bottom w:val="none" w:sz="0" w:space="0" w:color="auto"/>
            <w:right w:val="none" w:sz="0" w:space="0" w:color="auto"/>
          </w:divBdr>
        </w:div>
        <w:div w:id="1928078850">
          <w:marLeft w:val="0"/>
          <w:marRight w:val="0"/>
          <w:marTop w:val="0"/>
          <w:marBottom w:val="0"/>
          <w:divBdr>
            <w:top w:val="none" w:sz="0" w:space="0" w:color="auto"/>
            <w:left w:val="none" w:sz="0" w:space="0" w:color="auto"/>
            <w:bottom w:val="none" w:sz="0" w:space="0" w:color="auto"/>
            <w:right w:val="none" w:sz="0" w:space="0" w:color="auto"/>
          </w:divBdr>
        </w:div>
      </w:divsChild>
    </w:div>
    <w:div w:id="617570982">
      <w:bodyDiv w:val="1"/>
      <w:marLeft w:val="0"/>
      <w:marRight w:val="0"/>
      <w:marTop w:val="0"/>
      <w:marBottom w:val="0"/>
      <w:divBdr>
        <w:top w:val="none" w:sz="0" w:space="0" w:color="auto"/>
        <w:left w:val="none" w:sz="0" w:space="0" w:color="auto"/>
        <w:bottom w:val="none" w:sz="0" w:space="0" w:color="auto"/>
        <w:right w:val="none" w:sz="0" w:space="0" w:color="auto"/>
      </w:divBdr>
    </w:div>
    <w:div w:id="19897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CA9D5-6073-469C-807A-315346D8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7063</Words>
  <Characters>40265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2</cp:revision>
  <cp:lastPrinted>2021-03-04T07:37:00Z</cp:lastPrinted>
  <dcterms:created xsi:type="dcterms:W3CDTF">2021-03-04T07:38:00Z</dcterms:created>
  <dcterms:modified xsi:type="dcterms:W3CDTF">2021-03-04T07:38:00Z</dcterms:modified>
</cp:coreProperties>
</file>