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F9" w:rsidRDefault="00D16CF9" w:rsidP="00D16CF9">
      <w:pPr>
        <w:keepNext/>
        <w:keepLines/>
        <w:spacing w:before="260" w:after="260" w:line="416" w:lineRule="auto"/>
        <w:ind w:leftChars="278" w:left="612" w:firstLineChars="900" w:firstLine="2530"/>
        <w:jc w:val="both"/>
        <w:outlineLvl w:val="1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ПРОТОКОЛ</w:t>
      </w:r>
      <w:r w:rsidR="00220265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№1</w:t>
      </w:r>
      <w:r w:rsidR="00CB361F">
        <w:rPr>
          <w:rFonts w:asciiTheme="majorHAnsi" w:eastAsiaTheme="minorEastAsia" w:hAnsiTheme="majorHAnsi"/>
          <w:b/>
          <w:bCs/>
          <w:sz w:val="28"/>
          <w:szCs w:val="28"/>
          <w:lang w:val="en-US" w:eastAsia="zh-CN"/>
        </w:rPr>
        <w:t>0</w:t>
      </w: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                                </w:t>
      </w:r>
    </w:p>
    <w:p w:rsidR="00D16CF9" w:rsidRPr="00D16CF9" w:rsidRDefault="00D16CF9" w:rsidP="00D16CF9">
      <w:pPr>
        <w:keepNext/>
        <w:keepLines/>
        <w:spacing w:before="260" w:after="260" w:line="416" w:lineRule="auto"/>
        <w:jc w:val="both"/>
        <w:outlineLvl w:val="1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 Засідання Громадської ради при </w:t>
      </w:r>
      <w:proofErr w:type="spellStart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Знам’янському</w:t>
      </w:r>
      <w:proofErr w:type="spellEnd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виконкомі </w:t>
      </w:r>
      <w:proofErr w:type="spellStart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Знам’янської</w:t>
      </w:r>
      <w:proofErr w:type="spellEnd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міської ради</w:t>
      </w:r>
    </w:p>
    <w:p w:rsidR="00D16CF9" w:rsidRPr="00D16CF9" w:rsidRDefault="00D16CF9" w:rsidP="00D16CF9">
      <w:pPr>
        <w:keepNext/>
        <w:keepLines/>
        <w:spacing w:before="260" w:after="260" w:line="416" w:lineRule="auto"/>
        <w:ind w:leftChars="278" w:left="612"/>
        <w:jc w:val="both"/>
        <w:outlineLvl w:val="1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27.01.2022</w:t>
      </w: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                                                                        </w:t>
      </w:r>
      <w:proofErr w:type="spellStart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м.Знам’янка</w:t>
      </w:r>
      <w:proofErr w:type="spellEnd"/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Присутні: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Голова ГР- Н.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Тишкевич</w:t>
      </w:r>
      <w:proofErr w:type="spellEnd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; заступник - І.Грінченко, секретар 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Браїм</w:t>
      </w:r>
      <w:proofErr w:type="spellEnd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А.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Члени ГР : В.Білан, О.Антоненко, Н.Іванова, Е.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Гаджахмедова</w:t>
      </w:r>
      <w:proofErr w:type="spellEnd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,  М.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Сурдул</w:t>
      </w:r>
      <w:proofErr w:type="spellEnd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, 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І.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Варакута</w:t>
      </w:r>
      <w:proofErr w:type="spellEnd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А.Мороз, О.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Захарчук</w:t>
      </w:r>
      <w:proofErr w:type="spellEnd"/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Відсутні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: О.Мазур, Н.Клюка</w:t>
      </w: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Приймали участь :</w:t>
      </w: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</w:t>
      </w:r>
      <w:r w:rsidRPr="00D16CF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Секретар ради </w:t>
      </w:r>
      <w:proofErr w:type="spellStart"/>
      <w:r w:rsidRPr="00D16CF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Зеленська</w:t>
      </w:r>
      <w:proofErr w:type="spellEnd"/>
      <w:r w:rsidRPr="00D16CF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В.В.,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начальник  відділу</w:t>
      </w:r>
      <w:r w:rsidR="001A3EDB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інформаційної діяльності та комунікацій з громадськістю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І.</w:t>
      </w:r>
      <w:proofErr w:type="spellStart"/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Зіньковська</w:t>
      </w:r>
      <w:proofErr w:type="spellEnd"/>
    </w:p>
    <w:p w:rsid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sz w:val="28"/>
          <w:szCs w:val="28"/>
          <w:lang w:val="uk-UA" w:eastAsia="zh-CN"/>
        </w:rPr>
        <w:t>Запрошені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: </w:t>
      </w:r>
      <w:r w:rsidR="00220265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завідувач сектору з питань надзвичайних ситуацій, охорони праці, екології та благоустрою міста </w:t>
      </w:r>
      <w:proofErr w:type="spellStart"/>
      <w:r>
        <w:rPr>
          <w:rFonts w:asciiTheme="majorHAnsi" w:eastAsiaTheme="minorEastAsia" w:hAnsiTheme="majorHAnsi"/>
          <w:sz w:val="28"/>
          <w:szCs w:val="28"/>
          <w:lang w:val="uk-UA" w:eastAsia="zh-CN"/>
        </w:rPr>
        <w:t>Балан</w:t>
      </w:r>
      <w:proofErr w:type="spellEnd"/>
      <w:r w:rsidR="00220265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С.М.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</w:t>
      </w:r>
    </w:p>
    <w:p w:rsidR="00D11C39" w:rsidRDefault="00D11C3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Присутні: представник ГО «Простір гідності» Горшков Володимир Васильович</w:t>
      </w: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 w:cs="Arial"/>
          <w:sz w:val="28"/>
          <w:szCs w:val="28"/>
          <w:lang w:val="uk-UA" w:eastAsia="zh-CN"/>
        </w:rPr>
      </w:pP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                             Порядок денний:</w:t>
      </w:r>
    </w:p>
    <w:p w:rsidR="00D11C39" w:rsidRPr="00D11C39" w:rsidRDefault="00D11C39" w:rsidP="00D11C3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Про результати аудиту фінансової діяльності КНП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Знам’янська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 міська лікарня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ім.А.В.Лисенка</w:t>
      </w:r>
      <w:proofErr w:type="spellEnd"/>
    </w:p>
    <w:p w:rsidR="00D11C39" w:rsidRPr="00D11C39" w:rsidRDefault="00D11C39" w:rsidP="00D11C3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Про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>створення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>Наглядових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рад</w:t>
      </w:r>
    </w:p>
    <w:p w:rsidR="00D11C39" w:rsidRPr="001A3EDB" w:rsidRDefault="00D11C39" w:rsidP="00D11C3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proofErr w:type="spellStart"/>
      <w:proofErr w:type="gramStart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>Р</w:t>
      </w:r>
      <w:proofErr w:type="gramEnd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>ізне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eastAsia="ru-RU"/>
        </w:rPr>
        <w:t>.</w:t>
      </w:r>
    </w:p>
    <w:p w:rsidR="001A3EDB" w:rsidRPr="00D11C39" w:rsidRDefault="001A3EDB" w:rsidP="001A3EDB">
      <w:pPr>
        <w:spacing w:after="0" w:line="240" w:lineRule="auto"/>
        <w:ind w:left="915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</w:p>
    <w:p w:rsidR="00D16CF9" w:rsidRDefault="00D11C39" w:rsidP="00D11C39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Слухали:</w:t>
      </w: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</w:t>
      </w:r>
      <w:r w:rsidRPr="00D11C3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О.</w:t>
      </w:r>
      <w:proofErr w:type="spellStart"/>
      <w:r w:rsidRPr="00D11C3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Захарчук</w:t>
      </w:r>
      <w:proofErr w:type="spellEnd"/>
      <w:r w:rsidRPr="00D11C39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запропонував внести в порядок денний питання про стан підготовки населення до самозахисту в період надзвичайних ситуацій</w:t>
      </w: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з огляду на важливість цього питання в нинішній напружений період загрози </w:t>
      </w:r>
      <w:proofErr w:type="spellStart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повномаштабного</w:t>
      </w:r>
      <w:proofErr w:type="spellEnd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вторгнення в Україну російських військ.</w:t>
      </w:r>
    </w:p>
    <w:p w:rsidR="00CD0ED3" w:rsidRPr="00D16CF9" w:rsidRDefault="00CD0ED3" w:rsidP="00CD0ED3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- 0</w:t>
      </w:r>
    </w:p>
    <w:p w:rsidR="00CD0ED3" w:rsidRPr="00D16CF9" w:rsidRDefault="00CD0ED3" w:rsidP="00CD0ED3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Рішення прийнято</w:t>
      </w:r>
    </w:p>
    <w:p w:rsidR="00CD0ED3" w:rsidRDefault="00CD0ED3" w:rsidP="00D11C39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</w:p>
    <w:p w:rsidR="00CD0ED3" w:rsidRDefault="00CD0ED3" w:rsidP="00D11C39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Слухали:</w:t>
      </w: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</w:t>
      </w:r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М.</w:t>
      </w:r>
      <w:proofErr w:type="spellStart"/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Сурдул</w:t>
      </w:r>
      <w:proofErr w:type="spellEnd"/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запропонував розділити питання про Наглядові ради на два окремих</w:t>
      </w: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– Наглядові ради при ОКВП «Дніпро –Кіровоград» і створення Спостережної ради при </w:t>
      </w:r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КНП </w:t>
      </w:r>
      <w:proofErr w:type="spellStart"/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Знам’янська</w:t>
      </w:r>
      <w:proofErr w:type="spellEnd"/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міська лікарня </w:t>
      </w:r>
      <w:proofErr w:type="spellStart"/>
      <w:r w:rsidRPr="00CD0ED3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ім.А.В.Лисенка</w:t>
      </w:r>
      <w:proofErr w:type="spellEnd"/>
      <w:r w:rsidR="00A921C0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.</w:t>
      </w:r>
    </w:p>
    <w:p w:rsidR="00CD0ED3" w:rsidRDefault="00CD0ED3" w:rsidP="00D11C39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</w:p>
    <w:p w:rsidR="00CD0ED3" w:rsidRPr="00D16CF9" w:rsidRDefault="00CD0ED3" w:rsidP="00CD0ED3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- 0</w:t>
      </w:r>
    </w:p>
    <w:p w:rsidR="00CD0ED3" w:rsidRPr="00D16CF9" w:rsidRDefault="00CD0ED3" w:rsidP="00CD0ED3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Рішення прийнято</w:t>
      </w:r>
    </w:p>
    <w:p w:rsidR="00CD0ED3" w:rsidRPr="00D16CF9" w:rsidRDefault="00CD0ED3" w:rsidP="00CD0ED3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D11C39" w:rsidRPr="00D11C39" w:rsidRDefault="00D11C39" w:rsidP="00D11C39">
      <w:pPr>
        <w:spacing w:after="0" w:line="240" w:lineRule="auto"/>
        <w:ind w:left="360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</w:p>
    <w:p w:rsidR="00CD0ED3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lastRenderedPageBreak/>
        <w:t>Слухали: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Грінченко</w:t>
      </w:r>
      <w:r w:rsidR="00220265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І.Г,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запропонував  прийняти порядок денний зборів </w:t>
      </w:r>
      <w:r w:rsidR="00CD0ED3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зі змінами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</w:t>
      </w:r>
      <w:r w:rsidR="00CD0ED3">
        <w:rPr>
          <w:rFonts w:asciiTheme="majorHAnsi" w:eastAsiaTheme="minorEastAsia" w:hAnsiTheme="majorHAnsi"/>
          <w:sz w:val="28"/>
          <w:szCs w:val="28"/>
          <w:lang w:val="uk-UA" w:eastAsia="zh-CN"/>
        </w:rPr>
        <w:t>в наступній редакції:</w:t>
      </w:r>
    </w:p>
    <w:p w:rsidR="00CD0ED3" w:rsidRDefault="00CD0ED3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                      </w:t>
      </w:r>
    </w:p>
    <w:p w:rsidR="00CD0ED3" w:rsidRDefault="00CD0ED3" w:rsidP="00CD0E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П</w:t>
      </w:r>
      <w:r w:rsidRPr="00CD0ED3">
        <w:rPr>
          <w:rFonts w:asciiTheme="majorHAnsi" w:eastAsiaTheme="minorEastAsia" w:hAnsiTheme="majorHAnsi"/>
          <w:sz w:val="28"/>
          <w:szCs w:val="28"/>
          <w:lang w:val="uk-UA" w:eastAsia="zh-CN"/>
        </w:rPr>
        <w:t>ро стан підготовки населення до самозахисту в період надзвичайних ситуацій</w:t>
      </w:r>
      <w:r w:rsidR="00A921C0">
        <w:rPr>
          <w:rFonts w:asciiTheme="majorHAnsi" w:eastAsiaTheme="minorEastAsia" w:hAnsiTheme="majorHAnsi"/>
          <w:sz w:val="28"/>
          <w:szCs w:val="28"/>
          <w:lang w:val="uk-UA" w:eastAsia="zh-CN"/>
        </w:rPr>
        <w:t>.</w:t>
      </w:r>
    </w:p>
    <w:p w:rsidR="00A921C0" w:rsidRPr="00A921C0" w:rsidRDefault="00A921C0" w:rsidP="00CD0ED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Про створення Наглядової ради </w:t>
      </w: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при ОКВП «Дніпро –Кіровоград»</w:t>
      </w:r>
    </w:p>
    <w:p w:rsidR="00A921C0" w:rsidRDefault="00A921C0" w:rsidP="00A921C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Про </w:t>
      </w:r>
      <w:r w:rsidRPr="00A921C0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створення Спостережної ради при КНП </w:t>
      </w:r>
      <w:proofErr w:type="spellStart"/>
      <w:r w:rsidRPr="00A921C0">
        <w:rPr>
          <w:rFonts w:asciiTheme="majorHAnsi" w:eastAsiaTheme="minorEastAsia" w:hAnsiTheme="majorHAnsi"/>
          <w:sz w:val="28"/>
          <w:szCs w:val="28"/>
          <w:lang w:val="uk-UA" w:eastAsia="zh-CN"/>
        </w:rPr>
        <w:t>Знам’янська</w:t>
      </w:r>
      <w:proofErr w:type="spellEnd"/>
      <w:r w:rsidRPr="00A921C0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міська лікарня </w:t>
      </w:r>
      <w:proofErr w:type="spellStart"/>
      <w:r w:rsidRPr="00A921C0">
        <w:rPr>
          <w:rFonts w:asciiTheme="majorHAnsi" w:eastAsiaTheme="minorEastAsia" w:hAnsiTheme="majorHAnsi"/>
          <w:sz w:val="28"/>
          <w:szCs w:val="28"/>
          <w:lang w:val="uk-UA" w:eastAsia="zh-CN"/>
        </w:rPr>
        <w:t>ім.А.В.Лисенка</w:t>
      </w:r>
      <w:proofErr w:type="spellEnd"/>
    </w:p>
    <w:p w:rsidR="00B777D8" w:rsidRPr="00D11C39" w:rsidRDefault="00B777D8" w:rsidP="00B777D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Про результати аудиту фінансової діяльності КНП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Знам’янська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 міська лікарня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ім.А.В.Лисенка</w:t>
      </w:r>
      <w:proofErr w:type="spellEnd"/>
    </w:p>
    <w:p w:rsidR="00A921C0" w:rsidRPr="00D96AF0" w:rsidRDefault="00A921C0" w:rsidP="00D96AF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96AF0">
        <w:rPr>
          <w:rFonts w:asciiTheme="majorHAnsi" w:eastAsiaTheme="minorEastAsia" w:hAnsiTheme="majorHAnsi"/>
          <w:sz w:val="28"/>
          <w:szCs w:val="28"/>
          <w:lang w:val="uk-UA" w:eastAsia="zh-CN"/>
        </w:rPr>
        <w:t>Різне.</w:t>
      </w:r>
    </w:p>
    <w:p w:rsidR="00CD0ED3" w:rsidRDefault="00CD0ED3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 w:rsidR="00CD0ED3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- 0</w:t>
      </w: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Рішення прийнято</w:t>
      </w:r>
    </w:p>
    <w:p w:rsidR="00D16CF9" w:rsidRPr="00D16CF9" w:rsidRDefault="00D16CF9" w:rsidP="00D16CF9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2460C4" w:rsidRDefault="00D16CF9" w:rsidP="00D16CF9">
      <w:pPr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Слухали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:З питання першого порядку денного виступи</w:t>
      </w:r>
      <w:r w:rsidR="00A921C0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в 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 </w:t>
      </w:r>
      <w:r w:rsidR="00A921C0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завідувач сектору з питань надзвичайних ситуацій, охорони праці, екології та благоустрою міста </w:t>
      </w:r>
      <w:proofErr w:type="spellStart"/>
      <w:r w:rsidR="00A921C0">
        <w:rPr>
          <w:rFonts w:asciiTheme="majorHAnsi" w:eastAsiaTheme="minorEastAsia" w:hAnsiTheme="majorHAnsi"/>
          <w:sz w:val="28"/>
          <w:szCs w:val="28"/>
          <w:lang w:val="uk-UA" w:eastAsia="zh-CN"/>
        </w:rPr>
        <w:t>Балан</w:t>
      </w:r>
      <w:proofErr w:type="spellEnd"/>
      <w:r w:rsidR="00A921C0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С.М., який розповів про наявність у місті укриттів та в якому стані вони знаходяться.</w:t>
      </w:r>
    </w:p>
    <w:p w:rsidR="00A921C0" w:rsidRDefault="00A921C0" w:rsidP="00D16CF9">
      <w:pPr>
        <w:rPr>
          <w:rFonts w:asciiTheme="majorHAnsi" w:eastAsiaTheme="minorEastAsia" w:hAnsiTheme="majorHAnsi"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Іванова Н.В. запропонувала </w:t>
      </w:r>
      <w:r w:rsidR="006C4A7A">
        <w:rPr>
          <w:rFonts w:asciiTheme="majorHAnsi" w:eastAsiaTheme="minorEastAsia" w:hAnsiTheme="majorHAnsi"/>
          <w:sz w:val="28"/>
          <w:szCs w:val="28"/>
          <w:lang w:val="uk-UA" w:eastAsia="zh-CN"/>
        </w:rPr>
        <w:t>провести збори з квартальними  та  головами вуличних комітет</w:t>
      </w:r>
      <w:r w:rsidR="00436215">
        <w:rPr>
          <w:rFonts w:asciiTheme="majorHAnsi" w:eastAsiaTheme="minorEastAsia" w:hAnsiTheme="majorHAnsi"/>
          <w:sz w:val="28"/>
          <w:szCs w:val="28"/>
          <w:lang w:val="uk-UA" w:eastAsia="zh-CN"/>
        </w:rPr>
        <w:t>ів , головами ОСББ провести роз</w:t>
      </w:r>
      <w:r w:rsidR="00436215" w:rsidRPr="00436215">
        <w:rPr>
          <w:rFonts w:asciiTheme="majorHAnsi" w:eastAsiaTheme="minorEastAsia" w:hAnsiTheme="majorHAnsi"/>
          <w:sz w:val="28"/>
          <w:szCs w:val="28"/>
          <w:lang w:eastAsia="zh-CN"/>
        </w:rPr>
        <w:t>’</w:t>
      </w:r>
      <w:proofErr w:type="spellStart"/>
      <w:r w:rsidR="006C4A7A">
        <w:rPr>
          <w:rFonts w:asciiTheme="majorHAnsi" w:eastAsiaTheme="minorEastAsia" w:hAnsiTheme="majorHAnsi"/>
          <w:sz w:val="28"/>
          <w:szCs w:val="28"/>
          <w:lang w:val="uk-UA" w:eastAsia="zh-CN"/>
        </w:rPr>
        <w:t>яснювальну</w:t>
      </w:r>
      <w:proofErr w:type="spellEnd"/>
      <w:r w:rsidR="006C4A7A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роботу по питанню </w:t>
      </w:r>
      <w:r w:rsidR="006C4A7A" w:rsidRPr="00CD0ED3">
        <w:rPr>
          <w:rFonts w:asciiTheme="majorHAnsi" w:eastAsiaTheme="minorEastAsia" w:hAnsiTheme="majorHAnsi"/>
          <w:sz w:val="28"/>
          <w:szCs w:val="28"/>
          <w:lang w:val="uk-UA" w:eastAsia="zh-CN"/>
        </w:rPr>
        <w:t>підготовки населення до самозахисту в період надзвичайних ситуацій</w:t>
      </w:r>
      <w:r w:rsidR="006C4A7A">
        <w:rPr>
          <w:rFonts w:asciiTheme="majorHAnsi" w:eastAsiaTheme="minorEastAsia" w:hAnsiTheme="majorHAnsi"/>
          <w:sz w:val="28"/>
          <w:szCs w:val="28"/>
          <w:lang w:val="uk-UA" w:eastAsia="zh-CN"/>
        </w:rPr>
        <w:t>.</w:t>
      </w:r>
    </w:p>
    <w:p w:rsidR="006C4A7A" w:rsidRPr="00D16CF9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- 10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>, “проти” - 0</w:t>
      </w:r>
    </w:p>
    <w:p w:rsidR="006C4A7A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Рішення прийнято</w:t>
      </w:r>
    </w:p>
    <w:p w:rsidR="006C4A7A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</w:p>
    <w:p w:rsidR="006C4A7A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 w:rsidRPr="006C4A7A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Слухали: </w:t>
      </w:r>
      <w:proofErr w:type="spellStart"/>
      <w:r w:rsidRPr="006C4A7A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Зпитання</w:t>
      </w:r>
      <w:proofErr w:type="spellEnd"/>
      <w:r w:rsidRPr="006C4A7A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другого порядку денного виступив Грінченко І.Г., який доповів про підсумки </w:t>
      </w:r>
      <w:proofErr w:type="spellStart"/>
      <w:r w:rsidRPr="006C4A7A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держаудиту</w:t>
      </w:r>
      <w:proofErr w:type="spellEnd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фінансової діяльності </w:t>
      </w:r>
      <w:r w:rsidRPr="006C4A7A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ОКВП</w:t>
      </w:r>
      <w:r w:rsidRPr="006C4A7A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</w:t>
      </w:r>
      <w:r w:rsidRPr="006C4A7A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«Дніпро –Кіровоград»</w:t>
      </w: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.</w:t>
      </w:r>
    </w:p>
    <w:p w:rsidR="006C4A7A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proofErr w:type="spellStart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Сурдул</w:t>
      </w:r>
      <w:proofErr w:type="spellEnd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М.Г. висловився про те , що тарифи піднімаються без згоди населення, бо громадські обговорення проходять формально, або взагалі не проводяться.</w:t>
      </w:r>
    </w:p>
    <w:p w:rsidR="00B777D8" w:rsidRDefault="006C4A7A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proofErr w:type="spellStart"/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Тишкевич</w:t>
      </w:r>
      <w:proofErr w:type="spellEnd"/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Н.М. доповіла що громадські ради мі</w:t>
      </w:r>
      <w:r w:rsidR="001A3EDB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ст Світловодськ , Кропивницький</w:t>
      </w:r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,</w:t>
      </w:r>
      <w:r w:rsidR="001A3EDB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</w:t>
      </w:r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Олександрія направили листа  до облради з пропозицією </w:t>
      </w:r>
      <w:r w:rsidR="00B777D8"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в</w:t>
      </w:r>
      <w:r w:rsidR="001A3EDB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і</w:t>
      </w:r>
      <w:bookmarkStart w:id="0" w:name="_GoBack"/>
      <w:bookmarkEnd w:id="0"/>
      <w:r w:rsidR="00B777D8"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дновити роботу Наглядової ради при ОКВП «Дніпро –Кіровоград»</w:t>
      </w:r>
      <w:r w:rsid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і запропонували підтримати їх ініціативу і теж направити листа. 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Текст листа обговорено і затверджено на засіданні ( додається до протоколу)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Вирішили : Направити лист до голови Облради Шульги С.П.</w:t>
      </w:r>
    </w:p>
    <w:p w:rsidR="00B777D8" w:rsidRPr="00D16CF9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- 0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lastRenderedPageBreak/>
        <w:t>Рішення прийнято</w:t>
      </w: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.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Слухали :</w:t>
      </w:r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З питання третього виступив </w:t>
      </w:r>
      <w:proofErr w:type="spellStart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Сурдул</w:t>
      </w:r>
      <w:proofErr w:type="spellEnd"/>
      <w:r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М.Г., який ознайомив присутніх з Положенням про Спостережні ради при медичних закладах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B777D8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Вирішили :</w:t>
      </w:r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Звернутися до виконавчого комітету </w:t>
      </w:r>
      <w:proofErr w:type="spellStart"/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>Знам’янської</w:t>
      </w:r>
      <w:proofErr w:type="spellEnd"/>
      <w:r w:rsidRPr="00B777D8">
        <w:rPr>
          <w:rFonts w:asciiTheme="majorHAnsi" w:eastAsiaTheme="minorEastAsia" w:hAnsiTheme="majorHAnsi"/>
          <w:bCs/>
          <w:sz w:val="28"/>
          <w:szCs w:val="28"/>
          <w:lang w:val="uk-UA" w:eastAsia="zh-CN"/>
        </w:rPr>
        <w:t xml:space="preserve"> міської ради з ініціативою про створення при </w:t>
      </w:r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КНП </w:t>
      </w:r>
      <w:proofErr w:type="spellStart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>Знам’янська</w:t>
      </w:r>
      <w:proofErr w:type="spellEnd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міська лікарня </w:t>
      </w:r>
      <w:proofErr w:type="spellStart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>ім.А.В.Лисенка</w:t>
      </w:r>
      <w:proofErr w:type="spellEnd"/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Спостережної ради.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–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0</w:t>
      </w: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B777D8" w:rsidRDefault="00B777D8" w:rsidP="00B777D8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  <w:r w:rsidRPr="00B777D8">
        <w:rPr>
          <w:rFonts w:asciiTheme="majorHAnsi" w:eastAsiaTheme="minorEastAsia" w:hAnsiTheme="majorHAnsi"/>
          <w:b/>
          <w:sz w:val="28"/>
          <w:szCs w:val="28"/>
          <w:lang w:val="uk-UA" w:eastAsia="zh-CN"/>
        </w:rPr>
        <w:t>Слухали:</w:t>
      </w:r>
      <w:r>
        <w:rPr>
          <w:rFonts w:asciiTheme="majorHAnsi" w:eastAsiaTheme="minorEastAsia" w:hAnsiTheme="majorHAnsi"/>
          <w:b/>
          <w:sz w:val="28"/>
          <w:szCs w:val="28"/>
          <w:lang w:val="uk-UA" w:eastAsia="zh-CN"/>
        </w:rPr>
        <w:t xml:space="preserve"> </w:t>
      </w:r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З питання четвертого порядку денного доповіла </w:t>
      </w:r>
      <w:proofErr w:type="spellStart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>Тишкевич</w:t>
      </w:r>
      <w:proofErr w:type="spellEnd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Н.М., що </w:t>
      </w:r>
      <w:proofErr w:type="spellStart"/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>Мо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лодченко</w:t>
      </w:r>
      <w:proofErr w:type="spellEnd"/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Д.М., який мав ознайоми</w:t>
      </w:r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>ти</w:t>
      </w:r>
      <w:r>
        <w:rPr>
          <w:rFonts w:asciiTheme="majorHAnsi" w:eastAsiaTheme="minorEastAsia" w:hAnsiTheme="majorHAnsi"/>
          <w:b/>
          <w:sz w:val="28"/>
          <w:szCs w:val="28"/>
          <w:lang w:val="uk-UA" w:eastAsia="zh-CN"/>
        </w:rPr>
        <w:t xml:space="preserve">  </w:t>
      </w:r>
      <w:r w:rsidRPr="00B777D8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членів громадської ради з результатами 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</w:t>
      </w:r>
      <w:r w:rsidR="00D96AF0"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аудиту фінансової діяльності КНП </w:t>
      </w:r>
      <w:proofErr w:type="spellStart"/>
      <w:r w:rsidR="00D96AF0"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Знам’янська</w:t>
      </w:r>
      <w:proofErr w:type="spellEnd"/>
      <w:r w:rsidR="00D96AF0"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 міська лікарня </w:t>
      </w:r>
      <w:proofErr w:type="spellStart"/>
      <w:r w:rsidR="00D96AF0"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ім.А.В.Лисенка</w:t>
      </w:r>
      <w:proofErr w:type="spellEnd"/>
      <w:r w:rsidR="00D96AF0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, повідомив перед початком засідання , що не встигає приїхати на збори ГР  з Кропивницького через судове засідання. </w:t>
      </w:r>
    </w:p>
    <w:p w:rsidR="00D96AF0" w:rsidRDefault="00D96AF0" w:rsidP="00B777D8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val="uk-UA" w:eastAsia="ru-RU"/>
        </w:rPr>
      </w:pPr>
    </w:p>
    <w:p w:rsidR="00D96AF0" w:rsidRPr="00B777D8" w:rsidRDefault="00D96AF0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96AF0">
        <w:rPr>
          <w:rFonts w:asciiTheme="majorHAnsi" w:eastAsia="Times New Roman" w:hAnsiTheme="majorHAnsi" w:cs="Arial"/>
          <w:b/>
          <w:sz w:val="28"/>
          <w:szCs w:val="28"/>
          <w:lang w:val="uk-UA" w:eastAsia="ru-RU"/>
        </w:rPr>
        <w:t>Вирішили :</w:t>
      </w:r>
      <w:r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 перенести питання «Про результати </w:t>
      </w:r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аудиту фінансової діяльності КНП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Знам’янська</w:t>
      </w:r>
      <w:proofErr w:type="spellEnd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 xml:space="preserve"> міська лікарня </w:t>
      </w:r>
      <w:proofErr w:type="spellStart"/>
      <w:r w:rsidRPr="00D11C39">
        <w:rPr>
          <w:rFonts w:asciiTheme="majorHAnsi" w:eastAsia="Times New Roman" w:hAnsiTheme="majorHAnsi" w:cs="Arial"/>
          <w:sz w:val="28"/>
          <w:szCs w:val="28"/>
          <w:lang w:val="uk-UA" w:eastAsia="ru-RU"/>
        </w:rPr>
        <w:t>ім.А.В.Лисенка</w:t>
      </w:r>
      <w:proofErr w:type="spellEnd"/>
      <w:r>
        <w:rPr>
          <w:rFonts w:asciiTheme="majorHAnsi" w:eastAsia="Times New Roman" w:hAnsiTheme="majorHAnsi" w:cs="Arial"/>
          <w:sz w:val="28"/>
          <w:szCs w:val="28"/>
          <w:lang w:val="uk-UA" w:eastAsia="ru-RU"/>
        </w:rPr>
        <w:t>» на наступне засідання ГР.</w:t>
      </w:r>
    </w:p>
    <w:p w:rsidR="00B777D8" w:rsidRP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D96AF0" w:rsidRDefault="00D96AF0" w:rsidP="00D96AF0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Голосували :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“за” - 11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, “утримались” - 0, “проти” </w:t>
      </w:r>
      <w:r>
        <w:rPr>
          <w:rFonts w:asciiTheme="majorHAnsi" w:eastAsiaTheme="minorEastAsia" w:hAnsiTheme="majorHAnsi"/>
          <w:sz w:val="28"/>
          <w:szCs w:val="28"/>
          <w:lang w:val="uk-UA" w:eastAsia="zh-CN"/>
        </w:rPr>
        <w:t>–</w:t>
      </w:r>
      <w:r w:rsidRPr="00D16CF9">
        <w:rPr>
          <w:rFonts w:asciiTheme="majorHAnsi" w:eastAsiaTheme="minorEastAsia" w:hAnsiTheme="majorHAnsi"/>
          <w:sz w:val="28"/>
          <w:szCs w:val="28"/>
          <w:lang w:val="uk-UA" w:eastAsia="zh-CN"/>
        </w:rPr>
        <w:t xml:space="preserve"> 0</w:t>
      </w:r>
    </w:p>
    <w:p w:rsidR="00D96AF0" w:rsidRDefault="00D96AF0" w:rsidP="00D96AF0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D96AF0" w:rsidRDefault="00D96AF0" w:rsidP="00D96AF0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B777D8" w:rsidRDefault="00D96AF0" w:rsidP="00B777D8">
      <w:pPr>
        <w:keepNext/>
        <w:keepLines/>
        <w:spacing w:before="260" w:after="260" w:line="416" w:lineRule="auto"/>
        <w:jc w:val="both"/>
        <w:outlineLvl w:val="1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Голова ГР</w:t>
      </w:r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при </w:t>
      </w:r>
      <w:proofErr w:type="spellStart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Знам’янському</w:t>
      </w:r>
      <w:proofErr w:type="spellEnd"/>
      <w:r w:rsidRPr="00D16CF9"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виконкомі</w:t>
      </w: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 xml:space="preserve">                           Н.</w:t>
      </w:r>
      <w:proofErr w:type="spellStart"/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Тишкевич</w:t>
      </w:r>
      <w:proofErr w:type="spellEnd"/>
    </w:p>
    <w:p w:rsidR="00D96AF0" w:rsidRPr="00D96AF0" w:rsidRDefault="00D96AF0" w:rsidP="00B777D8">
      <w:pPr>
        <w:keepNext/>
        <w:keepLines/>
        <w:spacing w:before="260" w:after="260" w:line="416" w:lineRule="auto"/>
        <w:jc w:val="both"/>
        <w:outlineLvl w:val="1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Секретар                                                                                                 А.</w:t>
      </w:r>
      <w:proofErr w:type="spellStart"/>
      <w:r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  <w:t>Браїм</w:t>
      </w:r>
      <w:proofErr w:type="spellEnd"/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</w:p>
    <w:p w:rsidR="00B777D8" w:rsidRP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</w:p>
    <w:p w:rsid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bCs/>
          <w:sz w:val="28"/>
          <w:szCs w:val="28"/>
          <w:lang w:val="uk-UA" w:eastAsia="zh-CN"/>
        </w:rPr>
      </w:pPr>
    </w:p>
    <w:p w:rsidR="00B777D8" w:rsidRPr="00B777D8" w:rsidRDefault="00B777D8" w:rsidP="00B777D8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6C4A7A" w:rsidRPr="006C4A7A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6C4A7A" w:rsidRPr="00D16CF9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b/>
          <w:bCs/>
          <w:sz w:val="28"/>
          <w:szCs w:val="28"/>
          <w:lang w:val="uk-UA" w:eastAsia="zh-CN"/>
        </w:rPr>
      </w:pPr>
    </w:p>
    <w:p w:rsidR="006C4A7A" w:rsidRPr="00D16CF9" w:rsidRDefault="006C4A7A" w:rsidP="006C4A7A">
      <w:pPr>
        <w:spacing w:after="0" w:line="240" w:lineRule="auto"/>
        <w:jc w:val="both"/>
        <w:rPr>
          <w:rFonts w:asciiTheme="majorHAnsi" w:eastAsiaTheme="minorEastAsia" w:hAnsiTheme="majorHAnsi"/>
          <w:sz w:val="28"/>
          <w:szCs w:val="28"/>
          <w:lang w:val="uk-UA" w:eastAsia="zh-CN"/>
        </w:rPr>
      </w:pPr>
    </w:p>
    <w:p w:rsidR="006C4A7A" w:rsidRPr="006C4A7A" w:rsidRDefault="006C4A7A" w:rsidP="00D16CF9">
      <w:pPr>
        <w:rPr>
          <w:lang w:val="uk-UA"/>
        </w:rPr>
      </w:pPr>
    </w:p>
    <w:sectPr w:rsidR="006C4A7A" w:rsidRPr="006C4A7A" w:rsidSect="002A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B7F"/>
    <w:multiLevelType w:val="hybridMultilevel"/>
    <w:tmpl w:val="4C98F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72559"/>
    <w:multiLevelType w:val="multilevel"/>
    <w:tmpl w:val="E48C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DB6492"/>
    <w:multiLevelType w:val="hybridMultilevel"/>
    <w:tmpl w:val="82382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A0113"/>
    <w:multiLevelType w:val="multilevel"/>
    <w:tmpl w:val="BDFE5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E2470"/>
    <w:multiLevelType w:val="hybridMultilevel"/>
    <w:tmpl w:val="BDDC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73697"/>
    <w:multiLevelType w:val="hybridMultilevel"/>
    <w:tmpl w:val="0AF6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26D8D"/>
    <w:multiLevelType w:val="hybridMultilevel"/>
    <w:tmpl w:val="5C9C22A8"/>
    <w:lvl w:ilvl="0" w:tplc="5B12547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C2"/>
    <w:rsid w:val="001A3EDB"/>
    <w:rsid w:val="00220265"/>
    <w:rsid w:val="002460C4"/>
    <w:rsid w:val="002A1B20"/>
    <w:rsid w:val="003446EF"/>
    <w:rsid w:val="00436215"/>
    <w:rsid w:val="006C4A7A"/>
    <w:rsid w:val="00A921C0"/>
    <w:rsid w:val="00B777D8"/>
    <w:rsid w:val="00C003C2"/>
    <w:rsid w:val="00CB361F"/>
    <w:rsid w:val="00CD0ED3"/>
    <w:rsid w:val="00D11C39"/>
    <w:rsid w:val="00D16CF9"/>
    <w:rsid w:val="00D9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4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ПК</cp:lastModifiedBy>
  <cp:revision>3</cp:revision>
  <cp:lastPrinted>2022-02-01T14:37:00Z</cp:lastPrinted>
  <dcterms:created xsi:type="dcterms:W3CDTF">2022-02-02T06:43:00Z</dcterms:created>
  <dcterms:modified xsi:type="dcterms:W3CDTF">2022-02-02T06:57:00Z</dcterms:modified>
</cp:coreProperties>
</file>