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09" w:rsidRPr="00D7209F" w:rsidRDefault="00135B2F" w:rsidP="007A2C09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640687874" r:id="rId7"/>
        </w:pict>
      </w:r>
    </w:p>
    <w:p w:rsidR="007A2C09" w:rsidRPr="00D7209F" w:rsidRDefault="007A2C09" w:rsidP="007A2C09">
      <w:pPr>
        <w:pStyle w:val="a6"/>
      </w:pPr>
      <w:proofErr w:type="spellStart"/>
      <w:r w:rsidRPr="00D7209F">
        <w:t>Знам`янська</w:t>
      </w:r>
      <w:proofErr w:type="spellEnd"/>
      <w:r w:rsidRPr="00D7209F">
        <w:t xml:space="preserve">   міська   рада  Кіровоградської  області</w:t>
      </w:r>
    </w:p>
    <w:p w:rsidR="007A2C09" w:rsidRPr="00D7209F" w:rsidRDefault="007A2C09" w:rsidP="007A2C09">
      <w:pPr>
        <w:pStyle w:val="1"/>
      </w:pPr>
      <w:r w:rsidRPr="00D7209F">
        <w:t>Виконавчий комітет</w:t>
      </w:r>
    </w:p>
    <w:p w:rsidR="007A2C09" w:rsidRPr="00D7209F" w:rsidRDefault="007A2C09" w:rsidP="007A2C09">
      <w:pPr>
        <w:jc w:val="center"/>
        <w:rPr>
          <w:b/>
          <w:sz w:val="16"/>
          <w:lang w:val="uk-UA"/>
        </w:rPr>
      </w:pPr>
    </w:p>
    <w:p w:rsidR="007A2C09" w:rsidRPr="00D7209F" w:rsidRDefault="007A2C09" w:rsidP="007A2C09">
      <w:pPr>
        <w:pStyle w:val="3"/>
        <w:rPr>
          <w:rFonts w:ascii="Arial" w:hAnsi="Arial"/>
          <w:sz w:val="32"/>
        </w:rPr>
      </w:pPr>
      <w:r w:rsidRPr="00D7209F">
        <w:rPr>
          <w:rFonts w:ascii="Arial" w:hAnsi="Arial"/>
          <w:sz w:val="32"/>
        </w:rPr>
        <w:t>Розпорядження</w:t>
      </w:r>
    </w:p>
    <w:p w:rsidR="007A2C09" w:rsidRPr="00F87026" w:rsidRDefault="007A2C09" w:rsidP="007A2C09">
      <w:pPr>
        <w:jc w:val="center"/>
        <w:rPr>
          <w:b/>
          <w:lang w:val="uk-UA"/>
        </w:rPr>
      </w:pPr>
    </w:p>
    <w:p w:rsidR="007A2C09" w:rsidRPr="00F87026" w:rsidRDefault="007A2C09" w:rsidP="007A2C09">
      <w:pPr>
        <w:pStyle w:val="2"/>
        <w:jc w:val="left"/>
        <w:rPr>
          <w:sz w:val="24"/>
          <w:szCs w:val="24"/>
        </w:rPr>
      </w:pPr>
      <w:r w:rsidRPr="00F87026">
        <w:rPr>
          <w:sz w:val="24"/>
          <w:szCs w:val="24"/>
        </w:rPr>
        <w:t xml:space="preserve">від  </w:t>
      </w:r>
      <w:r w:rsidR="00135B2F">
        <w:rPr>
          <w:sz w:val="24"/>
          <w:szCs w:val="24"/>
          <w:lang w:val="en-US"/>
        </w:rPr>
        <w:t>16</w:t>
      </w:r>
      <w:r w:rsidRPr="00F87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січня  </w:t>
      </w:r>
      <w:r w:rsidRPr="00F87026">
        <w:rPr>
          <w:sz w:val="24"/>
          <w:szCs w:val="24"/>
        </w:rPr>
        <w:t xml:space="preserve">  20</w:t>
      </w:r>
      <w:r>
        <w:rPr>
          <w:sz w:val="24"/>
          <w:szCs w:val="24"/>
        </w:rPr>
        <w:t>20</w:t>
      </w:r>
      <w:r w:rsidRPr="00F87026">
        <w:rPr>
          <w:sz w:val="24"/>
          <w:szCs w:val="24"/>
        </w:rPr>
        <w:t xml:space="preserve"> року             </w:t>
      </w:r>
      <w:r w:rsidRPr="00F87026">
        <w:rPr>
          <w:sz w:val="24"/>
          <w:szCs w:val="24"/>
        </w:rPr>
        <w:tab/>
      </w:r>
      <w:r w:rsidRPr="00F87026">
        <w:rPr>
          <w:sz w:val="24"/>
          <w:szCs w:val="24"/>
        </w:rPr>
        <w:tab/>
        <w:t xml:space="preserve">         </w:t>
      </w:r>
      <w:r w:rsidRPr="00F87026">
        <w:rPr>
          <w:sz w:val="24"/>
          <w:szCs w:val="24"/>
        </w:rPr>
        <w:tab/>
      </w:r>
      <w:r w:rsidRPr="00F87026">
        <w:rPr>
          <w:sz w:val="24"/>
          <w:szCs w:val="24"/>
        </w:rPr>
        <w:tab/>
        <w:t xml:space="preserve">              №  </w:t>
      </w:r>
      <w:r w:rsidR="00135B2F">
        <w:rPr>
          <w:sz w:val="24"/>
          <w:szCs w:val="24"/>
          <w:lang w:val="en-US"/>
        </w:rPr>
        <w:t>7</w:t>
      </w:r>
      <w:bookmarkStart w:id="0" w:name="_GoBack"/>
      <w:bookmarkEnd w:id="0"/>
      <w:r w:rsidRPr="00F87026">
        <w:rPr>
          <w:sz w:val="24"/>
          <w:szCs w:val="24"/>
        </w:rPr>
        <w:tab/>
      </w:r>
      <w:r w:rsidRPr="00F87026">
        <w:rPr>
          <w:sz w:val="24"/>
          <w:szCs w:val="24"/>
        </w:rPr>
        <w:tab/>
      </w:r>
      <w:r w:rsidRPr="00F87026">
        <w:rPr>
          <w:sz w:val="24"/>
          <w:szCs w:val="24"/>
        </w:rPr>
        <w:tab/>
      </w:r>
    </w:p>
    <w:p w:rsidR="007A2C09" w:rsidRPr="00F87026" w:rsidRDefault="007A2C09" w:rsidP="007A2C09">
      <w:pPr>
        <w:jc w:val="center"/>
        <w:rPr>
          <w:b/>
          <w:lang w:val="uk-UA"/>
        </w:rPr>
      </w:pPr>
      <w:r w:rsidRPr="00F87026">
        <w:rPr>
          <w:b/>
          <w:lang w:val="uk-UA"/>
        </w:rPr>
        <w:t>м. Знам’янка</w:t>
      </w:r>
    </w:p>
    <w:p w:rsidR="007A2C09" w:rsidRDefault="007A2C09" w:rsidP="00684493">
      <w:pPr>
        <w:ind w:firstLine="708"/>
        <w:jc w:val="both"/>
        <w:rPr>
          <w:noProof/>
          <w:lang w:val="uk-UA"/>
        </w:rPr>
      </w:pPr>
    </w:p>
    <w:p w:rsidR="007A2C09" w:rsidRDefault="007A2C09" w:rsidP="007A2C09">
      <w:pPr>
        <w:jc w:val="both"/>
        <w:rPr>
          <w:noProof/>
          <w:lang w:val="uk-UA"/>
        </w:rPr>
      </w:pPr>
      <w:r>
        <w:rPr>
          <w:noProof/>
          <w:lang w:val="uk-UA"/>
        </w:rPr>
        <w:t>Про вивчення роботи гуртків у закладах</w:t>
      </w:r>
    </w:p>
    <w:p w:rsidR="007A2C09" w:rsidRDefault="007A2C09" w:rsidP="007A2C09">
      <w:pPr>
        <w:jc w:val="both"/>
        <w:rPr>
          <w:noProof/>
          <w:lang w:val="uk-UA"/>
        </w:rPr>
      </w:pPr>
      <w:r>
        <w:rPr>
          <w:noProof/>
          <w:lang w:val="uk-UA"/>
        </w:rPr>
        <w:t>освіти, культури</w:t>
      </w:r>
    </w:p>
    <w:p w:rsidR="007A2C09" w:rsidRDefault="007A2C09" w:rsidP="00684493">
      <w:pPr>
        <w:ind w:firstLine="708"/>
        <w:jc w:val="both"/>
        <w:rPr>
          <w:noProof/>
          <w:lang w:val="uk-UA"/>
        </w:rPr>
      </w:pPr>
    </w:p>
    <w:p w:rsidR="00762D91" w:rsidRDefault="00762D91" w:rsidP="00684493">
      <w:pPr>
        <w:ind w:firstLine="708"/>
        <w:jc w:val="both"/>
        <w:rPr>
          <w:noProof/>
          <w:lang w:val="uk-UA"/>
        </w:rPr>
      </w:pPr>
      <w:r>
        <w:rPr>
          <w:noProof/>
          <w:lang w:val="uk-UA"/>
        </w:rPr>
        <w:t>Відповідно до статей 24,</w:t>
      </w:r>
      <w:r w:rsidR="007A2C09">
        <w:rPr>
          <w:noProof/>
          <w:lang w:val="uk-UA"/>
        </w:rPr>
        <w:t xml:space="preserve"> </w:t>
      </w:r>
      <w:r>
        <w:rPr>
          <w:noProof/>
          <w:lang w:val="uk-UA"/>
        </w:rPr>
        <w:t>25 Закону України «Про освіту»,</w:t>
      </w:r>
      <w:r w:rsidR="007A2C09">
        <w:rPr>
          <w:noProof/>
          <w:lang w:val="uk-UA"/>
        </w:rPr>
        <w:t xml:space="preserve"> Закону України «Про культуру»,</w:t>
      </w:r>
      <w:r>
        <w:rPr>
          <w:noProof/>
          <w:lang w:val="uk-UA"/>
        </w:rPr>
        <w:t xml:space="preserve"> на виконання протокольного доручення виконавчого комі</w:t>
      </w:r>
      <w:r w:rsidR="007A2C09">
        <w:rPr>
          <w:noProof/>
          <w:lang w:val="uk-UA"/>
        </w:rPr>
        <w:t>тету Знам’янської міської ради в</w:t>
      </w:r>
      <w:r>
        <w:rPr>
          <w:noProof/>
          <w:lang w:val="uk-UA"/>
        </w:rPr>
        <w:t xml:space="preserve">ід 02.01.20120 року № р.2п.2, керуючись статею </w:t>
      </w:r>
      <w:r w:rsidR="00636338">
        <w:rPr>
          <w:noProof/>
          <w:lang w:val="uk-UA"/>
        </w:rPr>
        <w:t xml:space="preserve">42, </w:t>
      </w:r>
      <w:r w:rsidR="007A2C09">
        <w:rPr>
          <w:noProof/>
          <w:lang w:val="uk-UA"/>
        </w:rPr>
        <w:t>52 Закону України «Про місцеве самоврядування в Україні»:</w:t>
      </w:r>
    </w:p>
    <w:p w:rsidR="00762D91" w:rsidRDefault="00762D91" w:rsidP="00684493">
      <w:pPr>
        <w:pStyle w:val="a3"/>
        <w:numPr>
          <w:ilvl w:val="0"/>
          <w:numId w:val="3"/>
        </w:numPr>
        <w:jc w:val="both"/>
        <w:rPr>
          <w:bCs/>
          <w:lang w:val="uk-UA"/>
        </w:rPr>
      </w:pPr>
      <w:r w:rsidRPr="00684493">
        <w:rPr>
          <w:bCs/>
          <w:lang w:val="uk-UA"/>
        </w:rPr>
        <w:t>Створити комісію по вивченню роботи гуртків у закладах загальної середньої освіти, центрі дитячої та юнацької творчості, комплексній дитячо-юнацькій спортивній школі</w:t>
      </w:r>
      <w:r w:rsidR="007A2C09">
        <w:rPr>
          <w:bCs/>
          <w:lang w:val="uk-UA"/>
        </w:rPr>
        <w:t>, закладах культури</w:t>
      </w:r>
      <w:r w:rsidRPr="00684493">
        <w:rPr>
          <w:bCs/>
          <w:lang w:val="uk-UA"/>
        </w:rPr>
        <w:t xml:space="preserve"> у складі:</w:t>
      </w:r>
    </w:p>
    <w:p w:rsidR="00A62399" w:rsidRPr="00684493" w:rsidRDefault="00A62399" w:rsidP="00A62399">
      <w:pPr>
        <w:pStyle w:val="a3"/>
        <w:jc w:val="both"/>
        <w:rPr>
          <w:bCs/>
          <w:lang w:val="uk-UA"/>
        </w:rPr>
      </w:pPr>
    </w:p>
    <w:p w:rsidR="00762D91" w:rsidRDefault="00762D91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 xml:space="preserve">голова комісії – </w:t>
      </w:r>
      <w:r w:rsidR="00254C94">
        <w:rPr>
          <w:bCs/>
          <w:lang w:val="uk-UA"/>
        </w:rPr>
        <w:t xml:space="preserve">Валентина Загородня, </w:t>
      </w:r>
      <w:r>
        <w:rPr>
          <w:bCs/>
          <w:lang w:val="uk-UA"/>
        </w:rPr>
        <w:t>перший заступник міського голови</w:t>
      </w:r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D46EAC" w:rsidRDefault="00762D91" w:rsidP="00D46EAC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заступник голови комісії</w:t>
      </w:r>
      <w:r w:rsidR="00636338">
        <w:rPr>
          <w:bCs/>
          <w:lang w:val="uk-UA"/>
        </w:rPr>
        <w:t xml:space="preserve"> </w:t>
      </w:r>
      <w:r w:rsidR="00254C94">
        <w:rPr>
          <w:bCs/>
          <w:lang w:val="uk-UA"/>
        </w:rPr>
        <w:t>–</w:t>
      </w:r>
      <w:r w:rsidR="00636338">
        <w:rPr>
          <w:bCs/>
          <w:lang w:val="uk-UA"/>
        </w:rPr>
        <w:t xml:space="preserve"> </w:t>
      </w:r>
      <w:r w:rsidR="00254C94">
        <w:rPr>
          <w:bCs/>
          <w:lang w:val="uk-UA"/>
        </w:rPr>
        <w:t xml:space="preserve">Людмила Клименко, </w:t>
      </w:r>
      <w:r w:rsidR="00636338">
        <w:rPr>
          <w:bCs/>
          <w:lang w:val="uk-UA"/>
        </w:rPr>
        <w:t xml:space="preserve">начальник відділу освіти </w:t>
      </w:r>
    </w:p>
    <w:p w:rsidR="00A62399" w:rsidRPr="00D46EAC" w:rsidRDefault="00A62399" w:rsidP="00D46EAC">
      <w:pPr>
        <w:pStyle w:val="a3"/>
        <w:ind w:left="1068"/>
        <w:jc w:val="both"/>
        <w:rPr>
          <w:bCs/>
          <w:lang w:val="uk-UA"/>
        </w:rPr>
      </w:pPr>
    </w:p>
    <w:p w:rsidR="00762D91" w:rsidRDefault="00EE24C6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="00762D91">
        <w:rPr>
          <w:bCs/>
          <w:lang w:val="uk-UA"/>
        </w:rPr>
        <w:t>Члени комісії:</w:t>
      </w:r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636338" w:rsidRDefault="00636338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керуюча справами</w:t>
      </w:r>
      <w:r w:rsidR="004C5C26">
        <w:rPr>
          <w:bCs/>
          <w:lang w:val="uk-UA"/>
        </w:rPr>
        <w:t xml:space="preserve"> (секретар</w:t>
      </w:r>
      <w:r>
        <w:rPr>
          <w:bCs/>
          <w:lang w:val="uk-UA"/>
        </w:rPr>
        <w:t>) виконавчого комітету</w:t>
      </w:r>
      <w:r w:rsidR="00254C94">
        <w:rPr>
          <w:bCs/>
          <w:lang w:val="uk-UA"/>
        </w:rPr>
        <w:t xml:space="preserve"> – Ірина Ратушна</w:t>
      </w:r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762D91" w:rsidRDefault="00762D91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 xml:space="preserve">голова постійної депутатської комісії з питань освіти, </w:t>
      </w:r>
      <w:r w:rsidR="00684493">
        <w:rPr>
          <w:bCs/>
          <w:lang w:val="uk-UA"/>
        </w:rPr>
        <w:t>культури</w:t>
      </w:r>
      <w:r>
        <w:rPr>
          <w:bCs/>
          <w:lang w:val="uk-UA"/>
        </w:rPr>
        <w:t>, молоді та спорту</w:t>
      </w:r>
      <w:r w:rsidR="00254C94">
        <w:rPr>
          <w:bCs/>
          <w:lang w:val="uk-UA"/>
        </w:rPr>
        <w:t xml:space="preserve"> – Юрій </w:t>
      </w:r>
      <w:proofErr w:type="spellStart"/>
      <w:r w:rsidR="00254C94">
        <w:rPr>
          <w:bCs/>
          <w:lang w:val="uk-UA"/>
        </w:rPr>
        <w:t>Сопільняк</w:t>
      </w:r>
      <w:proofErr w:type="spellEnd"/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762D91" w:rsidRDefault="00762D91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начальник відділу молоді, спорту та охорони здоров’я</w:t>
      </w:r>
      <w:r w:rsidR="00254C94">
        <w:rPr>
          <w:bCs/>
          <w:lang w:val="uk-UA"/>
        </w:rPr>
        <w:t xml:space="preserve"> – Руслана </w:t>
      </w:r>
      <w:proofErr w:type="spellStart"/>
      <w:r w:rsidR="00254C94">
        <w:rPr>
          <w:bCs/>
          <w:lang w:val="uk-UA"/>
        </w:rPr>
        <w:t>Ладожинська</w:t>
      </w:r>
      <w:proofErr w:type="spellEnd"/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762D91" w:rsidRDefault="00762D91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головний спеціаліст відділу освіти</w:t>
      </w:r>
      <w:r w:rsidR="00254C94">
        <w:rPr>
          <w:bCs/>
          <w:lang w:val="uk-UA"/>
        </w:rPr>
        <w:t xml:space="preserve"> – Тетяна Попова</w:t>
      </w:r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636338" w:rsidRDefault="00636338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члени виконавчого комітету</w:t>
      </w:r>
      <w:r w:rsidR="00254C94">
        <w:rPr>
          <w:bCs/>
          <w:lang w:val="uk-UA"/>
        </w:rPr>
        <w:t xml:space="preserve"> – Володимир </w:t>
      </w:r>
      <w:proofErr w:type="spellStart"/>
      <w:r w:rsidR="00254C94">
        <w:rPr>
          <w:bCs/>
          <w:lang w:val="uk-UA"/>
        </w:rPr>
        <w:t>Довгаленко</w:t>
      </w:r>
      <w:proofErr w:type="spellEnd"/>
      <w:r w:rsidR="00254C94">
        <w:rPr>
          <w:bCs/>
          <w:lang w:val="uk-UA"/>
        </w:rPr>
        <w:t>,</w:t>
      </w:r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254C94" w:rsidRDefault="00254C94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- Світлана </w:t>
      </w:r>
      <w:proofErr w:type="spellStart"/>
      <w:r>
        <w:rPr>
          <w:bCs/>
          <w:lang w:val="uk-UA"/>
        </w:rPr>
        <w:t>Савранська</w:t>
      </w:r>
      <w:proofErr w:type="spellEnd"/>
    </w:p>
    <w:p w:rsidR="00A62399" w:rsidRDefault="00A62399" w:rsidP="00684493">
      <w:pPr>
        <w:pStyle w:val="a3"/>
        <w:ind w:left="1068"/>
        <w:jc w:val="both"/>
        <w:rPr>
          <w:bCs/>
          <w:lang w:val="uk-UA"/>
        </w:rPr>
      </w:pPr>
    </w:p>
    <w:p w:rsidR="00762D91" w:rsidRPr="00684493" w:rsidRDefault="00762D91" w:rsidP="00684493">
      <w:pPr>
        <w:pStyle w:val="a3"/>
        <w:numPr>
          <w:ilvl w:val="0"/>
          <w:numId w:val="3"/>
        </w:numPr>
        <w:jc w:val="both"/>
        <w:rPr>
          <w:bCs/>
          <w:lang w:val="uk-UA"/>
        </w:rPr>
      </w:pPr>
      <w:r w:rsidRPr="00684493">
        <w:rPr>
          <w:bCs/>
          <w:lang w:val="uk-UA"/>
        </w:rPr>
        <w:t>Комісії по вивченню роботи гуртків:</w:t>
      </w:r>
    </w:p>
    <w:p w:rsidR="00762D91" w:rsidRDefault="00762D91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 xml:space="preserve">2.1 </w:t>
      </w:r>
      <w:r w:rsidR="00684493">
        <w:rPr>
          <w:bCs/>
          <w:lang w:val="uk-UA"/>
        </w:rPr>
        <w:t xml:space="preserve">опрацювати </w:t>
      </w:r>
      <w:r>
        <w:rPr>
          <w:bCs/>
          <w:lang w:val="uk-UA"/>
        </w:rPr>
        <w:t>інформацію про напрямки гуртків</w:t>
      </w:r>
      <w:r w:rsidR="00684493">
        <w:rPr>
          <w:bCs/>
          <w:lang w:val="uk-UA"/>
        </w:rPr>
        <w:t xml:space="preserve">, </w:t>
      </w:r>
      <w:proofErr w:type="spellStart"/>
      <w:r w:rsidR="00684493">
        <w:rPr>
          <w:bCs/>
          <w:lang w:val="uk-UA"/>
        </w:rPr>
        <w:t>спискову</w:t>
      </w:r>
      <w:proofErr w:type="spellEnd"/>
      <w:r w:rsidR="00684493">
        <w:rPr>
          <w:bCs/>
          <w:lang w:val="uk-UA"/>
        </w:rPr>
        <w:t xml:space="preserve"> чисельність вихованців відповідно до облікової документації, графіки проведення занять (затверджені керівником закладу освіти</w:t>
      </w:r>
      <w:r w:rsidR="007A2C09">
        <w:rPr>
          <w:bCs/>
          <w:lang w:val="uk-UA"/>
        </w:rPr>
        <w:t>/культури</w:t>
      </w:r>
      <w:r w:rsidR="00684493">
        <w:rPr>
          <w:bCs/>
          <w:lang w:val="uk-UA"/>
        </w:rPr>
        <w:t>) до 17.01.2020 року</w:t>
      </w:r>
      <w:r w:rsidR="007A2C09">
        <w:rPr>
          <w:bCs/>
          <w:lang w:val="uk-UA"/>
        </w:rPr>
        <w:t>;</w:t>
      </w:r>
    </w:p>
    <w:p w:rsidR="00684493" w:rsidRDefault="00684493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2.2 проаналізувати матеріальне забезпечення гурткової роботи з оформленням відповідних актів обстеження приміщень для роб</w:t>
      </w:r>
      <w:r w:rsidR="007A2C09">
        <w:rPr>
          <w:bCs/>
          <w:lang w:val="uk-UA"/>
        </w:rPr>
        <w:t>оти гуртків до 03.02.20120 року;</w:t>
      </w:r>
    </w:p>
    <w:p w:rsidR="00684493" w:rsidRDefault="00684493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2.3 здійснити комісійні рейди-перевірки щодо фактичної наповнюваності гуртків закладів освіти, культури з відображенням інформації про прове</w:t>
      </w:r>
      <w:r w:rsidR="007A2C09">
        <w:rPr>
          <w:bCs/>
          <w:lang w:val="uk-UA"/>
        </w:rPr>
        <w:t>дену роботу у відповідних Актах;</w:t>
      </w:r>
    </w:p>
    <w:p w:rsidR="00684493" w:rsidRDefault="00684493" w:rsidP="00684493">
      <w:pPr>
        <w:pStyle w:val="a3"/>
        <w:ind w:left="1068"/>
        <w:jc w:val="both"/>
        <w:rPr>
          <w:bCs/>
          <w:lang w:val="uk-UA"/>
        </w:rPr>
      </w:pPr>
      <w:r>
        <w:rPr>
          <w:bCs/>
          <w:lang w:val="uk-UA"/>
        </w:rPr>
        <w:t>2.4 організувати проведення анкетування (опитування, різні форми діагностування) отримувачів освітніх послуг, їх батьків, керівників гуртків/секці</w:t>
      </w:r>
      <w:r w:rsidR="00D46EAC">
        <w:rPr>
          <w:bCs/>
          <w:lang w:val="uk-UA"/>
        </w:rPr>
        <w:t>й</w:t>
      </w:r>
      <w:r w:rsidR="007A2C09">
        <w:rPr>
          <w:bCs/>
          <w:lang w:val="uk-UA"/>
        </w:rPr>
        <w:t>.</w:t>
      </w:r>
    </w:p>
    <w:p w:rsidR="00254C94" w:rsidRDefault="00684493" w:rsidP="00684493">
      <w:pPr>
        <w:jc w:val="both"/>
        <w:rPr>
          <w:bCs/>
          <w:lang w:val="uk-UA"/>
        </w:rPr>
      </w:pPr>
      <w:r>
        <w:rPr>
          <w:bCs/>
          <w:lang w:val="uk-UA"/>
        </w:rPr>
        <w:lastRenderedPageBreak/>
        <w:t>3. Відділу освіти (начальник Л. Клименко)</w:t>
      </w:r>
      <w:r w:rsidR="00254C94">
        <w:rPr>
          <w:bCs/>
          <w:lang w:val="uk-UA"/>
        </w:rPr>
        <w:t>:</w:t>
      </w:r>
      <w:r w:rsidR="00D46EAC">
        <w:rPr>
          <w:bCs/>
          <w:lang w:val="uk-UA"/>
        </w:rPr>
        <w:t xml:space="preserve"> </w:t>
      </w:r>
    </w:p>
    <w:p w:rsidR="00962C17" w:rsidRDefault="00D46EAC" w:rsidP="00684493">
      <w:pPr>
        <w:jc w:val="both"/>
        <w:rPr>
          <w:bCs/>
          <w:lang w:val="uk-UA"/>
        </w:rPr>
      </w:pPr>
      <w:r>
        <w:rPr>
          <w:bCs/>
          <w:lang w:val="uk-UA"/>
        </w:rPr>
        <w:t>3.1 створити на</w:t>
      </w:r>
      <w:r w:rsidR="008E7447">
        <w:rPr>
          <w:bCs/>
          <w:lang w:val="uk-UA"/>
        </w:rPr>
        <w:t xml:space="preserve">лежні умови для роботи комісії, зокрема в частині безперешкодного доступу </w:t>
      </w:r>
      <w:r w:rsidR="007A2C09">
        <w:rPr>
          <w:bCs/>
          <w:lang w:val="uk-UA"/>
        </w:rPr>
        <w:t>до облікової документації;</w:t>
      </w:r>
    </w:p>
    <w:p w:rsidR="00684493" w:rsidRDefault="00962C17" w:rsidP="00684493">
      <w:pPr>
        <w:jc w:val="both"/>
        <w:rPr>
          <w:bCs/>
          <w:lang w:val="uk-UA"/>
        </w:rPr>
      </w:pPr>
      <w:r>
        <w:rPr>
          <w:bCs/>
          <w:lang w:val="uk-UA"/>
        </w:rPr>
        <w:t>3.2</w:t>
      </w:r>
      <w:r w:rsidR="008E7447">
        <w:rPr>
          <w:bCs/>
          <w:lang w:val="uk-UA"/>
        </w:rPr>
        <w:t xml:space="preserve"> </w:t>
      </w:r>
      <w:r w:rsidR="00684493">
        <w:rPr>
          <w:bCs/>
          <w:lang w:val="uk-UA"/>
        </w:rPr>
        <w:t>забезпечити узагальнення матеріалів роботи комісії та проінформувати про проведену роботу</w:t>
      </w:r>
      <w:r w:rsidR="00D46EAC">
        <w:rPr>
          <w:bCs/>
          <w:lang w:val="uk-UA"/>
        </w:rPr>
        <w:t xml:space="preserve"> голову комісії (перш</w:t>
      </w:r>
      <w:r w:rsidR="007A2C09">
        <w:rPr>
          <w:bCs/>
          <w:lang w:val="uk-UA"/>
        </w:rPr>
        <w:t>ий заступник міського голови В.</w:t>
      </w:r>
      <w:r w:rsidR="00D46EAC">
        <w:rPr>
          <w:bCs/>
          <w:lang w:val="uk-UA"/>
        </w:rPr>
        <w:t>Загородня)</w:t>
      </w:r>
      <w:r w:rsidR="00684493">
        <w:rPr>
          <w:bCs/>
          <w:lang w:val="uk-UA"/>
        </w:rPr>
        <w:t xml:space="preserve"> до 10.02.2020 року.</w:t>
      </w:r>
    </w:p>
    <w:p w:rsidR="00684493" w:rsidRDefault="00684493" w:rsidP="00684493">
      <w:pPr>
        <w:jc w:val="both"/>
        <w:rPr>
          <w:bCs/>
          <w:lang w:val="uk-UA"/>
        </w:rPr>
      </w:pPr>
      <w:r>
        <w:rPr>
          <w:bCs/>
          <w:lang w:val="uk-UA"/>
        </w:rPr>
        <w:t xml:space="preserve">4. </w:t>
      </w:r>
      <w:r w:rsidR="00962C17">
        <w:rPr>
          <w:bCs/>
          <w:lang w:val="uk-UA"/>
        </w:rPr>
        <w:t>Контроль за виконанням даного рішення залишаю за собою.</w:t>
      </w:r>
    </w:p>
    <w:p w:rsidR="00A62399" w:rsidRPr="00684493" w:rsidRDefault="00A62399" w:rsidP="00684493">
      <w:pPr>
        <w:jc w:val="both"/>
        <w:rPr>
          <w:bCs/>
          <w:lang w:val="uk-UA"/>
        </w:rPr>
      </w:pPr>
    </w:p>
    <w:p w:rsidR="007A2C09" w:rsidRPr="007A2C09" w:rsidRDefault="007A2C09" w:rsidP="00762D91">
      <w:pPr>
        <w:rPr>
          <w:b/>
          <w:lang w:val="uk-UA"/>
        </w:rPr>
      </w:pPr>
    </w:p>
    <w:p w:rsidR="00762D91" w:rsidRDefault="007A2C09" w:rsidP="007A2C09">
      <w:pPr>
        <w:rPr>
          <w:lang w:val="uk-UA"/>
        </w:rPr>
      </w:pPr>
      <w:r w:rsidRPr="007A2C09">
        <w:rPr>
          <w:b/>
          <w:lang w:val="uk-UA"/>
        </w:rPr>
        <w:t>Перший заступник міського голови</w:t>
      </w:r>
      <w:r w:rsidRPr="007A2C09">
        <w:rPr>
          <w:b/>
          <w:lang w:val="uk-UA"/>
        </w:rPr>
        <w:tab/>
      </w:r>
      <w:r w:rsidRPr="007A2C09">
        <w:rPr>
          <w:b/>
          <w:lang w:val="uk-UA"/>
        </w:rPr>
        <w:tab/>
      </w:r>
      <w:r w:rsidRPr="007A2C09">
        <w:rPr>
          <w:b/>
          <w:lang w:val="uk-UA"/>
        </w:rPr>
        <w:tab/>
        <w:t>Валентина ЗАГОРОДНЯ</w:t>
      </w:r>
    </w:p>
    <w:p w:rsidR="00EA363D" w:rsidRPr="00762D91" w:rsidRDefault="00EA363D"/>
    <w:sectPr w:rsidR="00EA363D" w:rsidRPr="00762D91" w:rsidSect="007A2C0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11B"/>
    <w:multiLevelType w:val="hybridMultilevel"/>
    <w:tmpl w:val="EB3857D4"/>
    <w:lvl w:ilvl="0" w:tplc="61D6DD9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897F88"/>
    <w:multiLevelType w:val="hybridMultilevel"/>
    <w:tmpl w:val="F66A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46B8D"/>
    <w:multiLevelType w:val="hybridMultilevel"/>
    <w:tmpl w:val="5D1EA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91"/>
    <w:rsid w:val="00135B2F"/>
    <w:rsid w:val="00254C94"/>
    <w:rsid w:val="003C14C5"/>
    <w:rsid w:val="004C09E0"/>
    <w:rsid w:val="004C5C26"/>
    <w:rsid w:val="004E42FB"/>
    <w:rsid w:val="00636338"/>
    <w:rsid w:val="00684493"/>
    <w:rsid w:val="00762D91"/>
    <w:rsid w:val="007A2C09"/>
    <w:rsid w:val="008E7447"/>
    <w:rsid w:val="00962C17"/>
    <w:rsid w:val="00A62399"/>
    <w:rsid w:val="00AC2D5B"/>
    <w:rsid w:val="00D46EAC"/>
    <w:rsid w:val="00EA363D"/>
    <w:rsid w:val="00EE24C6"/>
    <w:rsid w:val="00F7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2C0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A2C0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A2C0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A2C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A2C0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A2C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Title"/>
    <w:basedOn w:val="a"/>
    <w:link w:val="a5"/>
    <w:qFormat/>
    <w:rsid w:val="007A2C09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7A2C0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7A2C09"/>
    <w:pPr>
      <w:jc w:val="center"/>
    </w:pPr>
    <w:rPr>
      <w:b/>
      <w:iCs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7A2C0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2C0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A2C0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A2C0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A2C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A2C0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A2C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Title"/>
    <w:basedOn w:val="a"/>
    <w:link w:val="a5"/>
    <w:qFormat/>
    <w:rsid w:val="007A2C09"/>
    <w:pPr>
      <w:jc w:val="center"/>
    </w:pPr>
    <w:rPr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7A2C0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7A2C09"/>
    <w:pPr>
      <w:jc w:val="center"/>
    </w:pPr>
    <w:rPr>
      <w:b/>
      <w:iCs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7A2C0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User</cp:lastModifiedBy>
  <cp:revision>2</cp:revision>
  <cp:lastPrinted>2020-01-15T12:13:00Z</cp:lastPrinted>
  <dcterms:created xsi:type="dcterms:W3CDTF">2020-01-16T11:52:00Z</dcterms:created>
  <dcterms:modified xsi:type="dcterms:W3CDTF">2020-01-16T11:52:00Z</dcterms:modified>
</cp:coreProperties>
</file>