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15" w:rsidRDefault="00E46A15" w:rsidP="00E46A15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E46A15" w:rsidRDefault="00E46A15" w:rsidP="00E46A15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146EDE" w:rsidRPr="00AE0347" w:rsidRDefault="00146EDE" w:rsidP="00146ED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46EDE" w:rsidRPr="00AE0347" w:rsidRDefault="00146EDE" w:rsidP="00146ED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146EDE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>«Про  надання згоди комунальному закладу</w:t>
      </w:r>
      <w:r>
        <w:rPr>
          <w:b/>
          <w:lang w:val="uk-UA"/>
        </w:rPr>
        <w:t xml:space="preserve"> </w:t>
      </w:r>
      <w:r w:rsidRPr="005E5641">
        <w:rPr>
          <w:b/>
          <w:lang w:val="uk-UA"/>
        </w:rPr>
        <w:t xml:space="preserve">«Знам’янська міська лікарня </w:t>
      </w:r>
    </w:p>
    <w:p w:rsidR="00146EDE" w:rsidRPr="005E5641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>імені А.В. Лисенка»</w:t>
      </w:r>
      <w:r>
        <w:rPr>
          <w:b/>
          <w:lang w:val="uk-UA"/>
        </w:rPr>
        <w:t xml:space="preserve"> </w:t>
      </w:r>
      <w:r w:rsidRPr="005E5641">
        <w:rPr>
          <w:b/>
          <w:lang w:val="uk-UA"/>
        </w:rPr>
        <w:t>на продовження дії договору оренди частини приміщення</w:t>
      </w:r>
    </w:p>
    <w:p w:rsidR="00146EDE" w:rsidRPr="005E5641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 xml:space="preserve">під розміщення  аптечного пункту </w:t>
      </w:r>
      <w:proofErr w:type="spellStart"/>
      <w:r w:rsidRPr="005E5641">
        <w:rPr>
          <w:b/>
          <w:lang w:val="uk-UA"/>
        </w:rPr>
        <w:t>ПрАТ</w:t>
      </w:r>
      <w:proofErr w:type="spellEnd"/>
      <w:r w:rsidRPr="005E5641">
        <w:rPr>
          <w:b/>
          <w:lang w:val="uk-UA"/>
        </w:rPr>
        <w:t xml:space="preserve"> «Ліки  Кіровоградщини»</w:t>
      </w:r>
    </w:p>
    <w:p w:rsidR="00042472" w:rsidRDefault="00042472" w:rsidP="00042472">
      <w:pPr>
        <w:jc w:val="both"/>
        <w:rPr>
          <w:b/>
          <w:lang w:val="uk-UA"/>
        </w:rPr>
      </w:pP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42472" w:rsidRDefault="00515AEE" w:rsidP="003F6200">
      <w:pPr>
        <w:ind w:firstLine="708"/>
        <w:jc w:val="both"/>
        <w:rPr>
          <w:b/>
          <w:lang w:val="uk-UA"/>
        </w:rPr>
      </w:pPr>
      <w:r>
        <w:rPr>
          <w:lang w:val="uk-UA"/>
        </w:rPr>
        <w:t>Приміщення р</w:t>
      </w:r>
      <w:r w:rsidR="003F6200">
        <w:rPr>
          <w:lang w:val="uk-UA"/>
        </w:rPr>
        <w:t xml:space="preserve">озташоване на першому  поверсі </w:t>
      </w:r>
      <w:r>
        <w:rPr>
          <w:lang w:val="uk-UA"/>
        </w:rPr>
        <w:t>ІІ корпусу</w:t>
      </w:r>
      <w:r w:rsidR="003F6200">
        <w:rPr>
          <w:lang w:val="uk-UA"/>
        </w:rPr>
        <w:t xml:space="preserve"> лікарні  по вул. </w:t>
      </w:r>
      <w:r>
        <w:rPr>
          <w:lang w:val="uk-UA"/>
        </w:rPr>
        <w:t>Гагаріна, 27-Т</w:t>
      </w:r>
      <w:r w:rsidR="003F6200">
        <w:rPr>
          <w:lang w:val="uk-UA"/>
        </w:rPr>
        <w:t xml:space="preserve">,  загальною  площею </w:t>
      </w:r>
      <w:r>
        <w:rPr>
          <w:lang w:val="uk-UA"/>
        </w:rPr>
        <w:t>18,0</w:t>
      </w:r>
      <w:r w:rsidR="003F6200">
        <w:rPr>
          <w:lang w:val="uk-UA"/>
        </w:rPr>
        <w:t xml:space="preserve">  кв. м., </w:t>
      </w:r>
      <w:r>
        <w:rPr>
          <w:lang w:val="uk-UA"/>
        </w:rPr>
        <w:t xml:space="preserve">задіяне </w:t>
      </w:r>
      <w:r w:rsidR="003F6200">
        <w:rPr>
          <w:lang w:val="uk-UA"/>
        </w:rPr>
        <w:t>під розміщення  ап</w:t>
      </w:r>
      <w:r>
        <w:rPr>
          <w:lang w:val="uk-UA"/>
        </w:rPr>
        <w:t xml:space="preserve">течного 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 w:rsidRPr="004A6BE9">
        <w:rPr>
          <w:lang w:val="uk-UA"/>
        </w:rPr>
        <w:t>нн</w:t>
      </w:r>
      <w:r>
        <w:rPr>
          <w:b/>
          <w:lang w:val="uk-UA"/>
        </w:rPr>
        <w:t>я.</w:t>
      </w:r>
    </w:p>
    <w:p w:rsidR="00042472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Рішення підготовлене на звернення </w:t>
      </w:r>
      <w:r w:rsidR="00515AEE">
        <w:rPr>
          <w:lang w:val="uk-UA"/>
        </w:rPr>
        <w:t xml:space="preserve">генерального директора </w:t>
      </w:r>
      <w:proofErr w:type="spellStart"/>
      <w:r w:rsidR="00515AEE">
        <w:rPr>
          <w:lang w:val="uk-UA"/>
        </w:rPr>
        <w:t>ПрАТ</w:t>
      </w:r>
      <w:proofErr w:type="spellEnd"/>
      <w:r w:rsidR="00515AEE">
        <w:rPr>
          <w:lang w:val="uk-UA"/>
        </w:rPr>
        <w:t xml:space="preserve"> «Ліки Кіровоградщини» </w:t>
      </w:r>
      <w:proofErr w:type="spellStart"/>
      <w:r w:rsidR="00515AEE">
        <w:rPr>
          <w:lang w:val="uk-UA"/>
        </w:rPr>
        <w:t>Хільченка</w:t>
      </w:r>
      <w:proofErr w:type="spellEnd"/>
      <w:r w:rsidR="00515AEE">
        <w:rPr>
          <w:lang w:val="uk-UA"/>
        </w:rPr>
        <w:t xml:space="preserve"> С.В.</w:t>
      </w:r>
      <w:r w:rsidR="00EF177C">
        <w:rPr>
          <w:lang w:val="uk-UA"/>
        </w:rPr>
        <w:t xml:space="preserve"> </w:t>
      </w:r>
      <w:r>
        <w:rPr>
          <w:lang w:val="uk-UA"/>
        </w:rPr>
        <w:t xml:space="preserve">Метою </w:t>
      </w:r>
      <w:r w:rsidRPr="00872114">
        <w:rPr>
          <w:lang w:val="uk-UA"/>
        </w:rPr>
        <w:t xml:space="preserve">прийняття </w:t>
      </w:r>
      <w:r>
        <w:rPr>
          <w:lang w:val="uk-UA"/>
        </w:rPr>
        <w:t xml:space="preserve"> цього рішення  є  задоволення потреб  пацієнтів  лікарні  у  придбанні  ліків  за  місцем лікування.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42472" w:rsidRPr="00494E29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Прийняття  рішення  забезпечить  для  пацієнтів  міської  лікарні зручність у  придбанні  ліків  та </w:t>
      </w:r>
      <w:r w:rsidRPr="00494E29">
        <w:rPr>
          <w:lang w:val="uk-UA"/>
        </w:rPr>
        <w:t xml:space="preserve">  додаткові  надходження  коштів  на  рахунок </w:t>
      </w:r>
      <w:r w:rsidR="00D63939">
        <w:rPr>
          <w:lang w:val="uk-UA"/>
        </w:rPr>
        <w:t>комунального закладу</w:t>
      </w:r>
      <w:r w:rsidRPr="00494E29">
        <w:rPr>
          <w:lang w:val="uk-UA"/>
        </w:rPr>
        <w:t xml:space="preserve"> «Знам’янська  міська  лікарня</w:t>
      </w:r>
      <w:r w:rsidR="00D63939">
        <w:rPr>
          <w:lang w:val="uk-UA"/>
        </w:rPr>
        <w:t xml:space="preserve"> імені А.В. Лисенка»</w:t>
      </w:r>
      <w:r>
        <w:rPr>
          <w:lang w:val="uk-UA"/>
        </w:rPr>
        <w:t>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42472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рішення є </w:t>
      </w:r>
      <w:r w:rsidR="00515AEE">
        <w:rPr>
          <w:lang w:val="uk-UA"/>
        </w:rPr>
        <w:t xml:space="preserve">надання дозволу </w:t>
      </w:r>
      <w:r w:rsidR="00515AEE">
        <w:rPr>
          <w:lang w:val="uk-UA"/>
        </w:rPr>
        <w:t>комунальн</w:t>
      </w:r>
      <w:r w:rsidR="00515AEE">
        <w:rPr>
          <w:lang w:val="uk-UA"/>
        </w:rPr>
        <w:t>ому</w:t>
      </w:r>
      <w:r w:rsidR="00515AEE">
        <w:rPr>
          <w:lang w:val="uk-UA"/>
        </w:rPr>
        <w:t xml:space="preserve"> заклад</w:t>
      </w:r>
      <w:r w:rsidR="00515AEE">
        <w:rPr>
          <w:lang w:val="uk-UA"/>
        </w:rPr>
        <w:t>у</w:t>
      </w:r>
      <w:r w:rsidR="00515AEE">
        <w:rPr>
          <w:lang w:val="uk-UA"/>
        </w:rPr>
        <w:t xml:space="preserve"> «Знам’янська  міська  лікарня імені А.В. Лисенка»</w:t>
      </w:r>
      <w:r w:rsidR="00515AEE">
        <w:rPr>
          <w:lang w:val="uk-UA"/>
        </w:rPr>
        <w:t xml:space="preserve"> на продовження дії договору оренди № 5 від 18.10.2018 року,</w:t>
      </w:r>
      <w:r>
        <w:rPr>
          <w:lang w:val="uk-UA"/>
        </w:rPr>
        <w:t xml:space="preserve">  та  контроль  за  своєчасним  надходженням  від  нього  коштів  за  оренду. </w:t>
      </w:r>
    </w:p>
    <w:p w:rsidR="00042472" w:rsidRPr="004C0ADD" w:rsidRDefault="00042472" w:rsidP="00042472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</w:t>
      </w:r>
      <w:r w:rsidRPr="004C0ADD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p w:rsidR="00042472" w:rsidRPr="004C0ADD" w:rsidRDefault="00042472" w:rsidP="003F6200">
      <w:pPr>
        <w:pStyle w:val="a6"/>
        <w:ind w:left="0" w:firstLine="708"/>
        <w:jc w:val="both"/>
        <w:rPr>
          <w:lang w:val="uk-UA" w:eastAsia="en-US"/>
        </w:rPr>
      </w:pPr>
      <w:r w:rsidRPr="004C0ADD">
        <w:rPr>
          <w:lang w:val="uk-UA" w:eastAsia="en-US"/>
        </w:rPr>
        <w:t>Рішення  не  потребує  порівняльної  таблиці.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42472" w:rsidRPr="00626647" w:rsidRDefault="00042472" w:rsidP="00042472">
      <w:pPr>
        <w:jc w:val="both"/>
        <w:rPr>
          <w:sz w:val="12"/>
          <w:lang w:val="uk-UA"/>
        </w:rPr>
      </w:pPr>
      <w:r>
        <w:rPr>
          <w:lang w:val="uk-UA"/>
        </w:rPr>
        <w:t xml:space="preserve">Проект  рішення оприлюднений  на  офіційному  сайті  Знам’янської  міської  ради </w:t>
      </w:r>
      <w:r w:rsidR="003F6200">
        <w:rPr>
          <w:lang w:val="uk-UA"/>
        </w:rPr>
        <w:t>________________ 201</w:t>
      </w:r>
      <w:r w:rsidR="00515AEE">
        <w:rPr>
          <w:lang w:val="uk-UA"/>
        </w:rPr>
        <w:t>9</w:t>
      </w:r>
      <w:r w:rsidR="003F6200">
        <w:rPr>
          <w:lang w:val="uk-UA"/>
        </w:rPr>
        <w:t xml:space="preserve"> року</w:t>
      </w:r>
    </w:p>
    <w:p w:rsidR="00042472" w:rsidRPr="004C0ADD" w:rsidRDefault="00042472" w:rsidP="00042472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7. </w:t>
      </w:r>
      <w:r w:rsidRPr="004C0ADD">
        <w:rPr>
          <w:b/>
          <w:lang w:val="uk-UA"/>
        </w:rPr>
        <w:t>Дата, підпис та ПІБ суб’єкту подання проекту рішення:</w:t>
      </w:r>
      <w:r w:rsidRPr="004C0ADD">
        <w:rPr>
          <w:b/>
          <w:lang w:val="uk-UA"/>
        </w:rPr>
        <w:tab/>
      </w:r>
    </w:p>
    <w:p w:rsidR="00042472" w:rsidRPr="004C0ADD" w:rsidRDefault="00042472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4C0ADD">
        <w:rPr>
          <w:rFonts w:ascii="Times New Roman" w:hAnsi="Times New Roman"/>
          <w:sz w:val="24"/>
          <w:szCs w:val="24"/>
          <w:lang w:val="uk-UA"/>
        </w:rPr>
        <w:tab/>
      </w:r>
    </w:p>
    <w:p w:rsidR="00042472" w:rsidRDefault="00042472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 201</w:t>
      </w:r>
      <w:r w:rsidR="00515AEE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 року  </w:t>
      </w:r>
      <w:r w:rsidRPr="00275CB7"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 w:rsidR="00515AEE">
        <w:rPr>
          <w:rFonts w:ascii="Times New Roman" w:hAnsi="Times New Roman"/>
          <w:sz w:val="24"/>
          <w:szCs w:val="24"/>
          <w:lang w:val="uk-UA"/>
        </w:rPr>
        <w:t>________________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275C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177C">
        <w:rPr>
          <w:rFonts w:ascii="Times New Roman" w:hAnsi="Times New Roman"/>
          <w:sz w:val="24"/>
          <w:szCs w:val="24"/>
          <w:lang w:val="uk-UA"/>
        </w:rPr>
        <w:t xml:space="preserve"> О. </w:t>
      </w:r>
      <w:r w:rsidR="00146EDE">
        <w:rPr>
          <w:rFonts w:ascii="Times New Roman" w:hAnsi="Times New Roman"/>
          <w:sz w:val="24"/>
          <w:szCs w:val="24"/>
          <w:lang w:val="uk-UA"/>
        </w:rPr>
        <w:t>Таран</w:t>
      </w:r>
    </w:p>
    <w:p w:rsidR="00042472" w:rsidRPr="00275CB7" w:rsidRDefault="00042472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42472" w:rsidRPr="0018168A" w:rsidRDefault="00042472" w:rsidP="00042472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 xml:space="preserve">8. </w:t>
      </w:r>
      <w:r w:rsidRPr="0018168A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42472" w:rsidRDefault="00042472" w:rsidP="00042472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42472" w:rsidRPr="00983E35" w:rsidRDefault="00042472" w:rsidP="00042472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  </w:t>
      </w:r>
      <w:r w:rsidRPr="00983E35">
        <w:rPr>
          <w:lang w:val="uk-UA"/>
        </w:rPr>
        <w:t>201</w:t>
      </w:r>
      <w:r w:rsidR="00515AEE">
        <w:rPr>
          <w:lang w:val="uk-UA"/>
        </w:rPr>
        <w:t>9</w:t>
      </w:r>
      <w:r w:rsidRPr="00983E35">
        <w:rPr>
          <w:lang w:val="uk-UA"/>
        </w:rPr>
        <w:t xml:space="preserve"> року</w:t>
      </w:r>
      <w:r w:rsidR="00515AEE">
        <w:rPr>
          <w:lang w:val="uk-UA"/>
        </w:rPr>
        <w:t xml:space="preserve">          ________________</w:t>
      </w:r>
      <w:r>
        <w:rPr>
          <w:lang w:val="uk-UA"/>
        </w:rPr>
        <w:t xml:space="preserve">            </w:t>
      </w:r>
      <w:r w:rsidR="00515AEE">
        <w:rPr>
          <w:lang w:val="uk-UA"/>
        </w:rPr>
        <w:t xml:space="preserve">             </w:t>
      </w:r>
      <w:r>
        <w:rPr>
          <w:lang w:val="uk-UA"/>
        </w:rPr>
        <w:t>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42472" w:rsidRDefault="00042472" w:rsidP="00042472">
      <w:pPr>
        <w:pStyle w:val="a3"/>
        <w:jc w:val="both"/>
      </w:pPr>
    </w:p>
    <w:p w:rsidR="00042472" w:rsidRDefault="00042472" w:rsidP="00042472">
      <w:pPr>
        <w:jc w:val="center"/>
        <w:rPr>
          <w:b/>
          <w:lang w:val="uk-UA"/>
        </w:rPr>
      </w:pPr>
    </w:p>
    <w:p w:rsidR="00042472" w:rsidRDefault="00042472" w:rsidP="00042472">
      <w:pPr>
        <w:jc w:val="center"/>
        <w:rPr>
          <w:b/>
          <w:lang w:val="uk-UA"/>
        </w:rPr>
      </w:pPr>
    </w:p>
    <w:p w:rsidR="00042472" w:rsidRDefault="00042472" w:rsidP="00042472">
      <w:pPr>
        <w:jc w:val="center"/>
        <w:rPr>
          <w:b/>
          <w:lang w:val="uk-UA"/>
        </w:rPr>
      </w:pPr>
    </w:p>
    <w:p w:rsidR="006F5FD7" w:rsidRDefault="006F5FD7">
      <w:pPr>
        <w:rPr>
          <w:lang w:val="uk-UA"/>
        </w:rPr>
      </w:pPr>
    </w:p>
    <w:p w:rsidR="00482E85" w:rsidRDefault="00482E85">
      <w:pPr>
        <w:rPr>
          <w:lang w:val="uk-UA"/>
        </w:rPr>
      </w:pPr>
    </w:p>
    <w:p w:rsidR="00482E85" w:rsidRDefault="00482E85">
      <w:pPr>
        <w:rPr>
          <w:lang w:val="uk-UA"/>
        </w:rPr>
      </w:pPr>
    </w:p>
    <w:p w:rsidR="00482E85" w:rsidRDefault="00482E85">
      <w:pPr>
        <w:rPr>
          <w:lang w:val="uk-UA"/>
        </w:rPr>
      </w:pPr>
    </w:p>
    <w:p w:rsidR="00482E85" w:rsidRDefault="00482E85">
      <w:pPr>
        <w:rPr>
          <w:lang w:val="uk-UA"/>
        </w:rPr>
      </w:pPr>
    </w:p>
    <w:p w:rsidR="00482E85" w:rsidRDefault="00482E85" w:rsidP="00E46A15">
      <w:pPr>
        <w:rPr>
          <w:b/>
          <w:lang w:val="uk-UA"/>
        </w:rPr>
      </w:pPr>
    </w:p>
    <w:p w:rsidR="00482E85" w:rsidRDefault="00482E85" w:rsidP="00482E85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482E85" w:rsidRDefault="00482E85" w:rsidP="00482E85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482E85" w:rsidRDefault="00482E85" w:rsidP="00482E85">
      <w:pPr>
        <w:jc w:val="center"/>
        <w:rPr>
          <w:lang w:val="uk-UA"/>
        </w:rPr>
      </w:pPr>
    </w:p>
    <w:p w:rsidR="00482E85" w:rsidRDefault="00482E85" w:rsidP="00482E85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82E85" w:rsidRDefault="00482E85" w:rsidP="00482E85">
      <w:pPr>
        <w:jc w:val="center"/>
        <w:rPr>
          <w:b/>
          <w:bCs/>
          <w:lang w:val="uk-UA"/>
        </w:rPr>
      </w:pPr>
    </w:p>
    <w:p w:rsidR="00482E85" w:rsidRDefault="00482E85" w:rsidP="00482E85">
      <w:pPr>
        <w:rPr>
          <w:b/>
          <w:lang w:val="uk-UA"/>
        </w:rPr>
      </w:pPr>
      <w:r>
        <w:rPr>
          <w:b/>
          <w:bCs/>
          <w:lang w:val="uk-UA"/>
        </w:rPr>
        <w:t>від                      201</w:t>
      </w:r>
      <w:r w:rsidR="00515AEE">
        <w:rPr>
          <w:b/>
          <w:bCs/>
          <w:lang w:val="uk-UA"/>
        </w:rPr>
        <w:t>9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482E85" w:rsidRDefault="00482E85" w:rsidP="00482E85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482E85" w:rsidRDefault="00482E85" w:rsidP="00482E85">
      <w:pPr>
        <w:jc w:val="center"/>
        <w:rPr>
          <w:lang w:val="uk-UA"/>
        </w:rPr>
      </w:pPr>
    </w:p>
    <w:p w:rsidR="00482E85" w:rsidRPr="000350FC" w:rsidRDefault="00482E85" w:rsidP="00482E85">
      <w:pPr>
        <w:jc w:val="center"/>
        <w:rPr>
          <w:sz w:val="16"/>
          <w:lang w:val="uk-UA"/>
        </w:rPr>
      </w:pPr>
    </w:p>
    <w:p w:rsidR="00515AEE" w:rsidRDefault="00515AEE" w:rsidP="00515AEE">
      <w:pPr>
        <w:rPr>
          <w:lang w:val="uk-UA"/>
        </w:rPr>
      </w:pPr>
      <w:r w:rsidRPr="00515AEE">
        <w:rPr>
          <w:lang w:val="uk-UA"/>
        </w:rPr>
        <w:t xml:space="preserve">«Про  надання згоди комунальному закладу </w:t>
      </w:r>
    </w:p>
    <w:p w:rsidR="00515AEE" w:rsidRDefault="00515AEE" w:rsidP="00515AEE">
      <w:pPr>
        <w:rPr>
          <w:lang w:val="uk-UA"/>
        </w:rPr>
      </w:pPr>
      <w:r w:rsidRPr="00515AEE">
        <w:rPr>
          <w:lang w:val="uk-UA"/>
        </w:rPr>
        <w:t xml:space="preserve">«Знам’янська міська лікарня імені А.В. Лисенка» </w:t>
      </w:r>
    </w:p>
    <w:p w:rsidR="00515AEE" w:rsidRPr="00515AEE" w:rsidRDefault="00515AEE" w:rsidP="00515AEE">
      <w:pPr>
        <w:rPr>
          <w:lang w:val="uk-UA"/>
        </w:rPr>
      </w:pPr>
      <w:r w:rsidRPr="00515AEE">
        <w:rPr>
          <w:lang w:val="uk-UA"/>
        </w:rPr>
        <w:t>на продовження дії договору оренди частини приміщення</w:t>
      </w:r>
    </w:p>
    <w:p w:rsidR="00515AEE" w:rsidRPr="00515AEE" w:rsidRDefault="00515AEE" w:rsidP="00515AEE">
      <w:pPr>
        <w:rPr>
          <w:lang w:val="uk-UA"/>
        </w:rPr>
      </w:pPr>
      <w:r w:rsidRPr="00515AEE">
        <w:rPr>
          <w:lang w:val="uk-UA"/>
        </w:rPr>
        <w:t xml:space="preserve">під розміщення  аптечного пункту </w:t>
      </w:r>
      <w:proofErr w:type="spellStart"/>
      <w:r w:rsidRPr="00515AEE">
        <w:rPr>
          <w:lang w:val="uk-UA"/>
        </w:rPr>
        <w:t>ПрАТ</w:t>
      </w:r>
      <w:proofErr w:type="spellEnd"/>
      <w:r w:rsidRPr="00515AEE">
        <w:rPr>
          <w:lang w:val="uk-UA"/>
        </w:rPr>
        <w:t xml:space="preserve"> «Ліки  Кіровоградщини»</w:t>
      </w:r>
    </w:p>
    <w:p w:rsidR="00482E85" w:rsidRDefault="00482E85" w:rsidP="00482E85">
      <w:pPr>
        <w:jc w:val="both"/>
        <w:rPr>
          <w:lang w:val="uk-UA"/>
        </w:rPr>
      </w:pPr>
    </w:p>
    <w:p w:rsidR="00482E85" w:rsidRPr="00A40BFB" w:rsidRDefault="00482E85" w:rsidP="00482E85">
      <w:pPr>
        <w:ind w:firstLine="284"/>
        <w:jc w:val="both"/>
        <w:rPr>
          <w:lang w:val="uk-UA"/>
        </w:rPr>
      </w:pPr>
      <w:r>
        <w:rPr>
          <w:lang w:val="uk-UA"/>
        </w:rPr>
        <w:t xml:space="preserve">Розглянувши  лист </w:t>
      </w:r>
      <w:r w:rsidR="00515AEE">
        <w:rPr>
          <w:lang w:val="uk-UA"/>
        </w:rPr>
        <w:t xml:space="preserve">генерального директора </w:t>
      </w:r>
      <w:proofErr w:type="spellStart"/>
      <w:r w:rsidR="00515AEE">
        <w:rPr>
          <w:lang w:val="uk-UA"/>
        </w:rPr>
        <w:t>ПрАТ</w:t>
      </w:r>
      <w:proofErr w:type="spellEnd"/>
      <w:r w:rsidR="00515AEE">
        <w:rPr>
          <w:lang w:val="uk-UA"/>
        </w:rPr>
        <w:t xml:space="preserve"> «Ліки Кіровоградщини» </w:t>
      </w:r>
      <w:proofErr w:type="spellStart"/>
      <w:r w:rsidR="00515AEE">
        <w:rPr>
          <w:lang w:val="uk-UA"/>
        </w:rPr>
        <w:t>Хільченка</w:t>
      </w:r>
      <w:proofErr w:type="spellEnd"/>
      <w:r w:rsidR="00515AEE">
        <w:rPr>
          <w:lang w:val="uk-UA"/>
        </w:rPr>
        <w:t xml:space="preserve"> С.В.</w:t>
      </w:r>
      <w:r>
        <w:rPr>
          <w:lang w:val="uk-UA"/>
        </w:rPr>
        <w:t xml:space="preserve"> про </w:t>
      </w:r>
      <w:r w:rsidR="00515AEE">
        <w:rPr>
          <w:lang w:val="uk-UA"/>
        </w:rPr>
        <w:t>продовження дії договору оренди</w:t>
      </w:r>
      <w:r w:rsidR="002338FC">
        <w:rPr>
          <w:lang w:val="uk-UA"/>
        </w:rPr>
        <w:t xml:space="preserve"> № 5 від 18.10.2018 року нежитлового вбудованого приміщення</w:t>
      </w:r>
      <w:r>
        <w:rPr>
          <w:lang w:val="uk-UA"/>
        </w:rPr>
        <w:t xml:space="preserve">, що знаходиться на першому поверсі </w:t>
      </w:r>
      <w:r w:rsidR="00515AEE">
        <w:rPr>
          <w:lang w:val="uk-UA"/>
        </w:rPr>
        <w:t>ІІ корпусу</w:t>
      </w:r>
      <w:r>
        <w:rPr>
          <w:lang w:val="uk-UA"/>
        </w:rPr>
        <w:t xml:space="preserve"> лікарні  по  вул. </w:t>
      </w:r>
      <w:r w:rsidR="00515AEE">
        <w:rPr>
          <w:lang w:val="uk-UA"/>
        </w:rPr>
        <w:t>Гагаріна, 27-Т</w:t>
      </w:r>
      <w:r>
        <w:rPr>
          <w:lang w:val="uk-UA"/>
        </w:rPr>
        <w:t>, загальною  площею</w:t>
      </w:r>
      <w:r w:rsidR="00515AEE">
        <w:rPr>
          <w:lang w:val="uk-UA"/>
        </w:rPr>
        <w:t xml:space="preserve"> 18,0</w:t>
      </w:r>
      <w:r>
        <w:rPr>
          <w:lang w:val="uk-UA"/>
        </w:rPr>
        <w:t xml:space="preserve">  кв. м., під розміщення  аптечного 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</w:t>
      </w:r>
      <w:r w:rsidR="00515AEE">
        <w:rPr>
          <w:lang w:val="uk-UA"/>
        </w:rPr>
        <w:t xml:space="preserve"> до 31.12.2020 року</w:t>
      </w:r>
      <w:r>
        <w:rPr>
          <w:lang w:val="uk-UA"/>
        </w:rPr>
        <w:t xml:space="preserve">, </w:t>
      </w:r>
      <w:r w:rsidRPr="00A40BFB">
        <w:rPr>
          <w:lang w:val="uk-UA"/>
        </w:rPr>
        <w:t>керу</w:t>
      </w:r>
      <w:r>
        <w:rPr>
          <w:lang w:val="uk-UA"/>
        </w:rPr>
        <w:t>ючись  ст. 26  ч.1, п 31, ст. 60 Закону  України  «</w:t>
      </w:r>
      <w:r w:rsidRPr="00A40BFB">
        <w:rPr>
          <w:lang w:val="uk-UA"/>
        </w:rPr>
        <w:t>Про  місц</w:t>
      </w:r>
      <w:r>
        <w:rPr>
          <w:lang w:val="uk-UA"/>
        </w:rPr>
        <w:t>еве  самоврядування  в  Україні»</w:t>
      </w:r>
      <w:r w:rsidRPr="00A40BFB">
        <w:rPr>
          <w:lang w:val="uk-UA"/>
        </w:rPr>
        <w:t xml:space="preserve">  міська  рада</w:t>
      </w:r>
    </w:p>
    <w:p w:rsidR="00482E85" w:rsidRDefault="00482E85" w:rsidP="00482E85">
      <w:pPr>
        <w:ind w:firstLine="540"/>
        <w:jc w:val="center"/>
        <w:rPr>
          <w:b/>
          <w:bCs/>
          <w:lang w:val="uk-UA"/>
        </w:rPr>
      </w:pPr>
    </w:p>
    <w:p w:rsidR="00482E85" w:rsidRDefault="00482E85" w:rsidP="00482E85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482E85" w:rsidRPr="00E74C08" w:rsidRDefault="00482E85" w:rsidP="00482E85">
      <w:pPr>
        <w:ind w:firstLine="540"/>
        <w:jc w:val="center"/>
        <w:rPr>
          <w:b/>
          <w:bCs/>
          <w:sz w:val="14"/>
          <w:lang w:val="uk-UA"/>
        </w:rPr>
      </w:pPr>
    </w:p>
    <w:p w:rsidR="00482E85" w:rsidRDefault="00482E85" w:rsidP="00482E85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згоду комунальному  закладу «Знам’янська  міська  лікарня  імені А.В. Лисенка»  на  </w:t>
      </w:r>
      <w:r w:rsidR="00515AEE">
        <w:rPr>
          <w:lang w:val="uk-UA"/>
        </w:rPr>
        <w:t xml:space="preserve">продовження дії договору оренди </w:t>
      </w:r>
      <w:r w:rsidR="002338FC">
        <w:rPr>
          <w:lang w:val="uk-UA"/>
        </w:rPr>
        <w:t>№ 5 від 18.10.2018 року</w:t>
      </w:r>
      <w:r w:rsidR="002338FC">
        <w:rPr>
          <w:lang w:val="uk-UA"/>
        </w:rPr>
        <w:t xml:space="preserve"> нежитлового вбудованого</w:t>
      </w:r>
      <w:bookmarkStart w:id="0" w:name="_GoBack"/>
      <w:bookmarkEnd w:id="0"/>
      <w:r w:rsidR="00515AEE">
        <w:rPr>
          <w:lang w:val="uk-UA"/>
        </w:rPr>
        <w:t xml:space="preserve"> приміщення</w:t>
      </w:r>
      <w:r>
        <w:rPr>
          <w:lang w:val="uk-UA"/>
        </w:rPr>
        <w:t xml:space="preserve">, що  знаходиться  на першому поверсі </w:t>
      </w:r>
      <w:r w:rsidR="00515AEE">
        <w:rPr>
          <w:lang w:val="uk-UA"/>
        </w:rPr>
        <w:t>ІІ корпусу</w:t>
      </w:r>
      <w:r>
        <w:rPr>
          <w:lang w:val="uk-UA"/>
        </w:rPr>
        <w:t xml:space="preserve">  лікарні  по  вул. </w:t>
      </w:r>
      <w:r w:rsidR="00515AEE">
        <w:rPr>
          <w:lang w:val="uk-UA"/>
        </w:rPr>
        <w:t>Гагаріна, 27-Т,  загальною</w:t>
      </w:r>
      <w:r>
        <w:rPr>
          <w:lang w:val="uk-UA"/>
        </w:rPr>
        <w:t xml:space="preserve"> площею </w:t>
      </w:r>
      <w:r w:rsidR="00515AEE">
        <w:rPr>
          <w:lang w:val="uk-UA"/>
        </w:rPr>
        <w:t>18,0</w:t>
      </w:r>
      <w:r>
        <w:rPr>
          <w:lang w:val="uk-UA"/>
        </w:rPr>
        <w:t xml:space="preserve"> кв. м., під розміщення аптечного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Кіровоградщини»,  терміном </w:t>
      </w:r>
      <w:r w:rsidR="00515AEE">
        <w:rPr>
          <w:lang w:val="uk-UA"/>
        </w:rPr>
        <w:t>до 31.12.2020 року</w:t>
      </w:r>
      <w:r>
        <w:rPr>
          <w:lang w:val="uk-UA"/>
        </w:rPr>
        <w:t>.</w:t>
      </w:r>
    </w:p>
    <w:p w:rsidR="00482E85" w:rsidRDefault="00482E85" w:rsidP="00482E8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2. Комунальному  закладу «Знам’янська  міська  лікарня  імені А.В. Лисенка»,  відповідно  до п. 1 даного рішення, </w:t>
      </w:r>
      <w:r w:rsidR="00E46A15">
        <w:rPr>
          <w:lang w:val="uk-UA"/>
        </w:rPr>
        <w:t xml:space="preserve">встановити для </w:t>
      </w:r>
      <w:proofErr w:type="spellStart"/>
      <w:r w:rsidR="00E46A15">
        <w:rPr>
          <w:lang w:val="uk-UA"/>
        </w:rPr>
        <w:t>ПрАТ</w:t>
      </w:r>
      <w:proofErr w:type="spellEnd"/>
      <w:r w:rsidR="00E46A15">
        <w:rPr>
          <w:lang w:val="uk-UA"/>
        </w:rPr>
        <w:t xml:space="preserve"> «Ліки Кіровоградщини» розмір орендної плати, у розмірі договірної ціни</w:t>
      </w:r>
      <w:r>
        <w:rPr>
          <w:lang w:val="uk-UA"/>
        </w:rPr>
        <w:t>, не меншо</w:t>
      </w:r>
      <w:r w:rsidR="00E46A15">
        <w:rPr>
          <w:lang w:val="uk-UA"/>
        </w:rPr>
        <w:t>ї</w:t>
      </w:r>
      <w:r>
        <w:rPr>
          <w:lang w:val="uk-UA"/>
        </w:rPr>
        <w:t xml:space="preserve"> ніж розрахункова</w:t>
      </w:r>
      <w:r w:rsidR="00E46A15">
        <w:rPr>
          <w:lang w:val="uk-UA"/>
        </w:rPr>
        <w:t>,</w:t>
      </w:r>
      <w:r>
        <w:rPr>
          <w:lang w:val="uk-UA"/>
        </w:rPr>
        <w:t xml:space="preserve">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482E85" w:rsidRDefault="00482E85" w:rsidP="00482E8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 імені  А.В. Лисенка»  Муравського  І.Б.</w:t>
      </w:r>
    </w:p>
    <w:p w:rsidR="00482E85" w:rsidRDefault="00482E85" w:rsidP="00482E8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</w:t>
      </w:r>
      <w:r w:rsidRPr="00D4473F">
        <w:rPr>
          <w:lang w:val="uk-UA"/>
        </w:rPr>
        <w:t xml:space="preserve">Контроль  за  виконанням  даного  рішення  покласти  на </w:t>
      </w:r>
      <w:r>
        <w:rPr>
          <w:lang w:val="uk-UA"/>
        </w:rPr>
        <w:t xml:space="preserve">постійну </w:t>
      </w:r>
      <w:r w:rsidRPr="00D4473F">
        <w:rPr>
          <w:lang w:val="uk-UA"/>
        </w:rPr>
        <w:t xml:space="preserve">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482E85" w:rsidRDefault="00482E85" w:rsidP="00482E85">
      <w:pPr>
        <w:pStyle w:val="a7"/>
      </w:pPr>
    </w:p>
    <w:p w:rsidR="00482E85" w:rsidRDefault="00482E85" w:rsidP="00482E85">
      <w:pPr>
        <w:pStyle w:val="a7"/>
        <w:jc w:val="center"/>
        <w:rPr>
          <w:b/>
        </w:rPr>
      </w:pPr>
    </w:p>
    <w:p w:rsidR="00482E85" w:rsidRPr="003B2E70" w:rsidRDefault="00482E85" w:rsidP="00482E85">
      <w:pPr>
        <w:pStyle w:val="a7"/>
        <w:jc w:val="center"/>
        <w:rPr>
          <w:b/>
        </w:rPr>
      </w:pPr>
      <w:r w:rsidRPr="003B2E70">
        <w:rPr>
          <w:b/>
        </w:rPr>
        <w:t>Міський голова</w:t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>
        <w:rPr>
          <w:b/>
        </w:rPr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482E85" w:rsidRDefault="00482E85" w:rsidP="00482E85">
      <w:pPr>
        <w:rPr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Default="00482E85" w:rsidP="00482E8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2E85" w:rsidRPr="00482E85" w:rsidRDefault="00482E85">
      <w:pPr>
        <w:rPr>
          <w:lang w:val="uk-UA"/>
        </w:rPr>
      </w:pPr>
    </w:p>
    <w:sectPr w:rsidR="00482E85" w:rsidRPr="0048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73"/>
    <w:rsid w:val="00042472"/>
    <w:rsid w:val="00146EDE"/>
    <w:rsid w:val="002338FC"/>
    <w:rsid w:val="003F6200"/>
    <w:rsid w:val="00482E85"/>
    <w:rsid w:val="00515AEE"/>
    <w:rsid w:val="006F5FD7"/>
    <w:rsid w:val="00B205D4"/>
    <w:rsid w:val="00D63939"/>
    <w:rsid w:val="00E46A15"/>
    <w:rsid w:val="00E64873"/>
    <w:rsid w:val="00EF177C"/>
    <w:rsid w:val="00E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2E85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247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42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4247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4247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2E8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482E85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rsid w:val="00482E8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2E85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247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42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4247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4247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2E8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482E85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rsid w:val="00482E8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2696</Words>
  <Characters>1538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14</cp:revision>
  <dcterms:created xsi:type="dcterms:W3CDTF">2018-10-03T12:21:00Z</dcterms:created>
  <dcterms:modified xsi:type="dcterms:W3CDTF">2019-06-20T05:17:00Z</dcterms:modified>
</cp:coreProperties>
</file>