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19" w:rsidRPr="0001308F" w:rsidRDefault="00667519" w:rsidP="0066751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Знам’янська міська рада</w:t>
      </w:r>
    </w:p>
    <w:p w:rsidR="00667519" w:rsidRPr="0001308F" w:rsidRDefault="00667519" w:rsidP="0066751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67519" w:rsidRPr="0001308F" w:rsidRDefault="00667519" w:rsidP="00667519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667519" w:rsidRPr="0001308F" w:rsidRDefault="00667519" w:rsidP="00667519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>Р І Ш Е Н Н Я</w:t>
      </w:r>
    </w:p>
    <w:p w:rsidR="00667519" w:rsidRPr="0001308F" w:rsidRDefault="00667519" w:rsidP="00667519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667519" w:rsidRPr="0001308F" w:rsidRDefault="00667519" w:rsidP="00667519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142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667519" w:rsidRPr="0001308F" w:rsidRDefault="00667519" w:rsidP="00667519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667519" w:rsidRPr="00F40E9E" w:rsidRDefault="00667519" w:rsidP="006675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  <w:r w:rsidRPr="00F40E9E">
        <w:rPr>
          <w:bCs/>
          <w:sz w:val="24"/>
          <w:szCs w:val="24"/>
          <w:lang w:val="uk-UA"/>
        </w:rPr>
        <w:t xml:space="preserve">Про затвердження Міської програми  </w:t>
      </w:r>
    </w:p>
    <w:p w:rsidR="00667519" w:rsidRPr="00F40E9E" w:rsidRDefault="00667519" w:rsidP="006675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F40E9E">
        <w:rPr>
          <w:bCs/>
          <w:sz w:val="24"/>
          <w:szCs w:val="24"/>
          <w:lang w:val="uk-UA"/>
        </w:rPr>
        <w:t xml:space="preserve">«Обдарована молодь  </w:t>
      </w:r>
      <w:r w:rsidRPr="00F40E9E">
        <w:rPr>
          <w:bCs/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 xml:space="preserve">запорука розвитку </w:t>
      </w:r>
    </w:p>
    <w:p w:rsidR="00667519" w:rsidRDefault="00667519" w:rsidP="006675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територіальної громади</w:t>
      </w:r>
      <w:r w:rsidRPr="00F40E9E">
        <w:rPr>
          <w:rFonts w:eastAsia="Calibri"/>
          <w:sz w:val="24"/>
          <w:szCs w:val="24"/>
          <w:lang w:val="uk-UA"/>
        </w:rPr>
        <w:t>»</w:t>
      </w:r>
      <w:r>
        <w:rPr>
          <w:bCs/>
          <w:sz w:val="24"/>
          <w:szCs w:val="24"/>
          <w:lang w:val="uk-UA"/>
        </w:rPr>
        <w:t xml:space="preserve"> </w:t>
      </w:r>
      <w:r>
        <w:rPr>
          <w:rFonts w:eastAsia="Calibri"/>
          <w:sz w:val="24"/>
          <w:szCs w:val="24"/>
          <w:lang w:val="uk-UA"/>
        </w:rPr>
        <w:t>на 2021– 202</w:t>
      </w:r>
      <w:r w:rsidRPr="006677D5">
        <w:rPr>
          <w:rFonts w:eastAsia="Calibri"/>
          <w:sz w:val="24"/>
          <w:szCs w:val="24"/>
        </w:rPr>
        <w:t>5</w:t>
      </w:r>
      <w:r w:rsidRPr="00F40E9E">
        <w:rPr>
          <w:rFonts w:eastAsia="Calibri"/>
          <w:sz w:val="24"/>
          <w:szCs w:val="24"/>
          <w:lang w:val="uk-UA"/>
        </w:rPr>
        <w:t xml:space="preserve"> роки </w:t>
      </w:r>
    </w:p>
    <w:p w:rsidR="00667519" w:rsidRPr="00AD5DAB" w:rsidRDefault="00667519" w:rsidP="006675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та Положення про призначення премії імені</w:t>
      </w:r>
    </w:p>
    <w:p w:rsidR="00667519" w:rsidRPr="00F40E9E" w:rsidRDefault="00667519" w:rsidP="006675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В’ячеслава Шкоди учнівській молоді</w:t>
      </w:r>
    </w:p>
    <w:p w:rsidR="00667519" w:rsidRPr="00F40E9E" w:rsidRDefault="00667519" w:rsidP="006675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та педагогічним працівникам</w:t>
      </w:r>
    </w:p>
    <w:p w:rsidR="00667519" w:rsidRPr="00F40E9E" w:rsidRDefault="00667519" w:rsidP="006675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за досягнуті успіхи </w:t>
      </w:r>
    </w:p>
    <w:p w:rsidR="00667519" w:rsidRPr="00F40E9E" w:rsidRDefault="00667519" w:rsidP="00667519">
      <w:pPr>
        <w:pStyle w:val="af4"/>
        <w:spacing w:before="0" w:beforeAutospacing="0" w:after="0" w:afterAutospacing="0"/>
        <w:ind w:left="75" w:right="75" w:firstLine="300"/>
        <w:jc w:val="both"/>
        <w:rPr>
          <w:color w:val="0C5986"/>
        </w:rPr>
      </w:pP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ab/>
        <w:t>Відповідно до законів України «Про освіту», «Про повну загальну середню освіту», «Про позашкільну освіту», «Про культуру», Концепції Нової української школи, схваленої розпорядженням Кабінету Міністрів Ук</w:t>
      </w:r>
      <w:r>
        <w:rPr>
          <w:sz w:val="24"/>
          <w:szCs w:val="24"/>
          <w:lang w:val="uk-UA"/>
        </w:rPr>
        <w:t>раїни від 14 грудня 2016 року №</w:t>
      </w:r>
      <w:r w:rsidRPr="00F40E9E">
        <w:rPr>
          <w:sz w:val="24"/>
          <w:szCs w:val="24"/>
          <w:lang w:val="uk-UA"/>
        </w:rPr>
        <w:t>988,</w:t>
      </w:r>
      <w:r w:rsidRPr="00F40E9E">
        <w:rPr>
          <w:rFonts w:eastAsia="Calibri"/>
          <w:sz w:val="24"/>
          <w:szCs w:val="24"/>
          <w:lang w:val="uk-UA" w:eastAsia="en-US"/>
        </w:rPr>
        <w:t xml:space="preserve"> </w:t>
      </w:r>
      <w:r w:rsidRPr="00F40E9E">
        <w:rPr>
          <w:sz w:val="24"/>
          <w:szCs w:val="24"/>
          <w:lang w:val="uk-UA"/>
        </w:rPr>
        <w:t>Положення про Всеукраїнські учнівські олімпіади, турніри, конкурси з навчальних предметів, конкурси</w:t>
      </w:r>
      <w:r w:rsidRPr="00F40E9E">
        <w:rPr>
          <w:sz w:val="24"/>
          <w:szCs w:val="24"/>
          <w:cs/>
          <w:lang w:val="uk-UA" w:bidi="ml-IN"/>
        </w:rPr>
        <w:t>-</w:t>
      </w:r>
      <w:r w:rsidRPr="00F40E9E">
        <w:rPr>
          <w:sz w:val="24"/>
          <w:szCs w:val="24"/>
          <w:lang w:val="uk-UA"/>
        </w:rPr>
        <w:t>захисти науково</w:t>
      </w:r>
      <w:r w:rsidRPr="00F40E9E">
        <w:rPr>
          <w:sz w:val="24"/>
          <w:szCs w:val="24"/>
          <w:cs/>
          <w:lang w:val="uk-UA" w:bidi="ml-IN"/>
        </w:rPr>
        <w:t>-</w:t>
      </w:r>
      <w:r w:rsidRPr="00F40E9E">
        <w:rPr>
          <w:sz w:val="24"/>
          <w:szCs w:val="24"/>
          <w:lang w:val="uk-UA"/>
        </w:rPr>
        <w:t>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</w:t>
      </w:r>
      <w:r w:rsidRPr="00F40E9E">
        <w:rPr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>09</w:t>
      </w:r>
      <w:r w:rsidRPr="00F40E9E">
        <w:rPr>
          <w:sz w:val="24"/>
          <w:szCs w:val="24"/>
          <w:cs/>
          <w:lang w:val="uk-UA" w:bidi="ml-IN"/>
        </w:rPr>
        <w:t>.</w:t>
      </w:r>
      <w:r>
        <w:rPr>
          <w:sz w:val="24"/>
          <w:szCs w:val="24"/>
          <w:lang w:val="uk-UA"/>
        </w:rPr>
        <w:t>2011 №</w:t>
      </w:r>
      <w:r w:rsidRPr="00F40E9E">
        <w:rPr>
          <w:sz w:val="24"/>
          <w:szCs w:val="24"/>
          <w:lang w:val="uk-UA"/>
        </w:rPr>
        <w:t>1099</w:t>
      </w:r>
      <w:r w:rsidRPr="00F40E9E">
        <w:rPr>
          <w:bCs/>
          <w:sz w:val="24"/>
          <w:szCs w:val="24"/>
          <w:lang w:val="uk-UA"/>
        </w:rPr>
        <w:t xml:space="preserve"> «Про затвердження Положення про Всеукраїнські учнівські олімпіади, турніри, конкурси з навчальних предметів, конкурси</w:t>
      </w:r>
      <w:r w:rsidRPr="00F40E9E">
        <w:rPr>
          <w:bCs/>
          <w:sz w:val="24"/>
          <w:szCs w:val="24"/>
          <w:cs/>
          <w:lang w:val="uk-UA" w:bidi="ml-IN"/>
        </w:rPr>
        <w:t>-</w:t>
      </w:r>
      <w:r w:rsidRPr="00F40E9E">
        <w:rPr>
          <w:bCs/>
          <w:sz w:val="24"/>
          <w:szCs w:val="24"/>
          <w:lang w:val="uk-UA"/>
        </w:rPr>
        <w:t>захисти науково</w:t>
      </w:r>
      <w:r w:rsidRPr="00F40E9E">
        <w:rPr>
          <w:bCs/>
          <w:sz w:val="24"/>
          <w:szCs w:val="24"/>
          <w:cs/>
          <w:lang w:val="uk-UA" w:bidi="ml-IN"/>
        </w:rPr>
        <w:t>-</w:t>
      </w:r>
      <w:r w:rsidRPr="00F40E9E">
        <w:rPr>
          <w:bCs/>
          <w:sz w:val="24"/>
          <w:szCs w:val="24"/>
          <w:lang w:val="uk-UA"/>
        </w:rPr>
        <w:t>дослідницьких робіт, олімпіади зі спеціальних дисциплін та конкурси фахової майстерності»</w:t>
      </w:r>
      <w:r w:rsidRPr="00F40E9E">
        <w:rPr>
          <w:sz w:val="24"/>
          <w:szCs w:val="24"/>
          <w:lang w:val="uk-UA"/>
        </w:rPr>
        <w:t>, з метою створення належних умов для розвитку та підтримки обдарованої молоді, її інтересів, схильностей та обдаровань, керуючись ст</w:t>
      </w:r>
      <w:r>
        <w:rPr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 xml:space="preserve">59 Закону України «Про місцеве самоврядування в Україні», </w:t>
      </w:r>
      <w:r>
        <w:rPr>
          <w:sz w:val="24"/>
          <w:szCs w:val="24"/>
          <w:lang w:val="uk-UA"/>
        </w:rPr>
        <w:t xml:space="preserve">Знам’янська </w:t>
      </w:r>
      <w:r w:rsidRPr="00F40E9E">
        <w:rPr>
          <w:sz w:val="24"/>
          <w:szCs w:val="24"/>
          <w:lang w:val="uk-UA"/>
        </w:rPr>
        <w:t>міська рада</w:t>
      </w:r>
    </w:p>
    <w:p w:rsidR="00667519" w:rsidRPr="00F40E9E" w:rsidRDefault="00667519" w:rsidP="00667519">
      <w:pPr>
        <w:pStyle w:val="af4"/>
        <w:spacing w:before="0" w:beforeAutospacing="0" w:after="0" w:afterAutospacing="0"/>
        <w:ind w:right="75"/>
        <w:jc w:val="center"/>
      </w:pPr>
      <w:r w:rsidRPr="00F40E9E">
        <w:rPr>
          <w:b/>
        </w:rPr>
        <w:t>В и р і ш и л а</w:t>
      </w:r>
      <w:r w:rsidRPr="00F40E9E">
        <w:rPr>
          <w:b/>
          <w:bCs/>
          <w:cs/>
          <w:lang w:bidi="ml-IN"/>
        </w:rPr>
        <w:t>:</w:t>
      </w:r>
    </w:p>
    <w:p w:rsidR="00667519" w:rsidRPr="00F40E9E" w:rsidRDefault="00667519" w:rsidP="00667519">
      <w:pPr>
        <w:pStyle w:val="a3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Затвердити Міську програму «Обдарована молодь – запорука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 </w:t>
      </w:r>
      <w:r w:rsidRPr="00F40E9E">
        <w:rPr>
          <w:rFonts w:ascii="Times New Roman" w:hAnsi="Times New Roman"/>
          <w:sz w:val="24"/>
          <w:szCs w:val="24"/>
        </w:rPr>
        <w:t>розвитку територіальної громади» на 2021 – 202</w:t>
      </w:r>
      <w:r w:rsidRPr="00375837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0E9E">
        <w:rPr>
          <w:rFonts w:ascii="Times New Roman" w:hAnsi="Times New Roman"/>
          <w:sz w:val="24"/>
          <w:szCs w:val="24"/>
        </w:rPr>
        <w:t>роки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 (</w:t>
      </w:r>
      <w:r w:rsidRPr="00F40E9E">
        <w:rPr>
          <w:rFonts w:ascii="Times New Roman" w:hAnsi="Times New Roman"/>
          <w:sz w:val="24"/>
          <w:szCs w:val="24"/>
        </w:rPr>
        <w:t>додається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Затвердити Положення про призначення премії Знам’янської міської ради імені В’ячеслава Шкоди учнівській молоді та педагогічним працівникам за досягнуті успіхи в навчанні, олімпіадах, спортивних змаганнях, творчих конкурсах, турнірах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додається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). </w:t>
      </w:r>
    </w:p>
    <w:p w:rsidR="00667519" w:rsidRPr="00F40E9E" w:rsidRDefault="00667519" w:rsidP="00667519">
      <w:pPr>
        <w:pStyle w:val="a3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Затвердити Положення про призначення щорічної премії Знам’янської міської ради імені В’ячеслава Шкоди учнівській молоді та працівникам закладів культури за досягнуті успіхи в творчих конкурсах</w:t>
      </w:r>
      <w:r>
        <w:rPr>
          <w:rFonts w:ascii="Times New Roman" w:hAnsi="Times New Roman"/>
          <w:sz w:val="24"/>
          <w:szCs w:val="24"/>
        </w:rPr>
        <w:t>, фестивалях</w:t>
      </w:r>
      <w:r w:rsidRPr="00F40E9E">
        <w:rPr>
          <w:rFonts w:ascii="Times New Roman" w:hAnsi="Times New Roman"/>
          <w:sz w:val="24"/>
          <w:szCs w:val="24"/>
        </w:rPr>
        <w:t xml:space="preserve">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додається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Фінансування Програми здійснювати за рахунок коштів </w:t>
      </w:r>
      <w:r>
        <w:rPr>
          <w:rFonts w:ascii="Times New Roman" w:hAnsi="Times New Roman"/>
          <w:sz w:val="24"/>
          <w:szCs w:val="24"/>
        </w:rPr>
        <w:t>Знам’янської міської територіальної громади</w:t>
      </w:r>
      <w:r w:rsidRPr="00F40E9E">
        <w:rPr>
          <w:rFonts w:ascii="Times New Roman" w:hAnsi="Times New Roman"/>
          <w:sz w:val="24"/>
          <w:szCs w:val="24"/>
        </w:rPr>
        <w:t xml:space="preserve"> в межах бюджетних призначень, передбачених на відповідний рік по відділах освіти, культури і туризму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Організацію виконання даного рішення покласти на відділ освіти виконавчого комітету Знам’янської міської ради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нач</w:t>
      </w:r>
      <w:r>
        <w:rPr>
          <w:rFonts w:ascii="Times New Roman" w:hAnsi="Times New Roman"/>
          <w:sz w:val="24"/>
          <w:szCs w:val="24"/>
        </w:rPr>
        <w:t>.</w:t>
      </w:r>
      <w:r w:rsidRPr="00F40E9E">
        <w:rPr>
          <w:rFonts w:ascii="Times New Roman" w:hAnsi="Times New Roman"/>
          <w:sz w:val="24"/>
          <w:szCs w:val="24"/>
        </w:rPr>
        <w:t xml:space="preserve"> Л</w:t>
      </w:r>
      <w:r>
        <w:rPr>
          <w:rFonts w:ascii="Times New Roman" w:hAnsi="Times New Roman"/>
          <w:sz w:val="24"/>
          <w:szCs w:val="24"/>
        </w:rPr>
        <w:t>юдмила КЛИМЕНКО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F40E9E">
        <w:rPr>
          <w:rFonts w:ascii="Times New Roman" w:hAnsi="Times New Roman"/>
          <w:sz w:val="24"/>
          <w:szCs w:val="24"/>
        </w:rPr>
        <w:t xml:space="preserve">та відділ культури і туризму виконавчого комітету Знам’янської міської ради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нач</w:t>
      </w:r>
      <w:r>
        <w:rPr>
          <w:rFonts w:ascii="Times New Roman" w:hAnsi="Times New Roman"/>
          <w:sz w:val="24"/>
          <w:szCs w:val="24"/>
        </w:rPr>
        <w:t>. Світлана БАБЄВА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A01EB9" w:rsidRDefault="00667519" w:rsidP="00667519">
      <w:pPr>
        <w:pStyle w:val="a3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  <w:cs/>
        </w:rPr>
      </w:pPr>
      <w:r w:rsidRPr="00F40E9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комісію з питань охорони здоров’я, соціального захисту населення, освіти, культури, молоді та спорту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гол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  <w:r w:rsidRPr="00F40E9E">
        <w:rPr>
          <w:rFonts w:ascii="Times New Roman" w:hAnsi="Times New Roman"/>
          <w:sz w:val="24"/>
          <w:szCs w:val="24"/>
        </w:rPr>
        <w:t xml:space="preserve">Володимир </w:t>
      </w:r>
      <w:r>
        <w:rPr>
          <w:rFonts w:ascii="Times New Roman" w:hAnsi="Times New Roman"/>
          <w:sz w:val="24"/>
          <w:szCs w:val="24"/>
        </w:rPr>
        <w:t>ДЖУЛАЙ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Default="00667519" w:rsidP="00667519">
      <w:pPr>
        <w:jc w:val="both"/>
        <w:rPr>
          <w:sz w:val="24"/>
          <w:szCs w:val="24"/>
        </w:rPr>
      </w:pPr>
    </w:p>
    <w:p w:rsidR="00667519" w:rsidRPr="00A01EB9" w:rsidRDefault="00667519" w:rsidP="00667519">
      <w:pPr>
        <w:jc w:val="both"/>
        <w:rPr>
          <w:sz w:val="24"/>
          <w:szCs w:val="24"/>
        </w:rPr>
      </w:pPr>
    </w:p>
    <w:p w:rsidR="00667519" w:rsidRPr="00F40E9E" w:rsidRDefault="00667519" w:rsidP="00667519">
      <w:pPr>
        <w:rPr>
          <w:b/>
          <w:sz w:val="24"/>
          <w:szCs w:val="24"/>
          <w:lang w:val="uk-UA"/>
        </w:rPr>
      </w:pPr>
      <w:r w:rsidRPr="00F40E9E">
        <w:rPr>
          <w:b/>
          <w:bCs/>
          <w:sz w:val="24"/>
          <w:szCs w:val="24"/>
          <w:cs/>
          <w:lang w:val="uk-UA" w:bidi="ml-IN"/>
        </w:rPr>
        <w:t xml:space="preserve">  </w:t>
      </w:r>
      <w:r>
        <w:rPr>
          <w:b/>
          <w:bCs/>
          <w:sz w:val="24"/>
          <w:szCs w:val="24"/>
          <w:cs/>
          <w:lang w:val="uk-UA" w:bidi="ml-IN"/>
        </w:rPr>
        <w:t>Знам</w:t>
      </w:r>
      <w:r>
        <w:rPr>
          <w:rFonts w:hint="cs"/>
          <w:b/>
          <w:bCs/>
          <w:sz w:val="24"/>
          <w:szCs w:val="24"/>
          <w:cs/>
          <w:lang w:val="uk-UA" w:bidi="ml-IN"/>
        </w:rPr>
        <w:t>’</w:t>
      </w:r>
      <w:r>
        <w:rPr>
          <w:b/>
          <w:bCs/>
          <w:sz w:val="24"/>
          <w:szCs w:val="24"/>
          <w:cs/>
          <w:lang w:val="uk-UA" w:bidi="ml-IN"/>
        </w:rPr>
        <w:t xml:space="preserve">янський </w:t>
      </w:r>
      <w:r>
        <w:rPr>
          <w:b/>
          <w:sz w:val="24"/>
          <w:szCs w:val="24"/>
          <w:lang w:val="uk-UA"/>
        </w:rPr>
        <w:t>м</w:t>
      </w:r>
      <w:r w:rsidRPr="00F40E9E">
        <w:rPr>
          <w:b/>
          <w:sz w:val="24"/>
          <w:szCs w:val="24"/>
          <w:lang w:val="uk-UA"/>
        </w:rPr>
        <w:t xml:space="preserve">іський голова                           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  </w:t>
      </w:r>
      <w:r>
        <w:rPr>
          <w:b/>
          <w:bCs/>
          <w:sz w:val="24"/>
          <w:szCs w:val="24"/>
          <w:cs/>
          <w:lang w:val="uk-UA" w:bidi="ml-IN"/>
        </w:rPr>
        <w:t xml:space="preserve">                      </w:t>
      </w:r>
      <w:r w:rsidRPr="00F40E9E">
        <w:rPr>
          <w:b/>
          <w:sz w:val="24"/>
          <w:szCs w:val="24"/>
          <w:lang w:val="uk-UA"/>
        </w:rPr>
        <w:t>Володимир СОКИРКО</w:t>
      </w:r>
    </w:p>
    <w:p w:rsidR="00667519" w:rsidRPr="00F40E9E" w:rsidRDefault="00667519" w:rsidP="00667519">
      <w:pPr>
        <w:ind w:left="6240"/>
        <w:rPr>
          <w:sz w:val="24"/>
          <w:szCs w:val="24"/>
          <w:lang w:val="uk-UA"/>
        </w:rPr>
      </w:pPr>
    </w:p>
    <w:p w:rsidR="00667519" w:rsidRPr="00F40E9E" w:rsidRDefault="00667519" w:rsidP="00667519">
      <w:pPr>
        <w:ind w:left="6240"/>
        <w:rPr>
          <w:sz w:val="24"/>
          <w:szCs w:val="24"/>
          <w:lang w:val="uk-UA"/>
        </w:rPr>
      </w:pPr>
    </w:p>
    <w:p w:rsidR="00667519" w:rsidRDefault="00667519" w:rsidP="00667519">
      <w:pPr>
        <w:rPr>
          <w:i/>
          <w:sz w:val="24"/>
          <w:szCs w:val="24"/>
          <w:lang w:val="uk-UA"/>
        </w:rPr>
      </w:pPr>
    </w:p>
    <w:p w:rsidR="00667519" w:rsidRPr="00A042A0" w:rsidRDefault="00667519" w:rsidP="00667519">
      <w:pPr>
        <w:ind w:left="5954" w:firstLine="28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Затверджено</w:t>
      </w:r>
    </w:p>
    <w:p w:rsidR="00667519" w:rsidRPr="00F40E9E" w:rsidRDefault="00667519" w:rsidP="00667519">
      <w:pPr>
        <w:ind w:left="6379" w:hanging="71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рішенням</w:t>
      </w:r>
      <w:r w:rsidRPr="00F40E9E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Знам’янської </w:t>
      </w:r>
      <w:r w:rsidRPr="00F40E9E">
        <w:rPr>
          <w:sz w:val="24"/>
          <w:szCs w:val="24"/>
          <w:lang w:val="uk-UA"/>
        </w:rPr>
        <w:t>місь</w:t>
      </w:r>
      <w:r>
        <w:rPr>
          <w:sz w:val="24"/>
          <w:szCs w:val="24"/>
          <w:lang w:val="uk-UA"/>
        </w:rPr>
        <w:t xml:space="preserve">кої ради               </w:t>
      </w:r>
      <w:r w:rsidRPr="00F40E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від 19.02.2021 р.</w:t>
      </w:r>
      <w:r w:rsidRPr="00F40E9E">
        <w:rPr>
          <w:sz w:val="24"/>
          <w:szCs w:val="24"/>
          <w:lang w:val="uk-UA"/>
        </w:rPr>
        <w:t xml:space="preserve"> №</w:t>
      </w:r>
      <w:r>
        <w:rPr>
          <w:sz w:val="24"/>
          <w:szCs w:val="24"/>
          <w:lang w:val="uk-UA"/>
        </w:rPr>
        <w:t>142</w:t>
      </w:r>
    </w:p>
    <w:p w:rsidR="00667519" w:rsidRPr="00F40E9E" w:rsidRDefault="00667519" w:rsidP="00667519">
      <w:pPr>
        <w:ind w:left="5940"/>
        <w:rPr>
          <w:sz w:val="24"/>
          <w:szCs w:val="24"/>
          <w:lang w:val="uk-UA"/>
        </w:rPr>
      </w:pP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Міська програма</w:t>
      </w:r>
    </w:p>
    <w:p w:rsidR="00667519" w:rsidRDefault="00667519" w:rsidP="00667519">
      <w:pPr>
        <w:jc w:val="center"/>
        <w:rPr>
          <w:rFonts w:eastAsia="Calibri"/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 xml:space="preserve">«Обдарована молодь 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- </w:t>
      </w:r>
      <w:r w:rsidRPr="00F40E9E">
        <w:rPr>
          <w:b/>
          <w:sz w:val="24"/>
          <w:szCs w:val="24"/>
          <w:lang w:val="uk-UA"/>
        </w:rPr>
        <w:t>запорука розвитку територі</w:t>
      </w:r>
      <w:r>
        <w:rPr>
          <w:b/>
          <w:sz w:val="24"/>
          <w:szCs w:val="24"/>
          <w:lang w:val="uk-UA"/>
        </w:rPr>
        <w:t>альної громади</w:t>
      </w:r>
      <w:r w:rsidRPr="00F40E9E">
        <w:rPr>
          <w:rFonts w:eastAsia="Calibri"/>
          <w:b/>
          <w:sz w:val="24"/>
          <w:szCs w:val="24"/>
          <w:lang w:val="uk-UA"/>
        </w:rPr>
        <w:t>»</w:t>
      </w:r>
    </w:p>
    <w:p w:rsidR="00667519" w:rsidRPr="006C07FB" w:rsidRDefault="00667519" w:rsidP="00667519">
      <w:pPr>
        <w:jc w:val="center"/>
        <w:rPr>
          <w:b/>
          <w:sz w:val="24"/>
          <w:szCs w:val="24"/>
          <w:lang w:val="uk-UA"/>
        </w:rPr>
      </w:pPr>
      <w:r>
        <w:rPr>
          <w:rFonts w:eastAsia="Calibri"/>
          <w:b/>
          <w:sz w:val="24"/>
          <w:szCs w:val="24"/>
          <w:lang w:val="uk-UA"/>
        </w:rPr>
        <w:t xml:space="preserve"> на 2021– 2025</w:t>
      </w:r>
      <w:r w:rsidRPr="00F40E9E">
        <w:rPr>
          <w:rFonts w:eastAsia="Calibri"/>
          <w:b/>
          <w:sz w:val="24"/>
          <w:szCs w:val="24"/>
          <w:lang w:val="uk-UA"/>
        </w:rPr>
        <w:t xml:space="preserve"> роки</w:t>
      </w: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ind w:firstLine="720"/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1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Загальна характеристика програми</w:t>
      </w:r>
    </w:p>
    <w:p w:rsidR="00667519" w:rsidRPr="00F40E9E" w:rsidRDefault="00667519" w:rsidP="00667519">
      <w:pPr>
        <w:ind w:firstLine="708"/>
        <w:jc w:val="both"/>
        <w:rPr>
          <w:sz w:val="24"/>
          <w:szCs w:val="24"/>
          <w:lang w:val="uk-UA" w:bidi="ml-IN"/>
        </w:rPr>
      </w:pPr>
      <w:bookmarkStart w:id="0" w:name="_Hlk486583977"/>
      <w:r w:rsidRPr="00F40E9E">
        <w:rPr>
          <w:sz w:val="24"/>
          <w:szCs w:val="24"/>
          <w:lang w:val="uk-UA"/>
        </w:rPr>
        <w:t xml:space="preserve">Міська програма «Обдарована молодь </w:t>
      </w: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>запорука розвитку територіальної громади</w:t>
      </w:r>
      <w:r w:rsidRPr="00F40E9E">
        <w:rPr>
          <w:rFonts w:eastAsia="Calibri"/>
          <w:sz w:val="24"/>
          <w:szCs w:val="24"/>
          <w:lang w:val="uk-UA"/>
        </w:rPr>
        <w:t>»</w:t>
      </w:r>
      <w:r w:rsidRPr="00F40E9E">
        <w:rPr>
          <w:rFonts w:eastAsia="Calibri"/>
          <w:sz w:val="24"/>
          <w:szCs w:val="24"/>
          <w:cs/>
          <w:lang w:val="uk-UA" w:bidi="ml-IN"/>
        </w:rPr>
        <w:t xml:space="preserve"> </w:t>
      </w:r>
      <w:r w:rsidRPr="00F40E9E">
        <w:rPr>
          <w:rFonts w:eastAsia="Calibri"/>
          <w:sz w:val="24"/>
          <w:szCs w:val="24"/>
          <w:lang w:val="uk-UA"/>
        </w:rPr>
        <w:t>на 2021</w:t>
      </w:r>
      <w:r>
        <w:rPr>
          <w:rFonts w:eastAsia="Calibri"/>
          <w:sz w:val="24"/>
          <w:szCs w:val="24"/>
          <w:cs/>
          <w:lang w:val="uk-UA" w:bidi="ml-IN"/>
        </w:rPr>
        <w:t>-</w:t>
      </w:r>
      <w:r>
        <w:rPr>
          <w:rFonts w:eastAsia="Calibri"/>
          <w:sz w:val="24"/>
          <w:szCs w:val="24"/>
          <w:lang w:val="uk-UA"/>
        </w:rPr>
        <w:t>2025</w:t>
      </w:r>
      <w:r w:rsidRPr="00F40E9E">
        <w:rPr>
          <w:rFonts w:eastAsia="Calibri"/>
          <w:sz w:val="24"/>
          <w:szCs w:val="24"/>
          <w:lang w:val="uk-UA"/>
        </w:rPr>
        <w:t xml:space="preserve"> роки</w:t>
      </w:r>
      <w:r w:rsidRPr="00F40E9E">
        <w:rPr>
          <w:sz w:val="24"/>
          <w:szCs w:val="24"/>
          <w:cs/>
          <w:lang w:val="uk-UA" w:bidi="ml-IN"/>
        </w:rPr>
        <w:t xml:space="preserve"> (</w:t>
      </w:r>
      <w:r w:rsidRPr="00F40E9E">
        <w:rPr>
          <w:sz w:val="24"/>
          <w:szCs w:val="24"/>
          <w:lang w:val="uk-UA"/>
        </w:rPr>
        <w:t>надалі – Програма</w:t>
      </w:r>
      <w:r w:rsidRPr="00F40E9E">
        <w:rPr>
          <w:sz w:val="24"/>
          <w:szCs w:val="24"/>
          <w:cs/>
          <w:lang w:val="uk-UA" w:bidi="ml-IN"/>
        </w:rPr>
        <w:t xml:space="preserve">) </w:t>
      </w:r>
      <w:r w:rsidRPr="00F40E9E">
        <w:rPr>
          <w:sz w:val="24"/>
          <w:szCs w:val="24"/>
          <w:lang w:val="uk-UA"/>
        </w:rPr>
        <w:t>розроблена з метою створення належних умов для розвитку та підтримки обдарованої молоді, її інтересів, здібностей та забезпечення сприятливих умов для самореалізації творчої особистості у сучасному суспільстві</w:t>
      </w:r>
      <w:r w:rsidRPr="00F40E9E">
        <w:rPr>
          <w:sz w:val="24"/>
          <w:szCs w:val="24"/>
          <w:cs/>
          <w:lang w:val="uk-UA" w:bidi="ml-IN"/>
        </w:rPr>
        <w:t>.</w:t>
      </w:r>
    </w:p>
    <w:bookmarkEnd w:id="0"/>
    <w:p w:rsidR="00667519" w:rsidRDefault="00667519" w:rsidP="00667519">
      <w:pPr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Розробником Програми є відділ освіти </w:t>
      </w:r>
      <w:bookmarkStart w:id="1" w:name="_Hlk486516668"/>
      <w:r w:rsidRPr="00F40E9E">
        <w:rPr>
          <w:sz w:val="24"/>
          <w:szCs w:val="24"/>
          <w:lang w:val="uk-UA"/>
        </w:rPr>
        <w:t>виконавчого комітету Знам’янської міської ради</w:t>
      </w:r>
      <w:bookmarkEnd w:id="1"/>
      <w:r w:rsidRPr="00F40E9E">
        <w:rPr>
          <w:sz w:val="24"/>
          <w:szCs w:val="24"/>
          <w:cs/>
          <w:lang w:val="uk-UA" w:bidi="ml-IN"/>
        </w:rPr>
        <w:t xml:space="preserve">. </w:t>
      </w:r>
      <w:r w:rsidRPr="00F40E9E">
        <w:rPr>
          <w:sz w:val="24"/>
          <w:szCs w:val="24"/>
          <w:lang w:val="uk-UA"/>
        </w:rPr>
        <w:t>В</w:t>
      </w:r>
      <w:r w:rsidRPr="00F40E9E">
        <w:rPr>
          <w:sz w:val="24"/>
          <w:szCs w:val="24"/>
          <w:lang w:val="uk-UA" w:eastAsia="uk-UA"/>
        </w:rPr>
        <w:t xml:space="preserve">иконавцями та учасниками Програми є відділ освіти </w:t>
      </w:r>
      <w:r w:rsidRPr="00F40E9E">
        <w:rPr>
          <w:sz w:val="24"/>
          <w:szCs w:val="24"/>
          <w:lang w:val="uk-UA"/>
        </w:rPr>
        <w:t xml:space="preserve">виконавчого комітету Знам’янської міської ради </w:t>
      </w:r>
      <w:r w:rsidRPr="00F40E9E">
        <w:rPr>
          <w:sz w:val="24"/>
          <w:szCs w:val="24"/>
          <w:lang w:val="uk-UA" w:eastAsia="uk-UA"/>
        </w:rPr>
        <w:t>та</w:t>
      </w:r>
      <w:r w:rsidRPr="00F40E9E">
        <w:rPr>
          <w:sz w:val="24"/>
          <w:szCs w:val="24"/>
          <w:lang w:val="uk-UA"/>
        </w:rPr>
        <w:t xml:space="preserve"> відділ культури і туризму</w:t>
      </w:r>
      <w:r w:rsidRPr="00F40E9E">
        <w:rPr>
          <w:sz w:val="24"/>
          <w:szCs w:val="24"/>
          <w:lang w:val="uk-UA" w:eastAsia="uk-UA"/>
        </w:rPr>
        <w:t xml:space="preserve"> </w:t>
      </w:r>
      <w:r w:rsidRPr="00F40E9E">
        <w:rPr>
          <w:sz w:val="24"/>
          <w:szCs w:val="24"/>
          <w:lang w:val="uk-UA"/>
        </w:rPr>
        <w:t>виконавчого комітету Знам’янської міської ради</w:t>
      </w:r>
      <w:r w:rsidRPr="00F40E9E">
        <w:rPr>
          <w:sz w:val="24"/>
          <w:szCs w:val="24"/>
          <w:lang w:val="uk-UA" w:eastAsia="uk-UA" w:bidi="ml-IN"/>
        </w:rPr>
        <w:t>,</w:t>
      </w:r>
      <w:r>
        <w:rPr>
          <w:sz w:val="24"/>
          <w:szCs w:val="24"/>
          <w:lang w:val="uk-UA"/>
        </w:rPr>
        <w:t xml:space="preserve"> заклади освіти, розташовані на території Знам’янської міської територіальної громади.</w:t>
      </w:r>
    </w:p>
    <w:p w:rsidR="00667519" w:rsidRPr="00F40E9E" w:rsidRDefault="00667519" w:rsidP="00667519">
      <w:pPr>
        <w:ind w:firstLine="720"/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2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  <w:r w:rsidRPr="00F40E9E">
        <w:rPr>
          <w:b/>
          <w:sz w:val="24"/>
          <w:szCs w:val="24"/>
          <w:lang w:val="uk-UA"/>
        </w:rPr>
        <w:t xml:space="preserve"> Проблема, на розв’язання якої спрямована програма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bookmarkStart w:id="2" w:name="_Hlk486584163"/>
      <w:r w:rsidRPr="00F40E9E">
        <w:rPr>
          <w:sz w:val="24"/>
          <w:szCs w:val="24"/>
          <w:lang w:val="uk-UA"/>
        </w:rPr>
        <w:t>Одним із пріоритетних напрямів політики української держави є турбота про обдаровану і талановиту молодь, її творчий, інтелектуальний, духовний та фізичний розвиток</w:t>
      </w:r>
      <w:bookmarkStart w:id="3" w:name="_Hlk486583881"/>
      <w:r w:rsidRPr="00F40E9E">
        <w:rPr>
          <w:sz w:val="24"/>
          <w:szCs w:val="24"/>
          <w:cs/>
          <w:lang w:val="uk-UA" w:bidi="ml-IN"/>
        </w:rPr>
        <w:t xml:space="preserve">. </w:t>
      </w:r>
      <w:r w:rsidRPr="00F40E9E">
        <w:rPr>
          <w:sz w:val="24"/>
          <w:szCs w:val="24"/>
          <w:lang w:val="uk-UA"/>
        </w:rPr>
        <w:t>Підтримка обдарованої молоді є важливою складовою для розвитку інтелектуального потенціалу нації як запоруки успішного економічного розвитку держави</w:t>
      </w:r>
      <w:r>
        <w:rPr>
          <w:sz w:val="24"/>
          <w:szCs w:val="24"/>
          <w:lang w:val="uk-UA"/>
        </w:rPr>
        <w:t xml:space="preserve"> та територіальної громади</w:t>
      </w:r>
      <w:r w:rsidRPr="00F40E9E">
        <w:rPr>
          <w:sz w:val="24"/>
          <w:szCs w:val="24"/>
          <w:cs/>
          <w:lang w:val="uk-UA" w:bidi="ml-IN"/>
        </w:rPr>
        <w:t>.</w:t>
      </w:r>
    </w:p>
    <w:bookmarkEnd w:id="2"/>
    <w:bookmarkEnd w:id="3"/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Висвітлення проблеми роботи з обдарованою молоддю у засобах масової інформації, </w:t>
      </w:r>
      <w:r>
        <w:rPr>
          <w:sz w:val="24"/>
          <w:szCs w:val="24"/>
          <w:lang w:val="uk-UA"/>
        </w:rPr>
        <w:t xml:space="preserve">на </w:t>
      </w:r>
      <w:r w:rsidRPr="00F40E9E">
        <w:rPr>
          <w:sz w:val="24"/>
          <w:szCs w:val="24"/>
          <w:lang w:val="uk-UA"/>
        </w:rPr>
        <w:t>веб-сайтах</w:t>
      </w:r>
      <w:r>
        <w:rPr>
          <w:sz w:val="24"/>
          <w:szCs w:val="24"/>
          <w:lang w:val="uk-UA"/>
        </w:rPr>
        <w:t xml:space="preserve"> відділу освіти, </w:t>
      </w:r>
      <w:r w:rsidRPr="00F40E9E">
        <w:rPr>
          <w:sz w:val="24"/>
          <w:szCs w:val="24"/>
          <w:lang w:val="uk-UA"/>
        </w:rPr>
        <w:t>Знам’янської міської ради</w:t>
      </w:r>
      <w:r>
        <w:rPr>
          <w:sz w:val="24"/>
          <w:szCs w:val="24"/>
          <w:lang w:val="uk-UA"/>
        </w:rPr>
        <w:t xml:space="preserve"> та на сторінках в соцмережах відділу культури і туризму</w:t>
      </w:r>
      <w:r w:rsidRPr="00F40E9E">
        <w:rPr>
          <w:sz w:val="24"/>
          <w:szCs w:val="24"/>
          <w:lang w:val="uk-UA"/>
        </w:rPr>
        <w:t>, міського центру професійного розвитку педагогічних працівників, закладів освіти, консолідація зусиль органів місцевого самоврядування та установ освіти, організація конструктивної співпраці з громадськістю сприятиме розвитку та самореалізації обдарованої молоді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3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Мета Програми</w:t>
      </w: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ab/>
      </w:r>
      <w:bookmarkStart w:id="4" w:name="_Hlk486584172"/>
      <w:r w:rsidRPr="00F40E9E">
        <w:rPr>
          <w:sz w:val="24"/>
          <w:szCs w:val="24"/>
          <w:lang w:val="uk-UA"/>
        </w:rPr>
        <w:t>Мета цієї Програми полягає у створенні умов для надання системної підтримки обдарованій молоді, сприянні творчому, інтелектуальному, духовному і фізичному розвитку, формуванню цінностей, необхідних для успішного розвитку компетентностей</w:t>
      </w:r>
      <w:r w:rsidRPr="00F40E9E">
        <w:rPr>
          <w:sz w:val="24"/>
          <w:szCs w:val="24"/>
          <w:cs/>
          <w:lang w:val="uk-UA" w:bidi="ml-IN"/>
        </w:rPr>
        <w:t xml:space="preserve">. </w:t>
      </w:r>
      <w:bookmarkEnd w:id="4"/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ab/>
      </w: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4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 xml:space="preserve">Обґрунтування шляхів і засобів розв’язання проблеми, </w:t>
      </w: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строки виконання Програми</w:t>
      </w: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  Шляхами і засобами розв’язання проблеми є</w:t>
      </w:r>
      <w:r w:rsidRPr="00F40E9E">
        <w:rPr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pStyle w:val="a3"/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створення банку даних «Обдарованість»;</w:t>
      </w:r>
    </w:p>
    <w:p w:rsidR="00667519" w:rsidRPr="00F40E9E" w:rsidRDefault="00667519" w:rsidP="00667519">
      <w:pPr>
        <w:pStyle w:val="a3"/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запровадження сучасних методик виявлення, навчання та виховання обдарованої молоді та надання соціально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педагогічної підтримки;</w:t>
      </w:r>
    </w:p>
    <w:p w:rsidR="00667519" w:rsidRPr="00F40E9E" w:rsidRDefault="00667519" w:rsidP="00667519">
      <w:pPr>
        <w:pStyle w:val="a3"/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bookmarkStart w:id="5" w:name="_Hlk486584442"/>
      <w:r w:rsidRPr="00F40E9E">
        <w:rPr>
          <w:rFonts w:ascii="Times New Roman" w:hAnsi="Times New Roman"/>
          <w:sz w:val="24"/>
          <w:szCs w:val="24"/>
        </w:rPr>
        <w:t>активне залучення обдарованої молоді до науково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дослідницької, експериментальної, творчої діяльності; до занять фізичною культурою і спортом;</w:t>
      </w:r>
    </w:p>
    <w:p w:rsidR="00667519" w:rsidRPr="00F40E9E" w:rsidRDefault="00667519" w:rsidP="00667519">
      <w:pPr>
        <w:pStyle w:val="a3"/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популяризація здобутків обдарованої молоді, кращого педагогічного досвіду роботи з  даною категорією учнів;</w:t>
      </w:r>
    </w:p>
    <w:p w:rsidR="00667519" w:rsidRPr="00A01EB9" w:rsidRDefault="00667519" w:rsidP="00667519">
      <w:pPr>
        <w:pStyle w:val="a3"/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cs/>
        </w:rPr>
      </w:pPr>
      <w:r w:rsidRPr="00F40E9E">
        <w:rPr>
          <w:rFonts w:ascii="Times New Roman" w:hAnsi="Times New Roman"/>
          <w:sz w:val="24"/>
          <w:szCs w:val="24"/>
        </w:rPr>
        <w:t>розроблення дієвого механізму стимулювання обдарованої молоді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bookmarkEnd w:id="5"/>
    <w:p w:rsidR="00667519" w:rsidRPr="00F40E9E" w:rsidRDefault="00667519" w:rsidP="00667519">
      <w:pPr>
        <w:ind w:firstLine="72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Термін виконання Програми 2021</w:t>
      </w:r>
      <w:r w:rsidRPr="00F40E9E">
        <w:rPr>
          <w:sz w:val="24"/>
          <w:szCs w:val="24"/>
          <w:cs/>
          <w:lang w:val="uk-UA" w:bidi="ml-IN"/>
        </w:rPr>
        <w:t>-</w:t>
      </w:r>
      <w:r>
        <w:rPr>
          <w:sz w:val="24"/>
          <w:szCs w:val="24"/>
          <w:lang w:val="uk-UA"/>
        </w:rPr>
        <w:t>2025</w:t>
      </w:r>
      <w:r w:rsidRPr="00F40E9E">
        <w:rPr>
          <w:sz w:val="24"/>
          <w:szCs w:val="24"/>
          <w:lang w:val="uk-UA"/>
        </w:rPr>
        <w:t xml:space="preserve"> роки</w:t>
      </w:r>
      <w:r w:rsidRPr="00F40E9E">
        <w:rPr>
          <w:sz w:val="24"/>
          <w:szCs w:val="24"/>
          <w:cs/>
          <w:lang w:val="uk-UA" w:bidi="ml-IN"/>
        </w:rPr>
        <w:t xml:space="preserve">. </w:t>
      </w:r>
    </w:p>
    <w:p w:rsidR="00667519" w:rsidRDefault="00667519" w:rsidP="00667519">
      <w:pPr>
        <w:jc w:val="center"/>
        <w:rPr>
          <w:b/>
          <w:sz w:val="24"/>
          <w:szCs w:val="24"/>
          <w:lang w:val="uk-UA"/>
        </w:rPr>
      </w:pPr>
    </w:p>
    <w:p w:rsidR="00667519" w:rsidRDefault="00667519" w:rsidP="00667519">
      <w:pPr>
        <w:jc w:val="center"/>
        <w:rPr>
          <w:b/>
          <w:sz w:val="24"/>
          <w:szCs w:val="24"/>
          <w:lang w:val="uk-UA"/>
        </w:rPr>
      </w:pPr>
    </w:p>
    <w:p w:rsidR="00667519" w:rsidRDefault="00667519" w:rsidP="00667519">
      <w:pPr>
        <w:jc w:val="center"/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5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Завдання Програми та результативні показники</w:t>
      </w:r>
    </w:p>
    <w:p w:rsidR="00667519" w:rsidRPr="00F40E9E" w:rsidRDefault="00667519" w:rsidP="00667519">
      <w:pPr>
        <w:numPr>
          <w:ilvl w:val="1"/>
          <w:numId w:val="2"/>
        </w:numPr>
        <w:jc w:val="both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 xml:space="preserve"> Завданнями Програми є</w:t>
      </w:r>
      <w:r w:rsidRPr="00F40E9E">
        <w:rPr>
          <w:b/>
          <w:bCs/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ind w:left="72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>
        <w:rPr>
          <w:sz w:val="24"/>
          <w:szCs w:val="24"/>
          <w:cs/>
          <w:lang w:val="uk-UA" w:bidi="ml-IN"/>
        </w:rPr>
        <w:t xml:space="preserve">  </w:t>
      </w:r>
      <w:r w:rsidRPr="00F40E9E">
        <w:rPr>
          <w:sz w:val="24"/>
          <w:szCs w:val="24"/>
          <w:lang w:val="uk-UA"/>
        </w:rPr>
        <w:t>підвищення якості освітніх послуг у закладах освіти</w:t>
      </w:r>
      <w:r>
        <w:rPr>
          <w:sz w:val="24"/>
          <w:szCs w:val="24"/>
          <w:lang w:val="uk-UA"/>
        </w:rPr>
        <w:t xml:space="preserve"> громакди</w:t>
      </w:r>
      <w:r w:rsidRPr="00F40E9E">
        <w:rPr>
          <w:sz w:val="24"/>
          <w:szCs w:val="24"/>
          <w:lang w:val="uk-UA"/>
        </w:rPr>
        <w:t>;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>підвищення рівня науково</w:t>
      </w:r>
      <w:r w:rsidRPr="00F40E9E">
        <w:rPr>
          <w:sz w:val="24"/>
          <w:szCs w:val="24"/>
          <w:cs/>
          <w:lang w:val="uk-UA" w:bidi="ml-IN"/>
        </w:rPr>
        <w:t>-</w:t>
      </w:r>
      <w:r w:rsidRPr="00F40E9E">
        <w:rPr>
          <w:sz w:val="24"/>
          <w:szCs w:val="24"/>
          <w:lang w:val="uk-UA"/>
        </w:rPr>
        <w:t>методичного забезпечення роботи з обдарованою молоддю;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>
        <w:rPr>
          <w:sz w:val="24"/>
          <w:szCs w:val="24"/>
          <w:cs/>
          <w:lang w:val="uk-UA" w:bidi="ml-IN"/>
        </w:rPr>
        <w:t xml:space="preserve">  </w:t>
      </w:r>
      <w:r w:rsidRPr="00F40E9E">
        <w:rPr>
          <w:sz w:val="24"/>
          <w:szCs w:val="24"/>
          <w:lang w:val="uk-UA"/>
        </w:rPr>
        <w:t>створення умов для розвитку обдарованої молоді;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>підвищення рівня професійної компетентності педагогічних працівників у визначенні методів, форм, засобів та технологій навчання і виховання обдарованої молоді;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>
        <w:rPr>
          <w:sz w:val="24"/>
          <w:szCs w:val="24"/>
          <w:cs/>
          <w:lang w:val="uk-UA" w:bidi="ml-IN"/>
        </w:rPr>
        <w:t xml:space="preserve">  </w:t>
      </w:r>
      <w:r w:rsidRPr="00F40E9E">
        <w:rPr>
          <w:sz w:val="24"/>
          <w:szCs w:val="24"/>
          <w:lang w:val="uk-UA"/>
        </w:rPr>
        <w:t>впровадження інноваційних методів роботи з обдарованою молоддю;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>
        <w:rPr>
          <w:sz w:val="24"/>
          <w:szCs w:val="24"/>
          <w:cs/>
          <w:lang w:val="uk-UA" w:bidi="ml-IN"/>
        </w:rPr>
        <w:t xml:space="preserve"> </w:t>
      </w:r>
      <w:r w:rsidRPr="00F40E9E">
        <w:rPr>
          <w:sz w:val="24"/>
          <w:szCs w:val="24"/>
          <w:lang w:val="uk-UA"/>
        </w:rPr>
        <w:t>активне залучення обдарованої молоді до персональної</w:t>
      </w:r>
      <w:r w:rsidRPr="00F40E9E">
        <w:rPr>
          <w:sz w:val="24"/>
          <w:szCs w:val="24"/>
          <w:cs/>
          <w:lang w:val="uk-UA" w:bidi="ml-IN"/>
        </w:rPr>
        <w:t>/</w:t>
      </w:r>
      <w:r w:rsidRPr="00F40E9E">
        <w:rPr>
          <w:sz w:val="24"/>
          <w:szCs w:val="24"/>
          <w:lang w:val="uk-UA"/>
        </w:rPr>
        <w:t>командної участі у обласних, Всеукраїнських олімпіадах, конкурсах, турнірах, фестивалях, до науково</w:t>
      </w:r>
      <w:r w:rsidRPr="00F40E9E">
        <w:rPr>
          <w:sz w:val="24"/>
          <w:szCs w:val="24"/>
          <w:cs/>
          <w:lang w:val="uk-UA" w:bidi="ml-IN"/>
        </w:rPr>
        <w:t>-</w:t>
      </w:r>
      <w:r w:rsidRPr="00F40E9E">
        <w:rPr>
          <w:sz w:val="24"/>
          <w:szCs w:val="24"/>
          <w:lang w:val="uk-UA"/>
        </w:rPr>
        <w:t>дослідницької, експериментальної, творчої діяльності в гуртках, Малій академії наук тощо;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>підвищення інтересу до занять фізичною культурою і спортом; персональна</w:t>
      </w:r>
      <w:r w:rsidRPr="00F40E9E">
        <w:rPr>
          <w:sz w:val="24"/>
          <w:szCs w:val="24"/>
          <w:cs/>
          <w:lang w:val="uk-UA" w:bidi="ml-IN"/>
        </w:rPr>
        <w:t>/</w:t>
      </w:r>
      <w:r w:rsidRPr="00F40E9E">
        <w:rPr>
          <w:sz w:val="24"/>
          <w:szCs w:val="24"/>
          <w:lang w:val="uk-UA"/>
        </w:rPr>
        <w:t>командна участь у спортивних змаганнях;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>підвищення соціального статусу обдарованої молоді;</w:t>
      </w:r>
    </w:p>
    <w:p w:rsidR="00667519" w:rsidRDefault="00667519" w:rsidP="00667519">
      <w:pPr>
        <w:ind w:firstLine="709"/>
        <w:jc w:val="both"/>
        <w:rPr>
          <w:sz w:val="24"/>
          <w:szCs w:val="24"/>
          <w:cs/>
          <w:lang w:val="uk-UA" w:bidi="ml-IN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 xml:space="preserve">забезпечення скоординованої діяльності органів місцевого самоврядування, закладів освіти, </w:t>
      </w:r>
      <w:r>
        <w:rPr>
          <w:sz w:val="24"/>
          <w:szCs w:val="24"/>
          <w:lang w:val="uk-UA"/>
        </w:rPr>
        <w:t xml:space="preserve">культури, </w:t>
      </w:r>
      <w:r w:rsidRPr="00F40E9E">
        <w:rPr>
          <w:sz w:val="24"/>
          <w:szCs w:val="24"/>
          <w:lang w:val="uk-UA"/>
        </w:rPr>
        <w:t>установ і громадських організацій у роботі з обдарованою молоддю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ind w:firstLine="709"/>
        <w:jc w:val="both"/>
        <w:rPr>
          <w:sz w:val="24"/>
          <w:szCs w:val="24"/>
          <w:lang w:val="uk-UA"/>
        </w:rPr>
      </w:pPr>
    </w:p>
    <w:p w:rsidR="00667519" w:rsidRPr="00F40E9E" w:rsidRDefault="00667519" w:rsidP="00667519">
      <w:pPr>
        <w:ind w:firstLine="720"/>
        <w:jc w:val="both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5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  <w:r w:rsidRPr="00F40E9E">
        <w:rPr>
          <w:b/>
          <w:sz w:val="24"/>
          <w:szCs w:val="24"/>
          <w:lang w:val="uk-UA"/>
        </w:rPr>
        <w:t>2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Результативними показниками виконання Програми є</w:t>
      </w:r>
      <w:r w:rsidRPr="00F40E9E">
        <w:rPr>
          <w:b/>
          <w:bCs/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ind w:firstLine="720"/>
        <w:jc w:val="both"/>
        <w:rPr>
          <w:sz w:val="24"/>
          <w:szCs w:val="24"/>
          <w:lang w:val="uk-UA"/>
        </w:rPr>
      </w:pPr>
      <w:r w:rsidRPr="00F40E9E">
        <w:rPr>
          <w:b/>
          <w:i/>
          <w:sz w:val="24"/>
          <w:szCs w:val="24"/>
          <w:lang w:val="uk-UA"/>
        </w:rPr>
        <w:t>1</w:t>
      </w:r>
      <w:r w:rsidRPr="00F40E9E">
        <w:rPr>
          <w:b/>
          <w:bCs/>
          <w:i/>
          <w:iCs/>
          <w:sz w:val="24"/>
          <w:szCs w:val="24"/>
          <w:cs/>
          <w:lang w:val="uk-UA" w:bidi="ml-IN"/>
        </w:rPr>
        <w:t xml:space="preserve">) </w:t>
      </w:r>
      <w:r w:rsidRPr="00F40E9E">
        <w:rPr>
          <w:b/>
          <w:i/>
          <w:sz w:val="24"/>
          <w:szCs w:val="24"/>
          <w:lang w:val="uk-UA"/>
        </w:rPr>
        <w:t xml:space="preserve">показники </w:t>
      </w:r>
      <w:r>
        <w:rPr>
          <w:b/>
          <w:i/>
          <w:sz w:val="24"/>
          <w:szCs w:val="24"/>
          <w:lang w:val="uk-UA"/>
        </w:rPr>
        <w:t>витрат</w:t>
      </w:r>
      <w:r w:rsidRPr="00F40E9E">
        <w:rPr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на виконання завдань Програми необхідно використати фінансові ресурси  </w:t>
      </w:r>
      <w:r>
        <w:rPr>
          <w:rFonts w:ascii="Times New Roman" w:hAnsi="Times New Roman"/>
          <w:sz w:val="24"/>
          <w:szCs w:val="24"/>
        </w:rPr>
        <w:t xml:space="preserve">                 відповідно до розділу</w:t>
      </w:r>
      <w:r>
        <w:rPr>
          <w:rFonts w:ascii="Times New Roman" w:hAnsi="Times New Roman"/>
          <w:sz w:val="24"/>
          <w:szCs w:val="24"/>
          <w:cs/>
          <w:lang w:bidi="ml-IN"/>
        </w:rPr>
        <w:t xml:space="preserve"> </w:t>
      </w:r>
      <w:r w:rsidRPr="00F40E9E">
        <w:rPr>
          <w:rFonts w:ascii="Times New Roman" w:hAnsi="Times New Roman"/>
          <w:sz w:val="24"/>
          <w:szCs w:val="24"/>
        </w:rPr>
        <w:t>6 даної програми;</w:t>
      </w:r>
    </w:p>
    <w:p w:rsidR="00667519" w:rsidRPr="00F40E9E" w:rsidRDefault="00667519" w:rsidP="00667519">
      <w:pPr>
        <w:ind w:firstLine="720"/>
        <w:jc w:val="both"/>
        <w:rPr>
          <w:b/>
          <w:i/>
          <w:sz w:val="24"/>
          <w:szCs w:val="24"/>
          <w:lang w:val="uk-UA"/>
        </w:rPr>
      </w:pPr>
      <w:r w:rsidRPr="00F40E9E">
        <w:rPr>
          <w:b/>
          <w:i/>
          <w:sz w:val="24"/>
          <w:szCs w:val="24"/>
          <w:lang w:val="uk-UA"/>
        </w:rPr>
        <w:t>2</w:t>
      </w:r>
      <w:r w:rsidRPr="00F40E9E">
        <w:rPr>
          <w:b/>
          <w:bCs/>
          <w:i/>
          <w:iCs/>
          <w:sz w:val="24"/>
          <w:szCs w:val="24"/>
          <w:cs/>
          <w:lang w:val="uk-UA" w:bidi="ml-IN"/>
        </w:rPr>
        <w:t xml:space="preserve">) </w:t>
      </w:r>
      <w:r w:rsidRPr="00F40E9E">
        <w:rPr>
          <w:b/>
          <w:i/>
          <w:sz w:val="24"/>
          <w:szCs w:val="24"/>
          <w:lang w:val="uk-UA"/>
        </w:rPr>
        <w:t>показники продукту</w:t>
      </w:r>
      <w:r w:rsidRPr="00F40E9E">
        <w:rPr>
          <w:b/>
          <w:bCs/>
          <w:i/>
          <w:iCs/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ind w:firstLine="720"/>
        <w:jc w:val="both"/>
        <w:rPr>
          <w:b/>
          <w:sz w:val="24"/>
          <w:szCs w:val="24"/>
          <w:lang w:val="uk-UA"/>
        </w:rPr>
      </w:pPr>
      <w:r w:rsidRPr="00F40E9E">
        <w:rPr>
          <w:b/>
          <w:bCs/>
          <w:i/>
          <w:iCs/>
          <w:sz w:val="24"/>
          <w:szCs w:val="24"/>
          <w:cs/>
          <w:lang w:val="uk-UA" w:bidi="ml-IN"/>
        </w:rPr>
        <w:t xml:space="preserve">- </w:t>
      </w:r>
      <w:r w:rsidRPr="00F40E9E">
        <w:rPr>
          <w:b/>
          <w:sz w:val="24"/>
          <w:szCs w:val="24"/>
          <w:u w:val="single"/>
          <w:lang w:val="uk-UA"/>
        </w:rPr>
        <w:t>розкриття інтелектуального, спортивного, творчого потенціалу учнівської молоді закладів освіти</w:t>
      </w:r>
      <w:r>
        <w:rPr>
          <w:b/>
          <w:sz w:val="24"/>
          <w:szCs w:val="24"/>
          <w:u w:val="single"/>
          <w:lang w:val="uk-UA"/>
        </w:rPr>
        <w:t xml:space="preserve"> та культури</w:t>
      </w:r>
      <w:r w:rsidRPr="00F40E9E">
        <w:rPr>
          <w:b/>
          <w:sz w:val="24"/>
          <w:szCs w:val="24"/>
          <w:u w:val="single"/>
          <w:lang w:val="uk-UA"/>
        </w:rPr>
        <w:t xml:space="preserve"> міста;</w:t>
      </w:r>
    </w:p>
    <w:p w:rsidR="00667519" w:rsidRPr="00F40E9E" w:rsidRDefault="00667519" w:rsidP="0066751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підвищення ефективності діяльності навчальних закладів через залучення обдарованої молоді міста до участі у міських, обласних, Всеукраїнських заходах;</w:t>
      </w:r>
    </w:p>
    <w:p w:rsidR="00667519" w:rsidRPr="00F40E9E" w:rsidRDefault="00667519" w:rsidP="0066751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сприяння професійному самовизначенню учнівської молоді міста відповідно до потреб ринку праці;</w:t>
      </w:r>
    </w:p>
    <w:p w:rsidR="00667519" w:rsidRPr="00F40E9E" w:rsidRDefault="00667519" w:rsidP="0066751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залучення обдарованої молоді до науково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дослідної роботи;</w:t>
      </w:r>
    </w:p>
    <w:p w:rsidR="00667519" w:rsidRPr="00F40E9E" w:rsidRDefault="00667519" w:rsidP="0066751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створення ефективної системи роботи з обдарованою молоддю міста;</w:t>
      </w:r>
    </w:p>
    <w:p w:rsidR="00667519" w:rsidRPr="00F40E9E" w:rsidRDefault="00667519" w:rsidP="00667519">
      <w:pPr>
        <w:ind w:firstLine="720"/>
        <w:jc w:val="both"/>
        <w:rPr>
          <w:b/>
          <w:i/>
          <w:sz w:val="24"/>
          <w:szCs w:val="24"/>
          <w:lang w:val="uk-UA"/>
        </w:rPr>
      </w:pPr>
      <w:r w:rsidRPr="00F40E9E">
        <w:rPr>
          <w:b/>
          <w:i/>
          <w:sz w:val="24"/>
          <w:szCs w:val="24"/>
          <w:lang w:val="uk-UA"/>
        </w:rPr>
        <w:t>3</w:t>
      </w:r>
      <w:r w:rsidRPr="00F40E9E">
        <w:rPr>
          <w:b/>
          <w:bCs/>
          <w:i/>
          <w:iCs/>
          <w:sz w:val="24"/>
          <w:szCs w:val="24"/>
          <w:cs/>
          <w:lang w:val="uk-UA" w:bidi="ml-IN"/>
        </w:rPr>
        <w:t xml:space="preserve">) </w:t>
      </w:r>
      <w:r w:rsidRPr="00F40E9E">
        <w:rPr>
          <w:b/>
          <w:i/>
          <w:sz w:val="24"/>
          <w:szCs w:val="24"/>
          <w:lang w:val="uk-UA"/>
        </w:rPr>
        <w:t>показник якості</w:t>
      </w:r>
      <w:r w:rsidRPr="00F40E9E">
        <w:rPr>
          <w:b/>
          <w:bCs/>
          <w:i/>
          <w:iCs/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посилення мотивації учнів до участі у інтелектуальних, спортивних, творчих змаганнях і конкурсах;</w:t>
      </w:r>
    </w:p>
    <w:p w:rsidR="00667519" w:rsidRPr="00F40E9E" w:rsidRDefault="00667519" w:rsidP="0066751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підвищення якості освітніх послуг, що надаються закладами освіти, їх продуктивна конкуренція; </w:t>
      </w:r>
    </w:p>
    <w:p w:rsidR="00667519" w:rsidRPr="00F40E9E" w:rsidRDefault="00667519" w:rsidP="0066751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зростання відсотку учнів, що складають ЗНО на 190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200 балів;</w:t>
      </w:r>
    </w:p>
    <w:p w:rsidR="00667519" w:rsidRPr="00F40E9E" w:rsidRDefault="00667519" w:rsidP="0066751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збереження учнівського контингенту, розвиток інтелектуального потенціалу громади;</w:t>
      </w:r>
    </w:p>
    <w:p w:rsidR="00667519" w:rsidRPr="00F40E9E" w:rsidRDefault="00667519" w:rsidP="0066751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підвищення соціального статусу, посилення морального та матеріального стимулювання обдарованої молоді, пед</w:t>
      </w:r>
      <w:r>
        <w:rPr>
          <w:rFonts w:ascii="Times New Roman" w:hAnsi="Times New Roman"/>
          <w:sz w:val="24"/>
          <w:szCs w:val="24"/>
        </w:rPr>
        <w:t>агогічних працівників, тренерів.</w:t>
      </w: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</w:p>
    <w:p w:rsidR="00667519" w:rsidRPr="00F40E9E" w:rsidRDefault="00667519" w:rsidP="00667519">
      <w:pPr>
        <w:ind w:left="720"/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6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Фінансове забезпечення</w:t>
      </w:r>
    </w:p>
    <w:p w:rsidR="00667519" w:rsidRPr="00F40E9E" w:rsidRDefault="00667519" w:rsidP="00667519">
      <w:pPr>
        <w:ind w:firstLine="851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 Фінансування програми та реалізація її заходів здійснюватиметься відповідно до чинного законодавства за рахунок коштів </w:t>
      </w:r>
      <w:r>
        <w:rPr>
          <w:sz w:val="24"/>
          <w:szCs w:val="24"/>
          <w:lang w:val="uk-UA"/>
        </w:rPr>
        <w:t>бюджету Знам’янської міської територіальної громади</w:t>
      </w:r>
      <w:r w:rsidRPr="00F40E9E">
        <w:rPr>
          <w:sz w:val="24"/>
          <w:szCs w:val="24"/>
          <w:lang w:val="uk-UA"/>
        </w:rPr>
        <w:t>, у межах, передбачених у бюджеті міста на відповідний рік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Default="00667519" w:rsidP="00667519">
      <w:pPr>
        <w:ind w:firstLine="851"/>
        <w:jc w:val="both"/>
        <w:rPr>
          <w:sz w:val="24"/>
          <w:szCs w:val="24"/>
          <w:lang w:val="uk-UA"/>
        </w:rPr>
      </w:pPr>
    </w:p>
    <w:p w:rsidR="00667519" w:rsidRDefault="00667519" w:rsidP="00667519">
      <w:pPr>
        <w:ind w:firstLine="851"/>
        <w:jc w:val="both"/>
        <w:rPr>
          <w:sz w:val="24"/>
          <w:szCs w:val="24"/>
          <w:lang w:val="uk-UA"/>
        </w:rPr>
      </w:pPr>
    </w:p>
    <w:p w:rsidR="00667519" w:rsidRDefault="00667519" w:rsidP="00667519">
      <w:pPr>
        <w:ind w:firstLine="851"/>
        <w:jc w:val="both"/>
        <w:rPr>
          <w:sz w:val="24"/>
          <w:szCs w:val="24"/>
          <w:lang w:val="uk-UA"/>
        </w:rPr>
      </w:pPr>
    </w:p>
    <w:p w:rsidR="00667519" w:rsidRDefault="00667519" w:rsidP="00667519">
      <w:pPr>
        <w:ind w:firstLine="851"/>
        <w:jc w:val="both"/>
        <w:rPr>
          <w:sz w:val="24"/>
          <w:szCs w:val="24"/>
          <w:lang w:val="uk-UA"/>
        </w:rPr>
      </w:pPr>
    </w:p>
    <w:p w:rsidR="00667519" w:rsidRPr="00F40E9E" w:rsidRDefault="00667519" w:rsidP="00667519">
      <w:pPr>
        <w:ind w:firstLine="851"/>
        <w:jc w:val="both"/>
        <w:rPr>
          <w:sz w:val="24"/>
          <w:szCs w:val="24"/>
          <w:lang w:val="uk-UA"/>
        </w:rPr>
      </w:pPr>
    </w:p>
    <w:p w:rsidR="00667519" w:rsidRPr="00F40E9E" w:rsidRDefault="00667519" w:rsidP="00667519">
      <w:pPr>
        <w:pStyle w:val="a3"/>
        <w:numPr>
          <w:ilvl w:val="0"/>
          <w:numId w:val="10"/>
        </w:numPr>
        <w:jc w:val="center"/>
        <w:rPr>
          <w:rFonts w:ascii="Times New Roman" w:hAnsi="Times New Roman"/>
          <w:b/>
          <w:sz w:val="24"/>
          <w:szCs w:val="24"/>
        </w:rPr>
      </w:pPr>
      <w:r w:rsidRPr="00F40E9E">
        <w:rPr>
          <w:rFonts w:ascii="Times New Roman" w:hAnsi="Times New Roman"/>
          <w:b/>
          <w:sz w:val="24"/>
          <w:szCs w:val="24"/>
        </w:rPr>
        <w:t>Система управління та контролю за ходом виконання Програми</w:t>
      </w:r>
    </w:p>
    <w:p w:rsidR="00667519" w:rsidRPr="00F40E9E" w:rsidRDefault="00667519" w:rsidP="00667519">
      <w:pPr>
        <w:ind w:firstLine="72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Відділи освіти та культури і туризму виконавчого комітету Знам’янської міської ради щорічно звітують про хід виконання заходів Програми в межах виділених бюджетних призначень, а також про стан досягнення результативних показників Програми</w:t>
      </w:r>
      <w:r w:rsidRPr="00F40E9E">
        <w:rPr>
          <w:sz w:val="24"/>
          <w:szCs w:val="24"/>
          <w:cs/>
          <w:lang w:val="uk-UA" w:bidi="ml-IN"/>
        </w:rPr>
        <w:t xml:space="preserve">. </w:t>
      </w:r>
    </w:p>
    <w:p w:rsidR="00667519" w:rsidRDefault="00667519" w:rsidP="00667519">
      <w:pPr>
        <w:jc w:val="center"/>
        <w:rPr>
          <w:sz w:val="24"/>
          <w:szCs w:val="24"/>
          <w:lang w:val="uk-UA"/>
        </w:rPr>
      </w:pP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Виконання завдань М</w:t>
      </w:r>
      <w:r w:rsidRPr="00F40E9E">
        <w:rPr>
          <w:b/>
          <w:sz w:val="24"/>
          <w:szCs w:val="24"/>
          <w:lang w:val="uk-UA"/>
        </w:rPr>
        <w:t xml:space="preserve">іської програми </w:t>
      </w:r>
      <w:r w:rsidRPr="00F40E9E">
        <w:rPr>
          <w:rFonts w:eastAsia="Calibri"/>
          <w:b/>
          <w:sz w:val="24"/>
          <w:szCs w:val="24"/>
          <w:lang w:val="uk-UA"/>
        </w:rPr>
        <w:t>«Обдарована молодь –</w:t>
      </w:r>
      <w:r w:rsidRPr="00F40E9E">
        <w:rPr>
          <w:b/>
          <w:sz w:val="24"/>
          <w:szCs w:val="24"/>
          <w:lang w:val="uk-UA"/>
        </w:rPr>
        <w:t xml:space="preserve"> запорука</w:t>
      </w:r>
    </w:p>
    <w:p w:rsidR="00667519" w:rsidRPr="00F40E9E" w:rsidRDefault="00667519" w:rsidP="00667519">
      <w:pPr>
        <w:jc w:val="center"/>
        <w:rPr>
          <w:rFonts w:eastAsia="Calibri"/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розвитку територіальної громади</w:t>
      </w:r>
      <w:r w:rsidRPr="00F40E9E">
        <w:rPr>
          <w:rFonts w:eastAsia="Calibri"/>
          <w:b/>
          <w:sz w:val="24"/>
          <w:szCs w:val="24"/>
          <w:lang w:val="uk-UA"/>
        </w:rPr>
        <w:t>» на 2021</w:t>
      </w:r>
      <w:r>
        <w:rPr>
          <w:rFonts w:eastAsia="Calibri"/>
          <w:b/>
          <w:bCs/>
          <w:sz w:val="24"/>
          <w:szCs w:val="24"/>
          <w:cs/>
          <w:lang w:val="uk-UA" w:bidi="ml-IN"/>
        </w:rPr>
        <w:t>-</w:t>
      </w:r>
      <w:r>
        <w:rPr>
          <w:rFonts w:eastAsia="Calibri"/>
          <w:b/>
          <w:sz w:val="24"/>
          <w:szCs w:val="24"/>
          <w:lang w:val="uk-UA"/>
        </w:rPr>
        <w:t>2025</w:t>
      </w:r>
      <w:r w:rsidRPr="00F40E9E">
        <w:rPr>
          <w:rFonts w:eastAsia="Calibri"/>
          <w:b/>
          <w:sz w:val="24"/>
          <w:szCs w:val="24"/>
          <w:lang w:val="uk-UA"/>
        </w:rPr>
        <w:t xml:space="preserve"> роки</w:t>
      </w:r>
    </w:p>
    <w:p w:rsidR="00667519" w:rsidRPr="00F40E9E" w:rsidRDefault="00667519" w:rsidP="00667519">
      <w:pPr>
        <w:jc w:val="center"/>
        <w:rPr>
          <w:rFonts w:eastAsia="Calibri"/>
          <w:b/>
          <w:sz w:val="24"/>
          <w:szCs w:val="24"/>
          <w:lang w:val="uk-UA"/>
        </w:rPr>
      </w:pPr>
    </w:p>
    <w:tbl>
      <w:tblPr>
        <w:tblW w:w="49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5"/>
        <w:gridCol w:w="4603"/>
        <w:gridCol w:w="2295"/>
      </w:tblGrid>
      <w:tr w:rsidR="00667519" w:rsidRPr="00F40E9E" w:rsidTr="006A67F3">
        <w:trPr>
          <w:trHeight w:val="623"/>
        </w:trPr>
        <w:tc>
          <w:tcPr>
            <w:tcW w:w="1324" w:type="pct"/>
          </w:tcPr>
          <w:p w:rsidR="00667519" w:rsidRPr="00F40E9E" w:rsidRDefault="00667519" w:rsidP="006A67F3">
            <w:pPr>
              <w:tabs>
                <w:tab w:val="center" w:pos="1331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Напрямки</w:t>
            </w:r>
          </w:p>
        </w:tc>
        <w:tc>
          <w:tcPr>
            <w:tcW w:w="2453" w:type="pct"/>
          </w:tcPr>
          <w:p w:rsidR="00667519" w:rsidRPr="00F40E9E" w:rsidRDefault="00667519" w:rsidP="006A67F3">
            <w:pPr>
              <w:ind w:firstLine="34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Захід</w:t>
            </w:r>
          </w:p>
        </w:tc>
        <w:tc>
          <w:tcPr>
            <w:tcW w:w="1223" w:type="pct"/>
          </w:tcPr>
          <w:p w:rsidR="00667519" w:rsidRPr="00F40E9E" w:rsidRDefault="00667519" w:rsidP="006A67F3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 xml:space="preserve">Джерела </w:t>
            </w:r>
          </w:p>
          <w:p w:rsidR="00667519" w:rsidRPr="00F40E9E" w:rsidRDefault="00667519" w:rsidP="006A67F3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pacing w:val="-6"/>
                <w:sz w:val="24"/>
                <w:szCs w:val="24"/>
                <w:lang w:val="uk-UA"/>
              </w:rPr>
              <w:t>фінансування</w:t>
            </w:r>
          </w:p>
        </w:tc>
      </w:tr>
      <w:tr w:rsidR="00667519" w:rsidRPr="00F40E9E" w:rsidTr="006A67F3">
        <w:trPr>
          <w:trHeight w:val="450"/>
        </w:trPr>
        <w:tc>
          <w:tcPr>
            <w:tcW w:w="1324" w:type="pct"/>
            <w:vMerge w:val="restart"/>
          </w:tcPr>
          <w:p w:rsidR="00667519" w:rsidRPr="00F40E9E" w:rsidRDefault="00667519" w:rsidP="006A67F3">
            <w:pPr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Виявлення обдарованої молоді і створення умов для її розвитку</w:t>
            </w:r>
          </w:p>
        </w:tc>
        <w:tc>
          <w:tcPr>
            <w:tcW w:w="2453" w:type="pct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Оновлення</w:t>
            </w:r>
            <w:r w:rsidRPr="00F40E9E">
              <w:rPr>
                <w:sz w:val="24"/>
                <w:szCs w:val="24"/>
                <w:lang w:val="uk-UA"/>
              </w:rPr>
              <w:t xml:space="preserve"> міського </w:t>
            </w:r>
            <w:r w:rsidRPr="00F40E9E">
              <w:rPr>
                <w:spacing w:val="-8"/>
                <w:sz w:val="24"/>
                <w:szCs w:val="24"/>
                <w:lang w:val="uk-UA"/>
              </w:rPr>
              <w:t>банку даних «Обдарованість</w:t>
            </w:r>
            <w:r w:rsidRPr="00F40E9E">
              <w:rPr>
                <w:spacing w:val="-6"/>
                <w:sz w:val="24"/>
                <w:szCs w:val="24"/>
                <w:lang w:val="uk-UA"/>
              </w:rPr>
              <w:t>»</w:t>
            </w:r>
          </w:p>
        </w:tc>
        <w:tc>
          <w:tcPr>
            <w:tcW w:w="1223" w:type="pct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—</w:t>
            </w:r>
          </w:p>
        </w:tc>
      </w:tr>
      <w:tr w:rsidR="00667519" w:rsidRPr="004F48D8" w:rsidTr="006A67F3">
        <w:trPr>
          <w:trHeight w:val="345"/>
        </w:trPr>
        <w:tc>
          <w:tcPr>
            <w:tcW w:w="1324" w:type="pct"/>
            <w:vMerge/>
          </w:tcPr>
          <w:p w:rsidR="00667519" w:rsidRPr="00F40E9E" w:rsidRDefault="00667519" w:rsidP="006A67F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53" w:type="pct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Організація участі учнів </w:t>
            </w:r>
            <w:r>
              <w:rPr>
                <w:sz w:val="24"/>
                <w:szCs w:val="24"/>
                <w:lang w:val="uk-UA"/>
              </w:rPr>
              <w:t>громади</w:t>
            </w:r>
            <w:r w:rsidRPr="00F40E9E">
              <w:rPr>
                <w:sz w:val="24"/>
                <w:szCs w:val="24"/>
                <w:lang w:val="uk-UA"/>
              </w:rPr>
              <w:t xml:space="preserve"> у турнірах, конкурсах Малої академії наук учнівської молоді, олімпіадах, міського, обласного, Всеукраїнського та міжнародного рівнів, спортивних змаганнях та творчих конкурсах</w:t>
            </w:r>
          </w:p>
        </w:tc>
        <w:tc>
          <w:tcPr>
            <w:tcW w:w="1223" w:type="pct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Бюджет</w:t>
            </w:r>
            <w:r>
              <w:rPr>
                <w:sz w:val="24"/>
                <w:szCs w:val="24"/>
                <w:lang w:val="uk-UA"/>
              </w:rPr>
              <w:t xml:space="preserve"> Знам’янської міської територіальної громади</w:t>
            </w:r>
          </w:p>
        </w:tc>
      </w:tr>
      <w:tr w:rsidR="00667519" w:rsidRPr="004F48D8" w:rsidTr="006A67F3">
        <w:trPr>
          <w:trHeight w:val="543"/>
        </w:trPr>
        <w:tc>
          <w:tcPr>
            <w:tcW w:w="1324" w:type="pct"/>
            <w:vMerge/>
          </w:tcPr>
          <w:p w:rsidR="00667519" w:rsidRPr="00F40E9E" w:rsidRDefault="00667519" w:rsidP="006A67F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53" w:type="pct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Матеріальне заохочення учнів, що склали ЗНО на 190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- </w:t>
            </w:r>
            <w:r w:rsidRPr="00F40E9E">
              <w:rPr>
                <w:sz w:val="24"/>
                <w:szCs w:val="24"/>
                <w:lang w:val="uk-UA"/>
              </w:rPr>
              <w:t>200 балів</w:t>
            </w:r>
          </w:p>
        </w:tc>
        <w:tc>
          <w:tcPr>
            <w:tcW w:w="1223" w:type="pct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Бюджет</w:t>
            </w:r>
            <w:r>
              <w:rPr>
                <w:sz w:val="24"/>
                <w:szCs w:val="24"/>
                <w:lang w:val="uk-UA"/>
              </w:rPr>
              <w:t xml:space="preserve"> Знам’янської міської територіальної громади</w:t>
            </w:r>
          </w:p>
        </w:tc>
      </w:tr>
      <w:tr w:rsidR="00667519" w:rsidRPr="004F48D8" w:rsidTr="006A67F3">
        <w:trPr>
          <w:trHeight w:val="245"/>
        </w:trPr>
        <w:tc>
          <w:tcPr>
            <w:tcW w:w="1324" w:type="pct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Фінансова підтримка вчителів, керівників гуртків, </w:t>
            </w:r>
            <w:r>
              <w:rPr>
                <w:sz w:val="24"/>
                <w:szCs w:val="24"/>
                <w:lang w:val="uk-UA"/>
              </w:rPr>
              <w:t xml:space="preserve">аматорських колективів, </w:t>
            </w:r>
            <w:r w:rsidRPr="00F40E9E">
              <w:rPr>
                <w:sz w:val="24"/>
                <w:szCs w:val="24"/>
                <w:lang w:val="uk-UA"/>
              </w:rPr>
              <w:t>тренерів</w:t>
            </w:r>
          </w:p>
        </w:tc>
        <w:tc>
          <w:tcPr>
            <w:tcW w:w="2453" w:type="pct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Матеріальне заохочення вчителів, які підготували учнів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переможців, відповідно до вимог програми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</w:t>
            </w: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Матеріальне заохочення педагогів та тренерів позашкільних навчальних закладів, які підготували переможців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1223" w:type="pct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Бюджет</w:t>
            </w:r>
            <w:r>
              <w:rPr>
                <w:sz w:val="24"/>
                <w:szCs w:val="24"/>
                <w:lang w:val="uk-UA"/>
              </w:rPr>
              <w:t xml:space="preserve"> Знам’янської міської територіальної громади</w:t>
            </w:r>
          </w:p>
        </w:tc>
      </w:tr>
      <w:tr w:rsidR="00667519" w:rsidRPr="004F48D8" w:rsidTr="006A67F3">
        <w:trPr>
          <w:trHeight w:val="360"/>
        </w:trPr>
        <w:tc>
          <w:tcPr>
            <w:tcW w:w="1324" w:type="pct"/>
          </w:tcPr>
          <w:p w:rsidR="00667519" w:rsidRPr="00F40E9E" w:rsidRDefault="00667519" w:rsidP="006A67F3">
            <w:pPr>
              <w:ind w:firstLine="34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Фінансова підтримка обдарованої  молоді</w:t>
            </w:r>
          </w:p>
        </w:tc>
        <w:tc>
          <w:tcPr>
            <w:tcW w:w="2453" w:type="pct"/>
          </w:tcPr>
          <w:p w:rsidR="00667519" w:rsidRPr="00F40E9E" w:rsidRDefault="00667519" w:rsidP="006A67F3">
            <w:pPr>
              <w:jc w:val="both"/>
              <w:rPr>
                <w:b/>
                <w:i/>
                <w:sz w:val="24"/>
                <w:szCs w:val="24"/>
                <w:u w:val="single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Стимулювання обдарованої молоді премією міської ради імені В’ячеслава Шкоди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згідно з Положенням про  призначення премії Знам’янської міської ради імені В’ячеслава Шкоди учнівській молоді та педагогічним працівникам за досягнуті успіхи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  <w:r>
              <w:rPr>
                <w:sz w:val="24"/>
                <w:szCs w:val="24"/>
                <w:cs/>
                <w:lang w:val="uk-UA" w:bidi="ml-IN"/>
              </w:rPr>
              <w:t xml:space="preserve"> та Положення про призначення премії Знам</w:t>
            </w:r>
            <w:r>
              <w:rPr>
                <w:rFonts w:hint="cs"/>
                <w:sz w:val="24"/>
                <w:szCs w:val="24"/>
                <w:cs/>
                <w:lang w:val="uk-UA" w:bidi="ml-IN"/>
              </w:rPr>
              <w:t>’</w:t>
            </w:r>
            <w:r>
              <w:rPr>
                <w:sz w:val="24"/>
                <w:szCs w:val="24"/>
                <w:cs/>
                <w:lang w:val="uk-UA" w:bidi="ml-IN"/>
              </w:rPr>
              <w:t>янської міської ради імені В</w:t>
            </w:r>
            <w:r>
              <w:rPr>
                <w:rFonts w:hint="cs"/>
                <w:sz w:val="24"/>
                <w:szCs w:val="24"/>
                <w:cs/>
                <w:lang w:val="uk-UA" w:bidi="ml-IN"/>
              </w:rPr>
              <w:t>’</w:t>
            </w:r>
            <w:r>
              <w:rPr>
                <w:sz w:val="24"/>
                <w:szCs w:val="24"/>
                <w:cs/>
                <w:lang w:val="uk-UA" w:bidi="ml-IN"/>
              </w:rPr>
              <w:t>ячеслава Шкоди дітям, молоді та працівникам закладів культури за досягнуті успіхи.</w:t>
            </w:r>
          </w:p>
        </w:tc>
        <w:tc>
          <w:tcPr>
            <w:tcW w:w="1223" w:type="pct"/>
          </w:tcPr>
          <w:p w:rsidR="00667519" w:rsidRPr="00F40E9E" w:rsidRDefault="00667519" w:rsidP="006A67F3">
            <w:pPr>
              <w:ind w:left="-65" w:right="-108"/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Бюджет</w:t>
            </w:r>
            <w:r>
              <w:rPr>
                <w:sz w:val="24"/>
                <w:szCs w:val="24"/>
                <w:lang w:val="uk-UA"/>
              </w:rPr>
              <w:t xml:space="preserve"> Знам’янської міської територіальної громади</w:t>
            </w:r>
          </w:p>
        </w:tc>
      </w:tr>
    </w:tbl>
    <w:p w:rsidR="00667519" w:rsidRPr="00F40E9E" w:rsidRDefault="00667519" w:rsidP="00667519">
      <w:pPr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ab/>
      </w:r>
      <w:r w:rsidRPr="00F40E9E">
        <w:rPr>
          <w:b/>
          <w:sz w:val="24"/>
          <w:szCs w:val="24"/>
          <w:lang w:val="uk-UA"/>
        </w:rPr>
        <w:tab/>
      </w: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Default="00667519" w:rsidP="00667519">
      <w:pPr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ind w:left="5958" w:firstLine="56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Затверджено</w:t>
      </w:r>
    </w:p>
    <w:p w:rsidR="00667519" w:rsidRPr="00F40E9E" w:rsidRDefault="00667519" w:rsidP="00667519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рішенням Знам’янської </w:t>
      </w:r>
      <w:r w:rsidRPr="00F40E9E">
        <w:rPr>
          <w:sz w:val="24"/>
          <w:szCs w:val="24"/>
          <w:lang w:val="uk-UA"/>
        </w:rPr>
        <w:t xml:space="preserve"> міської ради </w:t>
      </w:r>
    </w:p>
    <w:p w:rsidR="00667519" w:rsidRPr="00F40E9E" w:rsidRDefault="00667519" w:rsidP="00667519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19.02.2021 р. №142</w:t>
      </w:r>
    </w:p>
    <w:p w:rsidR="00667519" w:rsidRPr="00F40E9E" w:rsidRDefault="00667519" w:rsidP="00667519">
      <w:pPr>
        <w:ind w:left="6519"/>
        <w:jc w:val="center"/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ПОЛОЖЕННЯ</w:t>
      </w: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bookmarkStart w:id="6" w:name="_Hlk486583430"/>
      <w:r w:rsidRPr="00F40E9E">
        <w:rPr>
          <w:b/>
          <w:sz w:val="24"/>
          <w:szCs w:val="24"/>
          <w:lang w:val="uk-UA"/>
        </w:rPr>
        <w:t>про  призначення премії Знам’янської міської ради імені В’ячеслава Шкоди учнівській молоді та педагогічним працівникам за досягнуті успіхи</w:t>
      </w:r>
    </w:p>
    <w:p w:rsidR="00667519" w:rsidRPr="00F40E9E" w:rsidRDefault="00667519" w:rsidP="00667519">
      <w:pPr>
        <w:jc w:val="center"/>
        <w:rPr>
          <w:b/>
          <w:i/>
          <w:sz w:val="24"/>
          <w:szCs w:val="24"/>
          <w:u w:val="single"/>
          <w:lang w:val="uk-UA"/>
        </w:rPr>
      </w:pPr>
    </w:p>
    <w:bookmarkEnd w:id="6"/>
    <w:p w:rsidR="00667519" w:rsidRPr="00F40E9E" w:rsidRDefault="00667519" w:rsidP="00667519">
      <w:pPr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І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Обґрунтування</w:t>
      </w:r>
      <w:r w:rsidRPr="00F40E9E">
        <w:rPr>
          <w:b/>
          <w:bCs/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ind w:firstLine="567"/>
        <w:jc w:val="both"/>
        <w:rPr>
          <w:sz w:val="24"/>
          <w:szCs w:val="24"/>
          <w:lang w:val="uk-UA"/>
        </w:rPr>
      </w:pPr>
      <w:r w:rsidRPr="00F40E9E">
        <w:rPr>
          <w:rFonts w:eastAsia="Calibri"/>
          <w:sz w:val="24"/>
          <w:szCs w:val="24"/>
          <w:lang w:val="uk-UA" w:eastAsia="en-US"/>
        </w:rPr>
        <w:t xml:space="preserve">Положення розроблено відповідно до законів України «Про освіту», «Про повну загальну середню освіту», «Про позашкільну освіту», </w:t>
      </w:r>
      <w:r w:rsidRPr="00F40E9E">
        <w:rPr>
          <w:sz w:val="24"/>
          <w:szCs w:val="24"/>
          <w:lang w:val="uk-UA"/>
        </w:rPr>
        <w:t>керуючись ст</w:t>
      </w:r>
      <w:r w:rsidRPr="00F40E9E">
        <w:rPr>
          <w:sz w:val="24"/>
          <w:szCs w:val="24"/>
          <w:cs/>
          <w:lang w:val="uk-UA" w:bidi="ml-IN"/>
        </w:rPr>
        <w:t>.</w:t>
      </w:r>
      <w:r>
        <w:rPr>
          <w:sz w:val="24"/>
          <w:szCs w:val="24"/>
          <w:cs/>
          <w:lang w:val="uk-UA" w:bidi="ml-IN"/>
        </w:rPr>
        <w:t xml:space="preserve">32, </w:t>
      </w:r>
      <w:r w:rsidRPr="00F40E9E">
        <w:rPr>
          <w:sz w:val="24"/>
          <w:szCs w:val="24"/>
          <w:lang w:val="uk-UA"/>
        </w:rPr>
        <w:t>59 Закону України «Про місцеве самоврядування в Україні»</w:t>
      </w:r>
      <w:r w:rsidRPr="00F40E9E">
        <w:rPr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> </w:t>
      </w:r>
    </w:p>
    <w:p w:rsidR="00667519" w:rsidRPr="00F40E9E" w:rsidRDefault="00667519" w:rsidP="00667519">
      <w:pPr>
        <w:rPr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ІІ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Засновник премії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: </w:t>
      </w:r>
      <w:r w:rsidRPr="00F40E9E">
        <w:rPr>
          <w:sz w:val="24"/>
          <w:szCs w:val="24"/>
          <w:lang w:val="uk-UA"/>
        </w:rPr>
        <w:t>Знам’янська міська рада</w:t>
      </w:r>
      <w:r>
        <w:rPr>
          <w:sz w:val="24"/>
          <w:szCs w:val="24"/>
          <w:lang w:val="uk-UA"/>
        </w:rPr>
        <w:t>.</w:t>
      </w:r>
    </w:p>
    <w:p w:rsidR="00667519" w:rsidRPr="00F40E9E" w:rsidRDefault="00667519" w:rsidP="00667519">
      <w:pPr>
        <w:jc w:val="both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ІІІ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Основна мета премії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: </w:t>
      </w:r>
      <w:r w:rsidRPr="00F40E9E">
        <w:rPr>
          <w:sz w:val="24"/>
          <w:szCs w:val="24"/>
          <w:lang w:val="uk-UA"/>
        </w:rPr>
        <w:t>виявлення і фінансова підтримка обдарованих дітей та учнівської молоді, сприяння розвитку їх компетентностей, спортивних, творчих, духовно</w:t>
      </w:r>
      <w:r w:rsidRPr="00F40E9E">
        <w:rPr>
          <w:sz w:val="24"/>
          <w:szCs w:val="24"/>
          <w:cs/>
          <w:lang w:val="uk-UA" w:bidi="ml-IN"/>
        </w:rPr>
        <w:t>-</w:t>
      </w:r>
      <w:r w:rsidRPr="00F40E9E">
        <w:rPr>
          <w:sz w:val="24"/>
          <w:szCs w:val="24"/>
          <w:lang w:val="uk-UA"/>
        </w:rPr>
        <w:t>емоційних і розумових здібностей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IV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Дата та процедура вручення премії</w:t>
      </w:r>
      <w:r w:rsidRPr="00F40E9E">
        <w:rPr>
          <w:b/>
          <w:bCs/>
          <w:sz w:val="24"/>
          <w:szCs w:val="24"/>
          <w:cs/>
          <w:lang w:val="uk-UA" w:bidi="ml-IN"/>
        </w:rPr>
        <w:t>:</w:t>
      </w:r>
      <w:r w:rsidRPr="00F40E9E">
        <w:rPr>
          <w:sz w:val="24"/>
          <w:szCs w:val="24"/>
          <w:lang w:val="uk-UA"/>
        </w:rPr>
        <w:t xml:space="preserve"> вручення премії відбувається один раз на рік, публічно, за участі представників громадськості під час урочистих зборів в освітніх закладах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V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Номінанти премії</w:t>
      </w:r>
      <w:r w:rsidRPr="00F40E9E">
        <w:rPr>
          <w:b/>
          <w:bCs/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Премія міської ради призначається один раз на рік за досягнення у таких номінаціях</w:t>
      </w:r>
      <w:r w:rsidRPr="00F40E9E">
        <w:rPr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ІІ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міського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F40E9E">
        <w:rPr>
          <w:rFonts w:ascii="Times New Roman" w:hAnsi="Times New Roman"/>
          <w:sz w:val="24"/>
          <w:szCs w:val="24"/>
        </w:rPr>
        <w:t xml:space="preserve">етапу Всеукраїнських учнівських олімпіад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диплом І ступеню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ІІІ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обласного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F40E9E">
        <w:rPr>
          <w:rFonts w:ascii="Times New Roman" w:hAnsi="Times New Roman"/>
          <w:sz w:val="24"/>
          <w:szCs w:val="24"/>
        </w:rPr>
        <w:t xml:space="preserve">етапу Всеукраїнських учнівських олімпіад з навчальних дисциплін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дипломи І, ІІ, ІІІ ступенів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IV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Всеукраїнського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F40E9E">
        <w:rPr>
          <w:rFonts w:ascii="Times New Roman" w:hAnsi="Times New Roman"/>
          <w:sz w:val="24"/>
          <w:szCs w:val="24"/>
        </w:rPr>
        <w:t xml:space="preserve">етапу Всеукраїнських учнівських олімпіад з навчальних предметів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дипломи І, ІІ, ІІІ ступенів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ІІ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обласного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F40E9E">
        <w:rPr>
          <w:rFonts w:ascii="Times New Roman" w:hAnsi="Times New Roman"/>
          <w:sz w:val="24"/>
          <w:szCs w:val="24"/>
        </w:rPr>
        <w:t>етапу Всеукраїнського конкурсу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захисту науково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дослідницьких робіт учнів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 xml:space="preserve">членів Малої академії наук України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дипломи І, ІІ, ІІІ ступенів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A01EB9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cs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ІІІ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Всеукраїнського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F40E9E">
        <w:rPr>
          <w:rFonts w:ascii="Times New Roman" w:hAnsi="Times New Roman"/>
          <w:sz w:val="24"/>
          <w:szCs w:val="24"/>
        </w:rPr>
        <w:t>етапу конкурсу захисту науково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 xml:space="preserve">дослідницьких робіт Малої академії наук України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дипломи І, ІІ, ІІІ ступенів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A01EB9" w:rsidRDefault="00667519" w:rsidP="00667519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A01EB9">
        <w:rPr>
          <w:rFonts w:ascii="Times New Roman" w:hAnsi="Times New Roman"/>
          <w:sz w:val="24"/>
          <w:szCs w:val="24"/>
        </w:rPr>
        <w:t>Переможці ІІ (обласного) етапу Всеукраїнських учнівських турнірів з навчальних предметів, дипломи I, II, III ступенів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EB9">
        <w:rPr>
          <w:rFonts w:ascii="Times New Roman" w:hAnsi="Times New Roman"/>
          <w:sz w:val="24"/>
          <w:szCs w:val="24"/>
        </w:rPr>
        <w:t>Переможці ІІI етапу Всеукраїнських учнівських турнірів з навчальних предметів, дипломи I, II, III ступенів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Учні, що за результатами ЗНО отримали 190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 xml:space="preserve">200 балів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попредметно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обласного та всеукраїнського етапів мовно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літературного конкурсу учнівської та студентської молоді імені Тараса Шевченка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. 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обласного та всеукраїнського етапів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 </w:t>
      </w:r>
      <w:r w:rsidRPr="00F40E9E">
        <w:rPr>
          <w:rFonts w:ascii="Times New Roman" w:hAnsi="Times New Roman"/>
          <w:sz w:val="24"/>
          <w:szCs w:val="24"/>
        </w:rPr>
        <w:t>конкурсу з української мови імені Петра Яцика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. 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обласного та всеукраїнського етапів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 </w:t>
      </w:r>
      <w:r w:rsidRPr="00F40E9E">
        <w:rPr>
          <w:rFonts w:ascii="Times New Roman" w:hAnsi="Times New Roman"/>
          <w:sz w:val="24"/>
          <w:szCs w:val="24"/>
        </w:rPr>
        <w:t>конкурсу учнівської творчості «Об’єднаймося ж, брати мої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!</w:t>
      </w:r>
      <w:r w:rsidRPr="00F40E9E">
        <w:rPr>
          <w:rFonts w:ascii="Times New Roman" w:hAnsi="Times New Roman"/>
          <w:sz w:val="24"/>
          <w:szCs w:val="24"/>
        </w:rPr>
        <w:t>»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lastRenderedPageBreak/>
        <w:t>Переможці обласного конкурсу учнівської творчості на тему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: </w:t>
      </w:r>
      <w:r w:rsidRPr="00F40E9E">
        <w:rPr>
          <w:rFonts w:ascii="Times New Roman" w:hAnsi="Times New Roman"/>
          <w:sz w:val="24"/>
          <w:szCs w:val="24"/>
        </w:rPr>
        <w:t>«Історія формування державних символів України, їх значення і використання в Україні у різні історичні періоди»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обласного конкурсу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дослідження «Вчимося досліджувати та охороняти природу»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обласної краєзнавчої акції учнівської молоді «Українська революція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: </w:t>
      </w:r>
      <w:r w:rsidRPr="00F40E9E">
        <w:rPr>
          <w:rFonts w:ascii="Times New Roman" w:hAnsi="Times New Roman"/>
          <w:sz w:val="24"/>
          <w:szCs w:val="24"/>
        </w:rPr>
        <w:t>100 років надії і боротьби»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Обласний конкурс наукових проєктів «Інсайти сьогодення від юних дослідників Кіровоградщини»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 </w:t>
      </w:r>
      <w:r w:rsidRPr="00F40E9E">
        <w:rPr>
          <w:rFonts w:ascii="Times New Roman" w:hAnsi="Times New Roman"/>
          <w:sz w:val="24"/>
          <w:szCs w:val="24"/>
        </w:rPr>
        <w:t>Педагогічні працівники, які підготували учнів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призерів олімпіад та конкурсів, перелічених у пп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. </w:t>
      </w:r>
      <w:r>
        <w:rPr>
          <w:rFonts w:ascii="Times New Roman" w:hAnsi="Times New Roman"/>
          <w:sz w:val="24"/>
          <w:szCs w:val="24"/>
        </w:rPr>
        <w:t>2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F40E9E">
        <w:rPr>
          <w:rFonts w:ascii="Times New Roman" w:hAnsi="Times New Roman"/>
          <w:sz w:val="24"/>
          <w:szCs w:val="24"/>
        </w:rPr>
        <w:t>, та які підготували  учнів, що отримали на ЗНО 190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200 б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 (</w:t>
      </w:r>
      <w:r w:rsidRPr="00F40E9E">
        <w:rPr>
          <w:rFonts w:ascii="Times New Roman" w:hAnsi="Times New Roman"/>
          <w:sz w:val="24"/>
          <w:szCs w:val="24"/>
        </w:rPr>
        <w:t>за кожного учня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переможця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Міський етап комплексних змагань серед дітей та юнацтва «Олімпіада Кіровоградщини»,  диплом І ступеню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команда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Обласний етап комплексних змагань серед дітей та юнацтва «Олімпіада Кіровоградщини»,  диплом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команда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Міський етап Всеукраїнських дитячих спортивних ігор серед учнів «Старти надій», диплом І ступеню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команда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Обласний етап Всеукраїнських дитячих спортивних ігор серед учнів «Старти надій», диплом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команда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Міський етап Всеукраїнського фізкультурно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 xml:space="preserve">патріотичного фестивалю школярів України «Козацький гарт»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команда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Обласний етап Всеукраїнського фізкультурно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 xml:space="preserve">патріотичного фестивалю школярів України «Козацький гарт»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команда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Міський етап Всеукраїнських змагань з футболу «Шкіряний м’яч»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три вікові групи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Обласний етап Всеукраїнських змагань з футболу «Шкіряний м’яч»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три вікові групи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Чемпіонат області з велоспорту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- </w:t>
      </w:r>
      <w:r w:rsidRPr="00F40E9E">
        <w:rPr>
          <w:rFonts w:ascii="Times New Roman" w:hAnsi="Times New Roman"/>
          <w:sz w:val="24"/>
          <w:szCs w:val="24"/>
        </w:rPr>
        <w:t>особистий залік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Чемпіонату України, Всеукраїнських змагань, Кубку України з велоспорту 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Чемпіонат області з легкої атлетики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- </w:t>
      </w:r>
      <w:r>
        <w:rPr>
          <w:rFonts w:ascii="Times New Roman" w:hAnsi="Times New Roman"/>
          <w:sz w:val="24"/>
          <w:szCs w:val="24"/>
        </w:rPr>
        <w:t>особистий залік.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Чемпіонату </w:t>
      </w:r>
      <w:r>
        <w:rPr>
          <w:rFonts w:ascii="Times New Roman" w:hAnsi="Times New Roman"/>
          <w:sz w:val="24"/>
          <w:szCs w:val="24"/>
        </w:rPr>
        <w:t>України, Всеукраїнських змагань</w:t>
      </w:r>
      <w:r w:rsidRPr="00F40E9E">
        <w:rPr>
          <w:rFonts w:ascii="Times New Roman" w:hAnsi="Times New Roman"/>
          <w:sz w:val="24"/>
          <w:szCs w:val="24"/>
        </w:rPr>
        <w:t>, Кубку України з легкої атлетики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Обласний турнір з греко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 xml:space="preserve">римської боротьби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- </w:t>
      </w:r>
      <w:r w:rsidRPr="00F40E9E">
        <w:rPr>
          <w:rFonts w:ascii="Times New Roman" w:hAnsi="Times New Roman"/>
          <w:sz w:val="24"/>
          <w:szCs w:val="24"/>
        </w:rPr>
        <w:t>особистий залік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Міжнародних, Всеукраїнських турнірів, Кубку України з греко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 xml:space="preserve">римської боротьби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особистий залік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Чемпіонат області та регіональні змагання з баскетболу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Чемпіонат України з баскетболу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Чемпіонат області та регіональні змагання з футболу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Чемпіонат України з футболу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Чемпіонат області та регіональні змагання з гандболу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Чемпіонат України, Всеукраїнські змагання з гандболу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Обласна Спартакіада серед учнів закладів загальної середньої освіти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Тренери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викладачі, що підготували переможців обласних, всеукраїнських  спартакіад, змагань, турнірів, Чемпіонатів України, перелічених у пп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.  </w:t>
      </w:r>
      <w:r>
        <w:rPr>
          <w:rFonts w:ascii="Times New Roman" w:hAnsi="Times New Roman"/>
          <w:sz w:val="24"/>
          <w:szCs w:val="24"/>
        </w:rPr>
        <w:t>18,20,22, 24-37</w:t>
      </w:r>
      <w:r w:rsidRPr="00F40E9E">
        <w:rPr>
          <w:rFonts w:ascii="Times New Roman" w:hAnsi="Times New Roman"/>
          <w:sz w:val="24"/>
          <w:szCs w:val="24"/>
        </w:rPr>
        <w:t xml:space="preserve">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за підготовку команди та кожного призера змагань в особистому заліку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Обласний етап регіонального фестивалю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конкурсу хореографічного мистецтва «Сонячні танці»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Обласний етап фестивалю дитячої творчості, присвячений Всеукраїнському Дню Землі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в номінації хореографічне мистецтво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Обласний етап Всеукраїнського конкурсу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виставки «Знай і люби свій рідний край»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lastRenderedPageBreak/>
        <w:t>Обласний етап Всеукраїнської виставки «Наш пошук і творчість – тобі, Україно»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Обласний етап Всеукраїнської виставки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конкурсу «Український сувенір»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Обласний етап Всеукраїнського </w:t>
      </w:r>
      <w:r>
        <w:rPr>
          <w:rFonts w:ascii="Times New Roman" w:hAnsi="Times New Roman"/>
          <w:sz w:val="24"/>
          <w:szCs w:val="24"/>
        </w:rPr>
        <w:t>конкурсу «Новорічна композиція».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Обласний етап Всеукраїнського конкурсу УМАКО Сузір’я «Космічні фантазії» та «Мирний космос»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Всеукраїнський етап виставки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конкурсу «Український сувенір»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Всеукраїнський етап конкурсу «Новорічна композиція»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Всеукраїнський етап конкурсу УМАКО Сузір’я «Космічні фантазії» та «Мирний космос»</w:t>
      </w:r>
      <w:r>
        <w:rPr>
          <w:rFonts w:ascii="Times New Roman" w:hAnsi="Times New Roman"/>
          <w:sz w:val="24"/>
          <w:szCs w:val="24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Міжнародного фестивалю «Зоряний Парад»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І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ІІІ місця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Міжнародного фестивалю хореографічного мистецтва «Південний берег»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бальна хореографія»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 (</w:t>
      </w:r>
      <w:r w:rsidRPr="00F40E9E">
        <w:rPr>
          <w:rFonts w:ascii="Times New Roman" w:hAnsi="Times New Roman"/>
          <w:sz w:val="24"/>
          <w:szCs w:val="24"/>
        </w:rPr>
        <w:t>І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-</w:t>
      </w:r>
      <w:r w:rsidRPr="00F40E9E">
        <w:rPr>
          <w:rFonts w:ascii="Times New Roman" w:hAnsi="Times New Roman"/>
          <w:sz w:val="24"/>
          <w:szCs w:val="24"/>
        </w:rPr>
        <w:t>ІІІ місця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Педагогічні працівники, які підготували призерів конкурсів, перелічених у пп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. </w:t>
      </w:r>
      <w:r w:rsidRPr="00F40E9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9</w:t>
      </w:r>
      <w:r w:rsidRPr="00F40E9E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50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 (</w:t>
      </w:r>
      <w:r w:rsidRPr="00F40E9E">
        <w:rPr>
          <w:rFonts w:ascii="Times New Roman" w:hAnsi="Times New Roman"/>
          <w:sz w:val="24"/>
          <w:szCs w:val="24"/>
        </w:rPr>
        <w:t>за кожну індивідуальну чи колективну першість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</w:t>
      </w:r>
      <w:r>
        <w:rPr>
          <w:rFonts w:ascii="Times New Roman" w:hAnsi="Times New Roman"/>
          <w:sz w:val="24"/>
          <w:szCs w:val="24"/>
          <w:cs/>
          <w:lang w:bidi="ml-IN"/>
        </w:rPr>
        <w:t>.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 </w:t>
      </w:r>
    </w:p>
    <w:p w:rsidR="00667519" w:rsidRPr="00F40E9E" w:rsidRDefault="00667519" w:rsidP="00667519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7519" w:rsidRPr="00F40E9E" w:rsidRDefault="00667519" w:rsidP="00667519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0E9E">
        <w:rPr>
          <w:rFonts w:ascii="Times New Roman" w:hAnsi="Times New Roman"/>
          <w:b/>
          <w:sz w:val="24"/>
          <w:szCs w:val="24"/>
        </w:rPr>
        <w:t>VI</w:t>
      </w:r>
      <w:r w:rsidRPr="00F40E9E">
        <w:rPr>
          <w:rFonts w:ascii="Times New Roman" w:hAnsi="Times New Roman"/>
          <w:b/>
          <w:bCs/>
          <w:sz w:val="24"/>
          <w:szCs w:val="24"/>
          <w:cs/>
          <w:lang w:bidi="ml-IN"/>
        </w:rPr>
        <w:t xml:space="preserve">. </w:t>
      </w:r>
      <w:r w:rsidRPr="00F40E9E">
        <w:rPr>
          <w:rFonts w:ascii="Times New Roman" w:hAnsi="Times New Roman"/>
          <w:b/>
          <w:sz w:val="24"/>
          <w:szCs w:val="24"/>
        </w:rPr>
        <w:t xml:space="preserve">Номінації та розмір премії </w:t>
      </w:r>
      <w:r w:rsidRPr="00F40E9E">
        <w:rPr>
          <w:rFonts w:ascii="Times New Roman" w:hAnsi="Times New Roman"/>
          <w:b/>
          <w:bCs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b/>
          <w:sz w:val="24"/>
          <w:szCs w:val="24"/>
        </w:rPr>
        <w:t>грн</w:t>
      </w:r>
      <w:r w:rsidRPr="00F40E9E">
        <w:rPr>
          <w:rFonts w:ascii="Times New Roman" w:hAnsi="Times New Roman"/>
          <w:b/>
          <w:bCs/>
          <w:sz w:val="24"/>
          <w:szCs w:val="24"/>
          <w:cs/>
          <w:lang w:bidi="ml-IN"/>
        </w:rPr>
        <w:t>.):</w:t>
      </w:r>
      <w:r w:rsidRPr="00F40E9E">
        <w:rPr>
          <w:rFonts w:ascii="Times New Roman" w:hAnsi="Times New Roman"/>
          <w:b/>
          <w:sz w:val="24"/>
          <w:szCs w:val="24"/>
        </w:rPr>
        <w:tab/>
      </w:r>
      <w:r w:rsidRPr="00F40E9E">
        <w:rPr>
          <w:rFonts w:ascii="Times New Roman" w:hAnsi="Times New Roman"/>
          <w:b/>
          <w:sz w:val="24"/>
          <w:szCs w:val="24"/>
        </w:rPr>
        <w:tab/>
      </w:r>
      <w:r w:rsidRPr="00F40E9E">
        <w:rPr>
          <w:rFonts w:ascii="Times New Roman" w:hAnsi="Times New Roman"/>
          <w:b/>
          <w:sz w:val="24"/>
          <w:szCs w:val="24"/>
        </w:rPr>
        <w:tab/>
      </w:r>
      <w:r w:rsidRPr="00F40E9E">
        <w:rPr>
          <w:rFonts w:ascii="Times New Roman" w:hAnsi="Times New Roman"/>
          <w:b/>
          <w:sz w:val="24"/>
          <w:szCs w:val="24"/>
        </w:rPr>
        <w:tab/>
      </w:r>
      <w:r w:rsidRPr="00F40E9E">
        <w:rPr>
          <w:rFonts w:ascii="Times New Roman" w:hAnsi="Times New Roman"/>
          <w:b/>
          <w:sz w:val="24"/>
          <w:szCs w:val="24"/>
        </w:rPr>
        <w:tab/>
      </w:r>
      <w:r w:rsidRPr="00F40E9E">
        <w:rPr>
          <w:rFonts w:ascii="Times New Roman" w:hAnsi="Times New Roman"/>
          <w:b/>
          <w:sz w:val="24"/>
          <w:szCs w:val="24"/>
        </w:rPr>
        <w:tab/>
      </w:r>
      <w:r w:rsidRPr="00F40E9E">
        <w:rPr>
          <w:rFonts w:ascii="Times New Roman" w:hAnsi="Times New Roman"/>
          <w:b/>
          <w:sz w:val="24"/>
          <w:szCs w:val="24"/>
        </w:rPr>
        <w:tab/>
      </w:r>
      <w:r w:rsidRPr="00F40E9E">
        <w:rPr>
          <w:rFonts w:ascii="Times New Roman" w:hAnsi="Times New Roman"/>
          <w:b/>
          <w:sz w:val="24"/>
          <w:szCs w:val="24"/>
        </w:rPr>
        <w:tab/>
      </w:r>
      <w:r w:rsidRPr="00F40E9E">
        <w:rPr>
          <w:rFonts w:ascii="Times New Roman" w:hAnsi="Times New Roman"/>
          <w:b/>
          <w:sz w:val="24"/>
          <w:szCs w:val="24"/>
        </w:rPr>
        <w:tab/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5147"/>
        <w:gridCol w:w="851"/>
        <w:gridCol w:w="709"/>
        <w:gridCol w:w="838"/>
        <w:gridCol w:w="1282"/>
      </w:tblGrid>
      <w:tr w:rsidR="00667519" w:rsidRPr="00F40E9E" w:rsidTr="006A67F3">
        <w:tc>
          <w:tcPr>
            <w:tcW w:w="518" w:type="dxa"/>
            <w:vMerge w:val="restart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№ з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/</w:t>
            </w:r>
            <w:r w:rsidRPr="00F40E9E">
              <w:rPr>
                <w:b/>
                <w:sz w:val="24"/>
                <w:szCs w:val="24"/>
                <w:lang w:val="uk-UA"/>
              </w:rPr>
              <w:t>п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 м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ІІ м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 xml:space="preserve">. 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ІІІ м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 xml:space="preserve">Примітка </w:t>
            </w:r>
          </w:p>
        </w:tc>
      </w:tr>
      <w:tr w:rsidR="00667519" w:rsidRPr="00F40E9E" w:rsidTr="006A67F3">
        <w:tc>
          <w:tcPr>
            <w:tcW w:w="518" w:type="dxa"/>
            <w:vMerge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  <w:gridSpan w:val="4"/>
          </w:tcPr>
          <w:p w:rsidR="00667519" w:rsidRPr="00F40E9E" w:rsidRDefault="00667519" w:rsidP="006A67F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40E9E">
              <w:rPr>
                <w:bCs/>
                <w:sz w:val="24"/>
                <w:szCs w:val="24"/>
                <w:lang w:val="uk-UA"/>
              </w:rPr>
              <w:t>гривень</w:t>
            </w:r>
          </w:p>
        </w:tc>
      </w:tr>
      <w:tr w:rsidR="00667519" w:rsidRPr="00F40E9E" w:rsidTr="006A67F3">
        <w:tc>
          <w:tcPr>
            <w:tcW w:w="518" w:type="dxa"/>
            <w:vMerge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827" w:type="dxa"/>
            <w:gridSpan w:val="5"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 xml:space="preserve">. </w:t>
            </w:r>
            <w:r w:rsidRPr="00F40E9E">
              <w:rPr>
                <w:b/>
                <w:sz w:val="24"/>
                <w:szCs w:val="24"/>
                <w:lang w:val="uk-UA"/>
              </w:rPr>
              <w:t>Науково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b/>
                <w:sz w:val="24"/>
                <w:szCs w:val="24"/>
                <w:lang w:val="uk-UA"/>
              </w:rPr>
              <w:t>інтелектуальний напрям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rFonts w:cstheme="minorBidi"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ІІ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міського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) </w:t>
            </w:r>
            <w:r w:rsidRPr="00F40E9E">
              <w:rPr>
                <w:sz w:val="24"/>
                <w:szCs w:val="24"/>
                <w:lang w:val="uk-UA"/>
              </w:rPr>
              <w:t>етапу Всеукраїнських учнівських олімпіад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І місце – </w:t>
            </w:r>
            <w:r w:rsidRPr="00F40E9E">
              <w:rPr>
                <w:bCs/>
                <w:sz w:val="24"/>
                <w:szCs w:val="24"/>
                <w:lang w:val="uk-UA"/>
              </w:rPr>
              <w:t xml:space="preserve">300 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ІІІ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обласного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) </w:t>
            </w:r>
            <w:r w:rsidRPr="00F40E9E">
              <w:rPr>
                <w:sz w:val="24"/>
                <w:szCs w:val="24"/>
                <w:lang w:val="uk-UA"/>
              </w:rPr>
              <w:t xml:space="preserve">етапу Всеукраїнських олімпіад з навчальних дисциплін 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IV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Всеукраїнського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) </w:t>
            </w:r>
            <w:r w:rsidRPr="00F40E9E">
              <w:rPr>
                <w:sz w:val="24"/>
                <w:szCs w:val="24"/>
                <w:lang w:val="uk-UA"/>
              </w:rPr>
              <w:t xml:space="preserve">етапу Всеукраїнських олімпіад з навчальних предметів 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ІІ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обласного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) </w:t>
            </w:r>
            <w:r w:rsidRPr="00F40E9E">
              <w:rPr>
                <w:sz w:val="24"/>
                <w:szCs w:val="24"/>
                <w:lang w:val="uk-UA"/>
              </w:rPr>
              <w:t>етапу Всеукраїнського конкурсу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захисту науково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дослідницьких робіт учнів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членів Малої академії наук України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ІІ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обласного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) </w:t>
            </w:r>
            <w:r w:rsidRPr="00F40E9E">
              <w:rPr>
                <w:sz w:val="24"/>
                <w:szCs w:val="24"/>
                <w:lang w:val="uk-UA"/>
              </w:rPr>
              <w:t>етапу Всеукраїнських учнівських турнірів з навчальних предметів, дипломи I, II, III ступенів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F40E9E">
              <w:rPr>
                <w:bCs/>
                <w:sz w:val="24"/>
                <w:szCs w:val="24"/>
                <w:lang w:val="uk-UA"/>
              </w:rPr>
              <w:t>1000 на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F40E9E">
              <w:rPr>
                <w:bCs/>
                <w:sz w:val="24"/>
                <w:szCs w:val="24"/>
                <w:lang w:val="uk-UA"/>
              </w:rPr>
              <w:t>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ІІI етапу Всеукраїнських учнівських турнірів з навчальних предметів, дипломи I, II, III ступенів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F40E9E">
              <w:rPr>
                <w:bCs/>
                <w:sz w:val="24"/>
                <w:szCs w:val="24"/>
                <w:lang w:val="uk-UA"/>
              </w:rPr>
              <w:t>1600 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ІІІ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Всеукраїнського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) </w:t>
            </w:r>
            <w:r w:rsidRPr="00F40E9E">
              <w:rPr>
                <w:sz w:val="24"/>
                <w:szCs w:val="24"/>
                <w:lang w:val="uk-UA"/>
              </w:rPr>
              <w:t>етапу конкурсу захисту науково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дослідницьких робіт Малої академії наук України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Учні, що за результатами ЗНО отримали 190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 xml:space="preserve">200 балів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попредметно</w:t>
            </w:r>
            <w:r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міжнародного мовно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літературного конкурсу учнівської та студентської молоді імені Тараса Шевченка, обласного та Всеукраїнських етапів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Міжнародний конкурс з української мови імені Петра Яцика, обласного та Всеукраїнських етапів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Всеукраїнський конкурс учнівської творчості «Об’єднаймося ж, брати мої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!</w:t>
            </w:r>
            <w:r w:rsidRPr="00F40E9E">
              <w:rPr>
                <w:sz w:val="24"/>
                <w:szCs w:val="24"/>
                <w:lang w:val="uk-UA"/>
              </w:rPr>
              <w:t xml:space="preserve">», обласного та </w:t>
            </w:r>
            <w:r w:rsidRPr="00F40E9E">
              <w:rPr>
                <w:sz w:val="24"/>
                <w:szCs w:val="24"/>
                <w:lang w:val="uk-UA"/>
              </w:rPr>
              <w:lastRenderedPageBreak/>
              <w:t xml:space="preserve">Всеукраїнських етапів 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lastRenderedPageBreak/>
              <w:t>450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обласної краєзнавчої акції учнівської молоді «Українська революція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: </w:t>
            </w:r>
            <w:r w:rsidRPr="00F40E9E">
              <w:rPr>
                <w:sz w:val="24"/>
                <w:szCs w:val="24"/>
                <w:lang w:val="uk-UA"/>
              </w:rPr>
              <w:t>100 років надії і боротьби»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обласного конкурсу учнівської творчості на тему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: </w:t>
            </w:r>
            <w:r w:rsidRPr="00F40E9E">
              <w:rPr>
                <w:sz w:val="24"/>
                <w:szCs w:val="24"/>
                <w:lang w:val="uk-UA"/>
              </w:rPr>
              <w:t>«Історія формування державних символів України, їх значення і використання в Україні у різні історичні періоди»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обласного конкурсу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дослідження «Вчимося досліджувати та охороняти природу»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обласного конкурсу наукових проєктів «Інсайти сьогодення від юних дослідників Кіровоградщини»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rPr>
          <w:trHeight w:val="1425"/>
        </w:trPr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Педагогічні працівники, які підготували учнів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призерів олімпіад та конкурсів, перелічених у пп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. </w:t>
            </w:r>
            <w:r w:rsidRPr="00F40E9E">
              <w:rPr>
                <w:sz w:val="24"/>
                <w:szCs w:val="24"/>
                <w:lang w:val="uk-UA"/>
              </w:rPr>
              <w:t>2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15, та які підготували  учнів, що отримали на ЗНО 190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200 б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 (</w:t>
            </w:r>
            <w:r w:rsidRPr="00F40E9E">
              <w:rPr>
                <w:sz w:val="24"/>
                <w:szCs w:val="24"/>
                <w:lang w:val="uk-UA"/>
              </w:rPr>
              <w:t>за кожного учня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переможця</w:t>
            </w:r>
            <w:r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9345" w:type="dxa"/>
            <w:gridSpan w:val="6"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ІІ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 xml:space="preserve">. </w:t>
            </w:r>
            <w:r w:rsidRPr="00F40E9E">
              <w:rPr>
                <w:b/>
                <w:sz w:val="24"/>
                <w:szCs w:val="24"/>
                <w:lang w:val="uk-UA"/>
              </w:rPr>
              <w:t>Фізкультурно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b/>
                <w:sz w:val="24"/>
                <w:szCs w:val="24"/>
                <w:lang w:val="uk-UA"/>
              </w:rPr>
              <w:t>спортивний напрям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Міський етап комплексних змагань серед дітей та юнацтва «Олімпіада Кіровоградщини»,  диплом І ступеню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vMerge w:val="restart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Обласний етап комплексних змагань серед дітей та юнацтва «Олімпіада Кіровоградщини»,  диплом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  <w:vMerge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Міський етап Всеукраїнських дитячих спортивних ігор серед учнів «Старти надій», диплом І ступеню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vMerge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Обласний етап Всеукраїнських дитячих спортивних ігор серед учнів «Старти надій», диплом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  <w:vMerge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Міський етап </w:t>
            </w:r>
            <w:r w:rsidRPr="00F40E9E">
              <w:rPr>
                <w:rStyle w:val="st"/>
                <w:rFonts w:eastAsia="Batang"/>
                <w:sz w:val="24"/>
                <w:szCs w:val="24"/>
                <w:lang w:val="uk-UA"/>
              </w:rPr>
              <w:t>Всеукраїнського фізкультурно</w:t>
            </w:r>
            <w:r w:rsidRPr="00F40E9E">
              <w:rPr>
                <w:rStyle w:val="st"/>
                <w:rFonts w:eastAsia="Batang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Style w:val="st"/>
                <w:rFonts w:eastAsia="Batang"/>
                <w:sz w:val="24"/>
                <w:szCs w:val="24"/>
                <w:lang w:val="uk-UA"/>
              </w:rPr>
              <w:t>патріотичного фестивалю школярів України</w:t>
            </w:r>
            <w:r w:rsidRPr="00F40E9E">
              <w:rPr>
                <w:sz w:val="24"/>
                <w:szCs w:val="24"/>
                <w:lang w:val="uk-UA"/>
              </w:rPr>
              <w:t xml:space="preserve"> «Козацький гарт»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vMerge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Обласний етап </w:t>
            </w:r>
            <w:r w:rsidRPr="00F40E9E">
              <w:rPr>
                <w:rStyle w:val="st"/>
                <w:rFonts w:eastAsia="Batang"/>
                <w:sz w:val="24"/>
                <w:szCs w:val="24"/>
                <w:lang w:val="uk-UA"/>
              </w:rPr>
              <w:t>Всеукраїнського фізкультурно</w:t>
            </w:r>
            <w:r w:rsidRPr="00F40E9E">
              <w:rPr>
                <w:rStyle w:val="st"/>
                <w:rFonts w:eastAsia="Batang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Style w:val="st"/>
                <w:rFonts w:eastAsia="Batang"/>
                <w:sz w:val="24"/>
                <w:szCs w:val="24"/>
                <w:lang w:val="uk-UA"/>
              </w:rPr>
              <w:t>патріотичного фестивалю школярів України</w:t>
            </w:r>
            <w:r w:rsidRPr="00F40E9E">
              <w:rPr>
                <w:sz w:val="24"/>
                <w:szCs w:val="24"/>
                <w:lang w:val="uk-UA"/>
              </w:rPr>
              <w:t xml:space="preserve"> «Козацький гарт»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  <w:vMerge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Міський етап Всеукраїнських змагань з футболу «Шкіряний м’яч»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три вікові групи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vMerge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Обласний етап Всеукраїнських змагань з футболу «Шкіряний м’яч»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три вікові групи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  <w:vMerge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Чемпіонат області з велоспорту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- </w:t>
            </w:r>
            <w:r w:rsidRPr="00F40E9E">
              <w:rPr>
                <w:sz w:val="24"/>
                <w:szCs w:val="24"/>
                <w:lang w:val="uk-UA"/>
              </w:rPr>
              <w:t>особистий залік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Чемпіонату України, Всеукраїнських змагань, Кубку України з велоспорту 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Чемпіонат області з легкої атлетики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- </w:t>
            </w:r>
            <w:r w:rsidRPr="00F40E9E">
              <w:rPr>
                <w:sz w:val="24"/>
                <w:szCs w:val="24"/>
                <w:lang w:val="uk-UA"/>
              </w:rPr>
              <w:t xml:space="preserve">особистий залік 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F40E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F40E9E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F40E9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Чемпіонату України, </w:t>
            </w:r>
            <w:r w:rsidRPr="00F40E9E">
              <w:rPr>
                <w:sz w:val="24"/>
                <w:szCs w:val="24"/>
                <w:lang w:val="uk-UA"/>
              </w:rPr>
              <w:lastRenderedPageBreak/>
              <w:t>Всеукраїнських змагань, Кубку України з легкої атлетики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lastRenderedPageBreak/>
              <w:t>700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Обласний турнір з греко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 xml:space="preserve">римської боротьби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- </w:t>
            </w:r>
            <w:r w:rsidRPr="00F40E9E">
              <w:rPr>
                <w:sz w:val="24"/>
                <w:szCs w:val="24"/>
                <w:lang w:val="uk-UA"/>
              </w:rPr>
              <w:t>особистий залік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Міжнародних, Всеукраїнських турнірів, Кубку України з греко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 xml:space="preserve">римської боротьби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особистий залік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Чемпіонат області та регіональні змагання з баскетболу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- 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Чемпіонат України з баскетболу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Чемпіонат області та регіональні змагання з футболу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- 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Чемпіонат України з футболу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Чемпіонат області та регіональні змагання з гандболу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- </w:t>
            </w:r>
            <w:r w:rsidRPr="00F40E9E">
              <w:rPr>
                <w:sz w:val="24"/>
                <w:szCs w:val="24"/>
                <w:lang w:val="uk-UA"/>
              </w:rPr>
              <w:t>команда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Чемпіонат України, Всеукраїнські змагання з гандболу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5147" w:type="dxa"/>
          </w:tcPr>
          <w:p w:rsidR="00667519" w:rsidRPr="00ED2C29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Обласна Спартакіада серед учнів закладів загальної середньої освіти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Тренери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викладачі, що підготували переможців обласних, всеукраїнських  спартакіад, змагань, турнірів, Чемпіонатів України, перелічених у пп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. </w:t>
            </w:r>
            <w:r w:rsidRPr="00F40E9E">
              <w:rPr>
                <w:sz w:val="24"/>
                <w:szCs w:val="24"/>
                <w:lang w:val="uk-UA"/>
              </w:rPr>
              <w:t>2,4,6,8,9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21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 </w:t>
            </w:r>
            <w:r w:rsidRPr="00F40E9E">
              <w:rPr>
                <w:sz w:val="24"/>
                <w:szCs w:val="24"/>
                <w:lang w:val="uk-UA"/>
              </w:rPr>
              <w:t xml:space="preserve">даного розділу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за підготовку команди та кожного призера змагань в особистому заліку</w:t>
            </w:r>
            <w:r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300 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827" w:type="dxa"/>
            <w:gridSpan w:val="5"/>
          </w:tcPr>
          <w:p w:rsidR="00667519" w:rsidRPr="00F40E9E" w:rsidRDefault="00667519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ІІІ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 xml:space="preserve">. </w:t>
            </w:r>
            <w:r w:rsidRPr="00F40E9E">
              <w:rPr>
                <w:b/>
                <w:sz w:val="24"/>
                <w:szCs w:val="24"/>
                <w:lang w:val="uk-UA"/>
              </w:rPr>
              <w:t>Мистецький напрям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147" w:type="dxa"/>
          </w:tcPr>
          <w:p w:rsidR="00667519" w:rsidRPr="00ED2C29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Обласний етап регіонального фестивалю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конкурсу хореографічного мистецтва «Сонячні танці»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1000 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колектив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Обласний етап фестивалю дитячої творчості, присвячений Всеукраїнському Дню Землі 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sz w:val="24"/>
                <w:szCs w:val="24"/>
                <w:lang w:val="uk-UA"/>
              </w:rPr>
              <w:t>в номінації хореографічне мистецтво</w:t>
            </w:r>
            <w:r>
              <w:rPr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1000 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колектив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Обласний етап Всеукраїнського конкурсу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виставки «Знай і люби свій рідний край»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47" w:type="dxa"/>
          </w:tcPr>
          <w:p w:rsidR="00667519" w:rsidRPr="00ED2C29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Обласний етап Всеукраїнської виставки «Наш пошук і творчість – тобі, Україно»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Обласний етап Всеукраїнської виставки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конкурсу «Український сувенір»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Обласний етап Всеукраїнського конкурсу «Новорічна композиція» 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Обласний етап Всеукраїнського конкурсу УМАКО Сузір’я «Космічні фантазії» та «Мирний космос»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5</w:t>
            </w:r>
            <w:r w:rsidRPr="00F40E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Всеукраїнський етап виставки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конкурсу «Український сувенір»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Всеукраїнський етап конкурсу «Новорічна композиція»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Всеукраїнський етап конкурсу УМАКО Сузір’я «Космічні фантазії» та «Мирний космос»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Міжнародного фестивалю «Зоряний Парад» 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ІІІ місця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колектив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Міжнародного фестивалю хореографічного мистецтва «Південний берег» 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бальна хореографія»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) (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ІІІ місця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колектив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Педагогічні працівники, які підготували призерів обласного та всеукраїнського рівнів 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(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за кожну індивідуальну чи колективну першість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)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300 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9345" w:type="dxa"/>
            <w:gridSpan w:val="6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ІV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 xml:space="preserve">. </w:t>
            </w:r>
            <w:r w:rsidRPr="00F40E9E">
              <w:rPr>
                <w:b/>
                <w:sz w:val="24"/>
                <w:szCs w:val="24"/>
                <w:lang w:val="uk-UA"/>
              </w:rPr>
              <w:t>Туристичний напрям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обласного чемпіонату велосипедного туризму серед школярів 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обласного чемпіонату зі спортивних туристичних походів – пішохідний туризм серед учнівської молоді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Переможці чемпіонату області зі спортивного орієнтування</w:t>
            </w:r>
          </w:p>
        </w:tc>
        <w:tc>
          <w:tcPr>
            <w:tcW w:w="851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38" w:type="dxa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особистий залік</w:t>
            </w: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 xml:space="preserve">Переможці Всеукраїнського чемпіонату з  велосипедного туризму, спортивних туристичних походів, Всеукраїнського Чемпіонату зі спортивного орієнтування 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на команду</w:t>
            </w: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67519" w:rsidRPr="00F40E9E" w:rsidTr="006A67F3">
        <w:tc>
          <w:tcPr>
            <w:tcW w:w="518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147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Тренери</w:t>
            </w:r>
            <w:r w:rsidRPr="00F40E9E">
              <w:rPr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sz w:val="24"/>
                <w:szCs w:val="24"/>
                <w:lang w:val="uk-UA"/>
              </w:rPr>
              <w:t>викладачі, керівники, що підготували переможців обласних та всеукраїнських</w:t>
            </w:r>
            <w:r w:rsidRPr="00F40E9E">
              <w:rPr>
                <w:sz w:val="24"/>
                <w:szCs w:val="24"/>
                <w:cs/>
                <w:lang w:val="uk-UA" w:bidi="ml-IN"/>
              </w:rPr>
              <w:t xml:space="preserve"> </w:t>
            </w:r>
            <w:r w:rsidRPr="00F40E9E">
              <w:rPr>
                <w:sz w:val="24"/>
                <w:szCs w:val="24"/>
                <w:lang w:val="uk-UA"/>
              </w:rPr>
              <w:t>змагань та чемпіонатів України, за підготовку команди та кожного призера змагань в особистому заліку</w:t>
            </w:r>
          </w:p>
        </w:tc>
        <w:tc>
          <w:tcPr>
            <w:tcW w:w="2398" w:type="dxa"/>
            <w:gridSpan w:val="3"/>
          </w:tcPr>
          <w:p w:rsidR="00667519" w:rsidRPr="00F40E9E" w:rsidRDefault="00667519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282" w:type="dxa"/>
          </w:tcPr>
          <w:p w:rsidR="00667519" w:rsidRPr="00F40E9E" w:rsidRDefault="00667519" w:rsidP="006A67F3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667519" w:rsidRPr="00F40E9E" w:rsidRDefault="00667519" w:rsidP="00667519">
      <w:pPr>
        <w:jc w:val="both"/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jc w:val="both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VII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 xml:space="preserve">Організаційний комітет </w:t>
      </w:r>
    </w:p>
    <w:p w:rsidR="00667519" w:rsidRPr="00807E89" w:rsidRDefault="00667519" w:rsidP="00667519">
      <w:pPr>
        <w:keepNext/>
        <w:widowControl w:val="0"/>
        <w:ind w:firstLine="708"/>
        <w:jc w:val="both"/>
        <w:rPr>
          <w:b/>
          <w:sz w:val="24"/>
          <w:szCs w:val="24"/>
          <w:lang w:val="uk-UA"/>
        </w:rPr>
      </w:pPr>
      <w:r w:rsidRPr="00807E89">
        <w:rPr>
          <w:sz w:val="24"/>
          <w:szCs w:val="24"/>
          <w:lang w:val="uk-UA"/>
        </w:rPr>
        <w:t>Організаційний комітет розглядає подані документи і матеріали, які засвідчують досягнення номінантів</w:t>
      </w:r>
      <w:r w:rsidRPr="00807E89">
        <w:rPr>
          <w:sz w:val="24"/>
          <w:szCs w:val="24"/>
          <w:cs/>
          <w:lang w:val="uk-UA" w:bidi="ml-IN"/>
        </w:rPr>
        <w:t>.</w:t>
      </w:r>
    </w:p>
    <w:p w:rsidR="00667519" w:rsidRPr="00807E89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807E89">
        <w:rPr>
          <w:sz w:val="24"/>
          <w:szCs w:val="24"/>
          <w:lang w:val="uk-UA"/>
        </w:rPr>
        <w:t>Головою оргкомітету є заступник міського голови</w:t>
      </w:r>
      <w:r w:rsidRPr="00807E89">
        <w:rPr>
          <w:sz w:val="24"/>
          <w:szCs w:val="24"/>
          <w:cs/>
          <w:lang w:val="uk-UA" w:bidi="ml-IN"/>
        </w:rPr>
        <w:t xml:space="preserve">. </w:t>
      </w:r>
      <w:r w:rsidRPr="00807E89">
        <w:rPr>
          <w:sz w:val="24"/>
          <w:szCs w:val="24"/>
          <w:lang w:val="uk-UA"/>
        </w:rPr>
        <w:t>Голова оргкомітету скеровує діяльність оргкомітету, призначає дату засідань, проводить засідання</w:t>
      </w:r>
      <w:r w:rsidRPr="00807E89">
        <w:rPr>
          <w:sz w:val="24"/>
          <w:szCs w:val="24"/>
          <w:cs/>
          <w:lang w:val="uk-UA" w:bidi="ml-IN"/>
        </w:rPr>
        <w:t>.</w:t>
      </w:r>
    </w:p>
    <w:p w:rsidR="00667519" w:rsidRPr="00807E89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807E89">
        <w:rPr>
          <w:sz w:val="24"/>
          <w:szCs w:val="24"/>
          <w:lang w:val="uk-UA"/>
        </w:rPr>
        <w:t>До складу організаційного комітету входять</w:t>
      </w:r>
      <w:r w:rsidRPr="00807E89">
        <w:rPr>
          <w:sz w:val="24"/>
          <w:szCs w:val="24"/>
          <w:cs/>
          <w:lang w:val="uk-UA" w:bidi="ml-IN"/>
        </w:rPr>
        <w:t xml:space="preserve">: </w:t>
      </w:r>
      <w:r w:rsidRPr="00807E89">
        <w:rPr>
          <w:sz w:val="24"/>
          <w:szCs w:val="24"/>
          <w:lang w:val="uk-UA"/>
        </w:rPr>
        <w:t xml:space="preserve">начальник відділу освіти, заступник начальника відділу освіти, </w:t>
      </w:r>
      <w:r w:rsidRPr="00807E89">
        <w:rPr>
          <w:spacing w:val="-4"/>
          <w:sz w:val="24"/>
          <w:szCs w:val="24"/>
          <w:lang w:val="uk-UA"/>
        </w:rPr>
        <w:t>головний спеціаліст</w:t>
      </w:r>
      <w:r w:rsidRPr="00807E89">
        <w:rPr>
          <w:sz w:val="24"/>
          <w:szCs w:val="24"/>
          <w:lang w:val="uk-UA"/>
        </w:rPr>
        <w:t>, директор комунальної установи «Міський центр професійного розвитку педагогічних працівників» Знам’янської міської ради,  головний бухгалтер централізованої бухгалтерії відділу освіти</w:t>
      </w:r>
      <w:r w:rsidRPr="00807E89">
        <w:rPr>
          <w:sz w:val="24"/>
          <w:szCs w:val="24"/>
          <w:cs/>
          <w:lang w:val="uk-UA" w:bidi="ml-IN"/>
        </w:rPr>
        <w:t xml:space="preserve">. </w:t>
      </w:r>
    </w:p>
    <w:p w:rsidR="00667519" w:rsidRPr="00807E89" w:rsidRDefault="00667519" w:rsidP="00667519">
      <w:pPr>
        <w:keepNext/>
        <w:widowControl w:val="0"/>
        <w:ind w:firstLine="708"/>
        <w:jc w:val="both"/>
        <w:rPr>
          <w:spacing w:val="-4"/>
          <w:sz w:val="24"/>
          <w:szCs w:val="24"/>
          <w:lang w:val="uk-UA"/>
        </w:rPr>
      </w:pPr>
      <w:r w:rsidRPr="00807E89">
        <w:rPr>
          <w:spacing w:val="-4"/>
          <w:sz w:val="24"/>
          <w:szCs w:val="24"/>
          <w:lang w:val="uk-UA"/>
        </w:rPr>
        <w:t xml:space="preserve">Секретар оргкомітету </w:t>
      </w:r>
      <w:r w:rsidRPr="00807E89">
        <w:rPr>
          <w:spacing w:val="-4"/>
          <w:sz w:val="24"/>
          <w:szCs w:val="24"/>
          <w:cs/>
          <w:lang w:val="uk-UA" w:bidi="ml-IN"/>
        </w:rPr>
        <w:t xml:space="preserve">- </w:t>
      </w:r>
      <w:r w:rsidRPr="00807E89">
        <w:rPr>
          <w:sz w:val="24"/>
          <w:szCs w:val="24"/>
          <w:lang w:val="uk-UA"/>
        </w:rPr>
        <w:t>головний спеціаліст відділу освіти</w:t>
      </w:r>
      <w:r>
        <w:rPr>
          <w:sz w:val="24"/>
          <w:szCs w:val="24"/>
          <w:lang w:val="uk-UA"/>
        </w:rPr>
        <w:t>,</w:t>
      </w:r>
      <w:r w:rsidRPr="00807E89">
        <w:rPr>
          <w:sz w:val="24"/>
          <w:szCs w:val="24"/>
          <w:lang w:val="uk-UA"/>
        </w:rPr>
        <w:t xml:space="preserve"> </w:t>
      </w:r>
      <w:r w:rsidRPr="00807E89">
        <w:rPr>
          <w:spacing w:val="-4"/>
          <w:sz w:val="24"/>
          <w:szCs w:val="24"/>
          <w:lang w:val="uk-UA"/>
        </w:rPr>
        <w:t>проводить підготовчу роботу до проведення засідань, сповіщає членів оргкомітету про дату засідання, забезпечує вчасне надання членам оргкомітету для ознайомлення документів номінантів</w:t>
      </w:r>
      <w:r w:rsidRPr="00807E89">
        <w:rPr>
          <w:spacing w:val="-4"/>
          <w:sz w:val="24"/>
          <w:szCs w:val="24"/>
          <w:cs/>
          <w:lang w:val="uk-UA" w:bidi="ml-IN"/>
        </w:rPr>
        <w:t xml:space="preserve">. 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807E89">
        <w:rPr>
          <w:spacing w:val="-2"/>
          <w:sz w:val="24"/>
          <w:szCs w:val="24"/>
          <w:lang w:val="uk-UA"/>
        </w:rPr>
        <w:t>Члени оргкомітету підписують протокол засідання оргкомітету і несуть особисту відповідальність за дотримання вимог даного Положення</w:t>
      </w:r>
      <w:r w:rsidRPr="00807E89">
        <w:rPr>
          <w:sz w:val="24"/>
          <w:szCs w:val="24"/>
          <w:cs/>
          <w:lang w:val="uk-UA" w:bidi="ml-IN"/>
        </w:rPr>
        <w:t>.</w:t>
      </w:r>
    </w:p>
    <w:p w:rsidR="00667519" w:rsidRPr="00807E89" w:rsidRDefault="00667519" w:rsidP="00667519">
      <w:pPr>
        <w:rPr>
          <w:lang w:val="uk-UA"/>
        </w:rPr>
      </w:pPr>
    </w:p>
    <w:p w:rsidR="00667519" w:rsidRPr="00ED2C29" w:rsidRDefault="00667519" w:rsidP="00667519">
      <w:pPr>
        <w:jc w:val="both"/>
        <w:rPr>
          <w:spacing w:val="-8"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VIII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 xml:space="preserve">Організаційним осередком премії </w:t>
      </w:r>
      <w:r w:rsidRPr="00F40E9E">
        <w:rPr>
          <w:spacing w:val="-4"/>
          <w:sz w:val="24"/>
          <w:szCs w:val="24"/>
          <w:lang w:val="uk-UA"/>
        </w:rPr>
        <w:t xml:space="preserve">є відділ освіти виконавчого комітету Знам’янської </w:t>
      </w:r>
      <w:r w:rsidRPr="00ED2C29">
        <w:rPr>
          <w:spacing w:val="-4"/>
          <w:sz w:val="24"/>
          <w:szCs w:val="24"/>
          <w:lang w:val="uk-UA"/>
        </w:rPr>
        <w:t xml:space="preserve">міської ради </w:t>
      </w:r>
      <w:r w:rsidRPr="00ED2C29">
        <w:rPr>
          <w:spacing w:val="-6"/>
          <w:sz w:val="24"/>
          <w:szCs w:val="24"/>
          <w:cs/>
          <w:lang w:val="uk-UA" w:bidi="ml-IN"/>
        </w:rPr>
        <w:t>(</w:t>
      </w:r>
      <w:r w:rsidRPr="00ED2C29">
        <w:rPr>
          <w:spacing w:val="-8"/>
          <w:sz w:val="24"/>
          <w:szCs w:val="24"/>
          <w:lang w:val="uk-UA"/>
        </w:rPr>
        <w:t>м</w:t>
      </w:r>
      <w:r w:rsidRPr="00ED2C29">
        <w:rPr>
          <w:spacing w:val="-8"/>
          <w:sz w:val="24"/>
          <w:szCs w:val="24"/>
          <w:cs/>
          <w:lang w:val="uk-UA" w:bidi="ml-IN"/>
        </w:rPr>
        <w:t xml:space="preserve">. </w:t>
      </w:r>
      <w:r w:rsidRPr="00ED2C29">
        <w:rPr>
          <w:spacing w:val="-8"/>
          <w:sz w:val="24"/>
          <w:szCs w:val="24"/>
          <w:lang w:val="uk-UA"/>
        </w:rPr>
        <w:t>Знам’янка, проспект Шкільний, 5, телефон</w:t>
      </w:r>
      <w:r w:rsidRPr="00ED2C29">
        <w:rPr>
          <w:spacing w:val="-8"/>
          <w:sz w:val="24"/>
          <w:szCs w:val="24"/>
          <w:cs/>
          <w:lang w:val="uk-UA" w:bidi="ml-IN"/>
        </w:rPr>
        <w:t xml:space="preserve"> </w:t>
      </w:r>
      <w:r w:rsidRPr="00ED2C29">
        <w:rPr>
          <w:spacing w:val="-8"/>
          <w:sz w:val="24"/>
          <w:szCs w:val="24"/>
          <w:lang w:val="uk-UA"/>
        </w:rPr>
        <w:t>7</w:t>
      </w:r>
      <w:r w:rsidRPr="00ED2C29">
        <w:rPr>
          <w:spacing w:val="-8"/>
          <w:sz w:val="24"/>
          <w:szCs w:val="24"/>
          <w:cs/>
          <w:lang w:val="uk-UA" w:bidi="ml-IN"/>
        </w:rPr>
        <w:t>-</w:t>
      </w:r>
      <w:r w:rsidRPr="00ED2C29">
        <w:rPr>
          <w:spacing w:val="-8"/>
          <w:sz w:val="24"/>
          <w:szCs w:val="24"/>
          <w:lang w:val="uk-UA"/>
        </w:rPr>
        <w:t>45</w:t>
      </w:r>
      <w:r w:rsidRPr="00ED2C29">
        <w:rPr>
          <w:spacing w:val="-8"/>
          <w:sz w:val="24"/>
          <w:szCs w:val="24"/>
          <w:cs/>
          <w:lang w:val="uk-UA" w:bidi="ml-IN"/>
        </w:rPr>
        <w:t>-</w:t>
      </w:r>
      <w:r w:rsidRPr="00ED2C29">
        <w:rPr>
          <w:spacing w:val="-8"/>
          <w:sz w:val="24"/>
          <w:szCs w:val="24"/>
          <w:lang w:val="uk-UA"/>
        </w:rPr>
        <w:t>73</w:t>
      </w:r>
      <w:r w:rsidRPr="00ED2C29">
        <w:rPr>
          <w:spacing w:val="-8"/>
          <w:sz w:val="24"/>
          <w:szCs w:val="24"/>
          <w:cs/>
          <w:lang w:val="uk-UA" w:bidi="ml-IN"/>
        </w:rPr>
        <w:t>).</w:t>
      </w:r>
    </w:p>
    <w:p w:rsidR="00667519" w:rsidRPr="00F40E9E" w:rsidRDefault="00667519" w:rsidP="00667519">
      <w:pPr>
        <w:ind w:firstLine="708"/>
        <w:jc w:val="both"/>
        <w:rPr>
          <w:b/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Документи і матеріали номінантів подаються до організаційного осередку щороку до </w:t>
      </w:r>
      <w:r w:rsidRPr="00F40E9E">
        <w:rPr>
          <w:b/>
          <w:sz w:val="24"/>
          <w:szCs w:val="24"/>
          <w:lang w:val="uk-UA"/>
        </w:rPr>
        <w:t>5 червня</w:t>
      </w:r>
      <w:r w:rsidRPr="00F40E9E">
        <w:rPr>
          <w:sz w:val="24"/>
          <w:szCs w:val="24"/>
          <w:cs/>
          <w:lang w:val="uk-UA" w:bidi="ml-IN"/>
        </w:rPr>
        <w:t xml:space="preserve"> (</w:t>
      </w:r>
      <w:r w:rsidRPr="00F40E9E">
        <w:rPr>
          <w:sz w:val="24"/>
          <w:szCs w:val="24"/>
          <w:lang w:val="uk-UA"/>
        </w:rPr>
        <w:t xml:space="preserve">учні, що беруть участь в ЗНО – до </w:t>
      </w:r>
      <w:r w:rsidRPr="00F40E9E">
        <w:rPr>
          <w:b/>
          <w:sz w:val="24"/>
          <w:szCs w:val="24"/>
          <w:lang w:val="uk-UA"/>
        </w:rPr>
        <w:t>01 липня</w:t>
      </w:r>
      <w:r w:rsidRPr="00F40E9E">
        <w:rPr>
          <w:sz w:val="24"/>
          <w:szCs w:val="24"/>
          <w:cs/>
          <w:lang w:val="uk-UA" w:bidi="ml-IN"/>
        </w:rPr>
        <w:t xml:space="preserve">). </w:t>
      </w:r>
      <w:r w:rsidRPr="00F40E9E">
        <w:rPr>
          <w:sz w:val="24"/>
          <w:szCs w:val="24"/>
          <w:lang w:val="uk-UA"/>
        </w:rPr>
        <w:t>Осередок передає документи й матеріали номінантів членам оргкомітету для попереднього ознайомлення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ind w:firstLine="708"/>
        <w:jc w:val="both"/>
        <w:rPr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Відділ освіти виконавчого комітету Знам’янської міської ради як організаційний осередок</w:t>
      </w:r>
      <w:r w:rsidRPr="00F40E9E">
        <w:rPr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lastRenderedPageBreak/>
        <w:t>забезпечує заклади освіти інформацією про порядок і терміни подання документів і матеріалів на здобуття премії;</w:t>
      </w:r>
    </w:p>
    <w:p w:rsidR="00667519" w:rsidRPr="00F40E9E" w:rsidRDefault="00667519" w:rsidP="00667519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подає в засоби масової інформації результати розгляду поданих матеріалів;</w:t>
      </w:r>
    </w:p>
    <w:p w:rsidR="00667519" w:rsidRPr="00F05852" w:rsidRDefault="00667519" w:rsidP="00667519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cs/>
          <w:lang w:val="uk-UA"/>
        </w:rPr>
      </w:pPr>
      <w:r w:rsidRPr="00F40E9E">
        <w:rPr>
          <w:sz w:val="24"/>
          <w:szCs w:val="24"/>
          <w:lang w:val="uk-UA"/>
        </w:rPr>
        <w:t>здійснює облік осіб, що отримали премію міської ради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</w:p>
    <w:p w:rsidR="00667519" w:rsidRDefault="00667519" w:rsidP="00667519">
      <w:pPr>
        <w:jc w:val="both"/>
        <w:rPr>
          <w:rFonts w:eastAsia="Calibri"/>
          <w:sz w:val="24"/>
          <w:szCs w:val="24"/>
          <w:cs/>
          <w:lang w:val="uk-UA" w:eastAsia="en-US" w:bidi="ml-IN"/>
        </w:rPr>
      </w:pPr>
      <w:r w:rsidRPr="00F40E9E">
        <w:rPr>
          <w:b/>
          <w:sz w:val="24"/>
          <w:szCs w:val="24"/>
          <w:lang w:val="uk-UA"/>
        </w:rPr>
        <w:t>IХ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  <w:r w:rsidRPr="00F40E9E">
        <w:rPr>
          <w:rFonts w:eastAsia="Calibri"/>
          <w:b/>
          <w:sz w:val="24"/>
          <w:szCs w:val="24"/>
          <w:lang w:val="uk-UA" w:eastAsia="en-US"/>
        </w:rPr>
        <w:t xml:space="preserve"> Виплата премії </w:t>
      </w:r>
      <w:r w:rsidRPr="00F40E9E">
        <w:rPr>
          <w:rFonts w:eastAsia="Calibri"/>
          <w:sz w:val="24"/>
          <w:szCs w:val="24"/>
          <w:lang w:val="uk-UA" w:eastAsia="en-US"/>
        </w:rPr>
        <w:t xml:space="preserve">здійснюється згідно з розпорядженням Знам’янського міського голови за поданням головних розпорядників 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>(</w:t>
      </w:r>
      <w:r w:rsidRPr="00F40E9E">
        <w:rPr>
          <w:rFonts w:eastAsia="Calibri"/>
          <w:sz w:val="24"/>
          <w:szCs w:val="24"/>
          <w:lang w:val="uk-UA" w:eastAsia="en-US"/>
        </w:rPr>
        <w:t>відділ освіти та відділ культури</w:t>
      </w:r>
      <w:r>
        <w:rPr>
          <w:rFonts w:eastAsia="Calibri"/>
          <w:sz w:val="24"/>
          <w:szCs w:val="24"/>
          <w:lang w:val="uk-UA" w:eastAsia="en-US"/>
        </w:rPr>
        <w:t xml:space="preserve"> і туризму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 xml:space="preserve">). </w:t>
      </w:r>
      <w:r w:rsidRPr="00F40E9E">
        <w:rPr>
          <w:rFonts w:eastAsia="Calibri"/>
          <w:sz w:val="24"/>
          <w:szCs w:val="24"/>
          <w:lang w:val="uk-UA" w:eastAsia="en-US"/>
        </w:rPr>
        <w:t>Кошти перераховуються на карткові рахунки переможців, відкритих в установах банків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 xml:space="preserve">. </w:t>
      </w:r>
    </w:p>
    <w:p w:rsidR="00667519" w:rsidRPr="00F40E9E" w:rsidRDefault="00667519" w:rsidP="00667519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667519" w:rsidRPr="00F40E9E" w:rsidRDefault="00667519" w:rsidP="00667519">
      <w:pPr>
        <w:jc w:val="both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Х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До організаційного осередку на здобуття премії подають</w:t>
      </w:r>
      <w:r w:rsidRPr="00F40E9E">
        <w:rPr>
          <w:b/>
          <w:bCs/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Клопотання до відділу освіти від закладу освіти, завірене </w:t>
      </w:r>
      <w:r w:rsidRPr="00F40E9E">
        <w:rPr>
          <w:spacing w:val="-6"/>
          <w:sz w:val="24"/>
          <w:szCs w:val="24"/>
          <w:lang w:val="uk-UA"/>
        </w:rPr>
        <w:t>підписом керівника та печаткою установи, про номінування кандидатів на здобуття премії</w:t>
      </w:r>
      <w:r w:rsidRPr="00F40E9E">
        <w:rPr>
          <w:spacing w:val="-6"/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Довідка</w:t>
      </w:r>
      <w:r w:rsidRPr="00F40E9E">
        <w:rPr>
          <w:sz w:val="24"/>
          <w:szCs w:val="24"/>
          <w:cs/>
          <w:lang w:val="uk-UA" w:bidi="ml-IN"/>
        </w:rPr>
        <w:t>-</w:t>
      </w:r>
      <w:r w:rsidRPr="00F40E9E">
        <w:rPr>
          <w:sz w:val="24"/>
          <w:szCs w:val="24"/>
          <w:lang w:val="uk-UA"/>
        </w:rPr>
        <w:t>подання із закладу освіти</w:t>
      </w:r>
      <w:r w:rsidRPr="00F40E9E">
        <w:rPr>
          <w:sz w:val="24"/>
          <w:szCs w:val="24"/>
          <w:cs/>
          <w:lang w:val="uk-UA" w:bidi="ml-IN"/>
        </w:rPr>
        <w:t xml:space="preserve">. </w:t>
      </w:r>
      <w:r w:rsidRPr="00F40E9E">
        <w:rPr>
          <w:sz w:val="24"/>
          <w:szCs w:val="24"/>
          <w:lang w:val="uk-UA"/>
        </w:rPr>
        <w:t>У довідці висвітлюються досягнення усіх номінантів на преміювання та у розрізі кожної номінації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3</w:t>
      </w:r>
      <w:r w:rsidRPr="00F40E9E">
        <w:rPr>
          <w:sz w:val="24"/>
          <w:szCs w:val="24"/>
          <w:cs/>
          <w:lang w:val="uk-UA" w:bidi="ml-IN"/>
        </w:rPr>
        <w:t xml:space="preserve">.  </w:t>
      </w:r>
      <w:r w:rsidRPr="00F40E9E">
        <w:rPr>
          <w:sz w:val="24"/>
          <w:szCs w:val="24"/>
          <w:lang w:val="uk-UA"/>
        </w:rPr>
        <w:t xml:space="preserve">Копії свідоцтва про народження </w:t>
      </w:r>
      <w:r w:rsidRPr="00F40E9E">
        <w:rPr>
          <w:sz w:val="24"/>
          <w:szCs w:val="24"/>
          <w:cs/>
          <w:lang w:val="uk-UA" w:bidi="ml-IN"/>
        </w:rPr>
        <w:t>(</w:t>
      </w:r>
      <w:r w:rsidRPr="00F40E9E">
        <w:rPr>
          <w:sz w:val="24"/>
          <w:szCs w:val="24"/>
          <w:lang w:val="uk-UA"/>
        </w:rPr>
        <w:t>паспорта – за наявності</w:t>
      </w:r>
      <w:r w:rsidRPr="00F40E9E">
        <w:rPr>
          <w:sz w:val="24"/>
          <w:szCs w:val="24"/>
          <w:cs/>
          <w:lang w:val="uk-UA" w:bidi="ml-IN"/>
        </w:rPr>
        <w:t>).</w:t>
      </w: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4</w:t>
      </w:r>
      <w:r w:rsidRPr="00F40E9E">
        <w:rPr>
          <w:sz w:val="24"/>
          <w:szCs w:val="24"/>
          <w:cs/>
          <w:lang w:val="uk-UA" w:bidi="ml-IN"/>
        </w:rPr>
        <w:t xml:space="preserve">.  </w:t>
      </w:r>
      <w:r w:rsidRPr="00F40E9E">
        <w:rPr>
          <w:sz w:val="24"/>
          <w:szCs w:val="24"/>
          <w:lang w:val="uk-UA"/>
        </w:rPr>
        <w:t>Копії ідентифікаційних номерів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5</w:t>
      </w:r>
      <w:r w:rsidRPr="00F40E9E">
        <w:rPr>
          <w:sz w:val="24"/>
          <w:szCs w:val="24"/>
          <w:cs/>
          <w:lang w:val="uk-UA" w:bidi="ml-IN"/>
        </w:rPr>
        <w:t xml:space="preserve">.  </w:t>
      </w:r>
      <w:r w:rsidRPr="00F40E9E">
        <w:rPr>
          <w:sz w:val="24"/>
          <w:szCs w:val="24"/>
          <w:lang w:val="uk-UA"/>
        </w:rPr>
        <w:t>Реквізити банківських карткових рахунків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6</w:t>
      </w:r>
      <w:r w:rsidRPr="00F40E9E">
        <w:rPr>
          <w:sz w:val="24"/>
          <w:szCs w:val="24"/>
          <w:cs/>
          <w:lang w:val="uk-UA" w:bidi="ml-IN"/>
        </w:rPr>
        <w:t xml:space="preserve">.  </w:t>
      </w:r>
      <w:r w:rsidRPr="00F40E9E">
        <w:rPr>
          <w:sz w:val="24"/>
          <w:szCs w:val="24"/>
          <w:lang w:val="uk-UA"/>
        </w:rPr>
        <w:t>Згода на обробку персональних даних</w:t>
      </w:r>
      <w:r w:rsidRPr="00F40E9E">
        <w:rPr>
          <w:sz w:val="24"/>
          <w:szCs w:val="24"/>
          <w:cs/>
          <w:lang w:val="uk-UA" w:bidi="ml-IN"/>
        </w:rPr>
        <w:t xml:space="preserve">.      </w:t>
      </w:r>
    </w:p>
    <w:p w:rsidR="00667519" w:rsidRPr="00F40E9E" w:rsidRDefault="00667519" w:rsidP="00667519">
      <w:pPr>
        <w:ind w:left="5958" w:firstLine="56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Затверджено</w:t>
      </w:r>
    </w:p>
    <w:p w:rsidR="00667519" w:rsidRPr="00F40E9E" w:rsidRDefault="00667519" w:rsidP="00667519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рішенням Знам’янської </w:t>
      </w:r>
      <w:r w:rsidRPr="00F40E9E">
        <w:rPr>
          <w:sz w:val="24"/>
          <w:szCs w:val="24"/>
          <w:lang w:val="uk-UA"/>
        </w:rPr>
        <w:t xml:space="preserve"> міської ради </w:t>
      </w:r>
    </w:p>
    <w:p w:rsidR="00667519" w:rsidRPr="00F40E9E" w:rsidRDefault="00667519" w:rsidP="00667519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19.02.2021 р. №142</w:t>
      </w:r>
    </w:p>
    <w:p w:rsidR="00667519" w:rsidRPr="00F40E9E" w:rsidRDefault="00667519" w:rsidP="00667519">
      <w:pPr>
        <w:ind w:left="5103"/>
        <w:jc w:val="center"/>
        <w:rPr>
          <w:sz w:val="24"/>
          <w:szCs w:val="24"/>
          <w:lang w:val="uk-UA" w:bidi="ml-IN"/>
        </w:rPr>
      </w:pPr>
      <w:r w:rsidRPr="00F40E9E">
        <w:rPr>
          <w:sz w:val="24"/>
          <w:szCs w:val="24"/>
          <w:cs/>
          <w:lang w:val="uk-UA" w:bidi="ml-IN"/>
        </w:rPr>
        <w:t xml:space="preserve">                   </w:t>
      </w: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ПОЛОЖЕННЯ</w:t>
      </w:r>
    </w:p>
    <w:p w:rsidR="00667519" w:rsidRPr="00F40E9E" w:rsidRDefault="00667519" w:rsidP="00667519">
      <w:pPr>
        <w:jc w:val="center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про призначення премії Знам’янської міської ради імені В’ячеслава Шкоди дітям, молоді та працівникам закладів культури за досягнуті успіхи</w:t>
      </w:r>
    </w:p>
    <w:p w:rsidR="00667519" w:rsidRPr="00F40E9E" w:rsidRDefault="00667519" w:rsidP="00667519">
      <w:pPr>
        <w:jc w:val="both"/>
        <w:rPr>
          <w:b/>
          <w:sz w:val="24"/>
          <w:szCs w:val="24"/>
          <w:lang w:val="uk-UA"/>
        </w:rPr>
      </w:pPr>
    </w:p>
    <w:p w:rsidR="00667519" w:rsidRPr="00F40E9E" w:rsidRDefault="00667519" w:rsidP="00667519">
      <w:pPr>
        <w:jc w:val="both"/>
        <w:rPr>
          <w:b/>
          <w:sz w:val="24"/>
          <w:szCs w:val="24"/>
          <w:lang w:val="uk-UA" w:bidi="ml-IN"/>
        </w:rPr>
      </w:pPr>
      <w:r w:rsidRPr="00F40E9E">
        <w:rPr>
          <w:b/>
          <w:sz w:val="24"/>
          <w:szCs w:val="24"/>
          <w:lang w:val="uk-UA"/>
        </w:rPr>
        <w:t>І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Обґрунтування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</w:p>
    <w:p w:rsidR="00667519" w:rsidRPr="00F40E9E" w:rsidRDefault="00667519" w:rsidP="00667519">
      <w:pPr>
        <w:ind w:firstLine="708"/>
        <w:jc w:val="both"/>
        <w:rPr>
          <w:sz w:val="24"/>
          <w:szCs w:val="24"/>
          <w:lang w:val="uk-UA"/>
        </w:rPr>
      </w:pPr>
      <w:r w:rsidRPr="00F40E9E">
        <w:rPr>
          <w:rFonts w:eastAsia="Calibri"/>
          <w:sz w:val="24"/>
          <w:szCs w:val="24"/>
          <w:lang w:val="uk-UA" w:eastAsia="en-US"/>
        </w:rPr>
        <w:t>Положення розроблене відповідно до Законів України «Про культуру» та «Про позашкільну освіту», керуючись Указом Президента України від 30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>.</w:t>
      </w:r>
      <w:r w:rsidRPr="00F40E9E">
        <w:rPr>
          <w:rFonts w:eastAsia="Calibri"/>
          <w:sz w:val="24"/>
          <w:szCs w:val="24"/>
          <w:lang w:val="uk-UA" w:eastAsia="en-US"/>
        </w:rPr>
        <w:t>09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>.</w:t>
      </w:r>
      <w:r w:rsidRPr="00F40E9E">
        <w:rPr>
          <w:rFonts w:eastAsia="Calibri"/>
          <w:sz w:val="24"/>
          <w:szCs w:val="24"/>
          <w:lang w:val="uk-UA" w:eastAsia="en-US"/>
        </w:rPr>
        <w:t>2010 р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 xml:space="preserve">. </w:t>
      </w:r>
      <w:r w:rsidRPr="00F40E9E">
        <w:rPr>
          <w:rFonts w:eastAsia="Calibri"/>
          <w:sz w:val="24"/>
          <w:szCs w:val="24"/>
          <w:lang w:val="uk-UA" w:eastAsia="en-US"/>
        </w:rPr>
        <w:t>№927 «Про заходи щодо розвитку системи виявлення та підтримки обдарованих і талановитих дітей та молоді», постановою Кабінету Міністрів України від 03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>.</w:t>
      </w:r>
      <w:r w:rsidRPr="00F40E9E">
        <w:rPr>
          <w:rFonts w:eastAsia="Calibri"/>
          <w:sz w:val="24"/>
          <w:szCs w:val="24"/>
          <w:lang w:val="uk-UA" w:eastAsia="en-US"/>
        </w:rPr>
        <w:t>02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>.</w:t>
      </w:r>
      <w:r w:rsidRPr="00F40E9E">
        <w:rPr>
          <w:rFonts w:eastAsia="Calibri"/>
          <w:sz w:val="24"/>
          <w:szCs w:val="24"/>
          <w:lang w:val="uk-UA" w:eastAsia="en-US"/>
        </w:rPr>
        <w:t>2010 р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 xml:space="preserve">. </w:t>
      </w:r>
      <w:r w:rsidRPr="00F40E9E">
        <w:rPr>
          <w:rFonts w:eastAsia="Calibri"/>
          <w:sz w:val="24"/>
          <w:szCs w:val="24"/>
          <w:lang w:val="uk-UA" w:eastAsia="en-US"/>
        </w:rPr>
        <w:t xml:space="preserve">№88 «Про удосконалення роботи з обдарованими дітьми», </w:t>
      </w:r>
      <w:r w:rsidRPr="00F40E9E">
        <w:rPr>
          <w:sz w:val="24"/>
          <w:szCs w:val="24"/>
          <w:lang w:val="uk-UA"/>
        </w:rPr>
        <w:t>керуючись  ст</w:t>
      </w:r>
      <w:r w:rsidRPr="00F40E9E">
        <w:rPr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>26, 59 Закону України «Про місцеве самоврядування в Україні»</w:t>
      </w:r>
      <w:r w:rsidRPr="00F40E9E">
        <w:rPr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> </w:t>
      </w:r>
    </w:p>
    <w:p w:rsidR="00667519" w:rsidRPr="00F40E9E" w:rsidRDefault="00667519" w:rsidP="00667519">
      <w:pPr>
        <w:ind w:firstLine="708"/>
        <w:jc w:val="both"/>
        <w:rPr>
          <w:rFonts w:cstheme="minorBidi"/>
          <w:sz w:val="24"/>
          <w:szCs w:val="24"/>
          <w:cs/>
          <w:lang w:val="uk-UA" w:bidi="ml-IN"/>
        </w:rPr>
      </w:pPr>
      <w:r w:rsidRPr="00F40E9E">
        <w:rPr>
          <w:b/>
          <w:sz w:val="24"/>
          <w:szCs w:val="24"/>
          <w:lang w:val="uk-UA"/>
        </w:rPr>
        <w:t>ІІ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Засновник премії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 xml:space="preserve"> Засновником премії є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 </w:t>
      </w:r>
      <w:r w:rsidRPr="00F40E9E">
        <w:rPr>
          <w:sz w:val="24"/>
          <w:szCs w:val="24"/>
          <w:lang w:val="uk-UA"/>
        </w:rPr>
        <w:t>Знам’янська міська рада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Default="00667519" w:rsidP="00667519">
      <w:pPr>
        <w:ind w:firstLine="708"/>
        <w:jc w:val="both"/>
        <w:rPr>
          <w:b/>
          <w:bCs/>
          <w:sz w:val="24"/>
          <w:szCs w:val="24"/>
          <w:cs/>
          <w:lang w:val="uk-UA" w:bidi="ml-IN"/>
        </w:rPr>
      </w:pPr>
      <w:r w:rsidRPr="00F40E9E">
        <w:rPr>
          <w:b/>
          <w:sz w:val="24"/>
          <w:szCs w:val="24"/>
          <w:lang w:val="uk-UA"/>
        </w:rPr>
        <w:t>ІІІ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Основна мета премії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</w:p>
    <w:p w:rsidR="00667519" w:rsidRDefault="00667519" w:rsidP="00667519">
      <w:pPr>
        <w:ind w:firstLine="708"/>
        <w:jc w:val="both"/>
        <w:rPr>
          <w:sz w:val="24"/>
          <w:szCs w:val="24"/>
          <w:cs/>
          <w:lang w:val="uk-UA" w:bidi="ml-IN"/>
        </w:rPr>
      </w:pPr>
      <w:r w:rsidRPr="00F40E9E">
        <w:rPr>
          <w:sz w:val="24"/>
          <w:szCs w:val="24"/>
          <w:lang w:val="uk-UA"/>
        </w:rPr>
        <w:t>Виявлення і фінансова підтримка обдарованих дітей та молоді, сприяння їх творчому розвитку та стимулювання результативної роботи відповідальних працівників закладів культури з числа керівників аматорських колективів міського Палацу культури та Будинку культури смт</w:t>
      </w:r>
      <w:r w:rsidRPr="00F40E9E">
        <w:rPr>
          <w:sz w:val="24"/>
          <w:szCs w:val="24"/>
          <w:cs/>
          <w:lang w:val="uk-UA" w:bidi="ml-IN"/>
        </w:rPr>
        <w:t xml:space="preserve"> </w:t>
      </w:r>
      <w:r w:rsidRPr="00F40E9E">
        <w:rPr>
          <w:sz w:val="24"/>
          <w:szCs w:val="24"/>
          <w:lang w:val="uk-UA"/>
        </w:rPr>
        <w:t>Знам’янка Друга, викладачів дитячої музичної школи  ім</w:t>
      </w:r>
      <w:r>
        <w:rPr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>М</w:t>
      </w:r>
      <w:r>
        <w:rPr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>В</w:t>
      </w:r>
      <w:r>
        <w:rPr>
          <w:sz w:val="24"/>
          <w:szCs w:val="24"/>
          <w:cs/>
          <w:lang w:val="uk-UA" w:bidi="ml-IN"/>
        </w:rPr>
        <w:t>.</w:t>
      </w:r>
      <w:r w:rsidRPr="00F40E9E">
        <w:rPr>
          <w:sz w:val="24"/>
          <w:szCs w:val="24"/>
          <w:lang w:val="uk-UA"/>
        </w:rPr>
        <w:t>Лисенка та працівників централізованої бібліотечної системи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Default="00667519" w:rsidP="00667519">
      <w:pPr>
        <w:keepNext/>
        <w:widowControl w:val="0"/>
        <w:rPr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lastRenderedPageBreak/>
        <w:t>IV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Дата та процедура вручення премії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Вручення премії відбувається один раз на рік, публічно, за участі представників громадськості в рамках відзначення Всеукраїнського дня працівників культури та </w:t>
      </w:r>
      <w:r>
        <w:rPr>
          <w:sz w:val="24"/>
          <w:szCs w:val="24"/>
          <w:lang w:val="uk-UA"/>
        </w:rPr>
        <w:t>майстрів</w:t>
      </w:r>
      <w:r w:rsidRPr="00F40E9E">
        <w:rPr>
          <w:sz w:val="24"/>
          <w:szCs w:val="24"/>
          <w:lang w:val="uk-UA"/>
        </w:rPr>
        <w:t xml:space="preserve"> народного мистецтва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>V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Номінанти премії</w:t>
      </w:r>
      <w:r w:rsidRPr="00F40E9E">
        <w:rPr>
          <w:b/>
          <w:bCs/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Премія міської ради призначається один раз на рік за досягнення у конкурсах</w:t>
      </w:r>
      <w:r w:rsidRPr="00F40E9E">
        <w:rPr>
          <w:sz w:val="24"/>
          <w:szCs w:val="24"/>
          <w:cs/>
          <w:lang w:val="uk-UA" w:bidi="ml-IN"/>
        </w:rPr>
        <w:t>/</w:t>
      </w:r>
      <w:r w:rsidRPr="00F40E9E">
        <w:rPr>
          <w:sz w:val="24"/>
          <w:szCs w:val="24"/>
          <w:lang w:val="uk-UA"/>
        </w:rPr>
        <w:t>фестивалях, оглядах чи змаганнях, організованих профільними міністерствами та департаментами</w:t>
      </w:r>
      <w:r w:rsidRPr="00F40E9E">
        <w:rPr>
          <w:sz w:val="24"/>
          <w:szCs w:val="24"/>
          <w:cs/>
          <w:lang w:val="uk-UA" w:bidi="ml-IN"/>
        </w:rPr>
        <w:t>/</w:t>
      </w:r>
      <w:r w:rsidRPr="00F40E9E">
        <w:rPr>
          <w:sz w:val="24"/>
          <w:szCs w:val="24"/>
          <w:lang w:val="uk-UA"/>
        </w:rPr>
        <w:t>управліннями</w:t>
      </w:r>
      <w:r w:rsidRPr="00F40E9E">
        <w:rPr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pStyle w:val="a3"/>
        <w:keepNext/>
        <w:widowControl w:val="0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 xml:space="preserve">Переможці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bCs/>
          <w:sz w:val="24"/>
          <w:szCs w:val="24"/>
        </w:rPr>
        <w:t>солісти, дуети, ансамблі</w:t>
      </w:r>
      <w:r>
        <w:rPr>
          <w:rFonts w:ascii="Times New Roman" w:hAnsi="Times New Roman"/>
          <w:bCs/>
          <w:sz w:val="24"/>
          <w:szCs w:val="24"/>
        </w:rPr>
        <w:t>, колективи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F40E9E">
        <w:rPr>
          <w:rFonts w:ascii="Times New Roman" w:hAnsi="Times New Roman"/>
          <w:sz w:val="24"/>
          <w:szCs w:val="24"/>
        </w:rPr>
        <w:t>регіональних етапів обласних творчих конкурсів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/</w:t>
      </w:r>
      <w:r w:rsidRPr="00F40E9E">
        <w:rPr>
          <w:rFonts w:ascii="Times New Roman" w:hAnsi="Times New Roman"/>
          <w:sz w:val="24"/>
          <w:szCs w:val="24"/>
        </w:rPr>
        <w:t xml:space="preserve">фестивалів, оглядів чи змагань 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F40E9E">
        <w:rPr>
          <w:rFonts w:ascii="Times New Roman" w:hAnsi="Times New Roman"/>
          <w:sz w:val="24"/>
          <w:szCs w:val="24"/>
        </w:rPr>
        <w:t>дипломи І –ІІІ ступенів</w:t>
      </w:r>
      <w:r>
        <w:rPr>
          <w:rFonts w:ascii="Times New Roman" w:hAnsi="Times New Roman"/>
          <w:sz w:val="24"/>
          <w:szCs w:val="24"/>
        </w:rPr>
        <w:t>, або ГранПрі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keepNext/>
        <w:widowControl w:val="0"/>
        <w:numPr>
          <w:ilvl w:val="0"/>
          <w:numId w:val="9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обласних творчих конкурсів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/</w:t>
      </w:r>
      <w:r w:rsidRPr="00F40E9E">
        <w:rPr>
          <w:rFonts w:ascii="Times New Roman" w:hAnsi="Times New Roman"/>
          <w:sz w:val="24"/>
          <w:szCs w:val="24"/>
        </w:rPr>
        <w:t>фестивалів, оглядів чи змагань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keepNext/>
        <w:widowControl w:val="0"/>
        <w:numPr>
          <w:ilvl w:val="0"/>
          <w:numId w:val="9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обласного етапу Всеукраїнських творчих конкурсів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/</w:t>
      </w:r>
      <w:r w:rsidRPr="00F40E9E">
        <w:rPr>
          <w:rFonts w:ascii="Times New Roman" w:hAnsi="Times New Roman"/>
          <w:sz w:val="24"/>
          <w:szCs w:val="24"/>
        </w:rPr>
        <w:t>фестивалів, оглядів чи змагань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keepNext/>
        <w:widowControl w:val="0"/>
        <w:numPr>
          <w:ilvl w:val="0"/>
          <w:numId w:val="9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обласного етапу Міжнародних  творчих конкурсів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/</w:t>
      </w:r>
      <w:r w:rsidRPr="00F40E9E">
        <w:rPr>
          <w:rFonts w:ascii="Times New Roman" w:hAnsi="Times New Roman"/>
          <w:sz w:val="24"/>
          <w:szCs w:val="24"/>
        </w:rPr>
        <w:t>фестивалів, оглядів чи змагань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keepNext/>
        <w:widowControl w:val="0"/>
        <w:numPr>
          <w:ilvl w:val="0"/>
          <w:numId w:val="9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Всеукраїнського етапу творчих конкурсів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/</w:t>
      </w:r>
      <w:r w:rsidRPr="00F40E9E">
        <w:rPr>
          <w:rFonts w:ascii="Times New Roman" w:hAnsi="Times New Roman"/>
          <w:sz w:val="24"/>
          <w:szCs w:val="24"/>
        </w:rPr>
        <w:t>фестивалів, оглядів чи змагань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F40E9E" w:rsidRDefault="00667519" w:rsidP="00667519">
      <w:pPr>
        <w:pStyle w:val="a3"/>
        <w:keepNext/>
        <w:widowControl w:val="0"/>
        <w:numPr>
          <w:ilvl w:val="0"/>
          <w:numId w:val="9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F40E9E">
        <w:rPr>
          <w:rFonts w:ascii="Times New Roman" w:hAnsi="Times New Roman"/>
          <w:sz w:val="24"/>
          <w:szCs w:val="24"/>
        </w:rPr>
        <w:t>Переможці Всеукраїнського етапу міжнародних творчих конкурсів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/</w:t>
      </w:r>
      <w:r w:rsidRPr="00F40E9E">
        <w:rPr>
          <w:rFonts w:ascii="Times New Roman" w:hAnsi="Times New Roman"/>
          <w:sz w:val="24"/>
          <w:szCs w:val="24"/>
        </w:rPr>
        <w:t>фестивалів, оглядів чи змагань</w:t>
      </w:r>
      <w:r w:rsidRPr="00F40E9E">
        <w:rPr>
          <w:rFonts w:ascii="Times New Roman" w:hAnsi="Times New Roman"/>
          <w:sz w:val="24"/>
          <w:szCs w:val="24"/>
          <w:cs/>
          <w:lang w:bidi="ml-IN"/>
        </w:rPr>
        <w:t>.</w:t>
      </w:r>
    </w:p>
    <w:p w:rsidR="00667519" w:rsidRPr="001464CA" w:rsidRDefault="00667519" w:rsidP="00667519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bidi="ml-IN"/>
        </w:rPr>
      </w:pPr>
      <w:r w:rsidRPr="001464CA">
        <w:rPr>
          <w:rFonts w:ascii="Times New Roman" w:hAnsi="Times New Roman"/>
          <w:sz w:val="24"/>
          <w:szCs w:val="24"/>
        </w:rPr>
        <w:t>Керівники аматорських колективів МПК та БК смт</w:t>
      </w:r>
      <w:r w:rsidRPr="001464CA">
        <w:rPr>
          <w:rFonts w:ascii="Times New Roman" w:hAnsi="Times New Roman"/>
          <w:sz w:val="24"/>
          <w:szCs w:val="24"/>
          <w:cs/>
          <w:lang w:bidi="ml-IN"/>
        </w:rPr>
        <w:t xml:space="preserve"> </w:t>
      </w:r>
      <w:r w:rsidRPr="001464CA">
        <w:rPr>
          <w:rFonts w:ascii="Times New Roman" w:hAnsi="Times New Roman"/>
          <w:sz w:val="24"/>
          <w:szCs w:val="24"/>
        </w:rPr>
        <w:t xml:space="preserve">Знам’янка Друга, викладачі ДМШ, працівники ЦБС, які підготували індивідуального учасника </w:t>
      </w:r>
      <w:r w:rsidRPr="001464CA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1464CA">
        <w:rPr>
          <w:rFonts w:ascii="Times New Roman" w:hAnsi="Times New Roman"/>
          <w:sz w:val="24"/>
          <w:szCs w:val="24"/>
        </w:rPr>
        <w:t>соліста</w:t>
      </w:r>
      <w:r w:rsidRPr="001464CA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1464CA">
        <w:rPr>
          <w:rFonts w:ascii="Times New Roman" w:hAnsi="Times New Roman"/>
          <w:sz w:val="24"/>
          <w:szCs w:val="24"/>
        </w:rPr>
        <w:t xml:space="preserve">або колектив </w:t>
      </w:r>
      <w:r w:rsidRPr="001464CA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1464CA">
        <w:rPr>
          <w:rFonts w:ascii="Times New Roman" w:hAnsi="Times New Roman"/>
          <w:bCs/>
          <w:sz w:val="24"/>
          <w:szCs w:val="24"/>
        </w:rPr>
        <w:t>дуети, ансамблі, тощо</w:t>
      </w:r>
      <w:r w:rsidRPr="001464CA">
        <w:rPr>
          <w:rFonts w:ascii="Times New Roman" w:hAnsi="Times New Roman"/>
          <w:sz w:val="24"/>
          <w:szCs w:val="24"/>
          <w:cs/>
          <w:lang w:bidi="ml-IN"/>
        </w:rPr>
        <w:t xml:space="preserve">) </w:t>
      </w:r>
      <w:r w:rsidRPr="001464CA">
        <w:rPr>
          <w:rFonts w:ascii="Times New Roman" w:hAnsi="Times New Roman"/>
          <w:sz w:val="24"/>
          <w:szCs w:val="24"/>
        </w:rPr>
        <w:t>призерів творчих конкурсів</w:t>
      </w:r>
      <w:r w:rsidRPr="001464CA">
        <w:rPr>
          <w:rFonts w:ascii="Times New Roman" w:hAnsi="Times New Roman"/>
          <w:sz w:val="24"/>
          <w:szCs w:val="24"/>
          <w:cs/>
          <w:lang w:bidi="ml-IN"/>
        </w:rPr>
        <w:t>/</w:t>
      </w:r>
      <w:r w:rsidRPr="001464CA">
        <w:rPr>
          <w:rFonts w:ascii="Times New Roman" w:hAnsi="Times New Roman"/>
          <w:sz w:val="24"/>
          <w:szCs w:val="24"/>
        </w:rPr>
        <w:t xml:space="preserve">фестивалів, оглядів чи змагань різних рівнів </w:t>
      </w:r>
      <w:r w:rsidRPr="001464CA">
        <w:rPr>
          <w:rFonts w:ascii="Times New Roman" w:hAnsi="Times New Roman"/>
          <w:sz w:val="24"/>
          <w:szCs w:val="24"/>
          <w:cs/>
          <w:lang w:bidi="ml-IN"/>
        </w:rPr>
        <w:t>(</w:t>
      </w:r>
      <w:r w:rsidRPr="001464CA">
        <w:rPr>
          <w:rFonts w:ascii="Times New Roman" w:hAnsi="Times New Roman"/>
          <w:sz w:val="24"/>
          <w:szCs w:val="24"/>
        </w:rPr>
        <w:t>не нижче регіонального</w:t>
      </w:r>
      <w:r w:rsidRPr="001464CA">
        <w:rPr>
          <w:rFonts w:ascii="Times New Roman" w:hAnsi="Times New Roman"/>
          <w:sz w:val="24"/>
          <w:szCs w:val="24"/>
          <w:cs/>
          <w:lang w:bidi="ml-IN"/>
        </w:rPr>
        <w:t>).</w:t>
      </w:r>
    </w:p>
    <w:p w:rsidR="00667519" w:rsidRPr="00F40E9E" w:rsidRDefault="00667519" w:rsidP="00667519">
      <w:pPr>
        <w:pStyle w:val="a3"/>
        <w:keepNext/>
        <w:widowControl w:val="0"/>
        <w:spacing w:after="0" w:line="240" w:lineRule="auto"/>
        <w:ind w:left="273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110"/>
        <w:gridCol w:w="709"/>
        <w:gridCol w:w="992"/>
        <w:gridCol w:w="709"/>
        <w:gridCol w:w="992"/>
        <w:gridCol w:w="709"/>
        <w:gridCol w:w="992"/>
      </w:tblGrid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keepNext/>
              <w:widowControl w:val="0"/>
              <w:ind w:right="-108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213" w:type="dxa"/>
            <w:gridSpan w:val="7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Культурно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b/>
                <w:sz w:val="24"/>
                <w:szCs w:val="24"/>
                <w:lang w:val="uk-UA"/>
              </w:rPr>
              <w:t>мистецький напрямок</w:t>
            </w:r>
          </w:p>
        </w:tc>
      </w:tr>
      <w:tr w:rsidR="00667519" w:rsidRPr="00F40E9E" w:rsidTr="006A67F3">
        <w:trPr>
          <w:trHeight w:val="265"/>
        </w:trPr>
        <w:tc>
          <w:tcPr>
            <w:tcW w:w="426" w:type="dxa"/>
            <w:vMerge w:val="restart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vMerge w:val="restart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667519" w:rsidRPr="00F40E9E" w:rsidRDefault="00667519" w:rsidP="006A67F3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 м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./</w:t>
            </w:r>
            <w:r w:rsidRPr="00F40E9E">
              <w:rPr>
                <w:b/>
                <w:sz w:val="24"/>
                <w:szCs w:val="24"/>
                <w:lang w:val="uk-UA"/>
              </w:rPr>
              <w:t>Гран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b/>
                <w:sz w:val="24"/>
                <w:szCs w:val="24"/>
                <w:lang w:val="uk-UA"/>
              </w:rPr>
              <w:t>Прі</w:t>
            </w:r>
          </w:p>
        </w:tc>
        <w:tc>
          <w:tcPr>
            <w:tcW w:w="1701" w:type="dxa"/>
            <w:gridSpan w:val="2"/>
          </w:tcPr>
          <w:p w:rsidR="00667519" w:rsidRPr="00F40E9E" w:rsidRDefault="00667519" w:rsidP="006A67F3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ІІ м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1701" w:type="dxa"/>
            <w:gridSpan w:val="2"/>
          </w:tcPr>
          <w:p w:rsidR="00667519" w:rsidRPr="00F40E9E" w:rsidRDefault="00667519" w:rsidP="006A67F3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ІІІ м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</w:tr>
      <w:tr w:rsidR="00667519" w:rsidRPr="00F40E9E" w:rsidTr="006A67F3">
        <w:trPr>
          <w:trHeight w:val="288"/>
        </w:trPr>
        <w:tc>
          <w:tcPr>
            <w:tcW w:w="426" w:type="dxa"/>
            <w:vMerge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vMerge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інд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ind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колект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інд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ind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колект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інд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ind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b/>
                <w:sz w:val="24"/>
                <w:szCs w:val="24"/>
                <w:lang w:val="uk-UA"/>
              </w:rPr>
              <w:t>колект</w:t>
            </w:r>
            <w:r w:rsidRPr="00F40E9E">
              <w:rPr>
                <w:b/>
                <w:bCs/>
                <w:sz w:val="24"/>
                <w:szCs w:val="24"/>
                <w:cs/>
                <w:lang w:val="uk-UA" w:bidi="ml-IN"/>
              </w:rPr>
              <w:t>.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обласного конкурсу виконавської майстерності серед учнів мистецьких шкіл  «Паросток» 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відкритого фестивалю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конкурсу вокального мистецтва 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"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Голос серця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"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фестивалю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конкурсу виконавців на народних музичних інструментах  «Провесінь» 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2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фестивалю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конкурсу виконавців на народних музичних інструментах  «Провесінь» 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Міжнародного фестивалю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конкурсу «Сходинки до майстерності»    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1900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фестивалю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конкурсу виконавців на оркестрових струнних інструментах імені Ю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.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.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Хілобокова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фестивалю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конкурсу української академічної музики «Класик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проект» присвячений пам’яті Юлія Мейтуса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відкритого дитячого музичного конкурсу пам'яті П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.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.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Чайковського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Міжнародного конкурсу виконавців на народних  інструментах «Арт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Домінанта»</w:t>
            </w:r>
            <w:r w:rsidRPr="00F40E9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1900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конкурс у дитячого читання 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 xml:space="preserve">" 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Книгоманія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"</w:t>
            </w:r>
            <w:r w:rsidRPr="00F40E9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 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Всеукраїнських та обласних конкурсів, які приурочені до ювілейних і пам'ятних дат, відповідно до річного плану роботи департаменту культури, туризму та культурної спадщини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.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конкурсу «Ярмарок бібліотечних інновацій «Сучасна бібліотека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 xml:space="preserve">: 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розвиваємо місцеві громади»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конкурсу «Лідер читання»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регіонального туру 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Всеукраїнського фестивалю творчості для осіб з обмеженими можливостями «Барви життя»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дитячого літературного конкурсу «Творчі канікули»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</w:tr>
      <w:tr w:rsidR="00667519" w:rsidRPr="00F40E9E" w:rsidTr="006A67F3">
        <w:trPr>
          <w:trHeight w:val="774"/>
        </w:trPr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дитячого літературного конкурсу «Творчі канікули»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</w:tr>
      <w:tr w:rsidR="00667519" w:rsidRPr="00F40E9E" w:rsidTr="006A67F3">
        <w:trPr>
          <w:trHeight w:val="787"/>
        </w:trPr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конкурсу есе «Діти єднають Україну»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</w:tr>
      <w:tr w:rsidR="00667519" w:rsidRPr="00F40E9E" w:rsidTr="006A67F3">
        <w:trPr>
          <w:trHeight w:val="787"/>
        </w:trPr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конкурсу есе «Діти єднають Україну»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</w:tr>
      <w:tr w:rsidR="00667519" w:rsidRPr="00F40E9E" w:rsidTr="006A67F3">
        <w:trPr>
          <w:trHeight w:val="555"/>
        </w:trPr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 огляду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-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конкурсу з хореографії «Весняні ритми»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</w:tr>
      <w:tr w:rsidR="00667519" w:rsidRPr="00F40E9E" w:rsidTr="006A67F3">
        <w:trPr>
          <w:trHeight w:val="509"/>
        </w:trPr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хореографічного конкурсу «Фарби дитинства»  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1200</w:t>
            </w:r>
          </w:p>
        </w:tc>
      </w:tr>
      <w:tr w:rsidR="00667519" w:rsidRPr="00F40E9E" w:rsidTr="006A67F3">
        <w:trPr>
          <w:trHeight w:val="846"/>
        </w:trPr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відбіркового туру  Всеукраїнського фестивалю сучасної пісні та популярної музики «Червона рута»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10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Переможці Міжнародного конкурсу «Співограй» 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b/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900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1900</w:t>
            </w:r>
          </w:p>
        </w:tc>
        <w:tc>
          <w:tcPr>
            <w:tcW w:w="709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</w:tcPr>
          <w:p w:rsidR="00667519" w:rsidRPr="00F40E9E" w:rsidRDefault="00667519" w:rsidP="006A67F3">
            <w:pPr>
              <w:keepNext/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F40E9E">
              <w:rPr>
                <w:sz w:val="24"/>
                <w:szCs w:val="24"/>
                <w:lang w:val="uk-UA"/>
              </w:rPr>
              <w:t>1800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512" w:type="dxa"/>
            <w:gridSpan w:val="5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Керівники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аматорських колективів,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гуртів МПК та БК, викладачі ДМШ, працівники ЦБС, які підготували переможців мистецьких творчих конкурсів</w:t>
            </w:r>
            <w:r w:rsidRPr="00F40E9E">
              <w:rPr>
                <w:rFonts w:ascii="Times New Roman" w:hAnsi="Times New Roman"/>
                <w:sz w:val="24"/>
                <w:szCs w:val="24"/>
                <w:cs/>
                <w:lang w:val="uk-UA" w:bidi="ml-IN"/>
              </w:rPr>
              <w:t>/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фестивалів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оглядів</w:t>
            </w: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чи змагань</w:t>
            </w:r>
          </w:p>
        </w:tc>
        <w:tc>
          <w:tcPr>
            <w:tcW w:w="1701" w:type="dxa"/>
            <w:gridSpan w:val="2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  <w:tr w:rsidR="00667519" w:rsidRPr="00F40E9E" w:rsidTr="006A67F3">
        <w:tc>
          <w:tcPr>
            <w:tcW w:w="426" w:type="dxa"/>
          </w:tcPr>
          <w:p w:rsidR="00667519" w:rsidRPr="00F40E9E" w:rsidRDefault="00667519" w:rsidP="006A67F3">
            <w:pPr>
              <w:pStyle w:val="a6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512" w:type="dxa"/>
            <w:gridSpan w:val="5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Концертмейстери ДМШ </w:t>
            </w:r>
          </w:p>
        </w:tc>
        <w:tc>
          <w:tcPr>
            <w:tcW w:w="1701" w:type="dxa"/>
            <w:gridSpan w:val="2"/>
          </w:tcPr>
          <w:p w:rsidR="00667519" w:rsidRPr="00F40E9E" w:rsidRDefault="00667519" w:rsidP="006A67F3">
            <w:pPr>
              <w:pStyle w:val="a6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0E9E"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</w:p>
        </w:tc>
      </w:tr>
    </w:tbl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У разі перемоги в додаткових, не передбачених даним Положенням, творчих конкурсах</w:t>
      </w:r>
      <w:r w:rsidRPr="00F40E9E">
        <w:rPr>
          <w:sz w:val="24"/>
          <w:szCs w:val="24"/>
          <w:cs/>
          <w:lang w:val="uk-UA" w:bidi="ml-IN"/>
        </w:rPr>
        <w:t>/</w:t>
      </w:r>
      <w:r w:rsidRPr="00F40E9E">
        <w:rPr>
          <w:sz w:val="24"/>
          <w:szCs w:val="24"/>
          <w:lang w:val="uk-UA"/>
        </w:rPr>
        <w:t xml:space="preserve">фестивалях, оглядах чи змаганнях різних рівнів </w:t>
      </w:r>
      <w:r w:rsidRPr="00F40E9E">
        <w:rPr>
          <w:sz w:val="24"/>
          <w:szCs w:val="24"/>
          <w:cs/>
          <w:lang w:val="uk-UA" w:bidi="ml-IN"/>
        </w:rPr>
        <w:t>(</w:t>
      </w:r>
      <w:r w:rsidRPr="00F40E9E">
        <w:rPr>
          <w:sz w:val="24"/>
          <w:szCs w:val="24"/>
          <w:lang w:val="uk-UA"/>
        </w:rPr>
        <w:t>окрім комерційних</w:t>
      </w:r>
      <w:r w:rsidRPr="00F40E9E">
        <w:rPr>
          <w:sz w:val="24"/>
          <w:szCs w:val="24"/>
          <w:cs/>
          <w:lang w:val="uk-UA" w:bidi="ml-IN"/>
        </w:rPr>
        <w:t>)</w:t>
      </w:r>
      <w:r w:rsidRPr="00F40E9E">
        <w:rPr>
          <w:sz w:val="24"/>
          <w:szCs w:val="24"/>
          <w:lang w:val="uk-UA"/>
        </w:rPr>
        <w:t>, питання відзначення приймаються організаційним комітетом окремо та в межах фінансування творчих конкурсів</w:t>
      </w:r>
      <w:r w:rsidRPr="00F40E9E">
        <w:rPr>
          <w:sz w:val="24"/>
          <w:szCs w:val="24"/>
          <w:cs/>
          <w:lang w:val="uk-UA" w:bidi="ml-IN"/>
        </w:rPr>
        <w:t>/</w:t>
      </w:r>
      <w:r w:rsidRPr="00F40E9E">
        <w:rPr>
          <w:sz w:val="24"/>
          <w:szCs w:val="24"/>
          <w:lang w:val="uk-UA"/>
        </w:rPr>
        <w:t>фестивалів, оглядів чи змагань відповідного рівня</w:t>
      </w:r>
      <w:r w:rsidRPr="00F40E9E">
        <w:rPr>
          <w:sz w:val="24"/>
          <w:szCs w:val="24"/>
          <w:cs/>
          <w:lang w:val="uk-UA" w:bidi="ml-IN"/>
        </w:rPr>
        <w:t xml:space="preserve">. </w:t>
      </w:r>
    </w:p>
    <w:p w:rsidR="00667519" w:rsidRPr="00F40E9E" w:rsidRDefault="00667519" w:rsidP="00667519">
      <w:pPr>
        <w:keepNext/>
        <w:widowControl w:val="0"/>
        <w:jc w:val="both"/>
        <w:rPr>
          <w:b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ab/>
        <w:t>VI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Організаційний комітет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jc w:val="both"/>
        <w:rPr>
          <w:b/>
          <w:sz w:val="24"/>
          <w:szCs w:val="24"/>
          <w:lang w:val="uk-UA"/>
        </w:rPr>
      </w:pPr>
      <w:r w:rsidRPr="00F40E9E">
        <w:rPr>
          <w:b/>
          <w:bCs/>
          <w:sz w:val="24"/>
          <w:szCs w:val="24"/>
          <w:cs/>
          <w:lang w:val="uk-UA" w:bidi="ml-IN"/>
        </w:rPr>
        <w:t xml:space="preserve"> </w:t>
      </w:r>
      <w:r w:rsidRPr="00F40E9E">
        <w:rPr>
          <w:sz w:val="24"/>
          <w:szCs w:val="24"/>
          <w:lang w:val="uk-UA"/>
        </w:rPr>
        <w:t>Організаційний комітет розглядає подані документи і матеріали, які засвідчують досягнення номінантів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Головою оргкомітету є </w:t>
      </w:r>
      <w:r>
        <w:rPr>
          <w:sz w:val="24"/>
          <w:szCs w:val="24"/>
          <w:lang w:val="uk-UA"/>
        </w:rPr>
        <w:t>керуючий справами (секретар) виконавчого комітету</w:t>
      </w:r>
      <w:r w:rsidRPr="00F40E9E">
        <w:rPr>
          <w:sz w:val="24"/>
          <w:szCs w:val="24"/>
          <w:cs/>
          <w:lang w:val="uk-UA" w:bidi="ml-IN"/>
        </w:rPr>
        <w:t xml:space="preserve">. </w:t>
      </w:r>
      <w:r w:rsidRPr="00F40E9E">
        <w:rPr>
          <w:sz w:val="24"/>
          <w:szCs w:val="24"/>
          <w:lang w:val="uk-UA"/>
        </w:rPr>
        <w:t>Голова оргкомітету скеровує діяльність оргкомітету, призначає дату засідань, проводить засідання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До складу організаційного комітету входять</w:t>
      </w:r>
      <w:r w:rsidRPr="00F40E9E">
        <w:rPr>
          <w:sz w:val="24"/>
          <w:szCs w:val="24"/>
          <w:cs/>
          <w:lang w:val="uk-UA" w:bidi="ml-IN"/>
        </w:rPr>
        <w:t xml:space="preserve">: </w:t>
      </w:r>
      <w:r w:rsidRPr="00F40E9E">
        <w:rPr>
          <w:sz w:val="24"/>
          <w:szCs w:val="24"/>
          <w:lang w:val="uk-UA"/>
        </w:rPr>
        <w:t>начальник та головний спеціаліст відділу культури і туризму, директори закладів культури, головний бухгалтер централізованої бухгалтерії відділу культури і туризму</w:t>
      </w:r>
      <w:r w:rsidRPr="00F40E9E">
        <w:rPr>
          <w:sz w:val="24"/>
          <w:szCs w:val="24"/>
          <w:cs/>
          <w:lang w:val="uk-UA" w:bidi="ml-IN"/>
        </w:rPr>
        <w:t xml:space="preserve">. 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pacing w:val="-4"/>
          <w:sz w:val="24"/>
          <w:szCs w:val="24"/>
          <w:lang w:val="uk-UA"/>
        </w:rPr>
      </w:pPr>
      <w:r w:rsidRPr="00F40E9E">
        <w:rPr>
          <w:spacing w:val="-4"/>
          <w:sz w:val="24"/>
          <w:szCs w:val="24"/>
          <w:lang w:val="uk-UA"/>
        </w:rPr>
        <w:t xml:space="preserve">Секретар оргкомітету </w:t>
      </w:r>
      <w:r w:rsidRPr="00F40E9E">
        <w:rPr>
          <w:spacing w:val="-4"/>
          <w:sz w:val="24"/>
          <w:szCs w:val="24"/>
          <w:cs/>
          <w:lang w:val="uk-UA" w:bidi="ml-IN"/>
        </w:rPr>
        <w:t xml:space="preserve">- </w:t>
      </w:r>
      <w:r w:rsidRPr="00F40E9E">
        <w:rPr>
          <w:spacing w:val="-4"/>
          <w:sz w:val="24"/>
          <w:szCs w:val="24"/>
          <w:lang w:val="uk-UA"/>
        </w:rPr>
        <w:t>головний спеціаліст відділу культури і туризму, проводить підготовчу роботу до проведення засідань, сповіщає членів оргкомітету про дату засідання, забезпечує вчасне надання членам оргкомітету для ознайомлення документів номінантів</w:t>
      </w:r>
      <w:r w:rsidRPr="00F40E9E">
        <w:rPr>
          <w:spacing w:val="-4"/>
          <w:sz w:val="24"/>
          <w:szCs w:val="24"/>
          <w:cs/>
          <w:lang w:val="uk-UA" w:bidi="ml-IN"/>
        </w:rPr>
        <w:t xml:space="preserve">. </w:t>
      </w:r>
    </w:p>
    <w:p w:rsidR="00667519" w:rsidRDefault="00667519" w:rsidP="00667519">
      <w:pPr>
        <w:keepNext/>
        <w:widowControl w:val="0"/>
        <w:ind w:firstLine="708"/>
        <w:jc w:val="both"/>
        <w:rPr>
          <w:sz w:val="24"/>
          <w:szCs w:val="24"/>
          <w:cs/>
          <w:lang w:val="uk-UA" w:bidi="ml-IN"/>
        </w:rPr>
      </w:pPr>
      <w:r w:rsidRPr="00F40E9E">
        <w:rPr>
          <w:spacing w:val="-2"/>
          <w:sz w:val="24"/>
          <w:szCs w:val="24"/>
          <w:lang w:val="uk-UA"/>
        </w:rPr>
        <w:t>Члени оргкомітету підписують протокол засідання оргкомітету і несуть особисту відповідальність за дотримання вимог даного Положення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</w:p>
    <w:p w:rsidR="00667519" w:rsidRPr="00F40E9E" w:rsidRDefault="00667519" w:rsidP="00667519">
      <w:pPr>
        <w:keepNext/>
        <w:widowControl w:val="0"/>
        <w:jc w:val="both"/>
        <w:rPr>
          <w:spacing w:val="-8"/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lastRenderedPageBreak/>
        <w:tab/>
        <w:t>VII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 xml:space="preserve">Організаційним комітетом премії міської ради імені В’ячеслава Шкоди дітям, молоді та працівникам закладів культури за досягнуті успіхи </w:t>
      </w:r>
      <w:r w:rsidRPr="00F40E9E">
        <w:rPr>
          <w:spacing w:val="-4"/>
          <w:sz w:val="24"/>
          <w:szCs w:val="24"/>
          <w:lang w:val="uk-UA"/>
        </w:rPr>
        <w:t xml:space="preserve">є відділ культури і туризму </w:t>
      </w:r>
      <w:r>
        <w:rPr>
          <w:spacing w:val="-4"/>
          <w:sz w:val="24"/>
          <w:szCs w:val="24"/>
          <w:lang w:val="uk-UA"/>
        </w:rPr>
        <w:t xml:space="preserve">виконавчого комітету </w:t>
      </w:r>
      <w:r w:rsidRPr="00F40E9E">
        <w:rPr>
          <w:spacing w:val="-4"/>
          <w:sz w:val="24"/>
          <w:szCs w:val="24"/>
          <w:lang w:val="uk-UA"/>
        </w:rPr>
        <w:t xml:space="preserve">Знам’янської міської ради </w:t>
      </w:r>
      <w:r w:rsidRPr="00F40E9E">
        <w:rPr>
          <w:spacing w:val="-6"/>
          <w:sz w:val="24"/>
          <w:szCs w:val="24"/>
          <w:cs/>
          <w:lang w:val="uk-UA" w:bidi="ml-IN"/>
        </w:rPr>
        <w:t>(</w:t>
      </w:r>
      <w:r w:rsidRPr="00F40E9E">
        <w:rPr>
          <w:spacing w:val="-8"/>
          <w:sz w:val="24"/>
          <w:szCs w:val="24"/>
          <w:lang w:val="uk-UA"/>
        </w:rPr>
        <w:t>м</w:t>
      </w:r>
      <w:r w:rsidRPr="00F40E9E">
        <w:rPr>
          <w:spacing w:val="-8"/>
          <w:sz w:val="24"/>
          <w:szCs w:val="24"/>
          <w:cs/>
          <w:lang w:val="uk-UA" w:bidi="ml-IN"/>
        </w:rPr>
        <w:t xml:space="preserve">. </w:t>
      </w:r>
      <w:r w:rsidRPr="00F40E9E">
        <w:rPr>
          <w:spacing w:val="-8"/>
          <w:sz w:val="24"/>
          <w:szCs w:val="24"/>
          <w:lang w:val="uk-UA"/>
        </w:rPr>
        <w:t>Знам’янка, вул</w:t>
      </w:r>
      <w:r>
        <w:rPr>
          <w:spacing w:val="-8"/>
          <w:sz w:val="24"/>
          <w:szCs w:val="24"/>
          <w:cs/>
          <w:lang w:val="uk-UA" w:bidi="ml-IN"/>
        </w:rPr>
        <w:t>.</w:t>
      </w:r>
      <w:r w:rsidRPr="00F40E9E">
        <w:rPr>
          <w:spacing w:val="-8"/>
          <w:sz w:val="24"/>
          <w:szCs w:val="24"/>
          <w:lang w:val="uk-UA"/>
        </w:rPr>
        <w:t>М</w:t>
      </w:r>
      <w:r>
        <w:rPr>
          <w:spacing w:val="-8"/>
          <w:sz w:val="24"/>
          <w:szCs w:val="24"/>
          <w:cs/>
          <w:lang w:val="uk-UA" w:bidi="ml-IN"/>
        </w:rPr>
        <w:t xml:space="preserve">ихайла </w:t>
      </w:r>
      <w:r w:rsidRPr="00F40E9E">
        <w:rPr>
          <w:spacing w:val="-8"/>
          <w:sz w:val="24"/>
          <w:szCs w:val="24"/>
          <w:lang w:val="uk-UA"/>
        </w:rPr>
        <w:t>Грушевського, 30</w:t>
      </w:r>
      <w:r w:rsidRPr="00F40E9E">
        <w:rPr>
          <w:spacing w:val="-8"/>
          <w:sz w:val="24"/>
          <w:szCs w:val="24"/>
          <w:cs/>
          <w:lang w:val="uk-UA" w:bidi="ml-IN"/>
        </w:rPr>
        <w:t>).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Документи і матеріали номінантів подаються до організаційного комітету в терміни</w:t>
      </w:r>
      <w:r w:rsidRPr="00F40E9E">
        <w:rPr>
          <w:sz w:val="24"/>
          <w:szCs w:val="24"/>
          <w:cs/>
          <w:lang w:val="uk-UA" w:bidi="ml-IN"/>
        </w:rPr>
        <w:t xml:space="preserve">: - </w:t>
      </w:r>
      <w:r>
        <w:rPr>
          <w:sz w:val="24"/>
          <w:szCs w:val="24"/>
          <w:lang w:val="uk-UA"/>
        </w:rPr>
        <w:t>до 01 жовтня 2021 року за період з 02 червня 2020 року по 1 жовтня 2021</w:t>
      </w:r>
      <w:r w:rsidRPr="00F40E9E">
        <w:rPr>
          <w:sz w:val="24"/>
          <w:szCs w:val="24"/>
          <w:lang w:val="uk-UA"/>
        </w:rPr>
        <w:t xml:space="preserve"> року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>в подальшому, при умові прийняття</w:t>
      </w:r>
      <w:r w:rsidRPr="00F40E9E">
        <w:rPr>
          <w:sz w:val="24"/>
          <w:szCs w:val="24"/>
          <w:cs/>
          <w:lang w:val="uk-UA" w:bidi="ml-IN"/>
        </w:rPr>
        <w:t>/</w:t>
      </w:r>
      <w:r w:rsidRPr="00F40E9E">
        <w:rPr>
          <w:sz w:val="24"/>
          <w:szCs w:val="24"/>
          <w:lang w:val="uk-UA"/>
        </w:rPr>
        <w:t>продовження Міської програми «Обдарована молодь – запорука розвитку територіальної громади», надавати документи до 01 жовтня щороку, за період з 02 жовтня минулого року по 1 жовтня поточного року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Оргкомітет</w:t>
      </w:r>
      <w:r w:rsidRPr="00F40E9E">
        <w:rPr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>передає документи й матеріали номінантів членам оргкомітету для попереднього ознайомлення;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 xml:space="preserve">за результатом розгляду документів, у разі недостатнього фінансування виділеного з міського бюджету на поточний рік для виплати заохочувальних премій, готує зведену інформацію на фінансове управління виконавчого комітету Знам’янської міської ради, постійну комісію з питань </w:t>
      </w:r>
      <w:r>
        <w:rPr>
          <w:sz w:val="24"/>
          <w:szCs w:val="24"/>
          <w:lang w:val="uk-UA"/>
        </w:rPr>
        <w:t xml:space="preserve">охорони здоров’я, соціального захисту, </w:t>
      </w:r>
      <w:r w:rsidRPr="00F40E9E">
        <w:rPr>
          <w:sz w:val="24"/>
          <w:szCs w:val="24"/>
          <w:lang w:val="uk-UA"/>
        </w:rPr>
        <w:t>освіти, культури, молоді та спорту та пості</w:t>
      </w:r>
      <w:r>
        <w:rPr>
          <w:sz w:val="24"/>
          <w:szCs w:val="24"/>
          <w:lang w:val="uk-UA"/>
        </w:rPr>
        <w:t xml:space="preserve">йну комісія з питань бюджету, економічного розвитку, споживчого ринку та підприємництва </w:t>
      </w:r>
      <w:r w:rsidRPr="00F40E9E">
        <w:rPr>
          <w:sz w:val="24"/>
          <w:szCs w:val="24"/>
          <w:lang w:val="uk-UA"/>
        </w:rPr>
        <w:t>Знам’янської міської ради щодо потреби фінансування, відповідно до затверджених сум;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cs/>
          <w:lang w:val="uk-UA" w:bidi="ml-IN"/>
        </w:rPr>
        <w:t xml:space="preserve">- </w:t>
      </w:r>
      <w:r w:rsidRPr="00F40E9E">
        <w:rPr>
          <w:sz w:val="24"/>
          <w:szCs w:val="24"/>
          <w:lang w:val="uk-UA"/>
        </w:rPr>
        <w:t xml:space="preserve">забезпечує підготовку та організацію вручення Сертифікатів на отримання премій в рамках відзначення Всеукраїнського дня працівників культури та </w:t>
      </w:r>
      <w:r>
        <w:rPr>
          <w:sz w:val="24"/>
          <w:szCs w:val="24"/>
          <w:lang w:val="uk-UA"/>
        </w:rPr>
        <w:t>майстрів</w:t>
      </w:r>
      <w:r w:rsidRPr="00F40E9E">
        <w:rPr>
          <w:sz w:val="24"/>
          <w:szCs w:val="24"/>
          <w:lang w:val="uk-UA"/>
        </w:rPr>
        <w:t xml:space="preserve"> народного мистецтва</w:t>
      </w:r>
      <w:r w:rsidRPr="00F40E9E">
        <w:rPr>
          <w:sz w:val="24"/>
          <w:szCs w:val="24"/>
          <w:cs/>
          <w:lang w:val="uk-UA" w:bidi="ml-IN"/>
        </w:rPr>
        <w:t xml:space="preserve">. </w:t>
      </w:r>
    </w:p>
    <w:p w:rsidR="00667519" w:rsidRPr="00F40E9E" w:rsidRDefault="00667519" w:rsidP="00667519">
      <w:pPr>
        <w:keepNext/>
        <w:widowControl w:val="0"/>
        <w:ind w:firstLine="708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Відділ культури і туризму виконавчого комітету Знам’янської міської ради, як організаційний осередок</w:t>
      </w:r>
      <w:r w:rsidRPr="00F40E9E">
        <w:rPr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keepNext/>
        <w:widowControl w:val="0"/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забезпечує заклади культури інформацією про порядок і терміни подання документів та матеріалів на здобуття премії;</w:t>
      </w:r>
    </w:p>
    <w:p w:rsidR="00667519" w:rsidRPr="00F40E9E" w:rsidRDefault="00667519" w:rsidP="00667519">
      <w:pPr>
        <w:keepNext/>
        <w:widowControl w:val="0"/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подає в засоби масової інформації результати розгляду поданих матеріалів;</w:t>
      </w:r>
    </w:p>
    <w:p w:rsidR="00667519" w:rsidRPr="00F40E9E" w:rsidRDefault="00667519" w:rsidP="00667519">
      <w:pPr>
        <w:keepNext/>
        <w:widowControl w:val="0"/>
        <w:numPr>
          <w:ilvl w:val="2"/>
          <w:numId w:val="7"/>
        </w:numPr>
        <w:tabs>
          <w:tab w:val="clear" w:pos="2160"/>
          <w:tab w:val="left" w:pos="993"/>
        </w:tabs>
        <w:ind w:left="0" w:firstLine="709"/>
        <w:jc w:val="both"/>
        <w:rPr>
          <w:b/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здійснює облік осіб, що отримали премію міської ради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jc w:val="both"/>
        <w:rPr>
          <w:rFonts w:eastAsia="Calibri"/>
          <w:b/>
          <w:sz w:val="24"/>
          <w:szCs w:val="24"/>
          <w:lang w:val="uk-UA" w:eastAsia="en-US"/>
        </w:rPr>
      </w:pPr>
      <w:r w:rsidRPr="00F40E9E">
        <w:rPr>
          <w:b/>
          <w:sz w:val="24"/>
          <w:szCs w:val="24"/>
          <w:lang w:val="uk-UA"/>
        </w:rPr>
        <w:tab/>
        <w:t>VIIІ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  <w:r w:rsidRPr="00F40E9E">
        <w:rPr>
          <w:rFonts w:eastAsia="Calibri"/>
          <w:b/>
          <w:sz w:val="24"/>
          <w:szCs w:val="24"/>
          <w:lang w:val="uk-UA" w:eastAsia="en-US"/>
        </w:rPr>
        <w:t xml:space="preserve"> Виплата премії</w:t>
      </w:r>
      <w:r w:rsidRPr="00F40E9E">
        <w:rPr>
          <w:rFonts w:eastAsia="Calibri"/>
          <w:b/>
          <w:bCs/>
          <w:sz w:val="24"/>
          <w:szCs w:val="24"/>
          <w:cs/>
          <w:lang w:val="uk-UA" w:eastAsia="en-US" w:bidi="ml-IN"/>
        </w:rPr>
        <w:t>.</w:t>
      </w:r>
    </w:p>
    <w:p w:rsidR="00667519" w:rsidRPr="00F40E9E" w:rsidRDefault="00667519" w:rsidP="00667519">
      <w:pPr>
        <w:keepNext/>
        <w:widowControl w:val="0"/>
        <w:jc w:val="both"/>
        <w:rPr>
          <w:rFonts w:eastAsia="Calibri"/>
          <w:sz w:val="24"/>
          <w:szCs w:val="24"/>
          <w:lang w:val="uk-UA" w:eastAsia="en-US"/>
        </w:rPr>
      </w:pPr>
      <w:r w:rsidRPr="00F40E9E">
        <w:rPr>
          <w:rFonts w:eastAsia="Calibri"/>
          <w:b/>
          <w:sz w:val="24"/>
          <w:szCs w:val="24"/>
          <w:lang w:val="uk-UA" w:eastAsia="en-US"/>
        </w:rPr>
        <w:tab/>
      </w:r>
      <w:r w:rsidRPr="00F40E9E">
        <w:rPr>
          <w:rFonts w:eastAsia="Calibri"/>
          <w:sz w:val="24"/>
          <w:szCs w:val="24"/>
          <w:lang w:val="uk-UA" w:eastAsia="en-US"/>
        </w:rPr>
        <w:t>Виплата премії</w:t>
      </w:r>
      <w:r w:rsidRPr="00F40E9E">
        <w:rPr>
          <w:rFonts w:eastAsia="Calibri"/>
          <w:b/>
          <w:bCs/>
          <w:sz w:val="24"/>
          <w:szCs w:val="24"/>
          <w:cs/>
          <w:lang w:val="uk-UA" w:eastAsia="en-US" w:bidi="ml-IN"/>
        </w:rPr>
        <w:t xml:space="preserve"> </w:t>
      </w:r>
      <w:r w:rsidRPr="00F40E9E">
        <w:rPr>
          <w:rFonts w:eastAsia="Calibri"/>
          <w:sz w:val="24"/>
          <w:szCs w:val="24"/>
          <w:lang w:val="uk-UA" w:eastAsia="en-US"/>
        </w:rPr>
        <w:t>здійснюється шляхом перерахування коштів на карткові рахунки переможців, відкриті в установах банків</w:t>
      </w:r>
      <w:r w:rsidRPr="00F40E9E">
        <w:rPr>
          <w:rFonts w:eastAsia="Calibri"/>
          <w:sz w:val="24"/>
          <w:szCs w:val="24"/>
          <w:cs/>
          <w:lang w:val="uk-UA" w:eastAsia="en-US" w:bidi="ml-IN"/>
        </w:rPr>
        <w:t>.</w:t>
      </w:r>
    </w:p>
    <w:p w:rsidR="00667519" w:rsidRPr="00F40E9E" w:rsidRDefault="00667519" w:rsidP="00667519">
      <w:pPr>
        <w:keepNext/>
        <w:widowControl w:val="0"/>
        <w:jc w:val="both"/>
        <w:rPr>
          <w:b/>
          <w:sz w:val="24"/>
          <w:szCs w:val="24"/>
          <w:lang w:val="uk-UA"/>
        </w:rPr>
      </w:pPr>
      <w:r w:rsidRPr="00F40E9E">
        <w:rPr>
          <w:rFonts w:eastAsia="Calibri"/>
          <w:sz w:val="24"/>
          <w:szCs w:val="24"/>
          <w:cs/>
          <w:lang w:val="uk-UA" w:eastAsia="en-US" w:bidi="ml-IN"/>
        </w:rPr>
        <w:t xml:space="preserve"> </w:t>
      </w:r>
      <w:r w:rsidRPr="00F40E9E">
        <w:rPr>
          <w:b/>
          <w:sz w:val="24"/>
          <w:szCs w:val="24"/>
          <w:lang w:val="uk-UA"/>
        </w:rPr>
        <w:tab/>
        <w:t>ІХ</w:t>
      </w:r>
      <w:r w:rsidRPr="00F40E9E">
        <w:rPr>
          <w:b/>
          <w:bCs/>
          <w:sz w:val="24"/>
          <w:szCs w:val="24"/>
          <w:cs/>
          <w:lang w:val="uk-UA" w:bidi="ml-IN"/>
        </w:rPr>
        <w:t xml:space="preserve">. </w:t>
      </w:r>
      <w:r w:rsidRPr="00F40E9E">
        <w:rPr>
          <w:b/>
          <w:sz w:val="24"/>
          <w:szCs w:val="24"/>
          <w:lang w:val="uk-UA"/>
        </w:rPr>
        <w:t>Документи на здобуття премії</w:t>
      </w:r>
      <w:r w:rsidRPr="00F40E9E">
        <w:rPr>
          <w:b/>
          <w:bCs/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jc w:val="both"/>
        <w:rPr>
          <w:sz w:val="24"/>
          <w:szCs w:val="24"/>
          <w:lang w:val="uk-UA"/>
        </w:rPr>
      </w:pPr>
      <w:r w:rsidRPr="00F40E9E">
        <w:rPr>
          <w:b/>
          <w:sz w:val="24"/>
          <w:szCs w:val="24"/>
          <w:lang w:val="uk-UA"/>
        </w:rPr>
        <w:tab/>
      </w:r>
      <w:r w:rsidRPr="00F40E9E">
        <w:rPr>
          <w:sz w:val="24"/>
          <w:szCs w:val="24"/>
          <w:lang w:val="uk-UA"/>
        </w:rPr>
        <w:t>На отримання премії, директори закладів культури, подають наступні документи до організаційного комітету у встановлені терміни</w:t>
      </w:r>
      <w:r w:rsidRPr="00F40E9E">
        <w:rPr>
          <w:sz w:val="24"/>
          <w:szCs w:val="24"/>
          <w:cs/>
          <w:lang w:val="uk-UA" w:bidi="ml-IN"/>
        </w:rPr>
        <w:t>:</w:t>
      </w:r>
    </w:p>
    <w:p w:rsidR="00667519" w:rsidRPr="00F40E9E" w:rsidRDefault="00667519" w:rsidP="00667519">
      <w:pPr>
        <w:keepNext/>
        <w:widowControl w:val="0"/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Клопотання до відділу культури і туризму від закладу культури, завірене </w:t>
      </w:r>
      <w:r w:rsidRPr="00F40E9E">
        <w:rPr>
          <w:spacing w:val="-6"/>
          <w:sz w:val="24"/>
          <w:szCs w:val="24"/>
          <w:lang w:val="uk-UA"/>
        </w:rPr>
        <w:t>підписом директора та печаткою, про номінування кандидатів на здобуття премії</w:t>
      </w:r>
      <w:r w:rsidRPr="00F40E9E">
        <w:rPr>
          <w:spacing w:val="-6"/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Довідка</w:t>
      </w:r>
      <w:r w:rsidRPr="00F40E9E">
        <w:rPr>
          <w:sz w:val="24"/>
          <w:szCs w:val="24"/>
          <w:cs/>
          <w:lang w:val="uk-UA" w:bidi="ml-IN"/>
        </w:rPr>
        <w:t>-</w:t>
      </w:r>
      <w:r w:rsidRPr="00F40E9E">
        <w:rPr>
          <w:sz w:val="24"/>
          <w:szCs w:val="24"/>
          <w:lang w:val="uk-UA"/>
        </w:rPr>
        <w:t>подання закладу культури, у якій висвітлюються конкретні досягнення усіх номінантів на преміювання по кожній номінації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Копію офіційного положення про проведення заходу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Копії дипломів чи грамот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 xml:space="preserve">Копію свідоцтва про народження </w:t>
      </w:r>
      <w:r w:rsidRPr="00F40E9E">
        <w:rPr>
          <w:sz w:val="24"/>
          <w:szCs w:val="24"/>
          <w:cs/>
          <w:lang w:val="uk-UA" w:bidi="ml-IN"/>
        </w:rPr>
        <w:t>(</w:t>
      </w:r>
      <w:r w:rsidRPr="00F40E9E">
        <w:rPr>
          <w:sz w:val="24"/>
          <w:szCs w:val="24"/>
          <w:lang w:val="uk-UA"/>
        </w:rPr>
        <w:t>паспорту за наявності</w:t>
      </w:r>
      <w:r w:rsidRPr="00F40E9E">
        <w:rPr>
          <w:sz w:val="24"/>
          <w:szCs w:val="24"/>
          <w:cs/>
          <w:lang w:val="uk-UA" w:bidi="ml-IN"/>
        </w:rPr>
        <w:t>).</w:t>
      </w:r>
    </w:p>
    <w:p w:rsidR="00667519" w:rsidRPr="00F40E9E" w:rsidRDefault="00667519" w:rsidP="00667519">
      <w:pPr>
        <w:keepNext/>
        <w:widowControl w:val="0"/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Копію ідентифікаційного номеру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Pr="00F40E9E" w:rsidRDefault="00667519" w:rsidP="00667519">
      <w:pPr>
        <w:keepNext/>
        <w:widowControl w:val="0"/>
        <w:numPr>
          <w:ilvl w:val="3"/>
          <w:numId w:val="7"/>
        </w:numPr>
        <w:tabs>
          <w:tab w:val="clear" w:pos="2880"/>
          <w:tab w:val="num" w:pos="-2880"/>
        </w:tabs>
        <w:ind w:left="360"/>
        <w:jc w:val="both"/>
        <w:rPr>
          <w:sz w:val="24"/>
          <w:szCs w:val="24"/>
          <w:lang w:val="uk-UA"/>
        </w:rPr>
      </w:pPr>
      <w:r w:rsidRPr="00F40E9E">
        <w:rPr>
          <w:sz w:val="24"/>
          <w:szCs w:val="24"/>
          <w:lang w:val="uk-UA"/>
        </w:rPr>
        <w:t>Реквізити банківського карткового рахунку</w:t>
      </w:r>
      <w:r w:rsidRPr="00F40E9E">
        <w:rPr>
          <w:sz w:val="24"/>
          <w:szCs w:val="24"/>
          <w:cs/>
          <w:lang w:val="uk-UA" w:bidi="ml-IN"/>
        </w:rPr>
        <w:t>.</w:t>
      </w:r>
    </w:p>
    <w:p w:rsidR="00667519" w:rsidRDefault="00667519" w:rsidP="00667519">
      <w:pPr>
        <w:rPr>
          <w:lang w:val="en-US"/>
        </w:rPr>
      </w:pPr>
    </w:p>
    <w:p w:rsidR="00667519" w:rsidRDefault="00667519" w:rsidP="00667519">
      <w:pPr>
        <w:pStyle w:val="a4"/>
      </w:pPr>
    </w:p>
    <w:p w:rsidR="00667519" w:rsidRDefault="00667519" w:rsidP="00667519">
      <w:pPr>
        <w:tabs>
          <w:tab w:val="left" w:pos="5529"/>
        </w:tabs>
        <w:rPr>
          <w:sz w:val="24"/>
          <w:szCs w:val="24"/>
          <w:lang w:val="uk-UA"/>
        </w:rPr>
      </w:pPr>
    </w:p>
    <w:p w:rsidR="00667519" w:rsidRDefault="00667519" w:rsidP="00667519">
      <w:pPr>
        <w:tabs>
          <w:tab w:val="left" w:pos="5529"/>
        </w:tabs>
        <w:rPr>
          <w:sz w:val="24"/>
          <w:szCs w:val="24"/>
          <w:lang w:val="uk-UA"/>
        </w:rPr>
      </w:pPr>
    </w:p>
    <w:p w:rsidR="00667519" w:rsidRDefault="00667519" w:rsidP="00667519">
      <w:pPr>
        <w:tabs>
          <w:tab w:val="left" w:pos="5529"/>
        </w:tabs>
        <w:rPr>
          <w:sz w:val="24"/>
          <w:szCs w:val="24"/>
          <w:lang w:val="uk-UA"/>
        </w:rPr>
      </w:pPr>
    </w:p>
    <w:p w:rsidR="00667519" w:rsidRDefault="00667519" w:rsidP="00667519">
      <w:pPr>
        <w:tabs>
          <w:tab w:val="left" w:pos="5529"/>
        </w:tabs>
        <w:rPr>
          <w:sz w:val="24"/>
          <w:szCs w:val="24"/>
          <w:lang w:val="uk-UA"/>
        </w:rPr>
      </w:pPr>
    </w:p>
    <w:p w:rsidR="00667519" w:rsidRDefault="00667519" w:rsidP="00667519">
      <w:pPr>
        <w:tabs>
          <w:tab w:val="left" w:pos="5529"/>
        </w:tabs>
        <w:rPr>
          <w:sz w:val="24"/>
          <w:szCs w:val="24"/>
          <w:lang w:val="uk-UA"/>
        </w:rPr>
      </w:pPr>
    </w:p>
    <w:p w:rsidR="00E360AF" w:rsidRDefault="00E360AF">
      <w:bookmarkStart w:id="7" w:name="_GoBack"/>
      <w:bookmarkEnd w:id="7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55EC"/>
    <w:multiLevelType w:val="hybridMultilevel"/>
    <w:tmpl w:val="D5C444A4"/>
    <w:lvl w:ilvl="0" w:tplc="AC3A9D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11AF"/>
    <w:multiLevelType w:val="hybridMultilevel"/>
    <w:tmpl w:val="5F1E8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56832411"/>
    <w:multiLevelType w:val="hybridMultilevel"/>
    <w:tmpl w:val="978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961682"/>
    <w:multiLevelType w:val="hybridMultilevel"/>
    <w:tmpl w:val="7C2070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>
    <w:nsid w:val="6C780DAC"/>
    <w:multiLevelType w:val="hybridMultilevel"/>
    <w:tmpl w:val="7B54B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7B827A1"/>
    <w:multiLevelType w:val="hybridMultilevel"/>
    <w:tmpl w:val="F6FE38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0648B3"/>
    <w:multiLevelType w:val="hybridMultilevel"/>
    <w:tmpl w:val="DC2070E0"/>
    <w:lvl w:ilvl="0" w:tplc="3D0C3F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1C3A21"/>
    <w:multiLevelType w:val="hybridMultilevel"/>
    <w:tmpl w:val="61824D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1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19"/>
    <w:rsid w:val="00667519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667519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6675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6675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6675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66751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6751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66751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667519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667519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66751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675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675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675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675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75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675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6751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667519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66751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6675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67519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66751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66751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667519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667519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667519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66751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667519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6675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751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66751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6675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667519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6675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66751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66751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667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667519"/>
  </w:style>
  <w:style w:type="character" w:styleId="af5">
    <w:name w:val="Emphasis"/>
    <w:basedOn w:val="a0"/>
    <w:qFormat/>
    <w:rsid w:val="00667519"/>
    <w:rPr>
      <w:i/>
      <w:iCs/>
    </w:rPr>
  </w:style>
  <w:style w:type="paragraph" w:customStyle="1" w:styleId="14">
    <w:name w:val="Без интервала1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667519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667519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667519"/>
  </w:style>
  <w:style w:type="character" w:customStyle="1" w:styleId="dat0">
    <w:name w:val="dat0"/>
    <w:rsid w:val="00667519"/>
  </w:style>
  <w:style w:type="character" w:customStyle="1" w:styleId="15">
    <w:name w:val="Без интервала Знак1"/>
    <w:basedOn w:val="a0"/>
    <w:uiPriority w:val="1"/>
    <w:locked/>
    <w:rsid w:val="00667519"/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uiPriority w:val="99"/>
    <w:rsid w:val="0066751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667519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667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667519"/>
  </w:style>
  <w:style w:type="character" w:customStyle="1" w:styleId="s1">
    <w:name w:val="s1"/>
    <w:uiPriority w:val="99"/>
    <w:rsid w:val="00667519"/>
  </w:style>
  <w:style w:type="paragraph" w:styleId="24">
    <w:name w:val="Body Text Indent 2"/>
    <w:basedOn w:val="a"/>
    <w:link w:val="25"/>
    <w:rsid w:val="00667519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675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667519"/>
    <w:rPr>
      <w:rFonts w:cs="Times New Roman"/>
    </w:rPr>
  </w:style>
  <w:style w:type="character" w:styleId="af6">
    <w:name w:val="Strong"/>
    <w:basedOn w:val="a0"/>
    <w:qFormat/>
    <w:rsid w:val="00667519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667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667519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66751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6675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66751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667519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667519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667519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667519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667519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667519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66751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667519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667519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667519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667519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667519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667519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667519"/>
    <w:rPr>
      <w:rFonts w:cs="Calibri"/>
    </w:rPr>
  </w:style>
  <w:style w:type="paragraph" w:customStyle="1" w:styleId="61">
    <w:name w:val="Без интервала6"/>
    <w:link w:val="NoSpacingChar1"/>
    <w:rsid w:val="00667519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667519"/>
    <w:rPr>
      <w:rFonts w:ascii="Calibri" w:eastAsia="Times New Roman" w:hAnsi="Calibri" w:cs="Times New Roman"/>
    </w:rPr>
  </w:style>
  <w:style w:type="paragraph" w:customStyle="1" w:styleId="NoSpacing1">
    <w:name w:val="No Spacing1"/>
    <w:rsid w:val="006675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667519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667519"/>
    <w:rPr>
      <w:rFonts w:cs="Calibri"/>
    </w:rPr>
  </w:style>
  <w:style w:type="paragraph" w:customStyle="1" w:styleId="100">
    <w:name w:val="Без интервала10"/>
    <w:link w:val="NoSpacingChar3"/>
    <w:rsid w:val="00667519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667519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667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667519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66751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6675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667519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6675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66751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667519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667519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667519"/>
  </w:style>
  <w:style w:type="character" w:customStyle="1" w:styleId="aff1">
    <w:name w:val="Дата Знак"/>
    <w:basedOn w:val="a0"/>
    <w:link w:val="aff0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667519"/>
  </w:style>
  <w:style w:type="character" w:customStyle="1" w:styleId="27">
    <w:name w:val="Основной текст (2)_"/>
    <w:link w:val="28"/>
    <w:locked/>
    <w:rsid w:val="00667519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67519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667519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667519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667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6675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667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667519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667519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667519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667519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667519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66751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667519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667519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667519"/>
    <w:rPr>
      <w:sz w:val="32"/>
      <w:lang w:bidi="ar-SA"/>
    </w:rPr>
  </w:style>
  <w:style w:type="paragraph" w:customStyle="1" w:styleId="p5">
    <w:name w:val="p5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667519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667519"/>
  </w:style>
  <w:style w:type="paragraph" w:customStyle="1" w:styleId="rvps17">
    <w:name w:val="rvps17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667519"/>
  </w:style>
  <w:style w:type="paragraph" w:customStyle="1" w:styleId="rvps6">
    <w:name w:val="rvps6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667519"/>
  </w:style>
  <w:style w:type="paragraph" w:customStyle="1" w:styleId="rvps4">
    <w:name w:val="rvps4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667519"/>
  </w:style>
  <w:style w:type="paragraph" w:customStyle="1" w:styleId="rvps15">
    <w:name w:val="rvps15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667519"/>
  </w:style>
  <w:style w:type="paragraph" w:customStyle="1" w:styleId="rvps12">
    <w:name w:val="rvps12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667519"/>
  </w:style>
  <w:style w:type="paragraph" w:customStyle="1" w:styleId="msonormalcxspmiddle">
    <w:name w:val="msonormalcxspmiddle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667519"/>
    <w:rPr>
      <w:sz w:val="26"/>
      <w:shd w:val="clear" w:color="auto" w:fill="FFFFFF"/>
    </w:rPr>
  </w:style>
  <w:style w:type="character" w:customStyle="1" w:styleId="rvts37">
    <w:name w:val="rvts37"/>
    <w:basedOn w:val="a0"/>
    <w:rsid w:val="00667519"/>
  </w:style>
  <w:style w:type="paragraph" w:customStyle="1" w:styleId="72">
    <w:name w:val="Абзац списка7"/>
    <w:basedOn w:val="a"/>
    <w:rsid w:val="00667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667519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667519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6675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6675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6675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66751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6751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66751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667519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667519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66751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675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675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675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675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75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675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6751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667519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66751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6675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667519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66751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66751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667519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667519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667519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66751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667519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6675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751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66751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6675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667519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6675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66751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66751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667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667519"/>
  </w:style>
  <w:style w:type="character" w:styleId="af5">
    <w:name w:val="Emphasis"/>
    <w:basedOn w:val="a0"/>
    <w:qFormat/>
    <w:rsid w:val="00667519"/>
    <w:rPr>
      <w:i/>
      <w:iCs/>
    </w:rPr>
  </w:style>
  <w:style w:type="paragraph" w:customStyle="1" w:styleId="14">
    <w:name w:val="Без интервала1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667519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667519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667519"/>
  </w:style>
  <w:style w:type="character" w:customStyle="1" w:styleId="dat0">
    <w:name w:val="dat0"/>
    <w:rsid w:val="00667519"/>
  </w:style>
  <w:style w:type="character" w:customStyle="1" w:styleId="15">
    <w:name w:val="Без интервала Знак1"/>
    <w:basedOn w:val="a0"/>
    <w:uiPriority w:val="1"/>
    <w:locked/>
    <w:rsid w:val="00667519"/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uiPriority w:val="99"/>
    <w:rsid w:val="0066751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667519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667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667519"/>
  </w:style>
  <w:style w:type="character" w:customStyle="1" w:styleId="s1">
    <w:name w:val="s1"/>
    <w:uiPriority w:val="99"/>
    <w:rsid w:val="00667519"/>
  </w:style>
  <w:style w:type="paragraph" w:styleId="24">
    <w:name w:val="Body Text Indent 2"/>
    <w:basedOn w:val="a"/>
    <w:link w:val="25"/>
    <w:rsid w:val="00667519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675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667519"/>
    <w:rPr>
      <w:rFonts w:cs="Times New Roman"/>
    </w:rPr>
  </w:style>
  <w:style w:type="character" w:styleId="af6">
    <w:name w:val="Strong"/>
    <w:basedOn w:val="a0"/>
    <w:qFormat/>
    <w:rsid w:val="00667519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667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667519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66751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6675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66751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667519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667519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667519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667519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667519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667519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66751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667519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667519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667519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667519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667519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667519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667519"/>
    <w:rPr>
      <w:rFonts w:cs="Calibri"/>
    </w:rPr>
  </w:style>
  <w:style w:type="paragraph" w:customStyle="1" w:styleId="61">
    <w:name w:val="Без интервала6"/>
    <w:link w:val="NoSpacingChar1"/>
    <w:rsid w:val="00667519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6675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667519"/>
    <w:rPr>
      <w:rFonts w:ascii="Calibri" w:eastAsia="Times New Roman" w:hAnsi="Calibri" w:cs="Times New Roman"/>
    </w:rPr>
  </w:style>
  <w:style w:type="paragraph" w:customStyle="1" w:styleId="NoSpacing1">
    <w:name w:val="No Spacing1"/>
    <w:rsid w:val="006675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667519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667519"/>
    <w:rPr>
      <w:rFonts w:cs="Calibri"/>
    </w:rPr>
  </w:style>
  <w:style w:type="paragraph" w:customStyle="1" w:styleId="100">
    <w:name w:val="Без интервала10"/>
    <w:link w:val="NoSpacingChar3"/>
    <w:rsid w:val="00667519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667519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667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667519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66751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6675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667519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6675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66751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667519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667519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667519"/>
  </w:style>
  <w:style w:type="character" w:customStyle="1" w:styleId="aff1">
    <w:name w:val="Дата Знак"/>
    <w:basedOn w:val="a0"/>
    <w:link w:val="aff0"/>
    <w:rsid w:val="006675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667519"/>
  </w:style>
  <w:style w:type="character" w:customStyle="1" w:styleId="27">
    <w:name w:val="Основной текст (2)_"/>
    <w:link w:val="28"/>
    <w:locked/>
    <w:rsid w:val="00667519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67519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667519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667519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667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6675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667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667519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667519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667519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667519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667519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66751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667519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667519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667519"/>
    <w:rPr>
      <w:sz w:val="32"/>
      <w:lang w:bidi="ar-SA"/>
    </w:rPr>
  </w:style>
  <w:style w:type="paragraph" w:customStyle="1" w:styleId="p5">
    <w:name w:val="p5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667519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667519"/>
  </w:style>
  <w:style w:type="paragraph" w:customStyle="1" w:styleId="rvps17">
    <w:name w:val="rvps17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667519"/>
  </w:style>
  <w:style w:type="paragraph" w:customStyle="1" w:styleId="rvps6">
    <w:name w:val="rvps6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667519"/>
  </w:style>
  <w:style w:type="paragraph" w:customStyle="1" w:styleId="rvps4">
    <w:name w:val="rvps4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667519"/>
  </w:style>
  <w:style w:type="paragraph" w:customStyle="1" w:styleId="rvps15">
    <w:name w:val="rvps15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667519"/>
  </w:style>
  <w:style w:type="paragraph" w:customStyle="1" w:styleId="rvps12">
    <w:name w:val="rvps12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667519"/>
  </w:style>
  <w:style w:type="paragraph" w:customStyle="1" w:styleId="msonormalcxspmiddle">
    <w:name w:val="msonormalcxspmiddle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667519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667519"/>
    <w:rPr>
      <w:sz w:val="26"/>
      <w:shd w:val="clear" w:color="auto" w:fill="FFFFFF"/>
    </w:rPr>
  </w:style>
  <w:style w:type="character" w:customStyle="1" w:styleId="rvts37">
    <w:name w:val="rvts37"/>
    <w:basedOn w:val="a0"/>
    <w:rsid w:val="00667519"/>
  </w:style>
  <w:style w:type="paragraph" w:customStyle="1" w:styleId="72">
    <w:name w:val="Абзац списка7"/>
    <w:basedOn w:val="a"/>
    <w:rsid w:val="00667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667519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5077</Words>
  <Characters>28941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2021-02-26T11:21:00Z</dcterms:created>
  <dcterms:modified xsi:type="dcterms:W3CDTF">2021-02-26T11:21:00Z</dcterms:modified>
</cp:coreProperties>
</file>