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4C" w:rsidRPr="00901024" w:rsidRDefault="00C5064C" w:rsidP="00C5064C">
      <w:pPr>
        <w:pStyle w:val="a9"/>
        <w:rPr>
          <w:b w:val="0"/>
        </w:rPr>
      </w:pPr>
      <w:r>
        <w:t>Сорок шоста</w:t>
      </w:r>
      <w:r w:rsidRPr="00901024">
        <w:t xml:space="preserve"> сесія Знам’янської міської ради</w:t>
      </w:r>
    </w:p>
    <w:p w:rsidR="00C5064C" w:rsidRPr="00747464" w:rsidRDefault="00C5064C" w:rsidP="00C5064C">
      <w:pPr>
        <w:jc w:val="center"/>
        <w:rPr>
          <w:b/>
          <w:bCs/>
          <w:sz w:val="24"/>
          <w:lang w:val="uk-UA"/>
        </w:rPr>
      </w:pPr>
      <w:r w:rsidRPr="00747464">
        <w:rPr>
          <w:b/>
          <w:bCs/>
          <w:sz w:val="24"/>
          <w:lang w:val="uk-UA"/>
        </w:rPr>
        <w:t>сьомого скликання</w:t>
      </w:r>
    </w:p>
    <w:p w:rsidR="00C5064C" w:rsidRPr="00901024" w:rsidRDefault="00C5064C" w:rsidP="00C5064C">
      <w:pPr>
        <w:jc w:val="center"/>
        <w:rPr>
          <w:b/>
          <w:bCs/>
          <w:lang w:val="uk-UA"/>
        </w:rPr>
      </w:pPr>
    </w:p>
    <w:p w:rsidR="00C5064C" w:rsidRPr="00747464" w:rsidRDefault="00C5064C" w:rsidP="00C5064C">
      <w:pPr>
        <w:jc w:val="center"/>
        <w:rPr>
          <w:b/>
          <w:bCs/>
          <w:sz w:val="24"/>
          <w:lang w:val="uk-UA"/>
        </w:rPr>
      </w:pPr>
      <w:r w:rsidRPr="00747464">
        <w:rPr>
          <w:b/>
          <w:bCs/>
          <w:sz w:val="24"/>
          <w:lang w:val="uk-UA"/>
        </w:rPr>
        <w:t>Р І Ш Е Н Н Я</w:t>
      </w:r>
    </w:p>
    <w:p w:rsidR="00C5064C" w:rsidRPr="00747464" w:rsidRDefault="00C5064C" w:rsidP="00C5064C">
      <w:pPr>
        <w:jc w:val="both"/>
        <w:rPr>
          <w:sz w:val="24"/>
          <w:lang w:val="uk-UA"/>
        </w:rPr>
      </w:pPr>
      <w:r w:rsidRPr="00747464">
        <w:rPr>
          <w:sz w:val="24"/>
          <w:lang w:val="uk-UA"/>
        </w:rPr>
        <w:t xml:space="preserve">від   15 грудня  2017  року                                                                  </w:t>
      </w:r>
      <w:r w:rsidRPr="00747464">
        <w:rPr>
          <w:sz w:val="24"/>
          <w:lang w:val="uk-UA"/>
        </w:rPr>
        <w:tab/>
      </w:r>
      <w:r w:rsidRPr="00747464">
        <w:rPr>
          <w:sz w:val="24"/>
          <w:lang w:val="uk-UA"/>
        </w:rPr>
        <w:tab/>
      </w:r>
      <w:r w:rsidRPr="00747464">
        <w:rPr>
          <w:b/>
          <w:sz w:val="24"/>
          <w:lang w:val="uk-UA"/>
        </w:rPr>
        <w:t>№1233</w:t>
      </w:r>
    </w:p>
    <w:p w:rsidR="00C5064C" w:rsidRPr="00747464" w:rsidRDefault="00C5064C" w:rsidP="00C5064C">
      <w:pPr>
        <w:jc w:val="center"/>
        <w:rPr>
          <w:sz w:val="24"/>
          <w:lang w:val="uk-UA"/>
        </w:rPr>
      </w:pPr>
      <w:r w:rsidRPr="00747464">
        <w:rPr>
          <w:sz w:val="24"/>
          <w:lang w:val="uk-UA"/>
        </w:rPr>
        <w:t>м.Знам’янка</w:t>
      </w:r>
    </w:p>
    <w:p w:rsidR="00C5064C" w:rsidRPr="009172A7" w:rsidRDefault="00C5064C" w:rsidP="00C5064C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9172A7">
        <w:rPr>
          <w:sz w:val="24"/>
          <w:szCs w:val="24"/>
          <w:lang w:val="uk-UA"/>
        </w:rPr>
        <w:t>Про затвердження плану роботи</w:t>
      </w:r>
    </w:p>
    <w:p w:rsidR="00C5064C" w:rsidRPr="009172A7" w:rsidRDefault="00C5064C" w:rsidP="00C5064C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9172A7">
        <w:rPr>
          <w:sz w:val="24"/>
          <w:szCs w:val="24"/>
          <w:lang w:val="uk-UA"/>
        </w:rPr>
        <w:t>Знам’янської міської ради</w:t>
      </w:r>
    </w:p>
    <w:p w:rsidR="00C5064C" w:rsidRPr="009172A7" w:rsidRDefault="00C5064C" w:rsidP="00C5064C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9172A7">
        <w:rPr>
          <w:sz w:val="24"/>
          <w:szCs w:val="24"/>
          <w:lang w:val="uk-UA"/>
        </w:rPr>
        <w:t>сьомого скликання на 2018 рік</w:t>
      </w:r>
    </w:p>
    <w:p w:rsidR="00C5064C" w:rsidRPr="009172A7" w:rsidRDefault="00C5064C" w:rsidP="00C5064C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C5064C" w:rsidRPr="009172A7" w:rsidRDefault="00C5064C" w:rsidP="00C5064C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9172A7">
        <w:rPr>
          <w:sz w:val="24"/>
          <w:szCs w:val="24"/>
          <w:lang w:val="uk-UA"/>
        </w:rPr>
        <w:t>Відповідно до пункту 7 частини першої статті 26 Закону України «Про місцеве</w:t>
      </w:r>
    </w:p>
    <w:p w:rsidR="00C5064C" w:rsidRPr="009172A7" w:rsidRDefault="00C5064C" w:rsidP="00C5064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172A7">
        <w:rPr>
          <w:sz w:val="24"/>
          <w:szCs w:val="24"/>
          <w:lang w:val="uk-UA"/>
        </w:rPr>
        <w:t xml:space="preserve">самоврядування в Україні», враховуючи рекомендації </w:t>
      </w:r>
      <w:r w:rsidRPr="009172A7">
        <w:rPr>
          <w:sz w:val="24"/>
          <w:szCs w:val="24"/>
        </w:rPr>
        <w:t>постійних комісій міської ради та</w:t>
      </w:r>
    </w:p>
    <w:p w:rsidR="00C5064C" w:rsidRPr="009172A7" w:rsidRDefault="00C5064C" w:rsidP="00C5064C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9172A7">
        <w:rPr>
          <w:sz w:val="24"/>
          <w:szCs w:val="24"/>
        </w:rPr>
        <w:t>заслухавши інформацію</w:t>
      </w:r>
      <w:r w:rsidRPr="009172A7">
        <w:rPr>
          <w:sz w:val="24"/>
          <w:szCs w:val="24"/>
          <w:lang w:val="uk-UA"/>
        </w:rPr>
        <w:t xml:space="preserve"> секретаря міської ради Н.Клименко</w:t>
      </w:r>
      <w:r w:rsidRPr="009172A7">
        <w:rPr>
          <w:sz w:val="24"/>
          <w:szCs w:val="24"/>
        </w:rPr>
        <w:t>, міська рада</w:t>
      </w:r>
    </w:p>
    <w:p w:rsidR="00C5064C" w:rsidRPr="009172A7" w:rsidRDefault="00C5064C" w:rsidP="00C5064C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9172A7">
        <w:rPr>
          <w:b/>
          <w:bCs/>
          <w:sz w:val="24"/>
          <w:szCs w:val="24"/>
        </w:rPr>
        <w:t>В и р і ш и л а</w:t>
      </w:r>
      <w:r w:rsidRPr="009172A7">
        <w:rPr>
          <w:sz w:val="24"/>
          <w:szCs w:val="24"/>
        </w:rPr>
        <w:t>:</w:t>
      </w:r>
    </w:p>
    <w:p w:rsidR="00C5064C" w:rsidRPr="009172A7" w:rsidRDefault="00C5064C" w:rsidP="00C5064C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C5064C" w:rsidRPr="009172A7" w:rsidRDefault="00C5064C" w:rsidP="00C5064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172A7">
        <w:rPr>
          <w:sz w:val="24"/>
          <w:szCs w:val="24"/>
        </w:rPr>
        <w:t xml:space="preserve">Затвердити план роботи Знам’янської міської ради </w:t>
      </w:r>
      <w:r w:rsidRPr="009172A7">
        <w:rPr>
          <w:sz w:val="24"/>
          <w:szCs w:val="24"/>
          <w:lang w:val="uk-UA"/>
        </w:rPr>
        <w:t>сьомого</w:t>
      </w:r>
      <w:r w:rsidRPr="009172A7">
        <w:rPr>
          <w:sz w:val="24"/>
          <w:szCs w:val="24"/>
        </w:rPr>
        <w:t xml:space="preserve"> скликання на 201</w:t>
      </w:r>
      <w:r w:rsidRPr="009172A7">
        <w:rPr>
          <w:sz w:val="24"/>
          <w:szCs w:val="24"/>
          <w:lang w:val="uk-UA"/>
        </w:rPr>
        <w:t>8</w:t>
      </w:r>
      <w:r w:rsidRPr="009172A7">
        <w:rPr>
          <w:sz w:val="24"/>
          <w:szCs w:val="24"/>
        </w:rPr>
        <w:t xml:space="preserve"> рік</w:t>
      </w:r>
      <w:r w:rsidRPr="009172A7">
        <w:rPr>
          <w:sz w:val="24"/>
          <w:szCs w:val="24"/>
          <w:lang w:val="uk-UA"/>
        </w:rPr>
        <w:t xml:space="preserve"> (додається).</w:t>
      </w:r>
    </w:p>
    <w:p w:rsidR="00C5064C" w:rsidRPr="009172A7" w:rsidRDefault="00C5064C" w:rsidP="00C5064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9172A7">
        <w:rPr>
          <w:sz w:val="24"/>
          <w:szCs w:val="24"/>
        </w:rPr>
        <w:t>Контроль за виконанням даного рішення покласти на секретаря міської ради</w:t>
      </w:r>
      <w:r w:rsidRPr="009172A7">
        <w:rPr>
          <w:sz w:val="24"/>
          <w:szCs w:val="24"/>
          <w:lang w:val="uk-UA"/>
        </w:rPr>
        <w:t xml:space="preserve"> Н.Клименко.</w:t>
      </w:r>
    </w:p>
    <w:p w:rsidR="00C5064C" w:rsidRPr="009172A7" w:rsidRDefault="00C5064C" w:rsidP="00C5064C">
      <w:pPr>
        <w:autoSpaceDE w:val="0"/>
        <w:autoSpaceDN w:val="0"/>
        <w:adjustRightInd w:val="0"/>
        <w:ind w:left="720"/>
        <w:jc w:val="both"/>
        <w:rPr>
          <w:sz w:val="24"/>
          <w:szCs w:val="24"/>
          <w:lang w:val="uk-UA"/>
        </w:rPr>
      </w:pPr>
    </w:p>
    <w:p w:rsidR="00C5064C" w:rsidRDefault="00C5064C" w:rsidP="00C5064C">
      <w:pPr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  <w:lang w:val="uk-UA"/>
        </w:rPr>
      </w:pPr>
      <w:r w:rsidRPr="009172A7">
        <w:rPr>
          <w:sz w:val="24"/>
          <w:szCs w:val="24"/>
          <w:lang w:val="uk-UA"/>
        </w:rPr>
        <w:t xml:space="preserve">                         </w:t>
      </w:r>
      <w:r w:rsidRPr="009172A7">
        <w:rPr>
          <w:b/>
          <w:bCs/>
          <w:sz w:val="24"/>
          <w:szCs w:val="24"/>
          <w:lang w:val="uk-UA"/>
        </w:rPr>
        <w:t xml:space="preserve">Міський голова </w:t>
      </w:r>
      <w:r w:rsidRPr="009172A7">
        <w:rPr>
          <w:b/>
          <w:bCs/>
          <w:sz w:val="24"/>
          <w:szCs w:val="24"/>
          <w:lang w:val="uk-UA"/>
        </w:rPr>
        <w:tab/>
      </w:r>
      <w:r w:rsidRPr="009172A7">
        <w:rPr>
          <w:b/>
          <w:bCs/>
          <w:sz w:val="24"/>
          <w:szCs w:val="24"/>
          <w:lang w:val="uk-UA"/>
        </w:rPr>
        <w:tab/>
      </w:r>
      <w:r w:rsidRPr="009172A7">
        <w:rPr>
          <w:b/>
          <w:bCs/>
          <w:sz w:val="24"/>
          <w:szCs w:val="24"/>
          <w:lang w:val="uk-UA"/>
        </w:rPr>
        <w:tab/>
      </w:r>
      <w:r w:rsidRPr="009172A7">
        <w:rPr>
          <w:b/>
          <w:bCs/>
          <w:sz w:val="24"/>
          <w:szCs w:val="24"/>
          <w:lang w:val="en-US"/>
        </w:rPr>
        <w:t>C</w:t>
      </w:r>
      <w:r w:rsidRPr="009172A7">
        <w:rPr>
          <w:b/>
          <w:bCs/>
          <w:sz w:val="24"/>
          <w:szCs w:val="24"/>
          <w:lang w:val="uk-UA"/>
        </w:rPr>
        <w:t>.Філіпенко</w:t>
      </w:r>
    </w:p>
    <w:p w:rsidR="00C5064C" w:rsidRDefault="00C5064C" w:rsidP="00C5064C">
      <w:pPr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  <w:lang w:val="uk-UA"/>
        </w:rPr>
      </w:pPr>
    </w:p>
    <w:p w:rsidR="00C5064C" w:rsidRPr="004F334F" w:rsidRDefault="00C5064C" w:rsidP="00C5064C">
      <w:pPr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</w:rPr>
      </w:pPr>
    </w:p>
    <w:p w:rsidR="00C5064C" w:rsidRPr="004F334F" w:rsidRDefault="00C5064C" w:rsidP="00C5064C">
      <w:pPr>
        <w:autoSpaceDE w:val="0"/>
        <w:autoSpaceDN w:val="0"/>
        <w:adjustRightInd w:val="0"/>
        <w:ind w:left="360"/>
        <w:jc w:val="both"/>
        <w:rPr>
          <w:b/>
          <w:bCs/>
          <w:sz w:val="24"/>
          <w:szCs w:val="24"/>
        </w:rPr>
      </w:pPr>
    </w:p>
    <w:p w:rsidR="00C5064C" w:rsidRPr="00D60B2A" w:rsidRDefault="00C5064C" w:rsidP="00C5064C">
      <w:pPr>
        <w:jc w:val="both"/>
        <w:rPr>
          <w:sz w:val="1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r w:rsidRPr="00D60B2A">
        <w:rPr>
          <w:sz w:val="18"/>
          <w:lang w:val="uk-UA"/>
        </w:rPr>
        <w:t>Додаток 1</w:t>
      </w:r>
    </w:p>
    <w:p w:rsidR="00C5064C" w:rsidRPr="00D60B2A" w:rsidRDefault="00C5064C" w:rsidP="00C5064C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  д</w:t>
      </w:r>
      <w:r w:rsidRPr="00D60B2A">
        <w:rPr>
          <w:sz w:val="18"/>
          <w:lang w:val="uk-UA"/>
        </w:rPr>
        <w:t>о рішення міської ради</w:t>
      </w:r>
    </w:p>
    <w:p w:rsidR="00C5064C" w:rsidRDefault="00C5064C" w:rsidP="00C5064C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            від 15 грудня 2017</w:t>
      </w:r>
      <w:r w:rsidRPr="00D60B2A">
        <w:rPr>
          <w:sz w:val="18"/>
          <w:lang w:val="uk-UA"/>
        </w:rPr>
        <w:t xml:space="preserve"> року №</w:t>
      </w:r>
      <w:r>
        <w:rPr>
          <w:sz w:val="18"/>
          <w:lang w:val="uk-UA"/>
        </w:rPr>
        <w:t>1233</w:t>
      </w:r>
    </w:p>
    <w:p w:rsidR="00C5064C" w:rsidRPr="00747464" w:rsidRDefault="00C5064C" w:rsidP="00C5064C">
      <w:pPr>
        <w:ind w:left="6372"/>
        <w:jc w:val="both"/>
        <w:rPr>
          <w:sz w:val="22"/>
          <w:lang w:val="uk-UA"/>
        </w:rPr>
      </w:pPr>
    </w:p>
    <w:p w:rsidR="00C5064C" w:rsidRPr="00747464" w:rsidRDefault="00C5064C" w:rsidP="00C5064C">
      <w:pPr>
        <w:jc w:val="center"/>
        <w:rPr>
          <w:b/>
          <w:sz w:val="24"/>
          <w:lang w:val="uk-UA"/>
        </w:rPr>
      </w:pPr>
      <w:r w:rsidRPr="00747464">
        <w:rPr>
          <w:b/>
          <w:sz w:val="24"/>
          <w:lang w:val="uk-UA"/>
        </w:rPr>
        <w:t>План роботи</w:t>
      </w:r>
    </w:p>
    <w:p w:rsidR="00C5064C" w:rsidRPr="00747464" w:rsidRDefault="00C5064C" w:rsidP="00C5064C">
      <w:pPr>
        <w:jc w:val="center"/>
        <w:rPr>
          <w:b/>
          <w:sz w:val="24"/>
          <w:lang w:val="uk-UA"/>
        </w:rPr>
      </w:pPr>
      <w:r w:rsidRPr="00747464">
        <w:rPr>
          <w:b/>
          <w:sz w:val="24"/>
          <w:lang w:val="uk-UA"/>
        </w:rPr>
        <w:t xml:space="preserve"> Знам’янської міської ради сьомого скликання на 2018 рік</w:t>
      </w:r>
    </w:p>
    <w:p w:rsidR="00C5064C" w:rsidRPr="00747464" w:rsidRDefault="00C5064C" w:rsidP="00C5064C">
      <w:pPr>
        <w:jc w:val="center"/>
        <w:rPr>
          <w:b/>
          <w:sz w:val="24"/>
          <w:lang w:val="uk-UA"/>
        </w:rPr>
      </w:pP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4572"/>
        <w:gridCol w:w="1980"/>
        <w:gridCol w:w="2014"/>
      </w:tblGrid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80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014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Доповідає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Січень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програми розвитку культури на 2016-2020 роки у 2017 році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культури і туризму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С.Бабаєва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енергоефективності м.Знам’янка на 2014-2018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М.Нікітін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Галузевої програми розвитку «Охорона здоров’я» м.Знам’янка на 2015-2020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молоді, спорту  та охорони здоров’я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Р.Ладожинська</w:t>
            </w:r>
          </w:p>
        </w:tc>
      </w:tr>
      <w:tr w:rsidR="00C5064C" w:rsidRPr="002345FB" w:rsidTr="00AD40AD">
        <w:tc>
          <w:tcPr>
            <w:tcW w:w="1548" w:type="dxa"/>
          </w:tcPr>
          <w:p w:rsidR="00C5064C" w:rsidRPr="002345FB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Лютий</w:t>
            </w:r>
          </w:p>
        </w:tc>
        <w:tc>
          <w:tcPr>
            <w:tcW w:w="4572" w:type="dxa"/>
          </w:tcPr>
          <w:p w:rsidR="00C5064C" w:rsidRPr="0049539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перелік об’єктів комунальної власності міста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3664BA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делегованих повноважень з питань оренди комунального майна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9539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передачу повноважень виконавчому комітету щодо передачі в оренду об’єктів нерухомості </w:t>
            </w:r>
            <w:r>
              <w:rPr>
                <w:lang w:val="uk-UA"/>
              </w:rPr>
              <w:lastRenderedPageBreak/>
              <w:t xml:space="preserve">комунальної власності 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відділ економічного розвитку, </w:t>
            </w:r>
            <w:r>
              <w:rPr>
                <w:lang w:val="uk-UA"/>
              </w:rPr>
              <w:lastRenderedPageBreak/>
              <w:t>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Звіт про здійснення державної регуляторної політики за 2017 рік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розвитку ринків міста на 2018-2020 роки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розвитку малого та середнього підприємництва у місті Знам’янка на 2018-2020 роки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5938D0" w:rsidTr="00AD40AD">
        <w:trPr>
          <w:trHeight w:val="1268"/>
        </w:trPr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стан виконання Міської програми проведення заходів з профілактики ВІЛ-інфекції/СНІДу на 2014-2017 роки у 2017 році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ЦСССДМ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Н.Шевченко</w:t>
            </w:r>
          </w:p>
        </w:tc>
      </w:tr>
      <w:tr w:rsidR="00C5064C" w:rsidRPr="005938D0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lang w:val="uk-UA"/>
              </w:rPr>
            </w:pPr>
            <w:r w:rsidRPr="00747464">
              <w:rPr>
                <w:lang w:val="uk-UA"/>
              </w:rPr>
              <w:t>Про хід виконання Міської програми розвитку сімейних форм виховання дітей-сиріт та дітей, позбавлених батьківського піклування на 2016-2018 роки</w:t>
            </w:r>
          </w:p>
        </w:tc>
        <w:tc>
          <w:tcPr>
            <w:tcW w:w="1980" w:type="dxa"/>
          </w:tcPr>
          <w:p w:rsidR="00C5064C" w:rsidRPr="00747464" w:rsidRDefault="00C5064C" w:rsidP="00AD40AD">
            <w:pPr>
              <w:pStyle w:val="3"/>
              <w:rPr>
                <w:b/>
                <w:sz w:val="20"/>
              </w:rPr>
            </w:pPr>
            <w:r w:rsidRPr="00747464">
              <w:rPr>
                <w:sz w:val="20"/>
              </w:rPr>
              <w:t xml:space="preserve">      служба у       справах дітей</w:t>
            </w:r>
          </w:p>
          <w:p w:rsidR="00C5064C" w:rsidRPr="00747464" w:rsidRDefault="00C5064C" w:rsidP="00AD40AD">
            <w:pPr>
              <w:jc w:val="center"/>
              <w:rPr>
                <w:lang w:val="uk-UA"/>
              </w:rPr>
            </w:pPr>
            <w:r w:rsidRPr="00747464">
              <w:rPr>
                <w:lang w:val="uk-UA"/>
              </w:rPr>
              <w:t>виконавчого комітету Знам`янської міської ради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Л.Карпук</w:t>
            </w:r>
          </w:p>
        </w:tc>
      </w:tr>
      <w:tr w:rsidR="00C5064C" w:rsidRPr="00CD59C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pStyle w:val="a3"/>
              <w:tabs>
                <w:tab w:val="left" w:pos="5790"/>
              </w:tabs>
              <w:jc w:val="both"/>
              <w:rPr>
                <w:lang w:val="uk-UA"/>
              </w:rPr>
            </w:pPr>
            <w:r w:rsidRPr="00747464">
              <w:rPr>
                <w:lang w:val="uk-UA"/>
              </w:rPr>
              <w:t>Про хід виконання  Міської програми по реалізації в місті  «Національного плану  дій щодо реалізації  в місті національного плану дій  щодо реалізації Конвенції ООН про права дитини» на період до 2021 року</w:t>
            </w:r>
          </w:p>
          <w:p w:rsidR="00C5064C" w:rsidRPr="00747464" w:rsidRDefault="00C5064C" w:rsidP="00AD40AD">
            <w:pPr>
              <w:rPr>
                <w:lang w:val="uk-UA"/>
              </w:rPr>
            </w:pPr>
          </w:p>
        </w:tc>
        <w:tc>
          <w:tcPr>
            <w:tcW w:w="1980" w:type="dxa"/>
          </w:tcPr>
          <w:p w:rsidR="00C5064C" w:rsidRPr="00747464" w:rsidRDefault="00C5064C" w:rsidP="00AD40AD">
            <w:pPr>
              <w:pStyle w:val="3"/>
              <w:rPr>
                <w:b/>
                <w:sz w:val="20"/>
              </w:rPr>
            </w:pPr>
            <w:r w:rsidRPr="00747464">
              <w:rPr>
                <w:sz w:val="20"/>
              </w:rPr>
              <w:t xml:space="preserve">      служба у         справах дітей</w:t>
            </w:r>
          </w:p>
          <w:p w:rsidR="00C5064C" w:rsidRPr="00747464" w:rsidRDefault="00C5064C" w:rsidP="00AD40AD">
            <w:pPr>
              <w:jc w:val="center"/>
              <w:rPr>
                <w:lang w:val="uk-UA"/>
              </w:rPr>
            </w:pPr>
            <w:r w:rsidRPr="00747464">
              <w:rPr>
                <w:lang w:val="uk-UA"/>
              </w:rPr>
              <w:t>виконавчого комітету Знам`янської міської ради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Л.Карпук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Звіт про виконання Програми фінансового забезпечення відзначення визначних подій у місті Знам’янка за 2017 рік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3664BA" w:rsidRDefault="00C5064C" w:rsidP="00AD40AD">
            <w:pPr>
              <w:rPr>
                <w:lang w:val="uk-UA"/>
              </w:rPr>
            </w:pPr>
            <w:r w:rsidRPr="003664BA">
              <w:rPr>
                <w:lang w:val="uk-UA"/>
              </w:rPr>
              <w:t>Про стан викон</w:t>
            </w:r>
            <w:r>
              <w:rPr>
                <w:lang w:val="uk-UA"/>
              </w:rPr>
              <w:t>ання рішень та протокольних доручень міської ради за 2017</w:t>
            </w:r>
            <w:r w:rsidRPr="003664BA">
              <w:rPr>
                <w:lang w:val="uk-UA"/>
              </w:rPr>
              <w:t xml:space="preserve"> рік</w:t>
            </w:r>
          </w:p>
        </w:tc>
        <w:tc>
          <w:tcPr>
            <w:tcW w:w="1980" w:type="dxa"/>
          </w:tcPr>
          <w:p w:rsidR="00C5064C" w:rsidRPr="003664BA" w:rsidRDefault="00C5064C" w:rsidP="00AD40AD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t>Н.Клименко,</w:t>
            </w:r>
          </w:p>
          <w:p w:rsidR="00C5064C" w:rsidRPr="003664BA" w:rsidRDefault="00C5064C" w:rsidP="00AD40AD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t>Н.Брунцвік,</w:t>
            </w:r>
          </w:p>
          <w:p w:rsidR="00C5064C" w:rsidRPr="003664BA" w:rsidRDefault="00C5064C" w:rsidP="00AD40AD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t>голови постійних комісій, виконавці рішень</w:t>
            </w:r>
          </w:p>
        </w:tc>
        <w:tc>
          <w:tcPr>
            <w:tcW w:w="2014" w:type="dxa"/>
          </w:tcPr>
          <w:p w:rsidR="00C5064C" w:rsidRDefault="00C5064C" w:rsidP="00AD40AD">
            <w:pPr>
              <w:rPr>
                <w:lang w:val="uk-UA"/>
              </w:rPr>
            </w:pP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3664BA" w:rsidRDefault="00C5064C" w:rsidP="00AD40AD">
            <w:pPr>
              <w:rPr>
                <w:lang w:val="uk-UA"/>
              </w:rPr>
            </w:pPr>
            <w:r w:rsidRPr="00E8687B">
              <w:rPr>
                <w:lang w:val="uk-UA"/>
              </w:rPr>
              <w:t>Звіт про ви</w:t>
            </w:r>
            <w:r>
              <w:rPr>
                <w:lang w:val="uk-UA"/>
              </w:rPr>
              <w:t>конання міського бюджету за 2017</w:t>
            </w:r>
            <w:r w:rsidRPr="00E8687B">
              <w:rPr>
                <w:lang w:val="uk-UA"/>
              </w:rPr>
              <w:t xml:space="preserve"> рік</w:t>
            </w:r>
          </w:p>
        </w:tc>
        <w:tc>
          <w:tcPr>
            <w:tcW w:w="1980" w:type="dxa"/>
          </w:tcPr>
          <w:p w:rsidR="00C5064C" w:rsidRPr="003664BA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Г.Лихота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49539C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49539C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863E0">
              <w:rPr>
                <w:lang w:val="uk-UA"/>
              </w:rPr>
              <w:t>Про затверження Програми запровадження в місті Знам’янка роздільного збирання твердих побутових відходів</w:t>
            </w:r>
          </w:p>
        </w:tc>
        <w:tc>
          <w:tcPr>
            <w:tcW w:w="1980" w:type="dxa"/>
          </w:tcPr>
          <w:p w:rsidR="00C5064C" w:rsidRPr="00FE54D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</w:tc>
      </w:tr>
      <w:tr w:rsidR="00C5064C" w:rsidRPr="0049539C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Березень</w:t>
            </w: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стан виконання програми економічного і соціального розвитку міста Знам’янка за 2017 рік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І.Кузіна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sz w:val="18"/>
                <w:lang w:val="uk-UA"/>
              </w:rPr>
            </w:pPr>
            <w:r w:rsidRPr="00747464">
              <w:rPr>
                <w:sz w:val="18"/>
                <w:lang w:val="uk-UA"/>
              </w:rPr>
              <w:t>Про стан виконання програми розвитку ринків м. Знам’янка на 2016-2017 роки за 2017 рік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І.Кузіна</w:t>
            </w:r>
          </w:p>
        </w:tc>
      </w:tr>
      <w:tr w:rsidR="00C5064C" w:rsidRPr="000A39C0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sz w:val="18"/>
                <w:lang w:val="uk-UA"/>
              </w:rPr>
            </w:pPr>
            <w:r w:rsidRPr="00747464">
              <w:rPr>
                <w:sz w:val="18"/>
                <w:lang w:val="uk-UA"/>
              </w:rPr>
              <w:t>Про стан виконання Програми розвитку малого та середнього підприємництва у м. Знам’янка на 2015-2017 роки за 2017 рік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І.Кузіна</w:t>
            </w:r>
          </w:p>
        </w:tc>
      </w:tr>
      <w:tr w:rsidR="00C5064C" w:rsidRPr="000807E2" w:rsidTr="00AD40AD">
        <w:tc>
          <w:tcPr>
            <w:tcW w:w="1548" w:type="dxa"/>
          </w:tcPr>
          <w:p w:rsidR="00C5064C" w:rsidRPr="000A39C0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стан виконання Програми соціального захисту населення міста Знам’янка за 2017 рік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УСЗН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А.Волошина</w:t>
            </w:r>
          </w:p>
        </w:tc>
      </w:tr>
      <w:tr w:rsidR="00C5064C" w:rsidRPr="004F36EE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szCs w:val="22"/>
                <w:lang w:val="uk-UA"/>
              </w:rPr>
            </w:pPr>
            <w:r w:rsidRPr="00747464">
              <w:rPr>
                <w:szCs w:val="22"/>
                <w:lang w:val="uk-UA"/>
              </w:rPr>
              <w:t>Про стан виконання у 2017 році Програми зайнятості населення м. Знам’янка  Кіровоградської області  на період до 2017 року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УСЗН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А.Волошина</w:t>
            </w:r>
          </w:p>
        </w:tc>
      </w:tr>
      <w:tr w:rsidR="00C5064C" w:rsidRPr="004F36EE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 розвитку місцевого самоврядування м. Знам’янка на 2017-2021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секретар міської ради, структурні підрозділи – виконавці програми,</w:t>
            </w: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Н.Клименко,</w:t>
            </w: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Н.Брунцвік,</w:t>
            </w: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керівники структурних підрозділів</w:t>
            </w:r>
          </w:p>
          <w:p w:rsidR="00C5064C" w:rsidRPr="0061360F" w:rsidRDefault="00C5064C" w:rsidP="00AD40AD">
            <w:pPr>
              <w:rPr>
                <w:lang w:val="uk-UA"/>
              </w:rPr>
            </w:pPr>
          </w:p>
          <w:p w:rsidR="00C5064C" w:rsidRPr="0061360F" w:rsidRDefault="00C5064C" w:rsidP="00AD40AD">
            <w:pPr>
              <w:rPr>
                <w:lang w:val="uk-UA"/>
              </w:rPr>
            </w:pP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4F36EE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стан виконання Програми підтримки житлового фонду та благоустрою міста Знам’янка на 2016-2017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М.Нікітін</w:t>
            </w:r>
          </w:p>
        </w:tc>
      </w:tr>
      <w:tr w:rsidR="00C5064C" w:rsidRPr="004F36EE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комплексної програми розвитку автомобільного транспорту та забезпечення безпеки дорожнього руху м.Знам’янка на 2014-2016 року на період до 2020 року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 xml:space="preserve">управління </w:t>
            </w: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М.Нікітін</w:t>
            </w:r>
          </w:p>
        </w:tc>
      </w:tr>
      <w:tr w:rsidR="00C5064C" w:rsidRPr="004F36EE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highlight w:val="yellow"/>
                <w:lang w:val="uk-UA"/>
              </w:rPr>
            </w:pPr>
            <w:r w:rsidRPr="00747464">
              <w:rPr>
                <w:lang w:val="uk-UA"/>
              </w:rPr>
              <w:t>Про стан виконання Міської комплексної програми розвитку засобів масової інформації – редакції газети «Знам‘янські вісті» у м. Знам‘янці на 2014-2017 роки</w:t>
            </w:r>
          </w:p>
        </w:tc>
        <w:tc>
          <w:tcPr>
            <w:tcW w:w="1980" w:type="dxa"/>
          </w:tcPr>
          <w:p w:rsidR="00C5064C" w:rsidRPr="008476E2" w:rsidRDefault="00C5064C" w:rsidP="00AD40AD">
            <w:pPr>
              <w:jc w:val="center"/>
              <w:rPr>
                <w:lang w:val="uk-UA"/>
              </w:rPr>
            </w:pPr>
            <w:r w:rsidRPr="008476E2">
              <w:rPr>
                <w:lang w:val="uk-UA"/>
              </w:rPr>
              <w:t>редакція газети «Знам’янські вісті»</w:t>
            </w:r>
          </w:p>
        </w:tc>
        <w:tc>
          <w:tcPr>
            <w:tcW w:w="2014" w:type="dxa"/>
          </w:tcPr>
          <w:p w:rsidR="00C5064C" w:rsidRPr="008476E2" w:rsidRDefault="00C5064C" w:rsidP="00AD40AD">
            <w:pPr>
              <w:jc w:val="center"/>
              <w:rPr>
                <w:lang w:val="uk-UA"/>
              </w:rPr>
            </w:pPr>
            <w:r w:rsidRPr="008476E2">
              <w:rPr>
                <w:lang w:val="uk-UA"/>
              </w:rPr>
              <w:t>Н.Коленченко</w:t>
            </w:r>
          </w:p>
        </w:tc>
      </w:tr>
      <w:tr w:rsidR="00C5064C" w:rsidRPr="004F36EE" w:rsidTr="00AD40AD">
        <w:tc>
          <w:tcPr>
            <w:tcW w:w="1548" w:type="dxa"/>
          </w:tcPr>
          <w:p w:rsidR="00C5064C" w:rsidRPr="00F576E5" w:rsidRDefault="00C5064C" w:rsidP="00AD40AD">
            <w:pPr>
              <w:rPr>
                <w:b/>
              </w:rPr>
            </w:pPr>
          </w:p>
        </w:tc>
        <w:tc>
          <w:tcPr>
            <w:tcW w:w="4572" w:type="dxa"/>
          </w:tcPr>
          <w:p w:rsidR="00C5064C" w:rsidRPr="0001758D" w:rsidRDefault="00C5064C" w:rsidP="00AD40AD">
            <w:pPr>
              <w:rPr>
                <w:lang w:val="uk-UA"/>
              </w:rPr>
            </w:pPr>
            <w:r w:rsidRPr="0001758D">
              <w:rPr>
                <w:lang w:val="uk-UA"/>
              </w:rPr>
              <w:t>Інформація керівника місцевої прокуратури щодо виконання наданих повноважень</w:t>
            </w:r>
            <w:r>
              <w:rPr>
                <w:lang w:val="uk-UA"/>
              </w:rPr>
              <w:t xml:space="preserve"> </w:t>
            </w:r>
            <w:r w:rsidRPr="0001758D">
              <w:rPr>
                <w:lang w:val="uk-UA"/>
              </w:rPr>
              <w:t>(за згодою)</w:t>
            </w:r>
          </w:p>
        </w:tc>
        <w:tc>
          <w:tcPr>
            <w:tcW w:w="1980" w:type="dxa"/>
          </w:tcPr>
          <w:p w:rsidR="00C5064C" w:rsidRPr="0001758D" w:rsidRDefault="00C5064C" w:rsidP="00AD40AD">
            <w:pPr>
              <w:jc w:val="center"/>
              <w:rPr>
                <w:lang w:val="uk-UA"/>
              </w:rPr>
            </w:pPr>
            <w:r w:rsidRPr="0001758D">
              <w:rPr>
                <w:lang w:val="uk-UA"/>
              </w:rPr>
              <w:t>керівник місцевої прокуратури</w:t>
            </w:r>
          </w:p>
        </w:tc>
        <w:tc>
          <w:tcPr>
            <w:tcW w:w="2014" w:type="dxa"/>
          </w:tcPr>
          <w:p w:rsidR="00C5064C" w:rsidRPr="0001758D" w:rsidRDefault="00C5064C" w:rsidP="00AD40AD">
            <w:pPr>
              <w:jc w:val="center"/>
              <w:rPr>
                <w:lang w:val="uk-UA"/>
              </w:rPr>
            </w:pPr>
            <w:r w:rsidRPr="0001758D">
              <w:rPr>
                <w:lang w:val="uk-UA"/>
              </w:rPr>
              <w:t>С.Когатько</w:t>
            </w:r>
          </w:p>
        </w:tc>
      </w:tr>
      <w:tr w:rsidR="00C5064C" w:rsidRPr="009E5F6C" w:rsidTr="00AD40AD">
        <w:tc>
          <w:tcPr>
            <w:tcW w:w="1548" w:type="dxa"/>
          </w:tcPr>
          <w:p w:rsidR="00C5064C" w:rsidRPr="009E5F6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Інформація Знам’янського відділу поліції про роботу підпорядкованого підрозділу щодо виконання наданих повноважень (за згодою)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начальник відділу поліції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А.Бензар</w:t>
            </w:r>
          </w:p>
        </w:tc>
      </w:tr>
      <w:tr w:rsidR="00C5064C" w:rsidRPr="00553BD9" w:rsidTr="00AD40AD">
        <w:tc>
          <w:tcPr>
            <w:tcW w:w="1548" w:type="dxa"/>
          </w:tcPr>
          <w:p w:rsidR="00C5064C" w:rsidRPr="009E5F6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Звіти постійних комісій Знам’янської міської ради сьомого скликання про діяльність у 2017 році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постійні комісії міської ради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 міської ради</w:t>
            </w:r>
          </w:p>
        </w:tc>
      </w:tr>
      <w:tr w:rsidR="00C5064C" w:rsidRPr="00553BD9" w:rsidTr="00AD40AD">
        <w:tc>
          <w:tcPr>
            <w:tcW w:w="1548" w:type="dxa"/>
          </w:tcPr>
          <w:p w:rsidR="00C5064C" w:rsidRPr="009E5F6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61360F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Квітень</w:t>
            </w: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у 2017 році Міської програми збереження історичної пам’яті про Перемогу у Другій світовій війні на 2011-2020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УСЗН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А.Волошина</w:t>
            </w:r>
          </w:p>
        </w:tc>
      </w:tr>
      <w:tr w:rsidR="00C5064C" w:rsidRPr="0061360F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jc w:val="both"/>
              <w:rPr>
                <w:sz w:val="18"/>
                <w:lang w:val="uk-UA"/>
              </w:rPr>
            </w:pPr>
            <w:r w:rsidRPr="00747464">
              <w:rPr>
                <w:sz w:val="18"/>
                <w:lang w:val="uk-UA"/>
              </w:rPr>
              <w:t>Про хід виконання у 2017 році Міської програма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УСЗН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А.Волошина</w:t>
            </w:r>
          </w:p>
        </w:tc>
      </w:tr>
      <w:tr w:rsidR="00C5064C" w:rsidRPr="0061360F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jc w:val="both"/>
              <w:rPr>
                <w:lang w:val="uk-UA"/>
              </w:rPr>
            </w:pPr>
            <w:r w:rsidRPr="0061360F">
              <w:rPr>
                <w:lang w:val="uk-UA"/>
              </w:rPr>
              <w:t xml:space="preserve">Про стан виконання Міської програми патріотичного виховання населення на період до 2017 року 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молоді, спорту та охорони здоров’я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Р.Ладожинська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6C67F2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4572" w:type="dxa"/>
          </w:tcPr>
          <w:p w:rsidR="00C5064C" w:rsidRPr="00747464" w:rsidRDefault="00C5064C" w:rsidP="00AD40AD">
            <w:pPr>
              <w:rPr>
                <w:sz w:val="18"/>
                <w:lang w:val="uk-UA"/>
              </w:rPr>
            </w:pPr>
            <w:r w:rsidRPr="00747464">
              <w:rPr>
                <w:sz w:val="18"/>
              </w:rPr>
              <w:t>Про х</w:t>
            </w:r>
            <w:r w:rsidRPr="00747464">
              <w:rPr>
                <w:sz w:val="18"/>
                <w:lang w:val="uk-UA"/>
              </w:rPr>
              <w:t>і</w:t>
            </w:r>
            <w:r w:rsidRPr="00747464">
              <w:rPr>
                <w:sz w:val="18"/>
              </w:rPr>
              <w:t xml:space="preserve">д виконання </w:t>
            </w:r>
            <w:r w:rsidRPr="00747464">
              <w:rPr>
                <w:sz w:val="18"/>
                <w:lang w:val="uk-UA"/>
              </w:rPr>
              <w:t>Міської програми правової освіти населення на 2016-2020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юридичний відділ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Ю.Данільченко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6C67F2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6C67F2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Травень</w:t>
            </w:r>
          </w:p>
        </w:tc>
        <w:tc>
          <w:tcPr>
            <w:tcW w:w="4572" w:type="dxa"/>
          </w:tcPr>
          <w:p w:rsidR="00C5064C" w:rsidRPr="00B0533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встановлення податку на нерухоме майно, відмінне від земельної ділянки, на території м. Знам’янка на 2019 рік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137B33" w:rsidTr="00AD40AD">
        <w:tc>
          <w:tcPr>
            <w:tcW w:w="1548" w:type="dxa"/>
          </w:tcPr>
          <w:p w:rsidR="00C5064C" w:rsidRPr="00137B33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13257" w:rsidRDefault="00C5064C" w:rsidP="00AD40A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міський голова, заступники міського </w:t>
            </w:r>
            <w:r w:rsidRPr="00441057">
              <w:rPr>
                <w:lang w:val="uk-UA"/>
              </w:rPr>
              <w:lastRenderedPageBreak/>
              <w:t>голови, керівники структурних підрозділів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lastRenderedPageBreak/>
              <w:t>С.Філіпенко</w:t>
            </w:r>
          </w:p>
        </w:tc>
      </w:tr>
      <w:tr w:rsidR="00C5064C" w:rsidRPr="00137B33" w:rsidTr="00AD40AD">
        <w:tc>
          <w:tcPr>
            <w:tcW w:w="1548" w:type="dxa"/>
          </w:tcPr>
          <w:p w:rsidR="00C5064C" w:rsidRPr="00137B33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A39C0" w:rsidRDefault="00C5064C" w:rsidP="00AD40AD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</w:p>
        </w:tc>
        <w:tc>
          <w:tcPr>
            <w:tcW w:w="1980" w:type="dxa"/>
          </w:tcPr>
          <w:p w:rsidR="00C5064C" w:rsidRPr="00AB6682" w:rsidRDefault="00C5064C" w:rsidP="00AD40AD">
            <w:pPr>
              <w:jc w:val="center"/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C5064C" w:rsidRPr="000A39C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</w:tc>
      </w:tr>
      <w:tr w:rsidR="00C5064C" w:rsidRPr="00427CAF" w:rsidTr="00AD40AD">
        <w:tc>
          <w:tcPr>
            <w:tcW w:w="1548" w:type="dxa"/>
          </w:tcPr>
          <w:p w:rsidR="00C5064C" w:rsidRPr="00427CAF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427CAF" w:rsidTr="00AD40AD">
        <w:tc>
          <w:tcPr>
            <w:tcW w:w="1548" w:type="dxa"/>
          </w:tcPr>
          <w:p w:rsidR="00C5064C" w:rsidRPr="00427CAF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Червень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1E7250" w:rsidTr="00AD40AD">
        <w:tc>
          <w:tcPr>
            <w:tcW w:w="1548" w:type="dxa"/>
          </w:tcPr>
          <w:p w:rsidR="00C5064C" w:rsidRPr="00427CAF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B0154D" w:rsidTr="00AD40AD">
        <w:tc>
          <w:tcPr>
            <w:tcW w:w="1548" w:type="dxa"/>
          </w:tcPr>
          <w:p w:rsidR="00C5064C" w:rsidRPr="00B0154D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Липень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відділ </w:t>
            </w:r>
            <w:r>
              <w:rPr>
                <w:lang w:val="uk-UA"/>
              </w:rPr>
              <w:t>забезпечення діяльності міської ради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Н.Брунцвік</w:t>
            </w:r>
          </w:p>
        </w:tc>
      </w:tr>
      <w:tr w:rsidR="00C5064C" w:rsidRPr="003612CA" w:rsidTr="00AD40AD">
        <w:tc>
          <w:tcPr>
            <w:tcW w:w="1548" w:type="dxa"/>
          </w:tcPr>
          <w:p w:rsidR="00C5064C" w:rsidRPr="00B0154D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FE54D9" w:rsidRDefault="00C5064C" w:rsidP="00AD40AD">
            <w:pPr>
              <w:rPr>
                <w:lang w:val="uk-UA"/>
              </w:rPr>
            </w:pPr>
            <w:r w:rsidRPr="00FE54D9">
              <w:rPr>
                <w:lang w:val="uk-UA"/>
              </w:rPr>
              <w:t>Про хід виконання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</w:t>
            </w:r>
          </w:p>
        </w:tc>
        <w:tc>
          <w:tcPr>
            <w:tcW w:w="1980" w:type="dxa"/>
          </w:tcPr>
          <w:p w:rsidR="00C5064C" w:rsidRPr="00FE54D9" w:rsidRDefault="00C5064C" w:rsidP="00AD40AD">
            <w:pPr>
              <w:jc w:val="center"/>
              <w:rPr>
                <w:lang w:val="uk-UA"/>
              </w:rPr>
            </w:pPr>
            <w:r w:rsidRPr="00FE54D9">
              <w:rPr>
                <w:lang w:val="uk-UA"/>
              </w:rPr>
              <w:t>юридичний відділ</w:t>
            </w:r>
          </w:p>
        </w:tc>
        <w:tc>
          <w:tcPr>
            <w:tcW w:w="2014" w:type="dxa"/>
          </w:tcPr>
          <w:p w:rsidR="00C5064C" w:rsidRPr="00FE54D9" w:rsidRDefault="00C5064C" w:rsidP="00AD40AD">
            <w:pPr>
              <w:jc w:val="center"/>
              <w:rPr>
                <w:lang w:val="uk-UA"/>
              </w:rPr>
            </w:pPr>
            <w:r w:rsidRPr="00FE54D9">
              <w:rPr>
                <w:lang w:val="uk-UA"/>
              </w:rPr>
              <w:t>Ю.Данільченко</w:t>
            </w:r>
          </w:p>
        </w:tc>
      </w:tr>
      <w:tr w:rsidR="00C5064C" w:rsidRPr="00341468" w:rsidTr="00AD40AD">
        <w:tc>
          <w:tcPr>
            <w:tcW w:w="1548" w:type="dxa"/>
          </w:tcPr>
          <w:p w:rsidR="00C5064C" w:rsidRPr="00427CAF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427CAF" w:rsidTr="00AD40AD">
        <w:tc>
          <w:tcPr>
            <w:tcW w:w="1548" w:type="dxa"/>
          </w:tcPr>
          <w:p w:rsidR="00C5064C" w:rsidRPr="0034146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Серпень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стан виконання депутатських запитів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Н.Брунцвік</w:t>
            </w:r>
          </w:p>
        </w:tc>
      </w:tr>
      <w:tr w:rsidR="00C5064C" w:rsidRPr="006C23DE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13257" w:rsidRDefault="00C5064C" w:rsidP="00AD40A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С.Філіпенко</w:t>
            </w:r>
          </w:p>
        </w:tc>
      </w:tr>
      <w:tr w:rsidR="00C5064C" w:rsidRPr="002B3834" w:rsidTr="00AD40AD">
        <w:tc>
          <w:tcPr>
            <w:tcW w:w="1548" w:type="dxa"/>
          </w:tcPr>
          <w:p w:rsidR="00C5064C" w:rsidRPr="002B3834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A39C0" w:rsidRDefault="00C5064C" w:rsidP="00AD40AD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</w:p>
        </w:tc>
        <w:tc>
          <w:tcPr>
            <w:tcW w:w="1980" w:type="dxa"/>
          </w:tcPr>
          <w:p w:rsidR="00C5064C" w:rsidRPr="00AB6682" w:rsidRDefault="00C5064C" w:rsidP="00AD40AD">
            <w:pPr>
              <w:jc w:val="center"/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C5064C" w:rsidRPr="000A39C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</w:tc>
      </w:tr>
      <w:tr w:rsidR="00C5064C" w:rsidRPr="002849E2" w:rsidTr="00AD40AD">
        <w:tc>
          <w:tcPr>
            <w:tcW w:w="1548" w:type="dxa"/>
          </w:tcPr>
          <w:p w:rsidR="00C5064C" w:rsidRPr="002849E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2849E2" w:rsidTr="00AD40AD">
        <w:tc>
          <w:tcPr>
            <w:tcW w:w="1548" w:type="dxa"/>
          </w:tcPr>
          <w:p w:rsidR="00C5064C" w:rsidRPr="002849E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444FE" w:rsidRDefault="00C5064C" w:rsidP="00AD40A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444FE">
              <w:rPr>
                <w:lang w:val="uk-UA"/>
              </w:rPr>
              <w:t xml:space="preserve">ро роботу постійних або тимчасових контрольних комісій </w:t>
            </w:r>
            <w:r>
              <w:rPr>
                <w:lang w:val="uk-UA"/>
              </w:rPr>
              <w:t>ради</w:t>
            </w:r>
            <w:r w:rsidRPr="006444FE">
              <w:rPr>
                <w:lang w:val="uk-UA"/>
              </w:rPr>
              <w:t xml:space="preserve"> </w:t>
            </w:r>
          </w:p>
          <w:p w:rsidR="00C5064C" w:rsidRPr="00B0533D" w:rsidRDefault="00C5064C" w:rsidP="00AD40AD">
            <w:pPr>
              <w:jc w:val="both"/>
              <w:rPr>
                <w:lang w:val="uk-UA"/>
              </w:rPr>
            </w:pPr>
          </w:p>
        </w:tc>
        <w:tc>
          <w:tcPr>
            <w:tcW w:w="1980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ради,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голови постійних комісій</w:t>
            </w:r>
            <w:r>
              <w:rPr>
                <w:lang w:val="uk-UA"/>
              </w:rPr>
              <w:t>, голови ТКК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Л.Семиніна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М.Терновий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О.Кузін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І.Микуляк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А.Тесленко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В.Мацко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Ю.Спопільняк</w:t>
            </w:r>
          </w:p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ТКК</w:t>
            </w:r>
          </w:p>
        </w:tc>
      </w:tr>
      <w:tr w:rsidR="00C5064C" w:rsidRPr="00AB6682" w:rsidTr="00AD40AD">
        <w:tc>
          <w:tcPr>
            <w:tcW w:w="1548" w:type="dxa"/>
          </w:tcPr>
          <w:p w:rsidR="00C5064C" w:rsidRPr="002849E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Default="00C5064C" w:rsidP="00AD40A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444FE">
              <w:rPr>
                <w:lang w:val="uk-UA"/>
              </w:rPr>
              <w:t>ро в</w:t>
            </w:r>
            <w:r>
              <w:rPr>
                <w:lang w:val="uk-UA"/>
              </w:rPr>
              <w:t>иконання рішень та протокольних доручень ради</w:t>
            </w:r>
          </w:p>
        </w:tc>
        <w:tc>
          <w:tcPr>
            <w:tcW w:w="1980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Н.Клименко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  <w:p w:rsidR="00C5064C" w:rsidRDefault="00C5064C" w:rsidP="00AD40AD">
            <w:pPr>
              <w:rPr>
                <w:lang w:val="uk-UA"/>
              </w:rPr>
            </w:pP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lastRenderedPageBreak/>
              <w:t>Вересень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3612CA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Про хід виконання </w:t>
            </w:r>
            <w:r w:rsidRPr="008F71FE">
              <w:rPr>
                <w:sz w:val="22"/>
                <w:lang w:val="uk-UA"/>
              </w:rPr>
              <w:t>Міськ</w:t>
            </w:r>
            <w:r>
              <w:rPr>
                <w:sz w:val="22"/>
                <w:lang w:val="uk-UA"/>
              </w:rPr>
              <w:t xml:space="preserve">ої комплексної програми </w:t>
            </w:r>
            <w:r w:rsidRPr="008F71FE">
              <w:rPr>
                <w:sz w:val="22"/>
                <w:lang w:val="uk-UA"/>
              </w:rPr>
              <w:t>протидії злочинності, підтримання публічної безпеки і порядку на 2016-2020 роки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юридичний відділ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Ю.Данільченко</w:t>
            </w:r>
          </w:p>
        </w:tc>
      </w:tr>
      <w:tr w:rsidR="00C5064C" w:rsidRPr="00427CAF" w:rsidTr="00AD40AD">
        <w:tc>
          <w:tcPr>
            <w:tcW w:w="1548" w:type="dxa"/>
          </w:tcPr>
          <w:p w:rsidR="00C5064C" w:rsidRPr="00427CAF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Default="00C5064C" w:rsidP="00AD40AD">
            <w:pPr>
              <w:jc w:val="center"/>
              <w:rPr>
                <w:lang w:val="en-US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  <w:p w:rsidR="00C5064C" w:rsidRPr="00EF4C90" w:rsidRDefault="00C5064C" w:rsidP="00AD40AD">
            <w:pPr>
              <w:jc w:val="center"/>
              <w:rPr>
                <w:lang w:val="en-US"/>
              </w:rPr>
            </w:pP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Жовтень</w:t>
            </w:r>
          </w:p>
        </w:tc>
        <w:tc>
          <w:tcPr>
            <w:tcW w:w="4572" w:type="dxa"/>
          </w:tcPr>
          <w:p w:rsidR="00C5064C" w:rsidRPr="00B0533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фінансового забезпечення відзначення визначних подій у місті Знам’янка на 2019 рік</w:t>
            </w:r>
          </w:p>
        </w:tc>
        <w:tc>
          <w:tcPr>
            <w:tcW w:w="1980" w:type="dxa"/>
          </w:tcPr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C5064C" w:rsidRPr="00B0533D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</w:tc>
      </w:tr>
      <w:tr w:rsidR="00C5064C" w:rsidRPr="009549C1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цільової  соціальної програми розвитку фізичної культури та спорту на 2017-20121 роки у 2018 році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молоді, спорту та охорони здоров’я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Р.Ладожинська</w:t>
            </w:r>
          </w:p>
        </w:tc>
      </w:tr>
      <w:tr w:rsidR="00C5064C" w:rsidRPr="009549C1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комплексної програми «Молодь Знам’янщини» на 2018-20121 роки у 2018 році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молоді, спорту та охорони здоров’я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Р.Ладожинська</w:t>
            </w:r>
          </w:p>
        </w:tc>
      </w:tr>
      <w:tr w:rsidR="00C5064C" w:rsidRPr="009549C1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охорони навколишнього природного середовища в .Знам’янка на 2014-2019 рок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М.Нікітін</w:t>
            </w:r>
          </w:p>
        </w:tc>
      </w:tr>
      <w:tr w:rsidR="00C5064C" w:rsidRPr="00B0533D" w:rsidTr="00AD40AD">
        <w:tc>
          <w:tcPr>
            <w:tcW w:w="1548" w:type="dxa"/>
          </w:tcPr>
          <w:p w:rsidR="00C5064C" w:rsidRPr="00034C4B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427CAF" w:rsidTr="00AD40AD">
        <w:tc>
          <w:tcPr>
            <w:tcW w:w="1548" w:type="dxa"/>
          </w:tcPr>
          <w:p w:rsidR="00C5064C" w:rsidRPr="0034146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Листопад</w:t>
            </w:r>
          </w:p>
        </w:tc>
        <w:tc>
          <w:tcPr>
            <w:tcW w:w="4572" w:type="dxa"/>
          </w:tcPr>
          <w:p w:rsidR="00C5064C" w:rsidRPr="00B0533D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економічного і соціального розвитку міста на 2019 рік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12153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Плану підготовки регуляторних актів Знам’янською міською радою на 2019 рік</w:t>
            </w:r>
          </w:p>
        </w:tc>
        <w:tc>
          <w:tcPr>
            <w:tcW w:w="1980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Pr="0049539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 на 2016-2018 роки у 2017 році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ЦСССДМ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Н.Шевченко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А.Грицюк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jc w:val="both"/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2013-2015 роки та на період до 2020 року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А.Грицюк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013257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AB6682" w:rsidRDefault="00C5064C" w:rsidP="00AD40AD">
            <w:r w:rsidRPr="00013257">
              <w:rPr>
                <w:lang w:val="uk-UA"/>
              </w:rPr>
              <w:t>Про затвердження Програми соціального захисту населення міста Знам’янка на 2019 рік</w:t>
            </w:r>
          </w:p>
          <w:p w:rsidR="00C5064C" w:rsidRPr="00AB6682" w:rsidRDefault="00C5064C" w:rsidP="00AD40AD"/>
        </w:tc>
        <w:tc>
          <w:tcPr>
            <w:tcW w:w="1980" w:type="dxa"/>
          </w:tcPr>
          <w:p w:rsidR="00C5064C" w:rsidRPr="00013257" w:rsidRDefault="00C5064C" w:rsidP="00AD40AD">
            <w:pPr>
              <w:jc w:val="center"/>
              <w:rPr>
                <w:lang w:val="uk-UA"/>
              </w:rPr>
            </w:pPr>
            <w:r w:rsidRPr="00013257">
              <w:rPr>
                <w:lang w:val="uk-UA"/>
              </w:rPr>
              <w:t>УСЗН</w:t>
            </w:r>
          </w:p>
        </w:tc>
        <w:tc>
          <w:tcPr>
            <w:tcW w:w="2014" w:type="dxa"/>
          </w:tcPr>
          <w:p w:rsidR="00C5064C" w:rsidRPr="00013257" w:rsidRDefault="00C5064C" w:rsidP="00AD40AD">
            <w:pPr>
              <w:jc w:val="center"/>
              <w:rPr>
                <w:lang w:val="uk-UA"/>
              </w:rPr>
            </w:pPr>
            <w:r w:rsidRPr="00013257">
              <w:rPr>
                <w:lang w:val="uk-UA"/>
              </w:rPr>
              <w:t>А.Волошина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13257" w:rsidRDefault="00C5064C" w:rsidP="00AD40A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С.Філіпенко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>нень до міського 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 xml:space="preserve">Про хід виконання міської програми відпочинку та оздоровлення дітей на 2018-2021 роки за 2018 </w:t>
            </w:r>
            <w:r w:rsidRPr="0061360F">
              <w:rPr>
                <w:lang w:val="uk-UA"/>
              </w:rPr>
              <w:lastRenderedPageBreak/>
              <w:t>рік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lastRenderedPageBreak/>
              <w:t xml:space="preserve">відділ молоді, спорту та охорони </w:t>
            </w:r>
            <w:r w:rsidRPr="0061360F">
              <w:rPr>
                <w:lang w:val="uk-UA"/>
              </w:rPr>
              <w:lastRenderedPageBreak/>
              <w:t>здоров’я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lastRenderedPageBreak/>
              <w:t>Р.Ладожинська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роботу виконавчого комітету та структурних підрозділів апарату управління міської ради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керівники структурних підрозділів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С.Філіпенко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12153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A39C0" w:rsidRDefault="00C5064C" w:rsidP="00AD40AD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</w:p>
        </w:tc>
        <w:tc>
          <w:tcPr>
            <w:tcW w:w="1980" w:type="dxa"/>
          </w:tcPr>
          <w:p w:rsidR="00C5064C" w:rsidRPr="00AB6682" w:rsidRDefault="00C5064C" w:rsidP="00AD40AD">
            <w:pPr>
              <w:jc w:val="center"/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C5064C" w:rsidRPr="000A39C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</w:tc>
      </w:tr>
      <w:tr w:rsidR="00C5064C" w:rsidRPr="009A2592" w:rsidTr="00AD40AD">
        <w:tc>
          <w:tcPr>
            <w:tcW w:w="1548" w:type="dxa"/>
          </w:tcPr>
          <w:p w:rsidR="00C5064C" w:rsidRPr="002849E2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EF4C90" w:rsidRDefault="00C5064C" w:rsidP="00AD40AD">
            <w:pPr>
              <w:jc w:val="center"/>
              <w:rPr>
                <w:lang w:val="en-US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Грудень</w:t>
            </w: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стан виконання депутатських запитів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441057">
              <w:rPr>
                <w:lang w:val="uk-UA"/>
              </w:rPr>
              <w:t>екретар міської ради,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Н.Брунцвік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стан виконання Міської цільової комплексної програми розвитку закладів освіти міста на 2016-2018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відділ освіти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Л.Грекова</w:t>
            </w:r>
          </w:p>
        </w:tc>
      </w:tr>
      <w:tr w:rsidR="00C5064C" w:rsidRPr="00CC5BB9" w:rsidTr="00AD40AD">
        <w:tc>
          <w:tcPr>
            <w:tcW w:w="1548" w:type="dxa"/>
          </w:tcPr>
          <w:p w:rsidR="00C5064C" w:rsidRPr="00477F9F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013257" w:rsidRDefault="00C5064C" w:rsidP="00AD40AD">
            <w:pPr>
              <w:rPr>
                <w:lang w:val="uk-UA"/>
              </w:rPr>
            </w:pPr>
            <w:r w:rsidRPr="00013257">
              <w:rPr>
                <w:lang w:val="uk-UA"/>
              </w:rPr>
              <w:t xml:space="preserve">Про затвердження Міської цільової комплексної програми розвитку закладів освіти міста на 2019-2021 роки </w:t>
            </w:r>
          </w:p>
        </w:tc>
        <w:tc>
          <w:tcPr>
            <w:tcW w:w="1980" w:type="dxa"/>
          </w:tcPr>
          <w:p w:rsidR="00C5064C" w:rsidRPr="000132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13257">
              <w:rPr>
                <w:lang w:val="uk-UA"/>
              </w:rPr>
              <w:t>ідділ освіти</w:t>
            </w:r>
          </w:p>
        </w:tc>
        <w:tc>
          <w:tcPr>
            <w:tcW w:w="2014" w:type="dxa"/>
          </w:tcPr>
          <w:p w:rsidR="00C5064C" w:rsidRPr="00013257" w:rsidRDefault="00C5064C" w:rsidP="00AD40AD">
            <w:pPr>
              <w:jc w:val="center"/>
              <w:rPr>
                <w:lang w:val="uk-UA"/>
              </w:rPr>
            </w:pPr>
            <w:r w:rsidRPr="00013257">
              <w:rPr>
                <w:lang w:val="uk-UA"/>
              </w:rPr>
              <w:t>Л.Грекова</w:t>
            </w:r>
          </w:p>
        </w:tc>
      </w:tr>
      <w:tr w:rsidR="00C5064C" w:rsidRPr="006C23DE" w:rsidTr="00AD40AD">
        <w:tc>
          <w:tcPr>
            <w:tcW w:w="1548" w:type="dxa"/>
          </w:tcPr>
          <w:p w:rsidR="00C5064C" w:rsidRPr="00477F9F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F576E5" w:rsidRDefault="00C5064C" w:rsidP="00AD40AD">
            <w:pPr>
              <w:rPr>
                <w:lang w:val="uk-UA"/>
              </w:rPr>
            </w:pPr>
            <w:r w:rsidRPr="00F576E5">
              <w:rPr>
                <w:lang w:val="uk-UA"/>
              </w:rPr>
              <w:t>Про стан виконання Міської програми «Обдарована молодь – запорука розвитку територіальної громади міста Знам’янка» за 2018 рік</w:t>
            </w:r>
          </w:p>
        </w:tc>
        <w:tc>
          <w:tcPr>
            <w:tcW w:w="1980" w:type="dxa"/>
          </w:tcPr>
          <w:p w:rsidR="00C5064C" w:rsidRPr="00F576E5" w:rsidRDefault="00C5064C" w:rsidP="00AD40AD">
            <w:pPr>
              <w:jc w:val="center"/>
              <w:rPr>
                <w:lang w:val="uk-UA"/>
              </w:rPr>
            </w:pPr>
            <w:r w:rsidRPr="00F576E5">
              <w:rPr>
                <w:lang w:val="uk-UA"/>
              </w:rPr>
              <w:t>Відділ освіти</w:t>
            </w:r>
          </w:p>
        </w:tc>
        <w:tc>
          <w:tcPr>
            <w:tcW w:w="2014" w:type="dxa"/>
          </w:tcPr>
          <w:p w:rsidR="00C5064C" w:rsidRPr="00F576E5" w:rsidRDefault="00C5064C" w:rsidP="00AD40AD">
            <w:pPr>
              <w:jc w:val="center"/>
              <w:rPr>
                <w:lang w:val="uk-UA"/>
              </w:rPr>
            </w:pPr>
            <w:r w:rsidRPr="00F576E5">
              <w:rPr>
                <w:lang w:val="uk-UA"/>
              </w:rPr>
              <w:t>Л.Грекова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B0533D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відділу освіти виконавчого комітету Знам’янської міської ради на укладання договорів оренди частини приміщень навчальних закладів міста</w:t>
            </w:r>
          </w:p>
        </w:tc>
        <w:tc>
          <w:tcPr>
            <w:tcW w:w="1980" w:type="dxa"/>
          </w:tcPr>
          <w:p w:rsidR="00C5064C" w:rsidRPr="00F576E5" w:rsidRDefault="00C5064C" w:rsidP="00AD40AD">
            <w:pPr>
              <w:jc w:val="center"/>
              <w:rPr>
                <w:lang w:val="uk-UA"/>
              </w:rPr>
            </w:pPr>
            <w:r w:rsidRPr="00F576E5">
              <w:rPr>
                <w:lang w:val="uk-UA"/>
              </w:rPr>
              <w:t>Відділ освіти</w:t>
            </w:r>
          </w:p>
        </w:tc>
        <w:tc>
          <w:tcPr>
            <w:tcW w:w="2014" w:type="dxa"/>
          </w:tcPr>
          <w:p w:rsidR="00C5064C" w:rsidRPr="00F576E5" w:rsidRDefault="00C5064C" w:rsidP="00AD40AD">
            <w:pPr>
              <w:jc w:val="center"/>
              <w:rPr>
                <w:lang w:val="uk-UA"/>
              </w:rPr>
            </w:pPr>
            <w:r w:rsidRPr="00F576E5">
              <w:rPr>
                <w:lang w:val="uk-UA"/>
              </w:rPr>
              <w:t>Л.Грекова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jc w:val="both"/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регулювання чисельності безпритульних тварин у м.Знам’янка на 2016-2020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 xml:space="preserve">  управління 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М.Нікітін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F2F39" w:rsidRDefault="00C5064C" w:rsidP="00AD40AD">
            <w:pPr>
              <w:rPr>
                <w:highlight w:val="yellow"/>
                <w:lang w:val="uk-UA"/>
              </w:rPr>
            </w:pPr>
            <w:r w:rsidRPr="006F2F39">
              <w:rPr>
                <w:lang w:val="uk-UA"/>
              </w:rPr>
              <w:t xml:space="preserve">Про стан виконання Міської комплексної програми розвитку засобів масової інформації – редакції газети «Знам‘янські вісті» у м. Знам‘янці на </w:t>
            </w:r>
            <w:r w:rsidRPr="006F2F39">
              <w:t xml:space="preserve">2018 </w:t>
            </w:r>
            <w:r w:rsidRPr="006F2F39">
              <w:rPr>
                <w:lang w:val="uk-UA"/>
              </w:rPr>
              <w:t>рік</w:t>
            </w:r>
          </w:p>
        </w:tc>
        <w:tc>
          <w:tcPr>
            <w:tcW w:w="1980" w:type="dxa"/>
          </w:tcPr>
          <w:p w:rsidR="00C5064C" w:rsidRPr="008476E2" w:rsidRDefault="00C5064C" w:rsidP="00AD40AD">
            <w:pPr>
              <w:jc w:val="center"/>
              <w:rPr>
                <w:lang w:val="uk-UA"/>
              </w:rPr>
            </w:pPr>
            <w:r w:rsidRPr="008476E2">
              <w:rPr>
                <w:lang w:val="uk-UA"/>
              </w:rPr>
              <w:t>редакція газети «Знам’янські вісті»</w:t>
            </w:r>
          </w:p>
        </w:tc>
        <w:tc>
          <w:tcPr>
            <w:tcW w:w="2014" w:type="dxa"/>
          </w:tcPr>
          <w:p w:rsidR="00C5064C" w:rsidRPr="008476E2" w:rsidRDefault="00C5064C" w:rsidP="00AD40AD">
            <w:pPr>
              <w:jc w:val="center"/>
              <w:rPr>
                <w:lang w:val="uk-UA"/>
              </w:rPr>
            </w:pPr>
            <w:r w:rsidRPr="008476E2">
              <w:rPr>
                <w:lang w:val="uk-UA"/>
              </w:rPr>
              <w:t>Н.Коленченко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08084C" w:rsidRDefault="00C5064C" w:rsidP="00AD40AD">
            <w:pPr>
              <w:jc w:val="both"/>
              <w:rPr>
                <w:lang w:val="uk-UA"/>
              </w:rPr>
            </w:pPr>
            <w:r w:rsidRPr="0008084C">
              <w:rPr>
                <w:lang w:val="uk-UA"/>
              </w:rPr>
              <w:t xml:space="preserve">Про хід виконання Програми створення та розвитку містобудівного кадастру м. Знам’янка Кіровоградської області у складі відділу архітектури та містобудування управління містобудування, архітектури та житлово-комунального господарства Знам’янської міської ради </w:t>
            </w:r>
          </w:p>
        </w:tc>
        <w:tc>
          <w:tcPr>
            <w:tcW w:w="1980" w:type="dxa"/>
          </w:tcPr>
          <w:p w:rsidR="00C5064C" w:rsidRPr="0008084C" w:rsidRDefault="00C5064C" w:rsidP="00AD40AD">
            <w:pPr>
              <w:jc w:val="center"/>
              <w:rPr>
                <w:lang w:val="uk-UA"/>
              </w:rPr>
            </w:pPr>
            <w:r w:rsidRPr="0008084C">
              <w:rPr>
                <w:lang w:val="uk-UA"/>
              </w:rPr>
              <w:t xml:space="preserve">  управління МА та ЖКГ</w:t>
            </w:r>
          </w:p>
        </w:tc>
        <w:tc>
          <w:tcPr>
            <w:tcW w:w="2014" w:type="dxa"/>
          </w:tcPr>
          <w:p w:rsidR="00C5064C" w:rsidRPr="0008084C" w:rsidRDefault="00C5064C" w:rsidP="00AD40AD">
            <w:pPr>
              <w:jc w:val="center"/>
              <w:rPr>
                <w:lang w:val="uk-UA"/>
              </w:rPr>
            </w:pPr>
            <w:r w:rsidRPr="0008084C">
              <w:rPr>
                <w:lang w:val="uk-UA"/>
              </w:rPr>
              <w:t>М.Нікітін</w:t>
            </w:r>
          </w:p>
          <w:p w:rsidR="00C5064C" w:rsidRPr="0008084C" w:rsidRDefault="00C5064C" w:rsidP="00AD40AD">
            <w:pPr>
              <w:jc w:val="center"/>
              <w:rPr>
                <w:lang w:val="uk-UA"/>
              </w:rPr>
            </w:pPr>
            <w:r w:rsidRPr="0008084C">
              <w:rPr>
                <w:lang w:val="uk-UA"/>
              </w:rPr>
              <w:t>О.Мостовий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цивільного захисту міста Знам’янка на 2016-2020 роки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С.Балан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6C23D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61360F" w:rsidRDefault="00C5064C" w:rsidP="00AD40A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Міської програми «Територіальна оборона»</w:t>
            </w:r>
          </w:p>
        </w:tc>
        <w:tc>
          <w:tcPr>
            <w:tcW w:w="1980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 xml:space="preserve">старший інспектор з питань мобілізаційної </w:t>
            </w:r>
          </w:p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та оборонної роботи</w:t>
            </w:r>
          </w:p>
        </w:tc>
        <w:tc>
          <w:tcPr>
            <w:tcW w:w="2014" w:type="dxa"/>
          </w:tcPr>
          <w:p w:rsidR="00C5064C" w:rsidRPr="0061360F" w:rsidRDefault="00C5064C" w:rsidP="00AD40A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А.Головченко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5064C" w:rsidRPr="00B0533D" w:rsidRDefault="00C5064C" w:rsidP="00AD40AD">
            <w:pPr>
              <w:jc w:val="both"/>
              <w:rPr>
                <w:lang w:val="uk-UA"/>
              </w:rPr>
            </w:pPr>
            <w:r w:rsidRPr="00DF001E">
              <w:rPr>
                <w:lang w:val="uk-UA"/>
              </w:rPr>
              <w:t>Про строки проведення звітів депутатських комісій міської ради та депутатів Знам’янської міської ради</w:t>
            </w:r>
            <w:r w:rsidRPr="008E4159">
              <w:rPr>
                <w:lang w:val="uk-UA"/>
              </w:rPr>
              <w:t xml:space="preserve"> </w:t>
            </w:r>
            <w:r>
              <w:rPr>
                <w:lang w:val="uk-UA"/>
              </w:rPr>
              <w:t>у 2019 році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441057">
              <w:rPr>
                <w:lang w:val="uk-UA"/>
              </w:rPr>
              <w:t>екретар міської ради,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Н.Клименко,</w:t>
            </w:r>
          </w:p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Н.Брунцвік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58788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 w:rsidRPr="00441057">
              <w:rPr>
                <w:lang w:val="uk-UA"/>
              </w:rPr>
              <w:t>Про внесення змін та допов</w:t>
            </w:r>
            <w:r>
              <w:rPr>
                <w:lang w:val="uk-UA"/>
              </w:rPr>
              <w:t xml:space="preserve">нень до міського </w:t>
            </w:r>
            <w:r>
              <w:rPr>
                <w:lang w:val="uk-UA"/>
              </w:rPr>
              <w:lastRenderedPageBreak/>
              <w:t>бюджету на 2018</w:t>
            </w:r>
            <w:r w:rsidRPr="00441057">
              <w:rPr>
                <w:lang w:val="uk-UA"/>
              </w:rPr>
              <w:t xml:space="preserve"> рік </w:t>
            </w:r>
            <w:r w:rsidRPr="00441057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lastRenderedPageBreak/>
              <w:t xml:space="preserve">фінансове </w:t>
            </w:r>
            <w:r w:rsidRPr="00441057">
              <w:rPr>
                <w:lang w:val="uk-UA"/>
              </w:rPr>
              <w:lastRenderedPageBreak/>
              <w:t>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lastRenderedPageBreak/>
              <w:t>Г.Лихота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58788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441057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Розгляд питань, пов’язаних з прийняттям бюджету на 2019 рік</w:t>
            </w:r>
          </w:p>
        </w:tc>
        <w:tc>
          <w:tcPr>
            <w:tcW w:w="1980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C5064C" w:rsidRPr="00441057" w:rsidRDefault="00C5064C" w:rsidP="00AD40AD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Г.Лихота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58788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Про продовження договорів оренди об’єктів комунальної власності міста </w:t>
            </w:r>
          </w:p>
        </w:tc>
        <w:tc>
          <w:tcPr>
            <w:tcW w:w="1980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014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</w:tc>
      </w:tr>
      <w:tr w:rsidR="00C5064C" w:rsidRPr="00F576E5" w:rsidTr="00AD40AD">
        <w:tc>
          <w:tcPr>
            <w:tcW w:w="1548" w:type="dxa"/>
          </w:tcPr>
          <w:p w:rsidR="00C5064C" w:rsidRPr="00587888" w:rsidRDefault="00C5064C" w:rsidP="00AD40AD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4572" w:type="dxa"/>
          </w:tcPr>
          <w:p w:rsidR="00C5064C" w:rsidRPr="0025065D" w:rsidRDefault="00C5064C" w:rsidP="00AD40AD">
            <w:pPr>
              <w:rPr>
                <w:lang w:val="uk-UA"/>
              </w:rPr>
            </w:pPr>
            <w:r w:rsidRPr="0025065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відділ земельних питань</w:t>
            </w:r>
          </w:p>
        </w:tc>
        <w:tc>
          <w:tcPr>
            <w:tcW w:w="2014" w:type="dxa"/>
          </w:tcPr>
          <w:p w:rsidR="00C5064C" w:rsidRPr="0025065D" w:rsidRDefault="00C5064C" w:rsidP="00AD40AD">
            <w:pPr>
              <w:jc w:val="center"/>
              <w:rPr>
                <w:lang w:val="uk-UA"/>
              </w:rPr>
            </w:pPr>
            <w:r w:rsidRPr="0025065D">
              <w:rPr>
                <w:lang w:val="uk-UA"/>
              </w:rPr>
              <w:t>А.Грицюк</w:t>
            </w:r>
          </w:p>
        </w:tc>
      </w:tr>
    </w:tbl>
    <w:p w:rsidR="00C5064C" w:rsidRDefault="00C5064C" w:rsidP="00C5064C">
      <w:pPr>
        <w:rPr>
          <w:b/>
          <w:lang w:val="uk-UA"/>
        </w:rPr>
      </w:pPr>
    </w:p>
    <w:p w:rsidR="00C5064C" w:rsidRPr="006F2F39" w:rsidRDefault="00C5064C" w:rsidP="00C5064C">
      <w:pPr>
        <w:rPr>
          <w:b/>
          <w:sz w:val="22"/>
          <w:lang w:val="uk-UA"/>
        </w:rPr>
      </w:pPr>
      <w:r>
        <w:rPr>
          <w:b/>
          <w:lang w:val="uk-UA"/>
        </w:rPr>
        <w:t xml:space="preserve">                     </w:t>
      </w:r>
      <w:r>
        <w:rPr>
          <w:b/>
          <w:lang w:val="uk-UA"/>
        </w:rPr>
        <w:tab/>
      </w:r>
      <w:r w:rsidRPr="006F2F39">
        <w:rPr>
          <w:b/>
          <w:sz w:val="22"/>
          <w:lang w:val="uk-UA"/>
        </w:rPr>
        <w:t xml:space="preserve">  Секретар міської ради</w:t>
      </w:r>
      <w:r w:rsidRPr="006F2F39">
        <w:rPr>
          <w:b/>
          <w:sz w:val="22"/>
          <w:lang w:val="uk-UA"/>
        </w:rPr>
        <w:tab/>
      </w:r>
      <w:r w:rsidRPr="006F2F39">
        <w:rPr>
          <w:b/>
          <w:sz w:val="22"/>
          <w:lang w:val="uk-UA"/>
        </w:rPr>
        <w:tab/>
      </w:r>
      <w:r w:rsidRPr="006F2F39">
        <w:rPr>
          <w:b/>
          <w:sz w:val="22"/>
          <w:lang w:val="uk-UA"/>
        </w:rPr>
        <w:tab/>
        <w:t xml:space="preserve">    Н.Клименко</w:t>
      </w:r>
    </w:p>
    <w:p w:rsidR="00C5064C" w:rsidRDefault="00C5064C" w:rsidP="00C5064C">
      <w:pPr>
        <w:rPr>
          <w:b/>
          <w:lang w:val="uk-UA"/>
        </w:rPr>
      </w:pPr>
    </w:p>
    <w:p w:rsidR="00C5064C" w:rsidRPr="00D60B2A" w:rsidRDefault="00C5064C" w:rsidP="00C5064C">
      <w:pPr>
        <w:rPr>
          <w:sz w:val="8"/>
          <w:lang w:val="uk-UA"/>
        </w:rPr>
      </w:pPr>
    </w:p>
    <w:p w:rsidR="00C5064C" w:rsidRPr="00D60B2A" w:rsidRDefault="00C5064C" w:rsidP="00C5064C">
      <w:pPr>
        <w:ind w:left="7080" w:firstLine="708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Додаток 2</w:t>
      </w:r>
    </w:p>
    <w:p w:rsidR="00C5064C" w:rsidRPr="00D60B2A" w:rsidRDefault="00C5064C" w:rsidP="00C5064C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  д</w:t>
      </w:r>
      <w:r w:rsidRPr="00D60B2A">
        <w:rPr>
          <w:sz w:val="18"/>
          <w:lang w:val="uk-UA"/>
        </w:rPr>
        <w:t>о рішення міської ради</w:t>
      </w:r>
    </w:p>
    <w:p w:rsidR="00C5064C" w:rsidRDefault="00C5064C" w:rsidP="00C5064C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          від  15 грудня 2017</w:t>
      </w:r>
      <w:r w:rsidRPr="00D60B2A">
        <w:rPr>
          <w:sz w:val="18"/>
          <w:lang w:val="uk-UA"/>
        </w:rPr>
        <w:t xml:space="preserve"> року №</w:t>
      </w:r>
      <w:r>
        <w:rPr>
          <w:sz w:val="18"/>
          <w:lang w:val="uk-UA"/>
        </w:rPr>
        <w:t>1233</w:t>
      </w:r>
    </w:p>
    <w:p w:rsidR="00C5064C" w:rsidRDefault="00C5064C" w:rsidP="00C5064C">
      <w:pPr>
        <w:rPr>
          <w:b/>
          <w:sz w:val="14"/>
          <w:lang w:val="uk-UA"/>
        </w:rPr>
      </w:pPr>
    </w:p>
    <w:p w:rsidR="00C5064C" w:rsidRPr="00254BAC" w:rsidRDefault="00C5064C" w:rsidP="00C5064C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Перелік питань</w:t>
      </w:r>
    </w:p>
    <w:p w:rsidR="00C5064C" w:rsidRPr="00254BAC" w:rsidRDefault="00C5064C" w:rsidP="00C5064C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для розгляду на засіданнях постійних комісій</w:t>
      </w:r>
    </w:p>
    <w:p w:rsidR="00C5064C" w:rsidRDefault="00C5064C" w:rsidP="00C5064C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Знам`янської міської ради у 201</w:t>
      </w:r>
      <w:r>
        <w:rPr>
          <w:b/>
          <w:sz w:val="22"/>
          <w:lang w:val="uk-UA"/>
        </w:rPr>
        <w:t>8</w:t>
      </w:r>
      <w:r w:rsidRPr="00254BAC">
        <w:rPr>
          <w:b/>
          <w:sz w:val="22"/>
          <w:lang w:val="uk-UA"/>
        </w:rPr>
        <w:t xml:space="preserve"> році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"/>
        <w:gridCol w:w="986"/>
        <w:gridCol w:w="283"/>
        <w:gridCol w:w="630"/>
        <w:gridCol w:w="2064"/>
        <w:gridCol w:w="992"/>
        <w:gridCol w:w="283"/>
        <w:gridCol w:w="567"/>
        <w:gridCol w:w="1293"/>
        <w:gridCol w:w="1869"/>
      </w:tblGrid>
      <w:tr w:rsidR="00C5064C" w:rsidRPr="00CC5BB9" w:rsidTr="00AD40AD">
        <w:tc>
          <w:tcPr>
            <w:tcW w:w="534" w:type="dxa"/>
          </w:tcPr>
          <w:p w:rsidR="00C5064C" w:rsidRPr="00CC5BB9" w:rsidRDefault="00C5064C" w:rsidP="00AD40AD">
            <w:pPr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№</w:t>
            </w:r>
          </w:p>
          <w:p w:rsidR="00C5064C" w:rsidRPr="00CC5BB9" w:rsidRDefault="00C5064C" w:rsidP="00AD40A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</w:t>
            </w:r>
            <w:r w:rsidRPr="00CC5BB9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905" w:type="dxa"/>
            <w:gridSpan w:val="4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Термін проведення</w:t>
            </w:r>
          </w:p>
        </w:tc>
        <w:tc>
          <w:tcPr>
            <w:tcW w:w="3056" w:type="dxa"/>
            <w:gridSpan w:val="2"/>
            <w:vAlign w:val="center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Назва питання</w:t>
            </w:r>
          </w:p>
        </w:tc>
        <w:tc>
          <w:tcPr>
            <w:tcW w:w="2143" w:type="dxa"/>
            <w:gridSpan w:val="3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Відповідальні за підготовку питання</w:t>
            </w:r>
          </w:p>
        </w:tc>
        <w:tc>
          <w:tcPr>
            <w:tcW w:w="1869" w:type="dxa"/>
            <w:vAlign w:val="center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Доповідає</w:t>
            </w:r>
          </w:p>
        </w:tc>
      </w:tr>
      <w:tr w:rsidR="00C5064C" w:rsidRPr="00CC5BB9" w:rsidTr="00AD40AD">
        <w:tc>
          <w:tcPr>
            <w:tcW w:w="9507" w:type="dxa"/>
            <w:gridSpan w:val="11"/>
            <w:vAlign w:val="center"/>
          </w:tcPr>
          <w:p w:rsidR="00C5064C" w:rsidRPr="00CC5BB9" w:rsidRDefault="00C5064C" w:rsidP="00AD40AD">
            <w:pPr>
              <w:jc w:val="center"/>
              <w:rPr>
                <w:b/>
                <w:lang w:val="uk-UA"/>
              </w:rPr>
            </w:pPr>
            <w:r w:rsidRPr="00F72090">
              <w:rPr>
                <w:b/>
                <w:sz w:val="22"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C5064C" w:rsidRPr="008476E2" w:rsidTr="00AD40AD">
        <w:trPr>
          <w:trHeight w:val="247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  <w:r w:rsidRPr="009A3FDF">
              <w:rPr>
                <w:b/>
                <w:lang w:val="uk-UA"/>
              </w:rPr>
              <w:t>1</w:t>
            </w: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 квартал </w:t>
            </w:r>
          </w:p>
        </w:tc>
        <w:tc>
          <w:tcPr>
            <w:tcW w:w="3056" w:type="dxa"/>
            <w:gridSpan w:val="2"/>
          </w:tcPr>
          <w:p w:rsidR="00C5064C" w:rsidRPr="009A3FDF" w:rsidRDefault="00C5064C" w:rsidP="00AD40AD">
            <w:pPr>
              <w:jc w:val="both"/>
              <w:rPr>
                <w:lang w:val="uk-UA"/>
              </w:rPr>
            </w:pPr>
            <w:r w:rsidRPr="009A3FDF">
              <w:rPr>
                <w:lang w:val="uk-UA"/>
              </w:rPr>
              <w:t>Про відвідування депутатами засідання постійних комісій,</w:t>
            </w:r>
            <w:r>
              <w:rPr>
                <w:lang w:val="uk-UA"/>
              </w:rPr>
              <w:t xml:space="preserve"> </w:t>
            </w:r>
            <w:r w:rsidRPr="009A3FDF">
              <w:rPr>
                <w:lang w:val="uk-UA"/>
              </w:rPr>
              <w:t>пленарних засідань ради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Н.Клименко 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 w:rsidRPr="005E66C3">
              <w:rPr>
                <w:b/>
                <w:lang w:val="uk-UA"/>
              </w:rPr>
              <w:t>2</w:t>
            </w: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056" w:type="dxa"/>
            <w:gridSpan w:val="2"/>
          </w:tcPr>
          <w:p w:rsidR="00C5064C" w:rsidRPr="009A3FDF" w:rsidRDefault="00C5064C" w:rsidP="00AD40AD">
            <w:pPr>
              <w:jc w:val="both"/>
              <w:rPr>
                <w:lang w:val="uk-UA"/>
              </w:rPr>
            </w:pPr>
            <w:r w:rsidRPr="009A3FDF">
              <w:rPr>
                <w:lang w:val="uk-UA"/>
              </w:rPr>
              <w:t>Про проведення Дня депутата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</w:p>
          <w:p w:rsidR="00C5064C" w:rsidRPr="005E66C3" w:rsidRDefault="00C5064C" w:rsidP="00AD40AD">
            <w:pPr>
              <w:rPr>
                <w:b/>
                <w:lang w:val="uk-UA"/>
              </w:rPr>
            </w:pPr>
            <w:r w:rsidRPr="005E66C3">
              <w:rPr>
                <w:b/>
                <w:lang w:val="uk-UA"/>
              </w:rPr>
              <w:t>3</w:t>
            </w:r>
          </w:p>
          <w:p w:rsidR="00C5064C" w:rsidRPr="005E66C3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056" w:type="dxa"/>
            <w:gridSpan w:val="2"/>
          </w:tcPr>
          <w:p w:rsidR="00C5064C" w:rsidRPr="009A3FDF" w:rsidRDefault="00C5064C" w:rsidP="00AD40AD">
            <w:pPr>
              <w:jc w:val="both"/>
              <w:rPr>
                <w:lang w:val="uk-UA"/>
              </w:rPr>
            </w:pPr>
            <w:r w:rsidRPr="009A3FDF">
              <w:rPr>
                <w:lang w:val="uk-UA"/>
              </w:rPr>
              <w:t>Про внесені зміни до Регламенту у 2017 році. Аналіз пропозицій,</w:t>
            </w:r>
            <w:r>
              <w:rPr>
                <w:lang w:val="uk-UA"/>
              </w:rPr>
              <w:t xml:space="preserve"> </w:t>
            </w:r>
            <w:r w:rsidRPr="009A3FDF">
              <w:rPr>
                <w:lang w:val="uk-UA"/>
              </w:rPr>
              <w:t>затверджених радою та відхилених</w:t>
            </w:r>
          </w:p>
        </w:tc>
        <w:tc>
          <w:tcPr>
            <w:tcW w:w="2143" w:type="dxa"/>
            <w:gridSpan w:val="3"/>
          </w:tcPr>
          <w:p w:rsidR="00C5064C" w:rsidRPr="00144BEC" w:rsidRDefault="00C5064C" w:rsidP="00AD40AD">
            <w:pPr>
              <w:jc w:val="center"/>
              <w:rPr>
                <w:lang w:val="uk-UA"/>
              </w:rPr>
            </w:pPr>
            <w:r w:rsidRPr="00144BEC">
              <w:rPr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  <w:tc>
          <w:tcPr>
            <w:tcW w:w="1869" w:type="dxa"/>
          </w:tcPr>
          <w:p w:rsidR="00C5064C" w:rsidRPr="00144BEC" w:rsidRDefault="00C5064C" w:rsidP="00AD40AD">
            <w:pPr>
              <w:jc w:val="center"/>
              <w:rPr>
                <w:lang w:val="uk-UA"/>
              </w:rPr>
            </w:pPr>
            <w:r w:rsidRPr="00144BEC">
              <w:rPr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 w:rsidRPr="005E66C3">
              <w:rPr>
                <w:b/>
                <w:lang w:val="uk-UA"/>
              </w:rPr>
              <w:t>4</w:t>
            </w: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056" w:type="dxa"/>
            <w:gridSpan w:val="2"/>
          </w:tcPr>
          <w:p w:rsidR="00C5064C" w:rsidRPr="009A3FDF" w:rsidRDefault="00C5064C" w:rsidP="00AD40AD">
            <w:pPr>
              <w:jc w:val="both"/>
              <w:rPr>
                <w:lang w:val="uk-UA"/>
              </w:rPr>
            </w:pPr>
            <w:r w:rsidRPr="009A3FDF">
              <w:rPr>
                <w:lang w:val="uk-UA"/>
              </w:rPr>
              <w:t>Про надання адмін</w:t>
            </w:r>
            <w:r>
              <w:rPr>
                <w:lang w:val="uk-UA"/>
              </w:rPr>
              <w:t>істративних послуг у місті Знам’</w:t>
            </w:r>
            <w:r w:rsidRPr="009A3FDF">
              <w:rPr>
                <w:lang w:val="uk-UA"/>
              </w:rPr>
              <w:t>янці.</w:t>
            </w:r>
            <w:r>
              <w:rPr>
                <w:lang w:val="uk-UA"/>
              </w:rPr>
              <w:t xml:space="preserve"> </w:t>
            </w:r>
            <w:r w:rsidRPr="009A3FDF">
              <w:rPr>
                <w:lang w:val="uk-UA"/>
              </w:rPr>
              <w:t>Звіт керівника з включенням звіту у порядок денний сесії</w:t>
            </w: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ЦНАП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В.Михайлов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Default="00C5064C" w:rsidP="00AD40AD">
            <w:pPr>
              <w:rPr>
                <w:b/>
                <w:highlight w:val="yellow"/>
                <w:lang w:val="uk-UA"/>
              </w:rPr>
            </w:pPr>
            <w:r w:rsidRPr="005E66C3">
              <w:rPr>
                <w:b/>
                <w:lang w:val="uk-UA"/>
              </w:rPr>
              <w:t>5</w:t>
            </w: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056" w:type="dxa"/>
            <w:gridSpan w:val="2"/>
          </w:tcPr>
          <w:p w:rsidR="00C5064C" w:rsidRPr="009A3FDF" w:rsidRDefault="00C5064C" w:rsidP="00AD40AD">
            <w:pPr>
              <w:jc w:val="both"/>
              <w:rPr>
                <w:lang w:val="uk-UA"/>
              </w:rPr>
            </w:pPr>
            <w:r w:rsidRPr="009A3FDF">
              <w:rPr>
                <w:lang w:val="uk-UA"/>
              </w:rPr>
              <w:t>Про електронну систему голосування</w:t>
            </w: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Розширене засідання за участі голів комісій і голів фракцій щодо конкурсу «Людина року»</w:t>
            </w: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голова та секретар організаційного комітету 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голови фракцій, що діють в міській раді сьомого скликання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</w:pPr>
            <w:r w:rsidRPr="00237ADD">
              <w:rPr>
                <w:lang w:val="uk-UA"/>
              </w:rPr>
              <w:t>ІІ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дотримання депутатами дисципліни,</w:t>
            </w:r>
            <w:r>
              <w:rPr>
                <w:lang w:val="uk-UA"/>
              </w:rPr>
              <w:t xml:space="preserve"> </w:t>
            </w:r>
            <w:r w:rsidRPr="005E66C3">
              <w:rPr>
                <w:lang w:val="uk-UA"/>
              </w:rPr>
              <w:t>передбаченої Регламентом</w:t>
            </w:r>
          </w:p>
        </w:tc>
        <w:tc>
          <w:tcPr>
            <w:tcW w:w="2143" w:type="dxa"/>
            <w:gridSpan w:val="3"/>
          </w:tcPr>
          <w:p w:rsidR="00C5064C" w:rsidRPr="000B118E" w:rsidRDefault="00C5064C" w:rsidP="00AD40AD">
            <w:pPr>
              <w:jc w:val="center"/>
              <w:rPr>
                <w:lang w:val="uk-UA"/>
              </w:rPr>
            </w:pPr>
            <w:r w:rsidRPr="000B118E">
              <w:rPr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  <w:tc>
          <w:tcPr>
            <w:tcW w:w="1869" w:type="dxa"/>
          </w:tcPr>
          <w:p w:rsidR="00C5064C" w:rsidRPr="000B118E" w:rsidRDefault="00C5064C" w:rsidP="00AD40AD">
            <w:pPr>
              <w:jc w:val="center"/>
              <w:rPr>
                <w:lang w:val="uk-UA"/>
              </w:rPr>
            </w:pPr>
            <w:r w:rsidRPr="000B118E">
              <w:rPr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</w:pPr>
            <w:r w:rsidRPr="00237ADD">
              <w:rPr>
                <w:lang w:val="uk-UA"/>
              </w:rPr>
              <w:t>ІІ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реформування газети «Знам»янські вісті»</w:t>
            </w: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</w:tc>
      </w:tr>
      <w:tr w:rsidR="00C5064C" w:rsidRPr="001F17AC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 xml:space="preserve">Про загальноміські  конкурси міської ради </w:t>
            </w: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та секретарі конкурсних комісій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та секретарі конкурсних комісій</w:t>
            </w:r>
          </w:p>
        </w:tc>
      </w:tr>
      <w:tr w:rsidR="00C5064C" w:rsidRPr="00287D73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відвідування депутатами постійних комісій та пленарних засідань за перше півріччя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Н.Клименко 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</w:tr>
      <w:tr w:rsidR="00C5064C" w:rsidRPr="005E66C3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905" w:type="dxa"/>
            <w:gridSpan w:val="4"/>
          </w:tcPr>
          <w:p w:rsidR="00C5064C" w:rsidRPr="005E66C3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скарги і пропозиції щодо діяльності ради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загальний, контролю та роботи із зверненнями громадян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Н.Клименко 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</w:tr>
      <w:tr w:rsidR="00C5064C" w:rsidRPr="005E66C3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 w:rsidRPr="005E66C3">
              <w:rPr>
                <w:b/>
                <w:lang w:val="uk-UA"/>
              </w:rPr>
              <w:t>12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</w:pPr>
            <w:r w:rsidRPr="001C26A4">
              <w:rPr>
                <w:lang w:val="uk-UA"/>
              </w:rPr>
              <w:t>І</w:t>
            </w:r>
            <w:r w:rsidRPr="001C26A4">
              <w:rPr>
                <w:lang w:val="en-US"/>
              </w:rPr>
              <w:t>V</w:t>
            </w:r>
            <w:r w:rsidRPr="001C26A4">
              <w:rPr>
                <w:lang w:val="uk-UA"/>
              </w:rPr>
              <w:t xml:space="preserve">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включення  та участь депутатів у складі комісій і робочих груп при проведенні конкурсів, загальноміських заходів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Н.Клименко 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</w:tr>
      <w:tr w:rsidR="00C5064C" w:rsidRPr="005E66C3" w:rsidTr="00AD40AD">
        <w:trPr>
          <w:trHeight w:val="247"/>
        </w:trPr>
        <w:tc>
          <w:tcPr>
            <w:tcW w:w="534" w:type="dxa"/>
          </w:tcPr>
          <w:p w:rsidR="00C5064C" w:rsidRPr="005E66C3" w:rsidRDefault="00C5064C" w:rsidP="00AD40AD">
            <w:pPr>
              <w:rPr>
                <w:b/>
                <w:lang w:val="uk-UA"/>
              </w:rPr>
            </w:pPr>
            <w:r w:rsidRPr="005E66C3">
              <w:rPr>
                <w:b/>
                <w:lang w:val="uk-UA"/>
              </w:rPr>
              <w:t>13</w:t>
            </w: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</w:pPr>
            <w:r w:rsidRPr="001C26A4">
              <w:rPr>
                <w:lang w:val="uk-UA"/>
              </w:rPr>
              <w:t>І</w:t>
            </w:r>
            <w:r w:rsidRPr="001C26A4">
              <w:rPr>
                <w:lang w:val="en-US"/>
              </w:rPr>
              <w:t>V</w:t>
            </w:r>
            <w:r w:rsidRPr="001C26A4">
              <w:rPr>
                <w:lang w:val="uk-UA"/>
              </w:rPr>
              <w:t xml:space="preserve"> квартал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jc w:val="both"/>
              <w:rPr>
                <w:lang w:val="uk-UA"/>
              </w:rPr>
            </w:pPr>
            <w:r w:rsidRPr="005E66C3">
              <w:rPr>
                <w:lang w:val="uk-UA"/>
              </w:rPr>
              <w:t>Про звіти депутатів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Н.Клименко 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Н.Брунцвік</w:t>
            </w:r>
          </w:p>
        </w:tc>
      </w:tr>
      <w:tr w:rsidR="00C5064C" w:rsidRPr="001F17AC" w:rsidTr="00AD40AD">
        <w:trPr>
          <w:trHeight w:val="351"/>
        </w:trPr>
        <w:tc>
          <w:tcPr>
            <w:tcW w:w="9507" w:type="dxa"/>
            <w:gridSpan w:val="11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Постійна комісія з питань споживчого ринку, підприємництва та правової політики</w:t>
            </w:r>
            <w:r w:rsidRPr="00F72090">
              <w:rPr>
                <w:b/>
                <w:sz w:val="22"/>
                <w:lang w:val="uk-UA"/>
              </w:rPr>
              <w:t xml:space="preserve"> </w:t>
            </w:r>
          </w:p>
        </w:tc>
      </w:tr>
      <w:tr w:rsidR="00C5064C" w:rsidRPr="001F17AC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F72090" w:rsidRDefault="00C5064C" w:rsidP="00AD40AD">
            <w:pPr>
              <w:jc w:val="both"/>
              <w:rPr>
                <w:lang w:val="uk-UA"/>
              </w:rPr>
            </w:pP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1F17AC" w:rsidTr="00AD40AD">
        <w:trPr>
          <w:trHeight w:val="313"/>
        </w:trPr>
        <w:tc>
          <w:tcPr>
            <w:tcW w:w="9507" w:type="dxa"/>
            <w:gridSpan w:val="11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 w:rsidRPr="00007DA1">
              <w:rPr>
                <w:b/>
                <w:sz w:val="22"/>
                <w:lang w:val="uk-UA"/>
              </w:rPr>
              <w:t>Постійна комісія з питань бюджету та економічного розвитку міста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F72090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погодження уточнених напрямків використання бюджетних коштів головними розпорядниками коштів</w:t>
            </w:r>
          </w:p>
          <w:p w:rsidR="00C5064C" w:rsidRPr="00C843E9" w:rsidRDefault="00C5064C" w:rsidP="00AD40AD">
            <w:pPr>
              <w:ind w:right="147"/>
              <w:rPr>
                <w:b/>
                <w:lang w:val="uk-UA"/>
              </w:rPr>
            </w:pPr>
            <w:r w:rsidRPr="00C843E9">
              <w:rPr>
                <w:lang w:val="uk-UA"/>
              </w:rPr>
              <w:t xml:space="preserve"> </w:t>
            </w:r>
            <w:r w:rsidRPr="00C843E9">
              <w:rPr>
                <w:b/>
                <w:lang w:val="uk-UA"/>
              </w:rPr>
              <w:t>(1 засідання)</w:t>
            </w:r>
          </w:p>
          <w:p w:rsidR="00C5064C" w:rsidRDefault="00C5064C" w:rsidP="00AD40AD">
            <w:pPr>
              <w:rPr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  <w:r w:rsidRPr="00D3349B">
              <w:rPr>
                <w:b/>
                <w:lang w:val="uk-UA"/>
              </w:rPr>
              <w:t>(2 засідання)</w:t>
            </w: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  <w:r w:rsidRPr="00C843E9">
              <w:rPr>
                <w:b/>
                <w:lang w:val="uk-UA"/>
              </w:rPr>
              <w:t>(3 засідання)</w:t>
            </w: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</w:p>
          <w:p w:rsidR="00C5064C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 (засідання)</w:t>
            </w:r>
          </w:p>
          <w:p w:rsidR="00C5064C" w:rsidRPr="00D3349B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2143" w:type="dxa"/>
            <w:gridSpan w:val="3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C843E9">
              <w:rPr>
                <w:lang w:val="uk-UA"/>
              </w:rPr>
              <w:t>оловні розпорядники коштів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Міськвиконко</w:t>
            </w:r>
            <w:r>
              <w:rPr>
                <w:lang w:val="uk-UA"/>
              </w:rPr>
              <w:t>м, фінансове управління, ЦСССДМ,</w:t>
            </w:r>
            <w:r w:rsidRPr="00C843E9">
              <w:rPr>
                <w:lang w:val="uk-UA"/>
              </w:rPr>
              <w:t xml:space="preserve"> відділ молоді, спорту та охорони здоров’я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УМА та ЖКГ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УСЗН, громадські організації, 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терцентр, 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КЗ «Знам’янська міська лікарня ім.А.В.Лисенка»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C843E9">
              <w:rPr>
                <w:lang w:val="uk-UA"/>
              </w:rPr>
              <w:t>ідділ освіти, відділ культури і туризму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C843E9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разі</w:t>
            </w:r>
            <w:r w:rsidRPr="00C843E9">
              <w:rPr>
                <w:b/>
                <w:lang w:val="uk-UA"/>
              </w:rPr>
              <w:t xml:space="preserve"> необхідності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внесення змін та  допов</w:t>
            </w:r>
            <w:r>
              <w:rPr>
                <w:lang w:val="uk-UA"/>
              </w:rPr>
              <w:t>нень до міського бюджету на 2018</w:t>
            </w:r>
            <w:r w:rsidRPr="00C843E9">
              <w:rPr>
                <w:lang w:val="uk-UA"/>
              </w:rPr>
              <w:t xml:space="preserve">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Г.Лихота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tabs>
                <w:tab w:val="left" w:pos="276"/>
              </w:tabs>
              <w:rPr>
                <w:lang w:val="uk-UA"/>
              </w:rPr>
            </w:pPr>
            <w:r w:rsidRPr="00C843E9">
              <w:rPr>
                <w:lang w:val="uk-UA"/>
              </w:rPr>
              <w:t>Про стан виконання рішень міської ради</w:t>
            </w:r>
            <w:r>
              <w:rPr>
                <w:lang w:val="uk-UA"/>
              </w:rPr>
              <w:t xml:space="preserve"> за 2017 рік</w:t>
            </w:r>
            <w:r w:rsidRPr="00C843E9">
              <w:rPr>
                <w:lang w:val="uk-UA"/>
              </w:rPr>
              <w:t>, що знаходяться на контролі постійної комісії з питань бюджету та економічного розвитку:</w:t>
            </w:r>
          </w:p>
          <w:p w:rsidR="00C5064C" w:rsidRPr="00C843E9" w:rsidRDefault="00C5064C" w:rsidP="00C5064C">
            <w:pPr>
              <w:pStyle w:val="ab"/>
              <w:numPr>
                <w:ilvl w:val="0"/>
                <w:numId w:val="2"/>
              </w:numPr>
              <w:tabs>
                <w:tab w:val="left" w:pos="276"/>
              </w:tabs>
              <w:spacing w:after="160" w:line="259" w:lineRule="auto"/>
              <w:ind w:left="0" w:firstLine="0"/>
            </w:pPr>
            <w:r>
              <w:rPr>
                <w:sz w:val="20"/>
                <w:lang w:val="uk-UA"/>
              </w:rPr>
              <w:t>п</w:t>
            </w:r>
            <w:r w:rsidRPr="00A130D1">
              <w:rPr>
                <w:sz w:val="20"/>
              </w:rPr>
              <w:t>ро передачу повноважень виконавчому комітету щодо передачі в оренду об’єктів нерухомості комунальної власності;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голова постійної комісії,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</w:t>
            </w:r>
            <w:r>
              <w:rPr>
                <w:lang w:val="uk-UA"/>
              </w:rPr>
              <w:t>, 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Н.Данасієнко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  <w:p w:rsidR="00C5064C" w:rsidRPr="00C843E9" w:rsidRDefault="00C5064C" w:rsidP="00AD40AD">
            <w:pPr>
              <w:rPr>
                <w:lang w:val="uk-UA"/>
              </w:rPr>
            </w:pP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C5064C">
            <w:pPr>
              <w:pStyle w:val="ab"/>
              <w:numPr>
                <w:ilvl w:val="0"/>
                <w:numId w:val="2"/>
              </w:numPr>
              <w:tabs>
                <w:tab w:val="left" w:pos="276"/>
              </w:tabs>
              <w:spacing w:after="160" w:line="259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п</w:t>
            </w:r>
            <w:r w:rsidRPr="00A130D1">
              <w:rPr>
                <w:sz w:val="20"/>
                <w:lang w:val="uk-UA"/>
              </w:rPr>
              <w:t xml:space="preserve">ро  продовження договорів оренди  нерухомого майна </w:t>
            </w:r>
            <w:r w:rsidRPr="00A130D1">
              <w:rPr>
                <w:sz w:val="20"/>
                <w:lang w:val="uk-UA"/>
              </w:rPr>
              <w:lastRenderedPageBreak/>
              <w:t>комунальної  власності  територіальної  громади  м. Знам’янка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lastRenderedPageBreak/>
              <w:t>відділ економічного розвитку</w:t>
            </w:r>
            <w:r>
              <w:rPr>
                <w:lang w:val="uk-UA"/>
              </w:rPr>
              <w:t xml:space="preserve">, промисловості, </w:t>
            </w:r>
            <w:r>
              <w:rPr>
                <w:lang w:val="uk-UA"/>
              </w:rPr>
              <w:lastRenderedPageBreak/>
              <w:t>інфраструктури та торгівлі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lastRenderedPageBreak/>
              <w:t>І.Кузіна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8945A6" w:rsidRDefault="00C5064C" w:rsidP="00C5064C">
            <w:pPr>
              <w:pStyle w:val="ab"/>
              <w:numPr>
                <w:ilvl w:val="0"/>
                <w:numId w:val="2"/>
              </w:numPr>
              <w:tabs>
                <w:tab w:val="left" w:pos="255"/>
              </w:tabs>
              <w:spacing w:after="160" w:line="259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п</w:t>
            </w:r>
            <w:r w:rsidRPr="00A130D1">
              <w:rPr>
                <w:sz w:val="20"/>
                <w:lang w:val="uk-UA"/>
              </w:rPr>
              <w:t>ро надання дозволу міському Палацу культури на продовження договорів оренди частини приміщень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відділ економічного розвитку, </w:t>
            </w:r>
            <w:r>
              <w:rPr>
                <w:lang w:val="uk-UA"/>
              </w:rPr>
              <w:t>промисловості, інфраструктури та торгівлі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культури і туризму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С.Бабаєва</w:t>
            </w:r>
          </w:p>
          <w:p w:rsidR="00C5064C" w:rsidRPr="00C843E9" w:rsidRDefault="00C5064C" w:rsidP="00AD40AD">
            <w:pPr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фінансово-господарську діяльність комунальних підприємств міста та рух коштів на їх рахунках за 2017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комунальних підприємств,  </w:t>
            </w:r>
            <w:r w:rsidRPr="00C843E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основні заходи виконавчого комітету по наповненню міського бюджету та організації контролю за надходженнями к</w:t>
            </w:r>
            <w:r>
              <w:rPr>
                <w:lang w:val="uk-UA"/>
              </w:rPr>
              <w:t>оштів до міського бюджету у 2018</w:t>
            </w:r>
            <w:r w:rsidRPr="00C843E9">
              <w:rPr>
                <w:lang w:val="uk-UA"/>
              </w:rPr>
              <w:t xml:space="preserve"> році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Г.Лихота,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442FCF" w:rsidRDefault="00C5064C" w:rsidP="00AD40AD">
            <w:pPr>
              <w:pStyle w:val="ab"/>
              <w:tabs>
                <w:tab w:val="left" w:pos="255"/>
              </w:tabs>
              <w:spacing w:after="160" w:line="259" w:lineRule="auto"/>
              <w:ind w:left="0"/>
              <w:rPr>
                <w:lang w:val="uk-UA"/>
              </w:rPr>
            </w:pPr>
            <w:r w:rsidRPr="00703312">
              <w:rPr>
                <w:sz w:val="20"/>
              </w:rPr>
              <w:t>Про</w:t>
            </w:r>
            <w:r w:rsidRPr="00703312">
              <w:rPr>
                <w:sz w:val="20"/>
                <w:lang w:val="uk-UA"/>
              </w:rPr>
              <w:t xml:space="preserve"> хід виконання</w:t>
            </w:r>
            <w:r w:rsidRPr="00703312">
              <w:rPr>
                <w:sz w:val="20"/>
              </w:rPr>
              <w:t xml:space="preserve"> Програми фінансового забезпечення відзначення  визначних подій у місті Знам’янка на 2017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відділ організаційно-кадрової роботи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О.Зайченко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виконання міського бюджету за 2017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Г.Лихота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виконання програми економічного і соціального розвитку міста за 2017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організації виконавчими органами ради контролю за кількістю пільгових перевезень міським транспортом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УСЗН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А.Волошина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підсумки роботи комісії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голова постійної комісії, 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постійної комісії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наповнення міського бюджету за рахунок надходжень від орендної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</w:t>
            </w:r>
            <w:r>
              <w:rPr>
                <w:lang w:val="uk-UA"/>
              </w:rPr>
              <w:t>, 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наповнення міського бюджету від оплати земельного податку та орендної плати за землю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земельних питань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highlight w:val="yellow"/>
                <w:lang w:val="uk-UA"/>
              </w:rPr>
            </w:pPr>
            <w:r w:rsidRPr="00C843E9">
              <w:rPr>
                <w:lang w:val="uk-UA"/>
              </w:rPr>
              <w:t>А.Грицюк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Аналіз фінансування бюджетних установ за 1 квартал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en-US"/>
              </w:rPr>
            </w:pPr>
            <w:r w:rsidRPr="007F642A">
              <w:rPr>
                <w:lang w:val="uk-UA"/>
              </w:rPr>
              <w:t>Г.Лихота,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Pr="007F642A" w:rsidRDefault="00C5064C" w:rsidP="00AD40AD">
            <w:pPr>
              <w:jc w:val="center"/>
              <w:rPr>
                <w:b/>
                <w:lang w:val="uk-UA"/>
              </w:rPr>
            </w:pPr>
            <w:r w:rsidRPr="007F642A">
              <w:rPr>
                <w:b/>
                <w:lang w:val="uk-UA"/>
              </w:rPr>
              <w:t>Травень</w:t>
            </w: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 xml:space="preserve">Про стан наповнення міського бюджету від акцизного податку </w:t>
            </w:r>
            <w:r w:rsidRPr="007F642A">
              <w:rPr>
                <w:lang w:val="uk-UA"/>
              </w:rPr>
              <w:lastRenderedPageBreak/>
              <w:t>з реалізації суб’єктами господарювання роздрібної торгівлі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lastRenderedPageBreak/>
              <w:t xml:space="preserve">відділ економічного розвитку, </w:t>
            </w:r>
            <w:r w:rsidRPr="007F642A">
              <w:rPr>
                <w:lang w:val="uk-UA"/>
              </w:rPr>
              <w:lastRenderedPageBreak/>
              <w:t>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lastRenderedPageBreak/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Про стан виконання міського бюджет</w:t>
            </w:r>
            <w:r>
              <w:rPr>
                <w:lang w:val="uk-UA"/>
              </w:rPr>
              <w:t>у за підсумками  1 кварталу 2018</w:t>
            </w:r>
            <w:r w:rsidRPr="007F642A">
              <w:rPr>
                <w:lang w:val="uk-UA"/>
              </w:rPr>
              <w:t xml:space="preserve"> року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Г.Лихота,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290776" w:rsidRDefault="00C5064C" w:rsidP="00AD40AD">
            <w:pPr>
              <w:spacing w:after="160" w:line="259" w:lineRule="auto"/>
              <w:rPr>
                <w:lang w:val="uk-UA"/>
              </w:rPr>
            </w:pPr>
            <w:r w:rsidRPr="00290776">
              <w:rPr>
                <w:lang w:val="uk-UA"/>
              </w:rPr>
              <w:t xml:space="preserve">Про реформування друкованого засобу масової інформації, редакції газети «Знам’янські вісті», засновником якої є Знам’янська міська рада 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редакція газети «Знам’янські вісті»</w:t>
            </w:r>
          </w:p>
        </w:tc>
        <w:tc>
          <w:tcPr>
            <w:tcW w:w="1869" w:type="dxa"/>
          </w:tcPr>
          <w:p w:rsidR="00C5064C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Н.Коленченко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Pr="007F642A" w:rsidRDefault="00C5064C" w:rsidP="00AD40AD">
            <w:pPr>
              <w:jc w:val="center"/>
              <w:rPr>
                <w:b/>
                <w:lang w:val="uk-UA"/>
              </w:rPr>
            </w:pPr>
            <w:r w:rsidRPr="007F642A">
              <w:rPr>
                <w:b/>
                <w:lang w:val="uk-UA"/>
              </w:rPr>
              <w:t>Червень</w:t>
            </w: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Про стан наповнення міського бюджету по власних надходженнях бюджетних установ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Г.Лихота, 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Аналіз фінансування бюджетних установ за 2 квартал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Г.Лихота, 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D14832" w:rsidRDefault="00C5064C" w:rsidP="00AD40AD">
            <w:pPr>
              <w:spacing w:after="160" w:line="259" w:lineRule="auto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>стан виконання</w:t>
            </w:r>
            <w:r w:rsidRPr="00C843E9">
              <w:t xml:space="preserve"> Програми фінансового забезпечення відзначення  визначних</w:t>
            </w:r>
            <w:r>
              <w:t xml:space="preserve"> подій у місті Знам’янка на 201</w:t>
            </w:r>
            <w:r>
              <w:rPr>
                <w:lang w:val="uk-UA"/>
              </w:rPr>
              <w:t>8</w:t>
            </w:r>
            <w:r w:rsidRPr="00C843E9">
              <w:t xml:space="preserve"> рік»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відділ організаційно-кадрової роботи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О.Зайченко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Липень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роботу структурних підрозділів виконавчого комітету по наповненню дохідної частини міського бюджету та виявленню додаткових ресурсів і додаткових доходів до бюджету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Г.Лихота 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виконання рішень постійної комісії, прийнятих у поточному році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голова постійної комісії,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секретар міської ради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Н.Данасієнко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Н.Клименко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порядок використання коштів міського бюджету, наданих для фінансової підтримки громадським організаціям інвалідів і ветеранів у 2018 році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4D16B1">
              <w:rPr>
                <w:sz w:val="22"/>
                <w:lang w:val="uk-UA"/>
              </w:rPr>
              <w:t xml:space="preserve">УСЗН, 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4D16B1">
              <w:rPr>
                <w:sz w:val="22"/>
                <w:lang w:val="uk-UA"/>
              </w:rPr>
              <w:t>громадські організації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організацій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7F642A" w:rsidRDefault="00C5064C" w:rsidP="00AD40AD">
            <w:pPr>
              <w:jc w:val="center"/>
              <w:rPr>
                <w:b/>
                <w:lang w:val="uk-UA"/>
              </w:rPr>
            </w:pPr>
            <w:r w:rsidRPr="007F642A">
              <w:rPr>
                <w:b/>
                <w:lang w:val="uk-UA"/>
              </w:rPr>
              <w:t>Серпень</w:t>
            </w: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Про стан виконання міського бюджету по підсумках 1 півріччя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 xml:space="preserve">Г.Лихота 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Вересень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наповнення міського бюджету за рахунок податку на нерухоме майно, відмінне від земельної ділянки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розвитку,</w:t>
            </w:r>
            <w:r>
              <w:rPr>
                <w:lang w:val="uk-UA"/>
              </w:rPr>
              <w:t xml:space="preserve"> промисловості, інфраструктури та торгівлі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земельних питань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А.Грицюк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7F642A" w:rsidRDefault="00C5064C" w:rsidP="00AD40AD">
            <w:pPr>
              <w:jc w:val="center"/>
              <w:rPr>
                <w:b/>
                <w:lang w:val="uk-UA"/>
              </w:rPr>
            </w:pPr>
            <w:r w:rsidRPr="007F642A">
              <w:rPr>
                <w:b/>
                <w:lang w:val="uk-UA"/>
              </w:rPr>
              <w:t>Жовтень</w:t>
            </w: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Аналіз фінансування бюджетних установ за 3 квартал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Г.Лихота, 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1B42F2" w:rsidRDefault="00C5064C" w:rsidP="00AD40AD">
            <w:pPr>
              <w:spacing w:after="160" w:line="259" w:lineRule="auto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>стан виконання</w:t>
            </w:r>
            <w:r w:rsidRPr="00C843E9">
              <w:t xml:space="preserve"> Програми фінансового забезпечення відзначення  визначних</w:t>
            </w:r>
            <w:r>
              <w:t xml:space="preserve"> подій у місті Знам’янка на 201</w:t>
            </w:r>
            <w:r>
              <w:rPr>
                <w:lang w:val="uk-UA"/>
              </w:rPr>
              <w:t>8</w:t>
            </w:r>
            <w:r>
              <w:t xml:space="preserve"> рі</w:t>
            </w:r>
            <w:r>
              <w:rPr>
                <w:lang w:val="uk-UA"/>
              </w:rPr>
              <w:t>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відділ організаційно-кадрової роботи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О.Зайченко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 w:val="restart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 w:val="restart"/>
          </w:tcPr>
          <w:p w:rsidR="00C5064C" w:rsidRPr="007F642A" w:rsidRDefault="00C5064C" w:rsidP="00AD40AD">
            <w:pPr>
              <w:jc w:val="center"/>
              <w:rPr>
                <w:b/>
                <w:lang w:val="uk-UA"/>
              </w:rPr>
            </w:pPr>
            <w:r w:rsidRPr="007F642A">
              <w:rPr>
                <w:b/>
                <w:lang w:val="uk-UA"/>
              </w:rPr>
              <w:t>Листопад</w:t>
            </w: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 xml:space="preserve">Про дотримання розпорядниками коштів міського бюджету норм Закону України «Про публічні </w:t>
            </w:r>
            <w:r w:rsidRPr="007F642A">
              <w:rPr>
                <w:lang w:val="uk-UA"/>
              </w:rPr>
              <w:lastRenderedPageBreak/>
              <w:t>закупівлі», «Про здійснення державних закупівель»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 w:rsidRPr="007F642A">
              <w:rPr>
                <w:lang w:val="uk-UA"/>
              </w:rPr>
              <w:t>Про стан виконання міського бюджету по підсумках 9 місяців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 xml:space="preserve">Г.Лихота 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потреби у вид</w:t>
            </w:r>
            <w:r>
              <w:rPr>
                <w:lang w:val="uk-UA"/>
              </w:rPr>
              <w:t>атках з міського бюджету на 2019</w:t>
            </w:r>
            <w:r w:rsidRPr="00C843E9">
              <w:rPr>
                <w:lang w:val="uk-UA"/>
              </w:rPr>
              <w:t xml:space="preserve"> рік (у розрізі головних розпорядників коштів)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highlight w:val="yellow"/>
                <w:lang w:val="uk-UA"/>
              </w:rPr>
            </w:pPr>
            <w:r w:rsidRPr="00C843E9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роботу структурних підрозділів виконавчого комітету по наповненню дохідної частини міського бюджету та виявленню додаткових ресурсів і додаткових доходів до бюджету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Г.Лихота</w:t>
            </w:r>
            <w:r>
              <w:rPr>
                <w:lang w:val="uk-UA"/>
              </w:rPr>
              <w:t>, розпорядники коштів</w:t>
            </w:r>
            <w:r w:rsidRPr="00C843E9">
              <w:rPr>
                <w:lang w:val="uk-UA"/>
              </w:rPr>
              <w:t xml:space="preserve"> 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Pr="007F642A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порядок використання коштів міського бюджету, наданих для фінансової підтримки громадським організаціям інвалідів і ветеранів у 2018 році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 w:rsidRPr="004D16B1">
              <w:rPr>
                <w:sz w:val="22"/>
                <w:lang w:val="uk-UA"/>
              </w:rPr>
              <w:t xml:space="preserve">УСЗН, 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4D16B1">
              <w:rPr>
                <w:sz w:val="22"/>
                <w:lang w:val="uk-UA"/>
              </w:rPr>
              <w:t>громадські організації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організацій</w:t>
            </w:r>
          </w:p>
          <w:p w:rsidR="00C5064C" w:rsidRPr="007F642A" w:rsidRDefault="00C5064C" w:rsidP="00AD40AD">
            <w:pPr>
              <w:jc w:val="center"/>
              <w:rPr>
                <w:lang w:val="uk-UA"/>
              </w:rPr>
            </w:pP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  <w:vMerge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  <w:vMerge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економічного і соціального розвитку міста на 2019 рік</w:t>
            </w:r>
          </w:p>
        </w:tc>
        <w:tc>
          <w:tcPr>
            <w:tcW w:w="2143" w:type="dxa"/>
            <w:gridSpan w:val="3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7F642A" w:rsidRDefault="00C5064C" w:rsidP="00AD40AD">
            <w:pPr>
              <w:jc w:val="center"/>
              <w:rPr>
                <w:lang w:val="uk-UA"/>
              </w:rPr>
            </w:pPr>
            <w:r w:rsidRPr="007F642A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 xml:space="preserve">Про погодження основних показників міського </w:t>
            </w:r>
            <w:r>
              <w:rPr>
                <w:lang w:val="uk-UA"/>
              </w:rPr>
              <w:t>бюджету на 2019</w:t>
            </w:r>
            <w:r w:rsidRPr="00C843E9">
              <w:rPr>
                <w:lang w:val="uk-UA"/>
              </w:rPr>
              <w:t xml:space="preserve">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Г.Лихота 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виконання рішень постійної комісії, прийнятих у поточному році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голова постійної комісії,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секретар міської ради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Н.Данасієнко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Н.Клименко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стан виконання рішень</w:t>
            </w:r>
            <w:r>
              <w:rPr>
                <w:lang w:val="uk-UA"/>
              </w:rPr>
              <w:t xml:space="preserve"> міської ради, </w:t>
            </w:r>
            <w:r w:rsidRPr="00C843E9">
              <w:rPr>
                <w:lang w:val="uk-UA"/>
              </w:rPr>
              <w:t>що знаходяться на контролі постійної комісії з питань бюджету та економічного розвитку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голова постійної комісії,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секретар міської ради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Н.Данасієнко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Н.Клименко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>Про дотримання розпорядниками коштів міського бюджету норм Закону України «Про публічні закупівлі», «Про здійснення державних закупівель»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4D16B1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 w:rsidRPr="00C843E9">
              <w:rPr>
                <w:lang w:val="uk-UA"/>
              </w:rPr>
              <w:t xml:space="preserve">Про стан виконання рішень міської ради по впровадженню системи електронних закупівель  в інтересах територіальної громади 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розпорядники коштів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Pr="00C843E9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стан виконання Програми</w:t>
            </w:r>
            <w:r w:rsidRPr="00C843E9">
              <w:rPr>
                <w:lang w:val="uk-UA"/>
              </w:rPr>
              <w:t xml:space="preserve"> економічного</w:t>
            </w:r>
            <w:r>
              <w:rPr>
                <w:lang w:val="uk-UA"/>
              </w:rPr>
              <w:t xml:space="preserve"> та</w:t>
            </w:r>
            <w:r w:rsidRPr="00C843E9">
              <w:rPr>
                <w:lang w:val="uk-UA"/>
              </w:rPr>
              <w:t xml:space="preserve"> соціально</w:t>
            </w:r>
            <w:r>
              <w:rPr>
                <w:lang w:val="uk-UA"/>
              </w:rPr>
              <w:t>го</w:t>
            </w:r>
            <w:r w:rsidRPr="00C843E9">
              <w:rPr>
                <w:lang w:val="uk-UA"/>
              </w:rPr>
              <w:t xml:space="preserve"> розвитку міста</w:t>
            </w:r>
            <w:r>
              <w:rPr>
                <w:lang w:val="uk-UA"/>
              </w:rPr>
              <w:t xml:space="preserve"> на 2018 рік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комунальних підприємств,  </w:t>
            </w:r>
            <w:r w:rsidRPr="00C843E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Н.Коленченко</w:t>
            </w:r>
          </w:p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>І.Кузіна</w:t>
            </w:r>
          </w:p>
        </w:tc>
      </w:tr>
      <w:tr w:rsidR="00C5064C" w:rsidRPr="00D3349B" w:rsidTr="00AD40AD">
        <w:trPr>
          <w:trHeight w:val="313"/>
        </w:trPr>
        <w:tc>
          <w:tcPr>
            <w:tcW w:w="534" w:type="dxa"/>
          </w:tcPr>
          <w:p w:rsidR="00C5064C" w:rsidRPr="007D21D1" w:rsidRDefault="00C5064C" w:rsidP="00AD40AD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Default="00C5064C" w:rsidP="00AD40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щоквартально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стан виконання Програми </w:t>
            </w:r>
            <w:r>
              <w:rPr>
                <w:lang w:val="uk-UA"/>
              </w:rPr>
              <w:lastRenderedPageBreak/>
              <w:t>Громадського бюджету міста</w:t>
            </w:r>
          </w:p>
        </w:tc>
        <w:tc>
          <w:tcPr>
            <w:tcW w:w="2143" w:type="dxa"/>
            <w:gridSpan w:val="3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lastRenderedPageBreak/>
              <w:t>фінансове управління</w:t>
            </w:r>
          </w:p>
        </w:tc>
        <w:tc>
          <w:tcPr>
            <w:tcW w:w="1869" w:type="dxa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  <w:r w:rsidRPr="00C843E9">
              <w:rPr>
                <w:lang w:val="uk-UA"/>
              </w:rPr>
              <w:t xml:space="preserve">Г.Лихота </w:t>
            </w:r>
          </w:p>
        </w:tc>
      </w:tr>
      <w:tr w:rsidR="00C5064C" w:rsidRPr="0024318D" w:rsidTr="00AD40AD">
        <w:tc>
          <w:tcPr>
            <w:tcW w:w="9507" w:type="dxa"/>
            <w:gridSpan w:val="11"/>
          </w:tcPr>
          <w:p w:rsidR="00C5064C" w:rsidRPr="0024318D" w:rsidRDefault="00C5064C" w:rsidP="00AD40AD">
            <w:pPr>
              <w:jc w:val="center"/>
              <w:rPr>
                <w:b/>
                <w:sz w:val="22"/>
                <w:lang w:val="uk-UA"/>
              </w:rPr>
            </w:pPr>
            <w:r w:rsidRPr="0024318D">
              <w:rPr>
                <w:b/>
                <w:sz w:val="22"/>
                <w:lang w:val="uk-UA"/>
              </w:rPr>
              <w:lastRenderedPageBreak/>
              <w:t>Постійна комісія з питань охорони здоров’я та соціального захисту населення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05" w:type="dxa"/>
            <w:gridSpan w:val="4"/>
          </w:tcPr>
          <w:p w:rsidR="00C5064C" w:rsidRPr="00171402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171402">
              <w:rPr>
                <w:lang w:val="uk-UA"/>
              </w:rPr>
              <w:t>ічень</w:t>
            </w:r>
          </w:p>
        </w:tc>
        <w:tc>
          <w:tcPr>
            <w:tcW w:w="3056" w:type="dxa"/>
            <w:gridSpan w:val="2"/>
          </w:tcPr>
          <w:p w:rsidR="00C5064C" w:rsidRPr="005E66C3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Галузевої програми розвитку </w:t>
            </w:r>
            <w:r w:rsidRPr="0061360F">
              <w:rPr>
                <w:lang w:val="uk-UA"/>
              </w:rPr>
              <w:t>«Охорона здоров’я» м.</w:t>
            </w:r>
            <w:r>
              <w:rPr>
                <w:lang w:val="uk-UA"/>
              </w:rPr>
              <w:t xml:space="preserve"> </w:t>
            </w:r>
            <w:r w:rsidRPr="0061360F">
              <w:rPr>
                <w:lang w:val="uk-UA"/>
              </w:rPr>
              <w:t>Знам’янка на 2015-2020 роки</w:t>
            </w:r>
            <w:r>
              <w:rPr>
                <w:lang w:val="uk-UA"/>
              </w:rPr>
              <w:t xml:space="preserve"> в світлі вимог медичної реформи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 Ладожинська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 Ладожинська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E74261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енергоефективності м. Знам’янка на 2014-2018 роки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Л.Грекова 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Л.Грекова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71402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171402">
              <w:rPr>
                <w:lang w:val="uk-UA"/>
              </w:rPr>
              <w:t>ютий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виконання Міської програми проведення заходів з профілактики ВІЛ-інфекції/СНІДу на 2014-2017 роки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Н.Шевченко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Н.Шевченко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71402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71402">
              <w:rPr>
                <w:lang w:val="uk-UA"/>
              </w:rPr>
              <w:t>ерезень</w:t>
            </w:r>
          </w:p>
        </w:tc>
        <w:tc>
          <w:tcPr>
            <w:tcW w:w="3056" w:type="dxa"/>
            <w:gridSpan w:val="2"/>
          </w:tcPr>
          <w:p w:rsidR="00C5064C" w:rsidRPr="00F72090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стан виконання  Програми соціального захисту населення міста Знам’янка 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Т.Костікова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Т.Костікова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71402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71402">
              <w:rPr>
                <w:lang w:val="uk-UA"/>
              </w:rPr>
              <w:t>ерезень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виконання Програми зайнятості населення м. Знам’янка Кіровоградської області на період до 2017 року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Л.Компанієць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Л.Компанієць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71402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171402">
              <w:rPr>
                <w:lang w:val="uk-UA"/>
              </w:rPr>
              <w:t>вітень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соціальної підтримки сімей загиблих учасників антитерористичної операції, військовослужбовців, поранених учасників АТО та вшанування загиблих на 2016-2020 роки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03591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патріотичного виховання населення на період до 2017 року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03591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Ю.Данільченко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Ю.Данільченко</w:t>
            </w:r>
          </w:p>
        </w:tc>
      </w:tr>
      <w:tr w:rsidR="00C5064C" w:rsidRPr="004A62F9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103591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комплексної програми протидії злочинності, підтримання публічної безпеки і порядку на 2016-2020 роки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Ю.Данільченко, відповідальні виконавці Програми</w:t>
            </w:r>
          </w:p>
        </w:tc>
        <w:tc>
          <w:tcPr>
            <w:tcW w:w="1869" w:type="dxa"/>
          </w:tcPr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Ю.Данільченко відповідальні виконавці Програми</w:t>
            </w:r>
          </w:p>
        </w:tc>
      </w:tr>
      <w:tr w:rsidR="00C5064C" w:rsidRPr="00C64C8A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9B5418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9B5418">
              <w:rPr>
                <w:lang w:val="uk-UA"/>
              </w:rPr>
              <w:t>истопад</w:t>
            </w:r>
          </w:p>
        </w:tc>
        <w:tc>
          <w:tcPr>
            <w:tcW w:w="3056" w:type="dxa"/>
            <w:gridSpan w:val="2"/>
          </w:tcPr>
          <w:p w:rsidR="00C5064C" w:rsidRPr="00F72090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Міської цільової програми протидії поширенню наркоманії і злочинності, пов’язаної з незаконним обігом наркотичних </w:t>
            </w:r>
            <w:r w:rsidRPr="0061360F">
              <w:rPr>
                <w:lang w:val="uk-UA"/>
              </w:rPr>
              <w:t xml:space="preserve"> засобів, психотропних речовин та прекурсорів на 2016-2018 роки 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Н.Шевченко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Н.Шевченко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</w:tc>
      </w:tr>
      <w:tr w:rsidR="00C5064C" w:rsidRPr="00C64C8A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9B5418" w:rsidRDefault="00C5064C" w:rsidP="00AD40AD">
            <w:pPr>
              <w:jc w:val="center"/>
            </w:pPr>
            <w:r w:rsidRPr="009B5418">
              <w:rPr>
                <w:lang w:val="uk-UA"/>
              </w:rPr>
              <w:t>І квартал, постійно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Моніторинг заходів, критеріїв та вимог, спрямованих на запобігання та ліквідацію інфекційних захворювань, епідемій, збереження навколишнього природного середовища і санітарно-епідемічного благополуччя населення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С.Манько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О.Хуторний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Р.Ладожиньска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С.Манько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О.Хуторний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Р.Ладожиньска</w:t>
            </w:r>
          </w:p>
        </w:tc>
      </w:tr>
      <w:tr w:rsidR="00C5064C" w:rsidRPr="00C64C8A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9B5418" w:rsidRDefault="00C5064C" w:rsidP="00AD40AD">
            <w:pPr>
              <w:jc w:val="center"/>
            </w:pPr>
            <w:r w:rsidRPr="009B5418">
              <w:rPr>
                <w:lang w:val="uk-UA"/>
              </w:rPr>
              <w:t>І квартал, постійно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Моніторинг заходів підвищення якості та доступності медичних послуг, профілактика захворювань та підвищення показників середньої тривалості життя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П.Попов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Р.Ладожинська</w:t>
            </w:r>
          </w:p>
        </w:tc>
      </w:tr>
      <w:tr w:rsidR="00C5064C" w:rsidRPr="00C64C8A" w:rsidTr="00AD40AD">
        <w:tc>
          <w:tcPr>
            <w:tcW w:w="534" w:type="dxa"/>
          </w:tcPr>
          <w:p w:rsidR="00C5064C" w:rsidRPr="001A75A6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C5064C" w:rsidRPr="009B5418" w:rsidRDefault="00C5064C" w:rsidP="00AD40AD">
            <w:pPr>
              <w:jc w:val="center"/>
              <w:rPr>
                <w:lang w:val="uk-UA"/>
              </w:rPr>
            </w:pPr>
            <w:r w:rsidRPr="009B5418">
              <w:rPr>
                <w:lang w:val="uk-UA"/>
              </w:rPr>
              <w:t>постійно</w:t>
            </w:r>
          </w:p>
        </w:tc>
        <w:tc>
          <w:tcPr>
            <w:tcW w:w="3056" w:type="dxa"/>
            <w:gridSpan w:val="2"/>
          </w:tcPr>
          <w:p w:rsidR="00C5064C" w:rsidRDefault="00C5064C" w:rsidP="00AD40AD">
            <w:pPr>
              <w:rPr>
                <w:lang w:val="uk-UA"/>
              </w:rPr>
            </w:pPr>
            <w:r>
              <w:rPr>
                <w:lang w:val="uk-UA"/>
              </w:rPr>
              <w:t>Моніторинг соціальних послуг, які надаються територіальним центром</w:t>
            </w:r>
          </w:p>
        </w:tc>
        <w:tc>
          <w:tcPr>
            <w:tcW w:w="2143" w:type="dxa"/>
            <w:gridSpan w:val="3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Т.Костікова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В.Мацко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І.Зіньковська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О.Тітарєв</w:t>
            </w:r>
          </w:p>
        </w:tc>
        <w:tc>
          <w:tcPr>
            <w:tcW w:w="1869" w:type="dxa"/>
          </w:tcPr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Т.Костікова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В.Мацко</w:t>
            </w:r>
          </w:p>
          <w:p w:rsidR="00C5064C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І.Зіньковська</w:t>
            </w:r>
          </w:p>
          <w:p w:rsidR="00C5064C" w:rsidRPr="00F72090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О.Тітарєв</w:t>
            </w:r>
          </w:p>
        </w:tc>
      </w:tr>
      <w:tr w:rsidR="00C5064C" w:rsidRPr="00E4177F" w:rsidTr="00AD40AD">
        <w:tc>
          <w:tcPr>
            <w:tcW w:w="534" w:type="dxa"/>
            <w:tcBorders>
              <w:right w:val="nil"/>
            </w:tcBorders>
          </w:tcPr>
          <w:p w:rsidR="00C5064C" w:rsidRPr="00E4177F" w:rsidRDefault="00C5064C" w:rsidP="00AD40AD">
            <w:pPr>
              <w:rPr>
                <w:b/>
                <w:sz w:val="22"/>
                <w:lang w:val="uk-UA"/>
              </w:rPr>
            </w:pPr>
          </w:p>
        </w:tc>
        <w:tc>
          <w:tcPr>
            <w:tcW w:w="8973" w:type="dxa"/>
            <w:gridSpan w:val="10"/>
            <w:tcBorders>
              <w:left w:val="nil"/>
            </w:tcBorders>
          </w:tcPr>
          <w:p w:rsidR="00C5064C" w:rsidRPr="00E4177F" w:rsidRDefault="00C5064C" w:rsidP="00AD40AD">
            <w:pPr>
              <w:jc w:val="center"/>
              <w:rPr>
                <w:b/>
                <w:sz w:val="22"/>
                <w:lang w:val="uk-UA"/>
              </w:rPr>
            </w:pPr>
            <w:r w:rsidRPr="00E4177F">
              <w:rPr>
                <w:b/>
                <w:sz w:val="22"/>
                <w:lang w:val="uk-UA"/>
              </w:rPr>
              <w:t xml:space="preserve">Постійна комісія з питань землекористування та будівництва 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1.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надання дозволу на розробку проектів землеустрою щодо відведення земельних ділянок у користування.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Pr="00963725" w:rsidRDefault="00C5064C" w:rsidP="00AD40AD">
            <w:pPr>
              <w:jc w:val="center"/>
            </w:pPr>
            <w:r w:rsidRPr="001F0F59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9E2FDF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надання дозволу на розробку проектів землеустрою щодо відведення земельних ділянок у користування.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Pr="00963725" w:rsidRDefault="00C5064C" w:rsidP="00AD40AD">
            <w:pPr>
              <w:jc w:val="center"/>
            </w:pPr>
            <w:r w:rsidRPr="001F0F59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3.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проектів землеустрою щодо відведення земельних ділянок та передачу земельних ділянок в оренду.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4.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проектів землеустрою щодо відведення земельних ділянок та передачу земельних ділянок у постійне користування.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5.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земельних ділянок у постійне користування.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6.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земельних ділянок в оренду.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7.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поновлення договорів оренди землі.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8.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припинення права користування земельними ділянками.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9.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надання дозволу на розробку проектів землеустрою щодо відведення земельних ділянок громадянам у власність та користування.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992F58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10.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передачу у власність та користування земельних ділянок для будівництва та обслуговування жилого будинку, господарських будівель і споруд та для будівництва індивідуальних гаражів.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r w:rsidRPr="001F0F59">
              <w:t>11.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проектів землеустрою щодо відведення земельних ділянок і передачу у власність та користування земельних ділянок для будівництва і обслуговування жилого будинку, господарських будівель і споруд та для будівництва індивідуальних гаражів.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r w:rsidRPr="001F0F59">
              <w:lastRenderedPageBreak/>
              <w:t>12.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внесення змін до деяких рішень міської ради щодо регулювання земельних відносин.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r w:rsidRPr="001F0F59">
              <w:t>13.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проведення експертної грошової оцінки земельної ділянки та продаж земельної ділянки несільськогосподарського призначення для підприємницької діяльності.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r w:rsidRPr="001F0F59">
              <w:t>14.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затвердження проекту землеустрою щодо відведення земельної ділянки приватної власності, цільове призначення якої змінюється та зміну цільового призначення земельної ділянки, що перебуває у власності.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r w:rsidRPr="001F0F59">
              <w:t>15.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Про надання згоди на передачу земельної ділянки у суборенду.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281011" w:rsidRDefault="00C5064C" w:rsidP="00AD40AD">
            <w:pPr>
              <w:jc w:val="center"/>
            </w:pPr>
            <w:r w:rsidRPr="00281011">
              <w:t>Щоміся</w:t>
            </w:r>
            <w:r>
              <w:t>ця</w:t>
            </w:r>
            <w:r w:rsidRPr="00281011">
              <w:t>, згідно з графіком засідання комісії</w:t>
            </w:r>
          </w:p>
          <w:p w:rsidR="00C5064C" w:rsidRPr="00BF2211" w:rsidRDefault="00C5064C" w:rsidP="00AD40AD">
            <w:pPr>
              <w:jc w:val="center"/>
              <w:rPr>
                <w:sz w:val="24"/>
                <w:szCs w:val="24"/>
              </w:rPr>
            </w:pPr>
            <w:r w:rsidRPr="00281011">
              <w:t>(за потребою)</w:t>
            </w: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963725" w:rsidRDefault="00C5064C" w:rsidP="00AD40AD">
            <w:pPr>
              <w:jc w:val="center"/>
            </w:pPr>
            <w:r>
              <w:t>Начальник відділу</w:t>
            </w:r>
            <w:r w:rsidRPr="00963725">
              <w:t xml:space="preserve"> земельних питань</w:t>
            </w:r>
            <w:r>
              <w:t xml:space="preserve">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16.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>
              <w:t>Розробка плану</w:t>
            </w:r>
            <w:r w:rsidRPr="001F0F59">
              <w:t xml:space="preserve"> роботи постійної комісії на 2018 рік.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1F0F59" w:rsidRDefault="00C5064C" w:rsidP="00AD40AD">
            <w:pPr>
              <w:jc w:val="center"/>
            </w:pPr>
            <w:r>
              <w:t xml:space="preserve">листопад </w:t>
            </w:r>
          </w:p>
          <w:p w:rsidR="00C5064C" w:rsidRPr="001F0F59" w:rsidRDefault="00C5064C" w:rsidP="00AD40AD">
            <w:pPr>
              <w:jc w:val="center"/>
            </w:pPr>
          </w:p>
        </w:tc>
        <w:tc>
          <w:tcPr>
            <w:tcW w:w="1293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Голова та члени постійної комісії комісії</w:t>
            </w:r>
          </w:p>
        </w:tc>
        <w:tc>
          <w:tcPr>
            <w:tcW w:w="1869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Голова постійної комісії комісії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>1</w:t>
            </w:r>
            <w:r>
              <w:t>7</w:t>
            </w:r>
            <w:r w:rsidRPr="001F0F59">
              <w:t>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F968B7" w:rsidRDefault="00C5064C" w:rsidP="00AD40AD">
            <w:r w:rsidRPr="00F968B7"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842" w:type="dxa"/>
            <w:gridSpan w:val="3"/>
            <w:vAlign w:val="center"/>
          </w:tcPr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  <w:r>
              <w:t>л</w:t>
            </w:r>
            <w:r w:rsidRPr="00F968B7">
              <w:t xml:space="preserve">истопад </w:t>
            </w:r>
          </w:p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F968B7" w:rsidRDefault="00C5064C" w:rsidP="00AD40AD">
            <w:pPr>
              <w:jc w:val="center"/>
            </w:pPr>
            <w:r w:rsidRPr="00F968B7">
              <w:t>Начальник відділу земельних питань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1F0F59" w:rsidRDefault="00C5064C" w:rsidP="00AD40AD">
            <w:pPr>
              <w:jc w:val="center"/>
            </w:pPr>
            <w:r>
              <w:t>18</w:t>
            </w:r>
            <w:r w:rsidRPr="001F0F59">
              <w:t>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F968B7" w:rsidRDefault="00C5064C" w:rsidP="00AD40AD">
            <w:r w:rsidRPr="00F968B7"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період до 2020 року.</w:t>
            </w:r>
          </w:p>
        </w:tc>
        <w:tc>
          <w:tcPr>
            <w:tcW w:w="1842" w:type="dxa"/>
            <w:gridSpan w:val="3"/>
            <w:vAlign w:val="center"/>
          </w:tcPr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  <w:r w:rsidRPr="00F968B7">
              <w:t xml:space="preserve">листопад </w:t>
            </w:r>
          </w:p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  <w:r w:rsidRPr="004259BC">
              <w:t>відділ земельних питань</w:t>
            </w:r>
          </w:p>
        </w:tc>
        <w:tc>
          <w:tcPr>
            <w:tcW w:w="1869" w:type="dxa"/>
            <w:vAlign w:val="center"/>
          </w:tcPr>
          <w:p w:rsidR="00C5064C" w:rsidRPr="00F968B7" w:rsidRDefault="00C5064C" w:rsidP="00AD40AD">
            <w:pPr>
              <w:jc w:val="center"/>
            </w:pPr>
            <w:r w:rsidRPr="00F968B7">
              <w:t>Начальник відділу земельних питань Грицюк А.А.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BC6BBA" w:rsidRDefault="00C5064C" w:rsidP="00AD40AD">
            <w:pPr>
              <w:jc w:val="center"/>
            </w:pPr>
            <w:r>
              <w:t>19.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BC6BBA" w:rsidRDefault="00C5064C" w:rsidP="00AD40AD">
            <w:r w:rsidRPr="00BC6BBA">
              <w:t>Про хід виконання Програми створення та розвитку містобудівного кадастру м. Знам’янка Кіровоградської області у складі відділу архітектури та містобудування управління містобудування, архітектури та житлово-комунального господарства Знам’янської міської ради</w:t>
            </w:r>
            <w:r>
              <w:t>.</w:t>
            </w:r>
          </w:p>
        </w:tc>
        <w:tc>
          <w:tcPr>
            <w:tcW w:w="1842" w:type="dxa"/>
            <w:gridSpan w:val="3"/>
            <w:vAlign w:val="center"/>
          </w:tcPr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  <w:r>
              <w:t>грудень</w:t>
            </w:r>
            <w:r w:rsidRPr="00BC6BBA">
              <w:t xml:space="preserve"> </w:t>
            </w:r>
          </w:p>
          <w:p w:rsidR="00C5064C" w:rsidRDefault="00C5064C" w:rsidP="00AD40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C5064C" w:rsidRPr="00BC6BBA" w:rsidRDefault="00C5064C" w:rsidP="00AD40AD">
            <w:pPr>
              <w:jc w:val="center"/>
            </w:pPr>
            <w:r w:rsidRPr="00BC6BBA">
              <w:t>управління МА та ЖКГ</w:t>
            </w:r>
          </w:p>
        </w:tc>
        <w:tc>
          <w:tcPr>
            <w:tcW w:w="1869" w:type="dxa"/>
            <w:vAlign w:val="center"/>
          </w:tcPr>
          <w:p w:rsidR="00C5064C" w:rsidRPr="00E970A9" w:rsidRDefault="00C5064C" w:rsidP="00AD40AD">
            <w:pPr>
              <w:jc w:val="center"/>
            </w:pPr>
            <w:r w:rsidRPr="00E970A9">
              <w:t>Управління МА та ЖКГ, відділ архітектури та містобудування управління МА та ЖКГ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BC6BBA" w:rsidRDefault="00C5064C" w:rsidP="00AD40AD">
            <w:pPr>
              <w:jc w:val="center"/>
            </w:pPr>
            <w:r>
              <w:t>20.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Розгляд звернень громадян, підприємств, установ та організацій міста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1F0F59" w:rsidRDefault="00C5064C" w:rsidP="00AD40AD">
            <w:pPr>
              <w:jc w:val="center"/>
            </w:pPr>
            <w:r>
              <w:t>друга п’ятниця кожного місяця</w:t>
            </w:r>
          </w:p>
        </w:tc>
        <w:tc>
          <w:tcPr>
            <w:tcW w:w="1293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 xml:space="preserve">Голова та члени постійної комісії </w:t>
            </w:r>
          </w:p>
        </w:tc>
        <w:tc>
          <w:tcPr>
            <w:tcW w:w="1869" w:type="dxa"/>
            <w:vAlign w:val="center"/>
          </w:tcPr>
          <w:p w:rsidR="00C5064C" w:rsidRPr="001F0F59" w:rsidRDefault="00C5064C" w:rsidP="00AD40AD">
            <w:pPr>
              <w:jc w:val="center"/>
            </w:pPr>
            <w:r>
              <w:t>Голова комісії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BC6BBA" w:rsidRDefault="00C5064C" w:rsidP="00AD40AD">
            <w:pPr>
              <w:jc w:val="center"/>
            </w:pPr>
            <w:r>
              <w:t>21</w:t>
            </w:r>
            <w:r w:rsidRPr="00BC6BBA">
              <w:t>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1F0F59" w:rsidRDefault="00C5064C" w:rsidP="00AD40AD">
            <w:r w:rsidRPr="001F0F59">
              <w:t>Робота у тимчасових комісій, робочих групах, створених за рішенням ради або розпорядженням міського голови, в  нарадах, що стосуються питань землекористування  та будівництва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1F0F59" w:rsidRDefault="00C5064C" w:rsidP="00AD40AD">
            <w:pPr>
              <w:jc w:val="center"/>
            </w:pPr>
            <w:r>
              <w:t xml:space="preserve">протягом року </w:t>
            </w:r>
          </w:p>
        </w:tc>
        <w:tc>
          <w:tcPr>
            <w:tcW w:w="1293" w:type="dxa"/>
            <w:vAlign w:val="center"/>
          </w:tcPr>
          <w:p w:rsidR="00C5064C" w:rsidRPr="001F0F59" w:rsidRDefault="00C5064C" w:rsidP="00AD40AD">
            <w:pPr>
              <w:jc w:val="center"/>
            </w:pPr>
            <w:r w:rsidRPr="001F0F59">
              <w:t xml:space="preserve">Голова та члени постійної комісії </w:t>
            </w:r>
          </w:p>
        </w:tc>
        <w:tc>
          <w:tcPr>
            <w:tcW w:w="1869" w:type="dxa"/>
            <w:vAlign w:val="center"/>
          </w:tcPr>
          <w:p w:rsidR="00C5064C" w:rsidRPr="001F0F59" w:rsidRDefault="00C5064C" w:rsidP="00AD40AD">
            <w:pPr>
              <w:jc w:val="center"/>
            </w:pP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C07A6B" w:rsidRDefault="00C5064C" w:rsidP="00AD40AD">
            <w:pPr>
              <w:jc w:val="center"/>
            </w:pPr>
            <w:r w:rsidRPr="00C07A6B">
              <w:t>22.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500B19" w:rsidRDefault="00C5064C" w:rsidP="00AD40AD">
            <w:r w:rsidRPr="00500B19">
              <w:t xml:space="preserve">Про роботу </w:t>
            </w:r>
            <w:r w:rsidRPr="00500B19">
              <w:rPr>
                <w:rFonts w:eastAsia="Calibri"/>
              </w:rPr>
              <w:t xml:space="preserve">комісії по перевірці </w:t>
            </w:r>
            <w:r w:rsidRPr="00500B19">
              <w:t xml:space="preserve"> </w:t>
            </w:r>
            <w:r w:rsidRPr="00500B19">
              <w:rPr>
                <w:rFonts w:eastAsia="Calibri"/>
              </w:rPr>
              <w:t>дотримання порядку видачі дозвільних документів для</w:t>
            </w:r>
            <w:r w:rsidRPr="00500B19">
              <w:t xml:space="preserve"> </w:t>
            </w:r>
            <w:r w:rsidRPr="00500B19">
              <w:rPr>
                <w:rFonts w:eastAsia="Calibri"/>
              </w:rPr>
              <w:t>будівництва</w:t>
            </w:r>
            <w:r w:rsidRPr="00500B19">
              <w:t xml:space="preserve"> індивідуальних </w:t>
            </w:r>
            <w:r w:rsidRPr="00500B19">
              <w:rPr>
                <w:rFonts w:eastAsia="Calibri"/>
              </w:rPr>
              <w:t>гаражів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500B19" w:rsidRDefault="00C5064C" w:rsidP="00AD40AD">
            <w:pPr>
              <w:jc w:val="center"/>
            </w:pPr>
            <w:r w:rsidRPr="00500B19">
              <w:t>березень</w:t>
            </w:r>
          </w:p>
        </w:tc>
        <w:tc>
          <w:tcPr>
            <w:tcW w:w="1293" w:type="dxa"/>
            <w:vAlign w:val="center"/>
          </w:tcPr>
          <w:p w:rsidR="00C5064C" w:rsidRPr="00500B19" w:rsidRDefault="00C5064C" w:rsidP="00AD40AD">
            <w:pPr>
              <w:jc w:val="center"/>
            </w:pPr>
            <w:r w:rsidRPr="00500B19">
              <w:t>Члени комісії</w:t>
            </w:r>
          </w:p>
        </w:tc>
        <w:tc>
          <w:tcPr>
            <w:tcW w:w="1869" w:type="dxa"/>
            <w:vAlign w:val="center"/>
          </w:tcPr>
          <w:p w:rsidR="00C5064C" w:rsidRPr="00500B19" w:rsidRDefault="00C5064C" w:rsidP="00AD40AD">
            <w:pPr>
              <w:jc w:val="center"/>
            </w:pPr>
            <w:r w:rsidRPr="00500B19">
              <w:t>І.Г.Грінченко</w:t>
            </w:r>
          </w:p>
        </w:tc>
      </w:tr>
      <w:tr w:rsidR="00C5064C" w:rsidRPr="00C672CA" w:rsidTr="00AD40AD">
        <w:tc>
          <w:tcPr>
            <w:tcW w:w="534" w:type="dxa"/>
            <w:vAlign w:val="center"/>
          </w:tcPr>
          <w:p w:rsidR="00C5064C" w:rsidRPr="00C07A6B" w:rsidRDefault="00C5064C" w:rsidP="00AD40AD">
            <w:pPr>
              <w:jc w:val="center"/>
            </w:pPr>
            <w:r>
              <w:t>23.</w:t>
            </w:r>
          </w:p>
        </w:tc>
        <w:tc>
          <w:tcPr>
            <w:tcW w:w="3969" w:type="dxa"/>
            <w:gridSpan w:val="5"/>
            <w:vAlign w:val="center"/>
          </w:tcPr>
          <w:p w:rsidR="00C5064C" w:rsidRPr="00500B19" w:rsidRDefault="00C5064C" w:rsidP="00AD40AD">
            <w:pPr>
              <w:jc w:val="both"/>
            </w:pPr>
            <w:r w:rsidRPr="00500B19">
              <w:t xml:space="preserve">Про роботу </w:t>
            </w:r>
            <w:r w:rsidRPr="00500B19">
              <w:rPr>
                <w:rFonts w:eastAsia="Calibri"/>
              </w:rPr>
              <w:t>комісії по перевірці встановлених</w:t>
            </w:r>
            <w:r w:rsidRPr="00500B19">
              <w:t xml:space="preserve"> </w:t>
            </w:r>
            <w:r w:rsidRPr="00500B19">
              <w:rPr>
                <w:rFonts w:eastAsia="Calibri"/>
              </w:rPr>
              <w:t>малих архітектурних форм</w:t>
            </w:r>
            <w:r w:rsidRPr="00500B19">
              <w:t xml:space="preserve"> </w:t>
            </w:r>
            <w:r w:rsidRPr="00500B19">
              <w:rPr>
                <w:rFonts w:eastAsia="Calibri"/>
              </w:rPr>
              <w:t>для здійснення підприємницької діяльності на території міста</w:t>
            </w:r>
          </w:p>
        </w:tc>
        <w:tc>
          <w:tcPr>
            <w:tcW w:w="1842" w:type="dxa"/>
            <w:gridSpan w:val="3"/>
            <w:vAlign w:val="center"/>
          </w:tcPr>
          <w:p w:rsidR="00C5064C" w:rsidRPr="00500B19" w:rsidRDefault="00C5064C" w:rsidP="00AD40AD">
            <w:pPr>
              <w:jc w:val="center"/>
            </w:pPr>
            <w:r>
              <w:t>квітень</w:t>
            </w:r>
          </w:p>
        </w:tc>
        <w:tc>
          <w:tcPr>
            <w:tcW w:w="1293" w:type="dxa"/>
            <w:vAlign w:val="center"/>
          </w:tcPr>
          <w:p w:rsidR="00C5064C" w:rsidRPr="00500B19" w:rsidRDefault="00C5064C" w:rsidP="00AD40AD">
            <w:pPr>
              <w:jc w:val="center"/>
            </w:pPr>
            <w:r w:rsidRPr="00500B19">
              <w:t>Члени комісії</w:t>
            </w:r>
          </w:p>
        </w:tc>
        <w:tc>
          <w:tcPr>
            <w:tcW w:w="1869" w:type="dxa"/>
            <w:vAlign w:val="center"/>
          </w:tcPr>
          <w:p w:rsidR="00C5064C" w:rsidRPr="00500B19" w:rsidRDefault="00C5064C" w:rsidP="00AD40AD">
            <w:pPr>
              <w:jc w:val="center"/>
            </w:pPr>
            <w:r w:rsidRPr="00500B19">
              <w:t>І.Г.Грінченко</w:t>
            </w:r>
          </w:p>
        </w:tc>
      </w:tr>
      <w:tr w:rsidR="00C5064C" w:rsidRPr="009B079E" w:rsidTr="00AD40AD"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sz w:val="22"/>
                <w:lang w:val="uk-UA"/>
              </w:rPr>
            </w:pPr>
          </w:p>
        </w:tc>
        <w:tc>
          <w:tcPr>
            <w:tcW w:w="8973" w:type="dxa"/>
            <w:gridSpan w:val="10"/>
          </w:tcPr>
          <w:p w:rsidR="00C5064C" w:rsidRPr="009B079E" w:rsidRDefault="00C5064C" w:rsidP="00AD40AD">
            <w:pPr>
              <w:jc w:val="center"/>
              <w:rPr>
                <w:b/>
                <w:sz w:val="22"/>
                <w:lang w:val="uk-UA"/>
              </w:rPr>
            </w:pPr>
            <w:r w:rsidRPr="009B079E">
              <w:rPr>
                <w:b/>
                <w:sz w:val="22"/>
                <w:lang w:val="uk-UA"/>
              </w:rPr>
              <w:t>Постійна комісія з питань освіти, культури, молоді та спорту</w:t>
            </w:r>
          </w:p>
        </w:tc>
      </w:tr>
      <w:tr w:rsidR="00C5064C" w:rsidRPr="009B079E" w:rsidTr="00AD40AD">
        <w:trPr>
          <w:trHeight w:val="242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 w:rsidRPr="009B079E">
              <w:rPr>
                <w:b/>
                <w:szCs w:val="28"/>
                <w:lang w:val="uk-UA"/>
              </w:rPr>
              <w:t>Лютий</w:t>
            </w:r>
          </w:p>
          <w:p w:rsidR="00C5064C" w:rsidRPr="009B079E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969" w:type="dxa"/>
            <w:gridSpan w:val="4"/>
          </w:tcPr>
          <w:p w:rsidR="00C5064C" w:rsidRPr="009B079E" w:rsidRDefault="00C5064C" w:rsidP="00AD40AD">
            <w:pPr>
              <w:rPr>
                <w:lang w:val="uk-UA"/>
              </w:rPr>
            </w:pPr>
            <w:r w:rsidRPr="009B079E">
              <w:rPr>
                <w:szCs w:val="28"/>
                <w:lang w:val="uk-UA"/>
              </w:rPr>
              <w:t>Про оптимізацію мережі закладів загальної середньої освіти міста для    ефективного використання освітньої субвенції.</w:t>
            </w:r>
          </w:p>
        </w:tc>
        <w:tc>
          <w:tcPr>
            <w:tcW w:w="1860" w:type="dxa"/>
            <w:gridSpan w:val="2"/>
          </w:tcPr>
          <w:p w:rsidR="00C5064C" w:rsidRPr="009B079E" w:rsidRDefault="00C5064C" w:rsidP="00AD40AD">
            <w:pPr>
              <w:rPr>
                <w:lang w:val="uk-UA"/>
              </w:rPr>
            </w:pPr>
            <w:r w:rsidRPr="009B079E">
              <w:rPr>
                <w:szCs w:val="28"/>
                <w:lang w:val="uk-UA"/>
              </w:rPr>
              <w:t>Перший заступник  міського голови, відділ освіти</w:t>
            </w:r>
          </w:p>
        </w:tc>
        <w:tc>
          <w:tcPr>
            <w:tcW w:w="1869" w:type="dxa"/>
          </w:tcPr>
          <w:p w:rsidR="00C5064C" w:rsidRPr="009B079E" w:rsidRDefault="00C5064C" w:rsidP="00AD40AD">
            <w:pPr>
              <w:rPr>
                <w:lang w:val="uk-UA"/>
              </w:rPr>
            </w:pPr>
            <w:r w:rsidRPr="009B079E">
              <w:rPr>
                <w:szCs w:val="28"/>
                <w:lang w:val="uk-UA"/>
              </w:rPr>
              <w:t>Перший заступник  міського голови, відділ освіти</w:t>
            </w:r>
          </w:p>
        </w:tc>
      </w:tr>
      <w:tr w:rsidR="00C5064C" w:rsidRPr="00B45086" w:rsidTr="00AD40AD">
        <w:trPr>
          <w:trHeight w:val="1555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676F59" w:rsidRDefault="00C5064C" w:rsidP="00AD40AD">
            <w:pPr>
              <w:rPr>
                <w:b/>
                <w:szCs w:val="28"/>
                <w:lang w:val="uk-UA"/>
              </w:rPr>
            </w:pPr>
            <w:r w:rsidRPr="00676F59">
              <w:rPr>
                <w:b/>
                <w:szCs w:val="28"/>
                <w:lang w:val="uk-UA"/>
              </w:rPr>
              <w:t>Березень</w:t>
            </w:r>
          </w:p>
          <w:p w:rsidR="00C5064C" w:rsidRPr="00676F59" w:rsidRDefault="00C5064C" w:rsidP="00AD40AD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969" w:type="dxa"/>
            <w:gridSpan w:val="4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C966E0">
              <w:rPr>
                <w:szCs w:val="28"/>
                <w:lang w:val="uk-UA"/>
              </w:rPr>
              <w:t>Про бюджети закладів загальної середньої освіти на 2018 рік в розрізі їхніх потреб</w:t>
            </w:r>
          </w:p>
          <w:p w:rsidR="00C5064C" w:rsidRPr="00C966E0" w:rsidRDefault="00C5064C" w:rsidP="00AD40AD">
            <w:pPr>
              <w:rPr>
                <w:szCs w:val="28"/>
                <w:lang w:val="uk-UA"/>
              </w:rPr>
            </w:pPr>
          </w:p>
          <w:p w:rsidR="00C5064C" w:rsidRPr="00676F59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C966E0">
              <w:rPr>
                <w:szCs w:val="28"/>
                <w:lang w:val="uk-UA"/>
              </w:rPr>
              <w:t>Про впровадження в закладах загальної середньої освіти ви</w:t>
            </w:r>
            <w:r>
              <w:rPr>
                <w:szCs w:val="28"/>
                <w:lang w:val="uk-UA"/>
              </w:rPr>
              <w:t>мог Закону України «Про освіту»</w:t>
            </w:r>
          </w:p>
        </w:tc>
        <w:tc>
          <w:tcPr>
            <w:tcW w:w="1860" w:type="dxa"/>
            <w:gridSpan w:val="2"/>
          </w:tcPr>
          <w:p w:rsidR="00C5064C" w:rsidRDefault="00C5064C" w:rsidP="00AD40AD">
            <w:pPr>
              <w:rPr>
                <w:sz w:val="28"/>
                <w:szCs w:val="28"/>
                <w:lang w:val="uk-UA"/>
              </w:rPr>
            </w:pPr>
            <w:r w:rsidRPr="00676F59">
              <w:rPr>
                <w:szCs w:val="28"/>
                <w:lang w:val="uk-UA"/>
              </w:rPr>
              <w:t>Відділ освіти, фінансове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5064C" w:rsidRDefault="00C5064C" w:rsidP="00AD40AD">
            <w:pPr>
              <w:rPr>
                <w:sz w:val="28"/>
                <w:szCs w:val="28"/>
                <w:lang w:val="uk-UA"/>
              </w:rPr>
            </w:pPr>
          </w:p>
          <w:p w:rsidR="00C5064C" w:rsidRPr="00676F59" w:rsidRDefault="00C5064C" w:rsidP="00AD40AD">
            <w:pPr>
              <w:rPr>
                <w:szCs w:val="28"/>
                <w:lang w:val="uk-UA"/>
              </w:rPr>
            </w:pPr>
            <w:r w:rsidRPr="00C966E0">
              <w:rPr>
                <w:szCs w:val="28"/>
                <w:lang w:val="uk-UA"/>
              </w:rPr>
              <w:t>Відділ освіти, керівники закладів</w:t>
            </w:r>
          </w:p>
        </w:tc>
        <w:tc>
          <w:tcPr>
            <w:tcW w:w="1869" w:type="dxa"/>
          </w:tcPr>
          <w:p w:rsidR="00C5064C" w:rsidRDefault="00C5064C" w:rsidP="00AD40AD">
            <w:pPr>
              <w:rPr>
                <w:sz w:val="28"/>
                <w:szCs w:val="28"/>
                <w:lang w:val="uk-UA"/>
              </w:rPr>
            </w:pPr>
            <w:r w:rsidRPr="00676F59">
              <w:rPr>
                <w:szCs w:val="28"/>
                <w:lang w:val="uk-UA"/>
              </w:rPr>
              <w:t>Відділ освіти, фінансове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5064C" w:rsidRDefault="00C5064C" w:rsidP="00AD40AD">
            <w:pPr>
              <w:rPr>
                <w:sz w:val="28"/>
                <w:szCs w:val="28"/>
                <w:lang w:val="uk-UA"/>
              </w:rPr>
            </w:pPr>
          </w:p>
          <w:p w:rsidR="00C5064C" w:rsidRPr="00676F59" w:rsidRDefault="00C5064C" w:rsidP="00AD40AD">
            <w:pPr>
              <w:rPr>
                <w:szCs w:val="28"/>
                <w:lang w:val="uk-UA"/>
              </w:rPr>
            </w:pPr>
            <w:r w:rsidRPr="00C966E0">
              <w:rPr>
                <w:szCs w:val="28"/>
                <w:lang w:val="uk-UA"/>
              </w:rPr>
              <w:t>Відділ освіти, керівники закладів</w:t>
            </w:r>
          </w:p>
        </w:tc>
      </w:tr>
      <w:tr w:rsidR="00C5064C" w:rsidRPr="009B079E" w:rsidTr="00AD40AD">
        <w:trPr>
          <w:trHeight w:val="1411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Квітень</w:t>
            </w:r>
          </w:p>
        </w:tc>
        <w:tc>
          <w:tcPr>
            <w:tcW w:w="3969" w:type="dxa"/>
            <w:gridSpan w:val="4"/>
          </w:tcPr>
          <w:p w:rsidR="00C5064C" w:rsidRDefault="00C5064C" w:rsidP="00AD40AD">
            <w:pPr>
              <w:spacing w:after="200"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8D61F1">
              <w:rPr>
                <w:szCs w:val="28"/>
                <w:lang w:val="uk-UA"/>
              </w:rPr>
              <w:t>Про стан фінансування підвищення кваліфікації тренерами комплексної  ди</w:t>
            </w:r>
            <w:r>
              <w:rPr>
                <w:szCs w:val="28"/>
                <w:lang w:val="uk-UA"/>
              </w:rPr>
              <w:t>тячо -юнацької спортивної школи</w:t>
            </w:r>
          </w:p>
          <w:p w:rsidR="00C5064C" w:rsidRPr="008D61F1" w:rsidRDefault="00C5064C" w:rsidP="00AD40AD">
            <w:pPr>
              <w:spacing w:after="200"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8D61F1">
              <w:rPr>
                <w:szCs w:val="28"/>
                <w:lang w:val="uk-UA"/>
              </w:rPr>
              <w:t>Про виконання заходів з протипожежної безпе</w:t>
            </w:r>
            <w:r>
              <w:rPr>
                <w:szCs w:val="28"/>
                <w:lang w:val="uk-UA"/>
              </w:rPr>
              <w:t>ки закладів культури у 2017році</w:t>
            </w:r>
          </w:p>
        </w:tc>
        <w:tc>
          <w:tcPr>
            <w:tcW w:w="1860" w:type="dxa"/>
            <w:gridSpan w:val="2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8D61F1">
              <w:rPr>
                <w:szCs w:val="28"/>
                <w:lang w:val="uk-UA"/>
              </w:rPr>
              <w:t>Відділ освіти, директор КДЮСШ</w:t>
            </w:r>
          </w:p>
          <w:p w:rsidR="00C5064C" w:rsidRDefault="00C5064C" w:rsidP="00AD40AD">
            <w:pPr>
              <w:rPr>
                <w:szCs w:val="28"/>
                <w:lang w:val="uk-UA"/>
              </w:rPr>
            </w:pPr>
          </w:p>
          <w:p w:rsidR="00C5064C" w:rsidRPr="008D61F1" w:rsidRDefault="00C5064C" w:rsidP="00AD40AD">
            <w:pPr>
              <w:rPr>
                <w:szCs w:val="28"/>
                <w:lang w:val="uk-UA"/>
              </w:rPr>
            </w:pPr>
          </w:p>
          <w:p w:rsidR="00C5064C" w:rsidRPr="008D61F1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Pr="008D61F1">
              <w:rPr>
                <w:szCs w:val="28"/>
                <w:lang w:val="uk-UA"/>
              </w:rPr>
              <w:t>ідділ культури і туризму</w:t>
            </w:r>
          </w:p>
        </w:tc>
        <w:tc>
          <w:tcPr>
            <w:tcW w:w="1869" w:type="dxa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8D61F1">
              <w:rPr>
                <w:szCs w:val="28"/>
                <w:lang w:val="uk-UA"/>
              </w:rPr>
              <w:t>Відділ освіти, директор КДЮСШ</w:t>
            </w:r>
          </w:p>
          <w:p w:rsidR="00C5064C" w:rsidRDefault="00C5064C" w:rsidP="00AD40AD">
            <w:pPr>
              <w:rPr>
                <w:szCs w:val="28"/>
                <w:lang w:val="uk-UA"/>
              </w:rPr>
            </w:pPr>
          </w:p>
          <w:p w:rsidR="00C5064C" w:rsidRPr="008D61F1" w:rsidRDefault="00C5064C" w:rsidP="00AD40AD">
            <w:pPr>
              <w:rPr>
                <w:szCs w:val="28"/>
                <w:lang w:val="uk-UA"/>
              </w:rPr>
            </w:pPr>
          </w:p>
          <w:p w:rsidR="00C5064C" w:rsidRPr="008D61F1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Pr="008D61F1">
              <w:rPr>
                <w:szCs w:val="28"/>
                <w:lang w:val="uk-UA"/>
              </w:rPr>
              <w:t>ідділ культури і туризму</w:t>
            </w:r>
          </w:p>
        </w:tc>
      </w:tr>
      <w:tr w:rsidR="00C5064C" w:rsidRPr="009B079E" w:rsidTr="00AD40AD">
        <w:trPr>
          <w:trHeight w:val="2513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Травень</w:t>
            </w:r>
          </w:p>
        </w:tc>
        <w:tc>
          <w:tcPr>
            <w:tcW w:w="3969" w:type="dxa"/>
            <w:gridSpan w:val="4"/>
          </w:tcPr>
          <w:p w:rsidR="00C5064C" w:rsidRPr="000B0F39" w:rsidRDefault="00C5064C" w:rsidP="00AD40AD">
            <w:pPr>
              <w:spacing w:after="200"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0B0F39">
              <w:rPr>
                <w:szCs w:val="28"/>
                <w:lang w:val="uk-UA"/>
              </w:rPr>
              <w:t>Про  підготовку до оздоровлення учнів закладів</w:t>
            </w:r>
            <w:r>
              <w:rPr>
                <w:szCs w:val="28"/>
                <w:lang w:val="uk-UA"/>
              </w:rPr>
              <w:t xml:space="preserve"> освіти в ході літньої кампанії</w:t>
            </w:r>
          </w:p>
          <w:p w:rsidR="00C5064C" w:rsidRPr="000B0F39" w:rsidRDefault="00C5064C" w:rsidP="00AD40AD">
            <w:pPr>
              <w:spacing w:after="200"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2.П</w:t>
            </w:r>
            <w:r w:rsidRPr="000B0F39">
              <w:rPr>
                <w:szCs w:val="28"/>
                <w:lang w:val="uk-UA"/>
              </w:rPr>
              <w:t xml:space="preserve">ро стан зовнішньої реклами в місті </w:t>
            </w:r>
            <w:r>
              <w:rPr>
                <w:szCs w:val="28"/>
                <w:lang w:val="uk-UA"/>
              </w:rPr>
              <w:t>щодо дотримання мовної політики</w:t>
            </w:r>
          </w:p>
          <w:p w:rsidR="00C5064C" w:rsidRPr="000B0F39" w:rsidRDefault="00C5064C" w:rsidP="00AD40AD">
            <w:pPr>
              <w:pStyle w:val="ab"/>
              <w:ind w:left="846"/>
              <w:rPr>
                <w:sz w:val="20"/>
                <w:szCs w:val="28"/>
                <w:lang w:val="uk-UA"/>
              </w:rPr>
            </w:pPr>
          </w:p>
        </w:tc>
        <w:tc>
          <w:tcPr>
            <w:tcW w:w="1860" w:type="dxa"/>
            <w:gridSpan w:val="2"/>
          </w:tcPr>
          <w:p w:rsidR="00C5064C" w:rsidRPr="000B0F39" w:rsidRDefault="00C5064C" w:rsidP="00AD40AD">
            <w:pPr>
              <w:rPr>
                <w:szCs w:val="28"/>
                <w:lang w:val="uk-UA"/>
              </w:rPr>
            </w:pPr>
            <w:r w:rsidRPr="000B0F39">
              <w:rPr>
                <w:szCs w:val="28"/>
                <w:lang w:val="uk-UA"/>
              </w:rPr>
              <w:t>Відділи освіти,  молоді, спорту та охорони здоров’я</w:t>
            </w:r>
          </w:p>
          <w:p w:rsidR="00C5064C" w:rsidRDefault="00C5064C" w:rsidP="00AD40AD">
            <w:pPr>
              <w:pStyle w:val="ab"/>
              <w:ind w:left="846"/>
              <w:rPr>
                <w:sz w:val="20"/>
                <w:szCs w:val="28"/>
                <w:lang w:val="uk-UA"/>
              </w:rPr>
            </w:pPr>
          </w:p>
          <w:p w:rsidR="00C5064C" w:rsidRPr="000B0F39" w:rsidRDefault="00C5064C" w:rsidP="00AD40AD">
            <w:pPr>
              <w:rPr>
                <w:szCs w:val="28"/>
                <w:lang w:val="uk-UA"/>
              </w:rPr>
            </w:pPr>
            <w:r w:rsidRPr="000B0F39">
              <w:rPr>
                <w:szCs w:val="28"/>
                <w:lang w:val="uk-UA"/>
              </w:rPr>
              <w:t>Відділи  культури і туризму, економічного розвитку, промисловості,</w:t>
            </w:r>
            <w:r>
              <w:rPr>
                <w:szCs w:val="28"/>
                <w:lang w:val="uk-UA"/>
              </w:rPr>
              <w:t xml:space="preserve"> </w:t>
            </w:r>
            <w:r w:rsidRPr="000B0F39">
              <w:rPr>
                <w:szCs w:val="28"/>
                <w:lang w:val="uk-UA"/>
              </w:rPr>
              <w:t>інфраструктури та торгівлі</w:t>
            </w:r>
          </w:p>
        </w:tc>
        <w:tc>
          <w:tcPr>
            <w:tcW w:w="1869" w:type="dxa"/>
          </w:tcPr>
          <w:p w:rsidR="00C5064C" w:rsidRPr="000B0F39" w:rsidRDefault="00C5064C" w:rsidP="00AD40AD">
            <w:pPr>
              <w:rPr>
                <w:szCs w:val="28"/>
                <w:lang w:val="uk-UA"/>
              </w:rPr>
            </w:pPr>
            <w:r w:rsidRPr="000B0F39">
              <w:rPr>
                <w:szCs w:val="28"/>
                <w:lang w:val="uk-UA"/>
              </w:rPr>
              <w:t>Відділи освіти,  молоді, спорту та охорони здоров’я</w:t>
            </w:r>
          </w:p>
          <w:p w:rsidR="00C5064C" w:rsidRDefault="00C5064C" w:rsidP="00AD40AD">
            <w:pPr>
              <w:pStyle w:val="ab"/>
              <w:ind w:left="846"/>
              <w:rPr>
                <w:sz w:val="20"/>
                <w:szCs w:val="28"/>
                <w:lang w:val="uk-UA"/>
              </w:rPr>
            </w:pPr>
          </w:p>
          <w:p w:rsidR="00C5064C" w:rsidRPr="000B0F39" w:rsidRDefault="00C5064C" w:rsidP="00AD40AD">
            <w:pPr>
              <w:rPr>
                <w:szCs w:val="28"/>
                <w:lang w:val="uk-UA"/>
              </w:rPr>
            </w:pPr>
            <w:r w:rsidRPr="000B0F39">
              <w:rPr>
                <w:szCs w:val="28"/>
                <w:lang w:val="uk-UA"/>
              </w:rPr>
              <w:t>Відділи  культури і туризму, економічного розвитку, промисловості,</w:t>
            </w:r>
            <w:r>
              <w:rPr>
                <w:szCs w:val="28"/>
                <w:lang w:val="uk-UA"/>
              </w:rPr>
              <w:t xml:space="preserve"> </w:t>
            </w:r>
            <w:r w:rsidRPr="000B0F39">
              <w:rPr>
                <w:szCs w:val="28"/>
                <w:lang w:val="uk-UA"/>
              </w:rPr>
              <w:t>інфраструктури та торгівлі</w:t>
            </w:r>
          </w:p>
        </w:tc>
      </w:tr>
      <w:tr w:rsidR="00C5064C" w:rsidRPr="009B079E" w:rsidTr="00AD40AD">
        <w:trPr>
          <w:trHeight w:val="242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Червень</w:t>
            </w:r>
          </w:p>
        </w:tc>
        <w:tc>
          <w:tcPr>
            <w:tcW w:w="3969" w:type="dxa"/>
            <w:gridSpan w:val="4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EC22A9">
              <w:rPr>
                <w:szCs w:val="28"/>
                <w:lang w:val="uk-UA"/>
              </w:rPr>
              <w:t>Про роботу відділу освіти щодо навчально-методичного забезпечення закладів загальної середньої освіти у відповідності до вимого Закону України «Про освіту».</w:t>
            </w:r>
          </w:p>
          <w:p w:rsidR="00C5064C" w:rsidRPr="00EC22A9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EC22A9">
              <w:rPr>
                <w:szCs w:val="28"/>
                <w:lang w:val="uk-UA"/>
              </w:rPr>
              <w:t>Про  стан збереження пам’яток та об’єктів культурної спадщини, які занесені до державн</w:t>
            </w:r>
            <w:r>
              <w:rPr>
                <w:szCs w:val="28"/>
                <w:lang w:val="uk-UA"/>
              </w:rPr>
              <w:t>ого реєстру, на території міста</w:t>
            </w:r>
            <w:r w:rsidRPr="00EC22A9">
              <w:rPr>
                <w:szCs w:val="28"/>
                <w:lang w:val="uk-UA"/>
              </w:rPr>
              <w:t xml:space="preserve">    </w:t>
            </w:r>
          </w:p>
        </w:tc>
        <w:tc>
          <w:tcPr>
            <w:tcW w:w="1860" w:type="dxa"/>
            <w:gridSpan w:val="2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EC22A9">
              <w:rPr>
                <w:szCs w:val="28"/>
                <w:lang w:val="uk-UA"/>
              </w:rPr>
              <w:t xml:space="preserve">Відділ освіти, керівники закладів освіти </w:t>
            </w:r>
          </w:p>
          <w:p w:rsidR="00C5064C" w:rsidRDefault="00C5064C" w:rsidP="00AD40AD">
            <w:pPr>
              <w:ind w:left="426"/>
              <w:rPr>
                <w:szCs w:val="28"/>
                <w:lang w:val="uk-UA"/>
              </w:rPr>
            </w:pPr>
          </w:p>
          <w:p w:rsidR="00C5064C" w:rsidRPr="009B079E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і</w:t>
            </w:r>
            <w:r w:rsidRPr="00EC22A9">
              <w:rPr>
                <w:szCs w:val="28"/>
                <w:lang w:val="uk-UA"/>
              </w:rPr>
              <w:t xml:space="preserve"> туризму</w:t>
            </w:r>
          </w:p>
        </w:tc>
        <w:tc>
          <w:tcPr>
            <w:tcW w:w="1869" w:type="dxa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EC22A9">
              <w:rPr>
                <w:szCs w:val="28"/>
                <w:lang w:val="uk-UA"/>
              </w:rPr>
              <w:t xml:space="preserve">Відділ освіти, керівники закладів освіти  </w:t>
            </w:r>
          </w:p>
          <w:p w:rsidR="00C5064C" w:rsidRDefault="00C5064C" w:rsidP="00AD40AD">
            <w:pPr>
              <w:ind w:left="426"/>
              <w:rPr>
                <w:szCs w:val="28"/>
                <w:lang w:val="uk-UA"/>
              </w:rPr>
            </w:pPr>
          </w:p>
          <w:p w:rsidR="00C5064C" w:rsidRPr="009B079E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і</w:t>
            </w:r>
            <w:r w:rsidRPr="00EC22A9">
              <w:rPr>
                <w:szCs w:val="28"/>
                <w:lang w:val="uk-UA"/>
              </w:rPr>
              <w:t xml:space="preserve"> туризму</w:t>
            </w:r>
          </w:p>
        </w:tc>
      </w:tr>
      <w:tr w:rsidR="00C5064C" w:rsidRPr="009B079E" w:rsidTr="00AD40AD">
        <w:trPr>
          <w:trHeight w:val="716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Вересень</w:t>
            </w:r>
          </w:p>
        </w:tc>
        <w:tc>
          <w:tcPr>
            <w:tcW w:w="3969" w:type="dxa"/>
            <w:gridSpan w:val="4"/>
          </w:tcPr>
          <w:p w:rsidR="00C5064C" w:rsidRPr="00F40A04" w:rsidRDefault="00C5064C" w:rsidP="00AD40AD">
            <w:pPr>
              <w:rPr>
                <w:szCs w:val="28"/>
                <w:lang w:val="uk-UA"/>
              </w:rPr>
            </w:pPr>
            <w:r w:rsidRPr="00F40A04">
              <w:rPr>
                <w:szCs w:val="28"/>
                <w:lang w:val="uk-UA"/>
              </w:rPr>
              <w:t>Про стан готовності закладів освіти і культу</w:t>
            </w:r>
            <w:r>
              <w:rPr>
                <w:szCs w:val="28"/>
                <w:lang w:val="uk-UA"/>
              </w:rPr>
              <w:t>ри до опалювального сезону 2018-</w:t>
            </w:r>
            <w:r w:rsidRPr="00F40A04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19 роки</w:t>
            </w:r>
            <w:r w:rsidRPr="00F40A04">
              <w:rPr>
                <w:szCs w:val="28"/>
                <w:lang w:val="uk-UA"/>
              </w:rPr>
              <w:t xml:space="preserve">     </w:t>
            </w:r>
          </w:p>
        </w:tc>
        <w:tc>
          <w:tcPr>
            <w:tcW w:w="1860" w:type="dxa"/>
            <w:gridSpan w:val="2"/>
          </w:tcPr>
          <w:p w:rsidR="00C5064C" w:rsidRPr="00F40A04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 і</w:t>
            </w:r>
            <w:r w:rsidRPr="00F40A04">
              <w:rPr>
                <w:szCs w:val="28"/>
                <w:lang w:val="uk-UA"/>
              </w:rPr>
              <w:t xml:space="preserve"> ту</w:t>
            </w:r>
            <w:r>
              <w:rPr>
                <w:szCs w:val="28"/>
                <w:lang w:val="uk-UA"/>
              </w:rPr>
              <w:t>риз</w:t>
            </w:r>
            <w:r w:rsidRPr="00F40A04">
              <w:rPr>
                <w:szCs w:val="28"/>
                <w:lang w:val="uk-UA"/>
              </w:rPr>
              <w:t>му</w:t>
            </w:r>
          </w:p>
        </w:tc>
        <w:tc>
          <w:tcPr>
            <w:tcW w:w="1869" w:type="dxa"/>
          </w:tcPr>
          <w:p w:rsidR="00C5064C" w:rsidRPr="00F40A04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і</w:t>
            </w:r>
            <w:r w:rsidRPr="00F40A04">
              <w:rPr>
                <w:szCs w:val="28"/>
                <w:lang w:val="uk-UA"/>
              </w:rPr>
              <w:t xml:space="preserve"> ту</w:t>
            </w:r>
            <w:r>
              <w:rPr>
                <w:szCs w:val="28"/>
                <w:lang w:val="uk-UA"/>
              </w:rPr>
              <w:t>риз</w:t>
            </w:r>
            <w:r w:rsidRPr="00F40A04">
              <w:rPr>
                <w:szCs w:val="28"/>
                <w:lang w:val="uk-UA"/>
              </w:rPr>
              <w:t>му</w:t>
            </w:r>
          </w:p>
        </w:tc>
      </w:tr>
      <w:tr w:rsidR="00C5064C" w:rsidRPr="009B079E" w:rsidTr="00AD40AD">
        <w:trPr>
          <w:trHeight w:val="242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Жовтень</w:t>
            </w:r>
          </w:p>
        </w:tc>
        <w:tc>
          <w:tcPr>
            <w:tcW w:w="3969" w:type="dxa"/>
            <w:gridSpan w:val="4"/>
          </w:tcPr>
          <w:p w:rsidR="00C5064C" w:rsidRPr="006F323D" w:rsidRDefault="00C5064C" w:rsidP="00AD40AD">
            <w:pPr>
              <w:rPr>
                <w:szCs w:val="28"/>
                <w:lang w:val="uk-UA"/>
              </w:rPr>
            </w:pPr>
            <w:r w:rsidRPr="006F323D">
              <w:rPr>
                <w:szCs w:val="28"/>
                <w:lang w:val="uk-UA"/>
              </w:rPr>
              <w:t xml:space="preserve">Про стан підготовки закладів культури до роботи в осінньо </w:t>
            </w:r>
            <w:r>
              <w:rPr>
                <w:szCs w:val="28"/>
                <w:lang w:val="uk-UA"/>
              </w:rPr>
              <w:t>– зимовий період 2018-2019 роки</w:t>
            </w:r>
            <w:r w:rsidRPr="006F323D">
              <w:rPr>
                <w:szCs w:val="28"/>
                <w:lang w:val="uk-UA"/>
              </w:rPr>
              <w:t xml:space="preserve">  </w:t>
            </w:r>
          </w:p>
        </w:tc>
        <w:tc>
          <w:tcPr>
            <w:tcW w:w="1860" w:type="dxa"/>
            <w:gridSpan w:val="2"/>
          </w:tcPr>
          <w:p w:rsidR="00C5064C" w:rsidRPr="006F323D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 і</w:t>
            </w:r>
            <w:r w:rsidRPr="006F323D">
              <w:rPr>
                <w:szCs w:val="28"/>
                <w:lang w:val="uk-UA"/>
              </w:rPr>
              <w:t xml:space="preserve"> туризму</w:t>
            </w:r>
          </w:p>
        </w:tc>
        <w:tc>
          <w:tcPr>
            <w:tcW w:w="1869" w:type="dxa"/>
          </w:tcPr>
          <w:p w:rsidR="00C5064C" w:rsidRPr="006F323D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культури  і</w:t>
            </w:r>
            <w:r w:rsidRPr="006F323D">
              <w:rPr>
                <w:szCs w:val="28"/>
                <w:lang w:val="uk-UA"/>
              </w:rPr>
              <w:t xml:space="preserve"> туризму</w:t>
            </w:r>
          </w:p>
        </w:tc>
      </w:tr>
      <w:tr w:rsidR="00C5064C" w:rsidRPr="009B079E" w:rsidTr="00AD40AD">
        <w:trPr>
          <w:trHeight w:val="242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Листопад </w:t>
            </w:r>
          </w:p>
        </w:tc>
        <w:tc>
          <w:tcPr>
            <w:tcW w:w="3969" w:type="dxa"/>
            <w:gridSpan w:val="4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BA2F38">
              <w:rPr>
                <w:szCs w:val="28"/>
                <w:lang w:val="uk-UA"/>
              </w:rPr>
              <w:t>Про шляхи удосконале</w:t>
            </w:r>
            <w:r>
              <w:rPr>
                <w:szCs w:val="28"/>
                <w:lang w:val="uk-UA"/>
              </w:rPr>
              <w:t>ння  позашкільної освіти міста.</w:t>
            </w:r>
          </w:p>
          <w:p w:rsidR="00C5064C" w:rsidRPr="00BA2F38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BA2F38">
              <w:rPr>
                <w:szCs w:val="28"/>
                <w:lang w:val="uk-UA"/>
              </w:rPr>
              <w:t>Про роботу в місті щодо підтримки об</w:t>
            </w:r>
            <w:r>
              <w:rPr>
                <w:szCs w:val="28"/>
                <w:lang w:val="uk-UA"/>
              </w:rPr>
              <w:t>дарованої та талановитої молоді</w:t>
            </w:r>
          </w:p>
          <w:p w:rsidR="00C5064C" w:rsidRPr="00BA2F38" w:rsidRDefault="00C5064C" w:rsidP="00AD40AD">
            <w:pPr>
              <w:ind w:left="615"/>
              <w:rPr>
                <w:szCs w:val="28"/>
                <w:lang w:val="uk-UA"/>
              </w:rPr>
            </w:pPr>
          </w:p>
        </w:tc>
        <w:tc>
          <w:tcPr>
            <w:tcW w:w="1860" w:type="dxa"/>
            <w:gridSpan w:val="2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BA2F38">
              <w:rPr>
                <w:szCs w:val="28"/>
                <w:lang w:val="uk-UA"/>
              </w:rPr>
              <w:t xml:space="preserve">Відділ освіти </w:t>
            </w:r>
          </w:p>
          <w:p w:rsidR="00C5064C" w:rsidRDefault="00C5064C" w:rsidP="00AD40AD">
            <w:pPr>
              <w:rPr>
                <w:szCs w:val="28"/>
                <w:lang w:val="uk-UA"/>
              </w:rPr>
            </w:pPr>
          </w:p>
          <w:p w:rsidR="00C5064C" w:rsidRPr="00BA2F38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Відділи освіти, культури і </w:t>
            </w:r>
            <w:r w:rsidRPr="00BA2F38">
              <w:rPr>
                <w:szCs w:val="28"/>
                <w:lang w:val="uk-UA"/>
              </w:rPr>
              <w:t xml:space="preserve"> туризму,</w:t>
            </w:r>
            <w:r>
              <w:rPr>
                <w:szCs w:val="28"/>
                <w:lang w:val="uk-UA"/>
              </w:rPr>
              <w:t xml:space="preserve"> </w:t>
            </w:r>
            <w:r w:rsidRPr="00BA2F38">
              <w:rPr>
                <w:szCs w:val="28"/>
                <w:lang w:val="uk-UA"/>
              </w:rPr>
              <w:t>молоді, спорту та охорони здоров’я</w:t>
            </w:r>
          </w:p>
        </w:tc>
        <w:tc>
          <w:tcPr>
            <w:tcW w:w="1869" w:type="dxa"/>
          </w:tcPr>
          <w:p w:rsidR="00C5064C" w:rsidRDefault="00C5064C" w:rsidP="00AD40AD">
            <w:pPr>
              <w:rPr>
                <w:szCs w:val="28"/>
                <w:lang w:val="uk-UA"/>
              </w:rPr>
            </w:pPr>
            <w:r w:rsidRPr="00BA2F38">
              <w:rPr>
                <w:szCs w:val="28"/>
                <w:lang w:val="uk-UA"/>
              </w:rPr>
              <w:t xml:space="preserve">Відділ освіти </w:t>
            </w:r>
          </w:p>
          <w:p w:rsidR="00C5064C" w:rsidRDefault="00C5064C" w:rsidP="00AD40AD">
            <w:pPr>
              <w:rPr>
                <w:szCs w:val="28"/>
                <w:lang w:val="uk-UA"/>
              </w:rPr>
            </w:pPr>
          </w:p>
          <w:p w:rsidR="00C5064C" w:rsidRPr="00BA2F38" w:rsidRDefault="00C5064C" w:rsidP="00AD40A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Відділи освіти, культури і </w:t>
            </w:r>
            <w:r w:rsidRPr="00BA2F38">
              <w:rPr>
                <w:szCs w:val="28"/>
                <w:lang w:val="uk-UA"/>
              </w:rPr>
              <w:t xml:space="preserve"> туризму,</w:t>
            </w:r>
            <w:r>
              <w:rPr>
                <w:szCs w:val="28"/>
                <w:lang w:val="uk-UA"/>
              </w:rPr>
              <w:t xml:space="preserve"> </w:t>
            </w:r>
            <w:r w:rsidRPr="00BA2F38">
              <w:rPr>
                <w:szCs w:val="28"/>
                <w:lang w:val="uk-UA"/>
              </w:rPr>
              <w:t>молоді, спорту та охорони здоров’я</w:t>
            </w:r>
          </w:p>
        </w:tc>
      </w:tr>
      <w:tr w:rsidR="00C5064C" w:rsidRPr="009B079E" w:rsidTr="00AD40AD">
        <w:trPr>
          <w:trHeight w:val="242"/>
        </w:trPr>
        <w:tc>
          <w:tcPr>
            <w:tcW w:w="534" w:type="dxa"/>
          </w:tcPr>
          <w:p w:rsidR="00C5064C" w:rsidRPr="009B079E" w:rsidRDefault="00C5064C" w:rsidP="00AD40AD">
            <w:pPr>
              <w:rPr>
                <w:b/>
                <w:lang w:val="uk-UA"/>
              </w:rPr>
            </w:pPr>
          </w:p>
        </w:tc>
        <w:tc>
          <w:tcPr>
            <w:tcW w:w="1275" w:type="dxa"/>
            <w:gridSpan w:val="3"/>
          </w:tcPr>
          <w:p w:rsidR="00C5064C" w:rsidRPr="009B079E" w:rsidRDefault="00C5064C" w:rsidP="00AD40AD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Грудень </w:t>
            </w:r>
          </w:p>
        </w:tc>
        <w:tc>
          <w:tcPr>
            <w:tcW w:w="3969" w:type="dxa"/>
            <w:gridSpan w:val="4"/>
          </w:tcPr>
          <w:p w:rsidR="00C5064C" w:rsidRPr="00F1391E" w:rsidRDefault="00C5064C" w:rsidP="00AD40AD">
            <w:pPr>
              <w:spacing w:after="200" w:line="276" w:lineRule="auto"/>
              <w:rPr>
                <w:szCs w:val="28"/>
                <w:lang w:val="uk-UA"/>
              </w:rPr>
            </w:pPr>
            <w:r w:rsidRPr="00F1391E">
              <w:rPr>
                <w:szCs w:val="28"/>
                <w:lang w:val="uk-UA"/>
              </w:rPr>
              <w:t>Про стан фінансування спортивно-масової роботи та можливість придбання транспорту для ци</w:t>
            </w:r>
            <w:r>
              <w:rPr>
                <w:szCs w:val="28"/>
                <w:lang w:val="uk-UA"/>
              </w:rPr>
              <w:t>х цілей</w:t>
            </w:r>
          </w:p>
          <w:p w:rsidR="00C5064C" w:rsidRPr="00F1391E" w:rsidRDefault="00C5064C" w:rsidP="00AD40AD">
            <w:pPr>
              <w:pStyle w:val="ab"/>
              <w:rPr>
                <w:sz w:val="20"/>
                <w:szCs w:val="28"/>
                <w:lang w:val="uk-UA"/>
              </w:rPr>
            </w:pPr>
          </w:p>
        </w:tc>
        <w:tc>
          <w:tcPr>
            <w:tcW w:w="1860" w:type="dxa"/>
            <w:gridSpan w:val="2"/>
          </w:tcPr>
          <w:p w:rsidR="00C5064C" w:rsidRPr="009B079E" w:rsidRDefault="00C5064C" w:rsidP="00AD40AD">
            <w:pPr>
              <w:rPr>
                <w:szCs w:val="28"/>
                <w:lang w:val="uk-UA"/>
              </w:rPr>
            </w:pPr>
            <w:r w:rsidRPr="00F1391E">
              <w:rPr>
                <w:szCs w:val="28"/>
                <w:lang w:val="uk-UA"/>
              </w:rPr>
              <w:t>Перший заступник міського голови, відділи освіти, мол</w:t>
            </w:r>
            <w:r>
              <w:rPr>
                <w:szCs w:val="28"/>
                <w:lang w:val="uk-UA"/>
              </w:rPr>
              <w:t>оді, спорту та охорони здоров’я</w:t>
            </w:r>
          </w:p>
        </w:tc>
        <w:tc>
          <w:tcPr>
            <w:tcW w:w="1869" w:type="dxa"/>
          </w:tcPr>
          <w:p w:rsidR="00C5064C" w:rsidRPr="009B079E" w:rsidRDefault="00C5064C" w:rsidP="00AD40AD">
            <w:pPr>
              <w:rPr>
                <w:szCs w:val="28"/>
                <w:lang w:val="uk-UA"/>
              </w:rPr>
            </w:pPr>
            <w:r w:rsidRPr="00F1391E">
              <w:rPr>
                <w:szCs w:val="28"/>
                <w:lang w:val="uk-UA"/>
              </w:rPr>
              <w:t>Перший заступник міського голови, відділи освіти, мол</w:t>
            </w:r>
            <w:r>
              <w:rPr>
                <w:szCs w:val="28"/>
                <w:lang w:val="uk-UA"/>
              </w:rPr>
              <w:t>оді, спорту та охорони здоров’я</w:t>
            </w:r>
          </w:p>
        </w:tc>
      </w:tr>
      <w:tr w:rsidR="00C5064C" w:rsidRPr="00471D04" w:rsidTr="00AD40AD">
        <w:trPr>
          <w:trHeight w:val="368"/>
        </w:trPr>
        <w:tc>
          <w:tcPr>
            <w:tcW w:w="9507" w:type="dxa"/>
            <w:gridSpan w:val="11"/>
            <w:vAlign w:val="center"/>
          </w:tcPr>
          <w:p w:rsidR="00C5064C" w:rsidRPr="00471D04" w:rsidRDefault="00C5064C" w:rsidP="00AD40AD">
            <w:pPr>
              <w:jc w:val="center"/>
              <w:rPr>
                <w:b/>
                <w:sz w:val="22"/>
                <w:lang w:val="uk-UA"/>
              </w:rPr>
            </w:pPr>
            <w:r w:rsidRPr="00471D04">
              <w:rPr>
                <w:b/>
                <w:sz w:val="22"/>
                <w:lang w:val="uk-UA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  <w:tr w:rsidR="00C5064C" w:rsidRPr="00003A9D" w:rsidTr="00AD40AD">
        <w:tc>
          <w:tcPr>
            <w:tcW w:w="540" w:type="dxa"/>
            <w:gridSpan w:val="2"/>
          </w:tcPr>
          <w:p w:rsidR="00C5064C" w:rsidRPr="00003A9D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86" w:type="dxa"/>
          </w:tcPr>
          <w:p w:rsidR="00C5064C" w:rsidRPr="00003A9D" w:rsidRDefault="00C5064C" w:rsidP="00AD40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2" w:type="dxa"/>
            <w:gridSpan w:val="5"/>
          </w:tcPr>
          <w:p w:rsidR="00C5064C" w:rsidRPr="00C843E9" w:rsidRDefault="00C5064C" w:rsidP="00AD40AD">
            <w:pPr>
              <w:rPr>
                <w:lang w:val="uk-UA"/>
              </w:rPr>
            </w:pPr>
          </w:p>
        </w:tc>
        <w:tc>
          <w:tcPr>
            <w:tcW w:w="1860" w:type="dxa"/>
            <w:gridSpan w:val="2"/>
          </w:tcPr>
          <w:p w:rsidR="00C5064C" w:rsidRPr="00C843E9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</w:tcPr>
          <w:p w:rsidR="00C5064C" w:rsidRPr="00003A9D" w:rsidRDefault="00C5064C" w:rsidP="00AD40AD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C5064C" w:rsidRDefault="00C5064C" w:rsidP="00C5064C">
      <w:pPr>
        <w:jc w:val="center"/>
        <w:rPr>
          <w:b/>
          <w:sz w:val="22"/>
          <w:lang w:val="uk-UA"/>
        </w:rPr>
      </w:pPr>
    </w:p>
    <w:p w:rsidR="00C5064C" w:rsidRPr="009203FB" w:rsidRDefault="00C5064C" w:rsidP="00C5064C">
      <w:pPr>
        <w:ind w:left="708" w:firstLine="708"/>
        <w:rPr>
          <w:b/>
          <w:sz w:val="22"/>
          <w:lang w:val="uk-UA"/>
        </w:rPr>
      </w:pPr>
      <w:r>
        <w:rPr>
          <w:b/>
          <w:sz w:val="22"/>
          <w:lang w:val="uk-UA"/>
        </w:rPr>
        <w:t>Секретар міської ради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  <w:t>Н.Клименко</w:t>
      </w:r>
    </w:p>
    <w:p w:rsidR="00C5064C" w:rsidRDefault="00C5064C" w:rsidP="00C5064C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                                                                   </w:t>
      </w:r>
      <w:r w:rsidRPr="00932174">
        <w:rPr>
          <w:lang w:val="uk-UA"/>
        </w:rPr>
        <w:t xml:space="preserve">                       </w:t>
      </w:r>
      <w:r>
        <w:rPr>
          <w:lang w:val="uk-UA"/>
        </w:rPr>
        <w:t xml:space="preserve">            </w:t>
      </w:r>
    </w:p>
    <w:p w:rsidR="00C5064C" w:rsidRPr="00F90C34" w:rsidRDefault="00C5064C" w:rsidP="00C5064C">
      <w:pPr>
        <w:ind w:left="4956" w:firstLine="708"/>
        <w:jc w:val="center"/>
        <w:rPr>
          <w:sz w:val="18"/>
          <w:lang w:val="uk-UA"/>
        </w:rPr>
      </w:pPr>
      <w:r>
        <w:rPr>
          <w:lang w:val="uk-UA"/>
        </w:rPr>
        <w:t xml:space="preserve">                       </w:t>
      </w:r>
      <w:r w:rsidRPr="00F90C34">
        <w:rPr>
          <w:sz w:val="18"/>
          <w:lang w:val="uk-UA"/>
        </w:rPr>
        <w:t>Додаток 3</w:t>
      </w:r>
    </w:p>
    <w:p w:rsidR="00C5064C" w:rsidRPr="00F90C34" w:rsidRDefault="00C5064C" w:rsidP="00C5064C">
      <w:pPr>
        <w:jc w:val="center"/>
        <w:rPr>
          <w:sz w:val="18"/>
          <w:lang w:val="uk-UA"/>
        </w:rPr>
      </w:pP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  <w:t xml:space="preserve">                         </w:t>
      </w:r>
      <w:r>
        <w:rPr>
          <w:sz w:val="18"/>
          <w:lang w:val="uk-UA"/>
        </w:rPr>
        <w:t xml:space="preserve">                             </w:t>
      </w:r>
      <w:r w:rsidRPr="00F90C34">
        <w:rPr>
          <w:sz w:val="18"/>
          <w:lang w:val="uk-UA"/>
        </w:rPr>
        <w:t>до рішення міської ради</w:t>
      </w:r>
    </w:p>
    <w:p w:rsidR="00C5064C" w:rsidRPr="00F90C34" w:rsidRDefault="00C5064C" w:rsidP="00C5064C">
      <w:pPr>
        <w:ind w:left="708"/>
        <w:jc w:val="center"/>
        <w:rPr>
          <w:sz w:val="18"/>
          <w:lang w:val="uk-UA"/>
        </w:rPr>
      </w:pPr>
      <w:r w:rsidRPr="00F90C34">
        <w:rPr>
          <w:sz w:val="18"/>
          <w:lang w:val="uk-UA"/>
        </w:rPr>
        <w:t xml:space="preserve">                                                                                                </w:t>
      </w:r>
      <w:r>
        <w:rPr>
          <w:sz w:val="18"/>
          <w:lang w:val="uk-UA"/>
        </w:rPr>
        <w:t xml:space="preserve">                                   </w:t>
      </w:r>
      <w:r w:rsidRPr="00F90C34">
        <w:rPr>
          <w:sz w:val="18"/>
          <w:lang w:val="uk-UA"/>
        </w:rPr>
        <w:t xml:space="preserve">від </w:t>
      </w:r>
      <w:r>
        <w:rPr>
          <w:sz w:val="18"/>
          <w:lang w:val="uk-UA"/>
        </w:rPr>
        <w:t xml:space="preserve"> 15 грудня 2017р. .№1233</w:t>
      </w:r>
    </w:p>
    <w:p w:rsidR="00C5064C" w:rsidRPr="00C36593" w:rsidRDefault="00C5064C" w:rsidP="00C5064C">
      <w:pPr>
        <w:jc w:val="center"/>
        <w:rPr>
          <w:b/>
          <w:bCs/>
          <w:sz w:val="22"/>
          <w:lang w:val="uk-UA"/>
        </w:rPr>
      </w:pPr>
      <w:r w:rsidRPr="00C36593">
        <w:rPr>
          <w:b/>
          <w:bCs/>
          <w:sz w:val="22"/>
          <w:lang w:val="uk-UA"/>
        </w:rPr>
        <w:t>Календар</w:t>
      </w:r>
    </w:p>
    <w:p w:rsidR="00C5064C" w:rsidRDefault="00C5064C" w:rsidP="00C5064C">
      <w:pPr>
        <w:jc w:val="center"/>
        <w:rPr>
          <w:b/>
          <w:bCs/>
          <w:sz w:val="22"/>
          <w:lang w:val="uk-UA"/>
        </w:rPr>
      </w:pPr>
      <w:r w:rsidRPr="00C36593">
        <w:rPr>
          <w:b/>
          <w:bCs/>
          <w:sz w:val="22"/>
          <w:lang w:val="uk-UA"/>
        </w:rPr>
        <w:lastRenderedPageBreak/>
        <w:t xml:space="preserve">пленарних засідань Знам‘янської міської ради, засідань постійних комісій міської ради, проведення Днів депутата  </w:t>
      </w:r>
      <w:r>
        <w:rPr>
          <w:b/>
          <w:bCs/>
          <w:sz w:val="22"/>
          <w:lang w:val="uk-UA"/>
        </w:rPr>
        <w:t xml:space="preserve">на </w:t>
      </w:r>
      <w:r w:rsidRPr="00C36593">
        <w:rPr>
          <w:b/>
          <w:bCs/>
          <w:sz w:val="22"/>
          <w:lang w:val="uk-UA"/>
        </w:rPr>
        <w:t xml:space="preserve"> 20</w:t>
      </w:r>
      <w:r>
        <w:rPr>
          <w:b/>
          <w:bCs/>
          <w:sz w:val="22"/>
          <w:lang w:val="uk-UA"/>
        </w:rPr>
        <w:t>18 рік</w:t>
      </w:r>
    </w:p>
    <w:tbl>
      <w:tblPr>
        <w:tblW w:w="94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7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5064C" w:rsidRPr="00ED0FBE" w:rsidTr="00AD40AD">
        <w:tc>
          <w:tcPr>
            <w:tcW w:w="568" w:type="dxa"/>
            <w:vMerge w:val="restart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№</w:t>
            </w:r>
          </w:p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п/п</w:t>
            </w:r>
          </w:p>
        </w:tc>
        <w:tc>
          <w:tcPr>
            <w:tcW w:w="1984" w:type="dxa"/>
            <w:vMerge w:val="restart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Заходи</w:t>
            </w:r>
          </w:p>
        </w:tc>
        <w:tc>
          <w:tcPr>
            <w:tcW w:w="6947" w:type="dxa"/>
            <w:gridSpan w:val="12"/>
          </w:tcPr>
          <w:p w:rsidR="00C5064C" w:rsidRPr="00ED0FBE" w:rsidRDefault="00C5064C" w:rsidP="00AD40AD">
            <w:pPr>
              <w:jc w:val="center"/>
              <w:rPr>
                <w:b/>
                <w:lang w:val="uk-UA"/>
              </w:rPr>
            </w:pPr>
            <w:r w:rsidRPr="00ED0FBE">
              <w:rPr>
                <w:b/>
                <w:lang w:val="uk-UA"/>
              </w:rPr>
              <w:t>Місяці</w:t>
            </w:r>
          </w:p>
        </w:tc>
      </w:tr>
      <w:tr w:rsidR="00C5064C" w:rsidRPr="00ED0FBE" w:rsidTr="00AD40AD">
        <w:tc>
          <w:tcPr>
            <w:tcW w:w="568" w:type="dxa"/>
            <w:vMerge/>
          </w:tcPr>
          <w:p w:rsidR="00C5064C" w:rsidRPr="00ED0FBE" w:rsidRDefault="00C5064C" w:rsidP="00AD40AD">
            <w:pPr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C5064C" w:rsidRPr="00ED0FBE" w:rsidRDefault="00C5064C" w:rsidP="00AD40AD">
            <w:pPr>
              <w:rPr>
                <w:lang w:val="uk-UA"/>
              </w:rPr>
            </w:pPr>
          </w:p>
        </w:tc>
        <w:tc>
          <w:tcPr>
            <w:tcW w:w="710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3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5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6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7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8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9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10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11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12</w:t>
            </w:r>
          </w:p>
        </w:tc>
      </w:tr>
      <w:tr w:rsidR="00C5064C" w:rsidRPr="00ED0FBE" w:rsidTr="00AD40AD">
        <w:tc>
          <w:tcPr>
            <w:tcW w:w="568" w:type="dxa"/>
          </w:tcPr>
          <w:p w:rsidR="00C5064C" w:rsidRPr="00ED0FBE" w:rsidRDefault="00C5064C" w:rsidP="00AD40AD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C5064C" w:rsidRPr="00ED0FBE" w:rsidRDefault="00C5064C" w:rsidP="00AD40AD">
            <w:pPr>
              <w:rPr>
                <w:lang w:val="uk-UA"/>
              </w:rPr>
            </w:pPr>
          </w:p>
        </w:tc>
        <w:tc>
          <w:tcPr>
            <w:tcW w:w="6947" w:type="dxa"/>
            <w:gridSpan w:val="12"/>
          </w:tcPr>
          <w:p w:rsidR="00C5064C" w:rsidRPr="00ED0FBE" w:rsidRDefault="00C5064C" w:rsidP="00AD40AD">
            <w:pPr>
              <w:jc w:val="center"/>
              <w:rPr>
                <w:b/>
                <w:lang w:val="uk-UA"/>
              </w:rPr>
            </w:pPr>
            <w:r w:rsidRPr="00ED0FBE">
              <w:rPr>
                <w:b/>
                <w:lang w:val="uk-UA"/>
              </w:rPr>
              <w:t>Календарні дні місяців</w:t>
            </w:r>
          </w:p>
        </w:tc>
      </w:tr>
      <w:tr w:rsidR="00C5064C" w:rsidRPr="00ED0FBE" w:rsidTr="00AD40AD">
        <w:trPr>
          <w:trHeight w:val="732"/>
        </w:trPr>
        <w:tc>
          <w:tcPr>
            <w:tcW w:w="568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1.</w:t>
            </w:r>
          </w:p>
        </w:tc>
        <w:tc>
          <w:tcPr>
            <w:tcW w:w="1984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Засідання постійних комісій</w:t>
            </w:r>
            <w:r>
              <w:rPr>
                <w:lang w:val="uk-UA"/>
              </w:rPr>
              <w:t xml:space="preserve"> по розгляду сесійних питань</w:t>
            </w:r>
          </w:p>
        </w:tc>
        <w:tc>
          <w:tcPr>
            <w:tcW w:w="710" w:type="dxa"/>
          </w:tcPr>
          <w:p w:rsidR="00C5064C" w:rsidRPr="00ED0FBE" w:rsidRDefault="00C5064C" w:rsidP="00AD40AD">
            <w:pPr>
              <w:rPr>
                <w:lang w:val="en-US"/>
              </w:rPr>
            </w:pPr>
            <w:r w:rsidRPr="00ED0FBE">
              <w:rPr>
                <w:lang w:val="en-US"/>
              </w:rPr>
              <w:t>12</w:t>
            </w:r>
            <w:r w:rsidRPr="00ED0FBE">
              <w:rPr>
                <w:lang w:val="uk-UA"/>
              </w:rPr>
              <w:t xml:space="preserve">, </w:t>
            </w:r>
            <w:r w:rsidRPr="00ED0FBE">
              <w:rPr>
                <w:lang w:val="en-US"/>
              </w:rPr>
              <w:t>15-16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9,12-13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9,12-13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13,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16-17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11,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14-15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8,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11-12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13,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16-17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10,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13-14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14,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17-18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11-12,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9,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14,</w:t>
            </w:r>
          </w:p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17-18</w:t>
            </w:r>
          </w:p>
        </w:tc>
      </w:tr>
      <w:tr w:rsidR="00C5064C" w:rsidRPr="00ED0FBE" w:rsidTr="00AD40AD">
        <w:tc>
          <w:tcPr>
            <w:tcW w:w="568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2.</w:t>
            </w:r>
          </w:p>
        </w:tc>
        <w:tc>
          <w:tcPr>
            <w:tcW w:w="1984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 xml:space="preserve">Пленарні засідання </w:t>
            </w:r>
          </w:p>
        </w:tc>
        <w:tc>
          <w:tcPr>
            <w:tcW w:w="710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20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18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15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20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17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21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16</w:t>
            </w:r>
          </w:p>
        </w:tc>
        <w:tc>
          <w:tcPr>
            <w:tcW w:w="567" w:type="dxa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21</w:t>
            </w:r>
          </w:p>
        </w:tc>
      </w:tr>
      <w:tr w:rsidR="00C5064C" w:rsidRPr="00257696" w:rsidTr="00AD40AD">
        <w:tc>
          <w:tcPr>
            <w:tcW w:w="568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3.</w:t>
            </w:r>
          </w:p>
        </w:tc>
        <w:tc>
          <w:tcPr>
            <w:tcW w:w="1984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 xml:space="preserve">Засідання профільних комісій </w:t>
            </w:r>
          </w:p>
        </w:tc>
        <w:tc>
          <w:tcPr>
            <w:tcW w:w="6947" w:type="dxa"/>
            <w:gridSpan w:val="12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місячних планів роботи комісії</w:t>
            </w:r>
          </w:p>
        </w:tc>
      </w:tr>
      <w:tr w:rsidR="00C5064C" w:rsidRPr="00ED0FBE" w:rsidTr="00AD40AD">
        <w:tc>
          <w:tcPr>
            <w:tcW w:w="568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4.</w:t>
            </w:r>
          </w:p>
        </w:tc>
        <w:tc>
          <w:tcPr>
            <w:tcW w:w="1984" w:type="dxa"/>
          </w:tcPr>
          <w:p w:rsidR="00C5064C" w:rsidRPr="00ED0FBE" w:rsidRDefault="00C5064C" w:rsidP="00AD40AD">
            <w:pPr>
              <w:rPr>
                <w:lang w:val="uk-UA"/>
              </w:rPr>
            </w:pPr>
            <w:r w:rsidRPr="00ED0FBE">
              <w:rPr>
                <w:lang w:val="uk-UA"/>
              </w:rPr>
              <w:t>Дні депутата</w:t>
            </w:r>
          </w:p>
        </w:tc>
        <w:tc>
          <w:tcPr>
            <w:tcW w:w="6947" w:type="dxa"/>
            <w:gridSpan w:val="12"/>
          </w:tcPr>
          <w:p w:rsidR="00C5064C" w:rsidRPr="00ED0FBE" w:rsidRDefault="00C5064C" w:rsidP="00AD40AD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 раз на квартал</w:t>
            </w:r>
          </w:p>
        </w:tc>
      </w:tr>
    </w:tbl>
    <w:p w:rsidR="00C5064C" w:rsidRPr="008B7E7B" w:rsidRDefault="00C5064C" w:rsidP="00C5064C">
      <w:pPr>
        <w:pStyle w:val="a5"/>
        <w:ind w:left="708" w:firstLine="708"/>
        <w:rPr>
          <w:b/>
          <w:sz w:val="22"/>
        </w:rPr>
      </w:pPr>
      <w:r w:rsidRPr="008B7E7B">
        <w:rPr>
          <w:b/>
          <w:sz w:val="22"/>
        </w:rPr>
        <w:t xml:space="preserve">       </w:t>
      </w:r>
      <w:r w:rsidRPr="008B7E7B">
        <w:rPr>
          <w:b/>
          <w:sz w:val="22"/>
          <w:lang w:val="ru-RU"/>
        </w:rPr>
        <w:t xml:space="preserve"> </w:t>
      </w:r>
      <w:r w:rsidRPr="008B7E7B">
        <w:rPr>
          <w:b/>
          <w:sz w:val="22"/>
        </w:rPr>
        <w:t>Секретар міської ради</w:t>
      </w:r>
      <w:r w:rsidRPr="008B7E7B">
        <w:rPr>
          <w:b/>
          <w:sz w:val="22"/>
        </w:rPr>
        <w:tab/>
      </w:r>
      <w:r w:rsidRPr="008B7E7B">
        <w:rPr>
          <w:b/>
          <w:sz w:val="22"/>
        </w:rPr>
        <w:tab/>
      </w:r>
      <w:r w:rsidRPr="008B7E7B">
        <w:rPr>
          <w:b/>
          <w:sz w:val="22"/>
        </w:rPr>
        <w:tab/>
      </w:r>
      <w:r>
        <w:rPr>
          <w:b/>
          <w:sz w:val="22"/>
        </w:rPr>
        <w:t xml:space="preserve">      </w:t>
      </w:r>
      <w:r w:rsidRPr="008B7E7B">
        <w:rPr>
          <w:b/>
          <w:sz w:val="22"/>
        </w:rPr>
        <w:t>Н.Клименко</w:t>
      </w:r>
    </w:p>
    <w:p w:rsidR="00C5064C" w:rsidRDefault="00C5064C" w:rsidP="00C5064C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</w:t>
      </w:r>
    </w:p>
    <w:p w:rsidR="00C5064C" w:rsidRPr="00F90C34" w:rsidRDefault="00C5064C" w:rsidP="00C5064C">
      <w:pPr>
        <w:jc w:val="center"/>
        <w:rPr>
          <w:sz w:val="18"/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Pr="00932174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               </w:t>
      </w:r>
      <w:r>
        <w:rPr>
          <w:sz w:val="18"/>
          <w:lang w:val="uk-UA"/>
        </w:rPr>
        <w:t>Додаток 4</w:t>
      </w:r>
    </w:p>
    <w:p w:rsidR="00C5064C" w:rsidRPr="00F90C34" w:rsidRDefault="00C5064C" w:rsidP="00C5064C">
      <w:pPr>
        <w:jc w:val="center"/>
        <w:rPr>
          <w:sz w:val="18"/>
          <w:lang w:val="uk-UA"/>
        </w:rPr>
      </w:pP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  <w:t xml:space="preserve">                         </w:t>
      </w:r>
      <w:r>
        <w:rPr>
          <w:sz w:val="18"/>
          <w:lang w:val="uk-UA"/>
        </w:rPr>
        <w:t xml:space="preserve">                             </w:t>
      </w:r>
      <w:r w:rsidRPr="00F90C34">
        <w:rPr>
          <w:sz w:val="18"/>
          <w:lang w:val="uk-UA"/>
        </w:rPr>
        <w:t>до рішення міської ради</w:t>
      </w:r>
    </w:p>
    <w:p w:rsidR="00C5064C" w:rsidRDefault="00C5064C" w:rsidP="00C5064C">
      <w:pPr>
        <w:ind w:left="708"/>
        <w:jc w:val="center"/>
        <w:rPr>
          <w:sz w:val="18"/>
          <w:lang w:val="uk-UA"/>
        </w:rPr>
      </w:pPr>
      <w:r w:rsidRPr="00F90C34">
        <w:rPr>
          <w:sz w:val="18"/>
          <w:lang w:val="uk-UA"/>
        </w:rPr>
        <w:t xml:space="preserve">                                                                                                </w:t>
      </w:r>
      <w:r>
        <w:rPr>
          <w:sz w:val="18"/>
          <w:lang w:val="uk-UA"/>
        </w:rPr>
        <w:t xml:space="preserve">                                   </w:t>
      </w:r>
      <w:r w:rsidRPr="00F90C34">
        <w:rPr>
          <w:sz w:val="18"/>
          <w:lang w:val="uk-UA"/>
        </w:rPr>
        <w:t xml:space="preserve">від </w:t>
      </w:r>
      <w:r>
        <w:rPr>
          <w:sz w:val="18"/>
          <w:lang w:val="uk-UA"/>
        </w:rPr>
        <w:t xml:space="preserve"> 15 грудня 201</w:t>
      </w:r>
      <w:r w:rsidRPr="00AB6682">
        <w:rPr>
          <w:sz w:val="18"/>
        </w:rPr>
        <w:t>7</w:t>
      </w:r>
      <w:r>
        <w:rPr>
          <w:sz w:val="18"/>
          <w:lang w:val="uk-UA"/>
        </w:rPr>
        <w:t xml:space="preserve"> р. .№1233</w:t>
      </w:r>
    </w:p>
    <w:p w:rsidR="00C5064C" w:rsidRDefault="00C5064C" w:rsidP="00C5064C">
      <w:pPr>
        <w:ind w:left="708"/>
        <w:jc w:val="center"/>
        <w:rPr>
          <w:lang w:val="uk-UA"/>
        </w:rPr>
      </w:pPr>
      <w:r>
        <w:rPr>
          <w:lang w:val="uk-UA"/>
        </w:rPr>
        <w:t xml:space="preserve">План </w:t>
      </w:r>
    </w:p>
    <w:p w:rsidR="00C5064C" w:rsidRDefault="00C5064C" w:rsidP="00C5064C">
      <w:pPr>
        <w:ind w:left="708"/>
        <w:jc w:val="center"/>
        <w:rPr>
          <w:lang w:val="uk-UA"/>
        </w:rPr>
      </w:pPr>
      <w:r>
        <w:rPr>
          <w:lang w:val="uk-UA"/>
        </w:rPr>
        <w:t>підготовки регуляторних актів Знам’янської міської ради на 2018 рік</w:t>
      </w:r>
    </w:p>
    <w:p w:rsidR="00C5064C" w:rsidRDefault="00C5064C" w:rsidP="00C5064C">
      <w:pPr>
        <w:ind w:left="708"/>
        <w:jc w:val="center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3492"/>
        <w:gridCol w:w="2662"/>
        <w:gridCol w:w="1328"/>
        <w:gridCol w:w="1700"/>
      </w:tblGrid>
      <w:tr w:rsidR="00C5064C" w:rsidTr="00AD40AD">
        <w:tc>
          <w:tcPr>
            <w:tcW w:w="565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№</w:t>
            </w:r>
          </w:p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п/п</w:t>
            </w:r>
          </w:p>
        </w:tc>
        <w:tc>
          <w:tcPr>
            <w:tcW w:w="3492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Відповідальні</w:t>
            </w:r>
          </w:p>
        </w:tc>
      </w:tr>
      <w:tr w:rsidR="00C5064C" w:rsidTr="00AD40AD">
        <w:tc>
          <w:tcPr>
            <w:tcW w:w="565" w:type="dxa"/>
          </w:tcPr>
          <w:p w:rsidR="00C5064C" w:rsidRPr="007A3D56" w:rsidRDefault="00C5064C" w:rsidP="00AD40A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492" w:type="dxa"/>
          </w:tcPr>
          <w:p w:rsidR="00C5064C" w:rsidRPr="00745B6D" w:rsidRDefault="00C5064C" w:rsidP="00AD40AD">
            <w:pPr>
              <w:rPr>
                <w:lang w:val="uk-UA"/>
              </w:rPr>
            </w:pPr>
            <w:r>
              <w:t xml:space="preserve">Про встановлення </w:t>
            </w:r>
            <w:r>
              <w:rPr>
                <w:lang w:val="uk-UA"/>
              </w:rPr>
              <w:t xml:space="preserve">місцевих податків і зборів на території </w:t>
            </w:r>
            <w:r>
              <w:t>м.Знам’янка</w:t>
            </w:r>
            <w:r>
              <w:rPr>
                <w:lang w:val="uk-UA"/>
              </w:rPr>
              <w:t xml:space="preserve"> на 2019 рік</w:t>
            </w:r>
          </w:p>
        </w:tc>
        <w:tc>
          <w:tcPr>
            <w:tcW w:w="2662" w:type="dxa"/>
          </w:tcPr>
          <w:p w:rsidR="00C5064C" w:rsidRPr="00FE557E" w:rsidRDefault="00C5064C" w:rsidP="00AD40AD">
            <w:pPr>
              <w:jc w:val="both"/>
            </w:pPr>
            <w:r w:rsidRPr="00690F8A">
              <w:rPr>
                <w:sz w:val="22"/>
                <w:szCs w:val="22"/>
              </w:rPr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C5064C" w:rsidRPr="00B164A5" w:rsidRDefault="00C5064C" w:rsidP="00AD40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півріччя</w:t>
            </w:r>
          </w:p>
        </w:tc>
        <w:tc>
          <w:tcPr>
            <w:tcW w:w="1700" w:type="dxa"/>
          </w:tcPr>
          <w:p w:rsidR="00C5064C" w:rsidRPr="00FE557E" w:rsidRDefault="00C5064C" w:rsidP="00AD40AD">
            <w:pPr>
              <w:jc w:val="center"/>
            </w:pPr>
            <w:r w:rsidRPr="00175913">
              <w:rPr>
                <w:sz w:val="22"/>
                <w:szCs w:val="22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C5064C" w:rsidRPr="003C7C69" w:rsidRDefault="00C5064C" w:rsidP="00C5064C">
      <w:pPr>
        <w:ind w:left="708"/>
        <w:jc w:val="center"/>
        <w:rPr>
          <w:lang w:val="uk-UA"/>
        </w:rPr>
      </w:pPr>
    </w:p>
    <w:p w:rsidR="00C5064C" w:rsidRPr="00E92213" w:rsidRDefault="00C5064C" w:rsidP="00C5064C">
      <w:pPr>
        <w:pStyle w:val="a5"/>
        <w:ind w:left="708" w:firstLine="708"/>
        <w:rPr>
          <w:b/>
        </w:rPr>
      </w:pPr>
      <w:r w:rsidRPr="00E92213">
        <w:rPr>
          <w:b/>
          <w:lang w:val="ru-RU"/>
        </w:rPr>
        <w:t xml:space="preserve">     </w:t>
      </w:r>
      <w:r w:rsidRPr="00E92213">
        <w:rPr>
          <w:b/>
        </w:rPr>
        <w:t>Секретар міської ради</w:t>
      </w:r>
      <w:r w:rsidRPr="00E92213">
        <w:rPr>
          <w:b/>
        </w:rPr>
        <w:tab/>
      </w:r>
      <w:r w:rsidRPr="00E92213">
        <w:rPr>
          <w:b/>
        </w:rPr>
        <w:tab/>
      </w:r>
      <w:r w:rsidRPr="00E92213">
        <w:rPr>
          <w:b/>
        </w:rPr>
        <w:tab/>
        <w:t xml:space="preserve">           Н.Клименко</w:t>
      </w:r>
    </w:p>
    <w:p w:rsidR="00C5064C" w:rsidRPr="00D542EA" w:rsidRDefault="00C5064C" w:rsidP="00C5064C">
      <w:pPr>
        <w:jc w:val="center"/>
        <w:rPr>
          <w:b/>
        </w:rPr>
      </w:pPr>
    </w:p>
    <w:p w:rsidR="00C5064C" w:rsidRPr="00D542EA" w:rsidRDefault="00C5064C" w:rsidP="00C5064C">
      <w:pPr>
        <w:jc w:val="center"/>
        <w:rPr>
          <w:b/>
        </w:rPr>
      </w:pPr>
    </w:p>
    <w:p w:rsidR="00335C70" w:rsidRDefault="00335C70">
      <w:bookmarkStart w:id="0" w:name="_GoBack"/>
      <w:bookmarkEnd w:id="0"/>
    </w:p>
    <w:sectPr w:rsidR="00335C70" w:rsidSect="00492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*******************************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064C"/>
    <w:rsid w:val="00335C70"/>
    <w:rsid w:val="0037034E"/>
    <w:rsid w:val="0049262A"/>
    <w:rsid w:val="00C5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06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C506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5064C"/>
    <w:pPr>
      <w:keepNext/>
      <w:jc w:val="center"/>
      <w:outlineLvl w:val="2"/>
    </w:pPr>
    <w:rPr>
      <w:rFonts w:eastAsia="Batang"/>
      <w:sz w:val="28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C506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5064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unhideWhenUsed/>
    <w:qFormat/>
    <w:rsid w:val="00C506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C506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0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50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5064C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C5064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5064C"/>
    <w:rPr>
      <w:rFonts w:ascii="Calibri" w:eastAsia="Times New Roman" w:hAnsi="Calibri" w:cs="Times New Roman"/>
      <w:b/>
      <w:bCs/>
      <w:i/>
      <w:iCs/>
      <w:sz w:val="26"/>
      <w:szCs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rsid w:val="00C506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C506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link w:val="a4"/>
    <w:qFormat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Знак"/>
    <w:basedOn w:val="a"/>
    <w:link w:val="a6"/>
    <w:rsid w:val="00C5064C"/>
    <w:pPr>
      <w:jc w:val="both"/>
    </w:pPr>
    <w:rPr>
      <w:sz w:val="24"/>
      <w:szCs w:val="24"/>
      <w:lang w:val="uk-UA"/>
    </w:rPr>
  </w:style>
  <w:style w:type="character" w:customStyle="1" w:styleId="a6">
    <w:name w:val="Основной текст Знак"/>
    <w:aliases w:val="Знак Знак"/>
    <w:basedOn w:val="a0"/>
    <w:link w:val="a5"/>
    <w:rsid w:val="00C5064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506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64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C5064C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rsid w:val="00C5064C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C5064C"/>
    <w:pPr>
      <w:ind w:left="720"/>
      <w:contextualSpacing/>
    </w:pPr>
    <w:rPr>
      <w:sz w:val="24"/>
      <w:szCs w:val="24"/>
    </w:rPr>
  </w:style>
  <w:style w:type="paragraph" w:customStyle="1" w:styleId="ac">
    <w:name w:val="Содержимое таблицы"/>
    <w:basedOn w:val="a"/>
    <w:rsid w:val="00C5064C"/>
    <w:pPr>
      <w:suppressLineNumbers/>
      <w:suppressAutoHyphens/>
    </w:pPr>
    <w:rPr>
      <w:rFonts w:eastAsia="Calibri"/>
      <w:sz w:val="24"/>
      <w:szCs w:val="24"/>
      <w:lang w:eastAsia="zh-CN"/>
    </w:rPr>
  </w:style>
  <w:style w:type="paragraph" w:styleId="ad">
    <w:name w:val="header"/>
    <w:basedOn w:val="a"/>
    <w:link w:val="ae"/>
    <w:uiPriority w:val="99"/>
    <w:rsid w:val="00C5064C"/>
    <w:pPr>
      <w:tabs>
        <w:tab w:val="center" w:pos="4153"/>
        <w:tab w:val="right" w:pos="8306"/>
      </w:tabs>
    </w:pPr>
    <w:rPr>
      <w:rFonts w:ascii="*******************************" w:hAnsi="*******************************"/>
      <w:sz w:val="24"/>
    </w:rPr>
  </w:style>
  <w:style w:type="character" w:customStyle="1" w:styleId="ae">
    <w:name w:val="Верхний колонтитул Знак"/>
    <w:basedOn w:val="a0"/>
    <w:link w:val="ad"/>
    <w:uiPriority w:val="99"/>
    <w:rsid w:val="00C5064C"/>
    <w:rPr>
      <w:rFonts w:ascii="*******************************" w:eastAsia="Times New Roman" w:hAnsi="*******************************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C5064C"/>
  </w:style>
  <w:style w:type="table" w:styleId="af">
    <w:name w:val="Table Grid"/>
    <w:basedOn w:val="a1"/>
    <w:uiPriority w:val="39"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C5064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">
    <w:name w:val="Абзац списка2"/>
    <w:basedOn w:val="a"/>
    <w:rsid w:val="00C5064C"/>
    <w:pPr>
      <w:ind w:left="720"/>
      <w:contextualSpacing/>
    </w:pPr>
    <w:rPr>
      <w:rFonts w:eastAsia="Calibri"/>
    </w:rPr>
  </w:style>
  <w:style w:type="paragraph" w:customStyle="1" w:styleId="22">
    <w:name w:val="Без интервала2"/>
    <w:rsid w:val="00C5064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rsid w:val="00C5064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f0">
    <w:name w:val="Body Text Indent"/>
    <w:basedOn w:val="a"/>
    <w:link w:val="af1"/>
    <w:uiPriority w:val="99"/>
    <w:unhideWhenUsed/>
    <w:rsid w:val="00C5064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5064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Plain Text"/>
    <w:aliases w:val="Знак1"/>
    <w:basedOn w:val="a"/>
    <w:link w:val="af3"/>
    <w:rsid w:val="00C5064C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f3">
    <w:name w:val="Текст Знак"/>
    <w:aliases w:val="Знак1 Знак"/>
    <w:basedOn w:val="a0"/>
    <w:link w:val="af2"/>
    <w:rsid w:val="00C5064C"/>
    <w:rPr>
      <w:rFonts w:ascii="Courier New" w:hAnsi="Courier New"/>
      <w:lang w:val="uk-UA" w:eastAsia="ru-RU"/>
    </w:rPr>
  </w:style>
  <w:style w:type="character" w:customStyle="1" w:styleId="13">
    <w:name w:val="Текст Знак1"/>
    <w:basedOn w:val="a0"/>
    <w:uiPriority w:val="99"/>
    <w:semiHidden/>
    <w:rsid w:val="00C5064C"/>
    <w:rPr>
      <w:rFonts w:ascii="Consolas" w:eastAsia="Times New Roman" w:hAnsi="Consolas" w:cs="Consolas"/>
      <w:sz w:val="21"/>
      <w:szCs w:val="21"/>
      <w:lang w:eastAsia="ru-RU"/>
    </w:rPr>
  </w:style>
  <w:style w:type="character" w:styleId="af4">
    <w:name w:val="Hyperlink"/>
    <w:basedOn w:val="a0"/>
    <w:uiPriority w:val="99"/>
    <w:rsid w:val="00C5064C"/>
    <w:rPr>
      <w:color w:val="0000FF"/>
      <w:u w:val="single"/>
    </w:rPr>
  </w:style>
  <w:style w:type="paragraph" w:styleId="31">
    <w:name w:val="Body Text 3"/>
    <w:basedOn w:val="a"/>
    <w:link w:val="32"/>
    <w:uiPriority w:val="99"/>
    <w:unhideWhenUsed/>
    <w:rsid w:val="00C5064C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5064C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5064C"/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rsid w:val="00C5064C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rsid w:val="00C5064C"/>
    <w:pPr>
      <w:spacing w:before="100" w:after="100"/>
    </w:pPr>
    <w:rPr>
      <w:sz w:val="24"/>
    </w:rPr>
  </w:style>
  <w:style w:type="paragraph" w:styleId="23">
    <w:name w:val="Body Text 2"/>
    <w:basedOn w:val="a"/>
    <w:link w:val="24"/>
    <w:uiPriority w:val="99"/>
    <w:rsid w:val="00C506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C5064C"/>
    <w:pPr>
      <w:spacing w:before="100" w:after="100"/>
    </w:pPr>
    <w:rPr>
      <w:sz w:val="24"/>
    </w:rPr>
  </w:style>
  <w:style w:type="paragraph" w:styleId="33">
    <w:name w:val="Body Text Indent 3"/>
    <w:basedOn w:val="a"/>
    <w:link w:val="34"/>
    <w:uiPriority w:val="99"/>
    <w:semiHidden/>
    <w:rsid w:val="00C5064C"/>
    <w:pPr>
      <w:ind w:firstLine="709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C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footnote text"/>
    <w:basedOn w:val="a"/>
    <w:link w:val="af7"/>
    <w:semiHidden/>
    <w:rsid w:val="00C5064C"/>
    <w:rPr>
      <w:lang w:val="uk-UA"/>
    </w:rPr>
  </w:style>
  <w:style w:type="character" w:customStyle="1" w:styleId="af7">
    <w:name w:val="Текст сноски Знак"/>
    <w:basedOn w:val="a0"/>
    <w:link w:val="af6"/>
    <w:semiHidden/>
    <w:rsid w:val="00C5064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5">
    <w:name w:val="Body Text Indent 2"/>
    <w:basedOn w:val="a"/>
    <w:link w:val="26"/>
    <w:semiHidden/>
    <w:rsid w:val="00C5064C"/>
    <w:pPr>
      <w:ind w:firstLine="360"/>
      <w:jc w:val="both"/>
    </w:pPr>
    <w:rPr>
      <w:rFonts w:ascii="Verdana" w:hAnsi="Verdana"/>
      <w:sz w:val="22"/>
    </w:rPr>
  </w:style>
  <w:style w:type="character" w:customStyle="1" w:styleId="26">
    <w:name w:val="Основной текст с отступом 2 Знак"/>
    <w:basedOn w:val="a0"/>
    <w:link w:val="25"/>
    <w:semiHidden/>
    <w:rsid w:val="00C5064C"/>
    <w:rPr>
      <w:rFonts w:ascii="Verdana" w:eastAsia="Times New Roman" w:hAnsi="Verdana" w:cs="Times New Roman"/>
      <w:szCs w:val="20"/>
      <w:lang w:eastAsia="ru-RU"/>
    </w:rPr>
  </w:style>
  <w:style w:type="paragraph" w:customStyle="1" w:styleId="af8">
    <w:name w:val="Обычный маркер"/>
    <w:basedOn w:val="a"/>
    <w:rsid w:val="00C5064C"/>
    <w:pPr>
      <w:tabs>
        <w:tab w:val="num" w:pos="720"/>
      </w:tabs>
      <w:spacing w:before="80"/>
      <w:ind w:left="720" w:hanging="360"/>
      <w:jc w:val="both"/>
    </w:pPr>
    <w:rPr>
      <w:sz w:val="24"/>
      <w:lang w:val="uk-UA"/>
    </w:rPr>
  </w:style>
  <w:style w:type="paragraph" w:styleId="af9">
    <w:name w:val="footer"/>
    <w:basedOn w:val="a"/>
    <w:link w:val="afa"/>
    <w:uiPriority w:val="99"/>
    <w:rsid w:val="00C5064C"/>
    <w:pPr>
      <w:tabs>
        <w:tab w:val="center" w:pos="4153"/>
        <w:tab w:val="right" w:pos="8306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page number"/>
    <w:basedOn w:val="a0"/>
    <w:semiHidden/>
    <w:rsid w:val="00C5064C"/>
  </w:style>
  <w:style w:type="paragraph" w:customStyle="1" w:styleId="27">
    <w:name w:val="Знак2"/>
    <w:basedOn w:val="a"/>
    <w:rsid w:val="00C5064C"/>
    <w:rPr>
      <w:rFonts w:ascii="Verdana" w:hAnsi="Verdana" w:cs="Verdana"/>
      <w:lang w:val="en-US" w:eastAsia="en-US"/>
    </w:rPr>
  </w:style>
  <w:style w:type="paragraph" w:styleId="afc">
    <w:name w:val="envelope address"/>
    <w:basedOn w:val="a"/>
    <w:link w:val="afd"/>
    <w:rsid w:val="00C5064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afd">
    <w:name w:val="Адрес на конверте Знак"/>
    <w:basedOn w:val="a0"/>
    <w:link w:val="afc"/>
    <w:rsid w:val="00C5064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st">
    <w:name w:val="st"/>
    <w:basedOn w:val="a0"/>
    <w:rsid w:val="00C5064C"/>
  </w:style>
  <w:style w:type="character" w:styleId="afe">
    <w:name w:val="Emphasis"/>
    <w:basedOn w:val="a0"/>
    <w:uiPriority w:val="99"/>
    <w:qFormat/>
    <w:rsid w:val="00C5064C"/>
    <w:rPr>
      <w:i/>
      <w:iCs/>
    </w:rPr>
  </w:style>
  <w:style w:type="character" w:customStyle="1" w:styleId="rvts23">
    <w:name w:val="rvts23"/>
    <w:basedOn w:val="a0"/>
    <w:uiPriority w:val="99"/>
    <w:rsid w:val="00C5064C"/>
    <w:rPr>
      <w:rFonts w:cs="Times New Roman"/>
    </w:rPr>
  </w:style>
  <w:style w:type="paragraph" w:customStyle="1" w:styleId="rvps6">
    <w:name w:val="rvps6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51">
    <w:name w:val="Абзац списка5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rsid w:val="00C5064C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36">
    <w:name w:val="Абзац списка3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50">
    <w:name w:val="a5"/>
    <w:basedOn w:val="a"/>
    <w:uiPriority w:val="99"/>
    <w:rsid w:val="00C5064C"/>
    <w:pPr>
      <w:spacing w:before="100" w:beforeAutospacing="1" w:after="100" w:afterAutospacing="1"/>
    </w:pPr>
    <w:rPr>
      <w:rFonts w:eastAsia="Batang"/>
      <w:sz w:val="24"/>
      <w:szCs w:val="24"/>
    </w:rPr>
  </w:style>
  <w:style w:type="paragraph" w:customStyle="1" w:styleId="aff">
    <w:name w:val="a"/>
    <w:basedOn w:val="a"/>
    <w:uiPriority w:val="99"/>
    <w:rsid w:val="00C5064C"/>
    <w:pPr>
      <w:spacing w:before="100" w:beforeAutospacing="1" w:after="100" w:afterAutospacing="1"/>
    </w:pPr>
    <w:rPr>
      <w:rFonts w:eastAsia="Batang"/>
      <w:sz w:val="24"/>
      <w:szCs w:val="24"/>
    </w:rPr>
  </w:style>
  <w:style w:type="character" w:customStyle="1" w:styleId="28">
    <w:name w:val="Основной текст (2)_"/>
    <w:link w:val="29"/>
    <w:uiPriority w:val="99"/>
    <w:locked/>
    <w:rsid w:val="00C5064C"/>
    <w:rPr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C5064C"/>
    <w:pPr>
      <w:shd w:val="clear" w:color="auto" w:fill="FFFFFF"/>
      <w:spacing w:line="51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3pt4">
    <w:name w:val="Основной текст (2) + 13 pt4"/>
    <w:uiPriority w:val="99"/>
    <w:rsid w:val="00C5064C"/>
    <w:rPr>
      <w:sz w:val="26"/>
      <w:shd w:val="clear" w:color="auto" w:fill="FFFFFF"/>
    </w:rPr>
  </w:style>
  <w:style w:type="paragraph" w:customStyle="1" w:styleId="41">
    <w:name w:val="Абзац списка4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C506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506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Стиль"/>
    <w:basedOn w:val="a"/>
    <w:next w:val="a9"/>
    <w:link w:val="aff1"/>
    <w:uiPriority w:val="99"/>
    <w:rsid w:val="00C5064C"/>
    <w:pPr>
      <w:jc w:val="center"/>
    </w:pPr>
    <w:rPr>
      <w:rFonts w:ascii="Calibri" w:eastAsia="Calibri" w:hAnsi="Calibri"/>
      <w:b/>
      <w:sz w:val="36"/>
      <w:lang w:val="uk-UA"/>
    </w:rPr>
  </w:style>
  <w:style w:type="character" w:customStyle="1" w:styleId="aff1">
    <w:name w:val="Заголовок Знак"/>
    <w:link w:val="aff0"/>
    <w:uiPriority w:val="99"/>
    <w:locked/>
    <w:rsid w:val="00C5064C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styleId="aff2">
    <w:name w:val="Subtitle"/>
    <w:basedOn w:val="a"/>
    <w:link w:val="aff3"/>
    <w:uiPriority w:val="99"/>
    <w:qFormat/>
    <w:rsid w:val="00C5064C"/>
    <w:pPr>
      <w:jc w:val="center"/>
    </w:pPr>
    <w:rPr>
      <w:b/>
      <w:sz w:val="18"/>
      <w:lang w:val="uk-UA"/>
    </w:rPr>
  </w:style>
  <w:style w:type="character" w:customStyle="1" w:styleId="aff3">
    <w:name w:val="Подзаголовок Знак"/>
    <w:basedOn w:val="a0"/>
    <w:link w:val="aff2"/>
    <w:uiPriority w:val="99"/>
    <w:rsid w:val="00C5064C"/>
    <w:rPr>
      <w:rFonts w:ascii="Times New Roman" w:eastAsia="Times New Roman" w:hAnsi="Times New Roman" w:cs="Times New Roman"/>
      <w:b/>
      <w:sz w:val="18"/>
      <w:szCs w:val="20"/>
      <w:lang w:val="uk-UA" w:eastAsia="ru-RU"/>
    </w:rPr>
  </w:style>
  <w:style w:type="character" w:styleId="aff4">
    <w:name w:val="Strong"/>
    <w:basedOn w:val="a0"/>
    <w:uiPriority w:val="99"/>
    <w:qFormat/>
    <w:rsid w:val="00C5064C"/>
    <w:rPr>
      <w:rFonts w:cs="Times New Roman"/>
      <w:b/>
      <w:bCs/>
    </w:rPr>
  </w:style>
  <w:style w:type="character" w:customStyle="1" w:styleId="14">
    <w:name w:val="Текст выноски Знак1"/>
    <w:basedOn w:val="a0"/>
    <w:uiPriority w:val="99"/>
    <w:semiHidden/>
    <w:rsid w:val="00C506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Абзац списка6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uiPriority w:val="99"/>
    <w:rsid w:val="00C5064C"/>
  </w:style>
  <w:style w:type="paragraph" w:customStyle="1" w:styleId="newsp">
    <w:name w:val="news_p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C5064C"/>
    <w:rPr>
      <w:rFonts w:ascii="Verdana" w:hAnsi="Verdana" w:cs="Verdana"/>
      <w:lang w:val="en-US" w:eastAsia="en-US"/>
    </w:rPr>
  </w:style>
  <w:style w:type="paragraph" w:styleId="aff5">
    <w:name w:val="caption"/>
    <w:basedOn w:val="a"/>
    <w:next w:val="a"/>
    <w:uiPriority w:val="99"/>
    <w:qFormat/>
    <w:rsid w:val="00C5064C"/>
    <w:pPr>
      <w:jc w:val="center"/>
    </w:pPr>
    <w:rPr>
      <w:rFonts w:eastAsia="Batang"/>
      <w:b/>
      <w:sz w:val="24"/>
      <w:lang w:val="uk-UA"/>
    </w:rPr>
  </w:style>
  <w:style w:type="paragraph" w:customStyle="1" w:styleId="NoSpacing1">
    <w:name w:val="No Spacing1"/>
    <w:uiPriority w:val="99"/>
    <w:rsid w:val="00C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6">
    <w:name w:val="Заголовок"/>
    <w:basedOn w:val="a"/>
    <w:next w:val="a5"/>
    <w:rsid w:val="00C5064C"/>
    <w:pPr>
      <w:suppressAutoHyphens/>
      <w:jc w:val="center"/>
    </w:pPr>
    <w:rPr>
      <w:sz w:val="28"/>
      <w:szCs w:val="24"/>
      <w:lang w:val="uk-UA" w:eastAsia="zh-CN"/>
    </w:rPr>
  </w:style>
  <w:style w:type="paragraph" w:customStyle="1" w:styleId="ParagraphStyle">
    <w:name w:val="Paragraph Style"/>
    <w:uiPriority w:val="99"/>
    <w:rsid w:val="00C5064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C5064C"/>
    <w:rPr>
      <w:rFonts w:ascii="Arial" w:hAnsi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06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C506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5064C"/>
    <w:pPr>
      <w:keepNext/>
      <w:jc w:val="center"/>
      <w:outlineLvl w:val="2"/>
    </w:pPr>
    <w:rPr>
      <w:rFonts w:eastAsia="Batang"/>
      <w:sz w:val="28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C506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5064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unhideWhenUsed/>
    <w:qFormat/>
    <w:rsid w:val="00C506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C506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0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50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5064C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C5064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5064C"/>
    <w:rPr>
      <w:rFonts w:ascii="Calibri" w:eastAsia="Times New Roman" w:hAnsi="Calibri" w:cs="Times New Roman"/>
      <w:b/>
      <w:bCs/>
      <w:i/>
      <w:iCs/>
      <w:sz w:val="26"/>
      <w:szCs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rsid w:val="00C506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C506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link w:val="a4"/>
    <w:qFormat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Знак"/>
    <w:basedOn w:val="a"/>
    <w:link w:val="a6"/>
    <w:rsid w:val="00C5064C"/>
    <w:pPr>
      <w:jc w:val="both"/>
    </w:pPr>
    <w:rPr>
      <w:sz w:val="24"/>
      <w:szCs w:val="24"/>
      <w:lang w:val="uk-UA"/>
    </w:rPr>
  </w:style>
  <w:style w:type="character" w:customStyle="1" w:styleId="a6">
    <w:name w:val="Основной текст Знак"/>
    <w:aliases w:val="Знак Знак"/>
    <w:basedOn w:val="a0"/>
    <w:link w:val="a5"/>
    <w:rsid w:val="00C5064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506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64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C5064C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rsid w:val="00C5064C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C5064C"/>
    <w:pPr>
      <w:ind w:left="720"/>
      <w:contextualSpacing/>
    </w:pPr>
    <w:rPr>
      <w:sz w:val="24"/>
      <w:szCs w:val="24"/>
    </w:rPr>
  </w:style>
  <w:style w:type="paragraph" w:customStyle="1" w:styleId="ac">
    <w:name w:val="Содержимое таблицы"/>
    <w:basedOn w:val="a"/>
    <w:rsid w:val="00C5064C"/>
    <w:pPr>
      <w:suppressLineNumbers/>
      <w:suppressAutoHyphens/>
    </w:pPr>
    <w:rPr>
      <w:rFonts w:eastAsia="Calibri"/>
      <w:sz w:val="24"/>
      <w:szCs w:val="24"/>
      <w:lang w:eastAsia="zh-CN"/>
    </w:rPr>
  </w:style>
  <w:style w:type="paragraph" w:styleId="ad">
    <w:name w:val="header"/>
    <w:basedOn w:val="a"/>
    <w:link w:val="ae"/>
    <w:uiPriority w:val="99"/>
    <w:rsid w:val="00C5064C"/>
    <w:pPr>
      <w:tabs>
        <w:tab w:val="center" w:pos="4153"/>
        <w:tab w:val="right" w:pos="8306"/>
      </w:tabs>
    </w:pPr>
    <w:rPr>
      <w:rFonts w:ascii="*******************************" w:hAnsi="*******************************"/>
      <w:sz w:val="24"/>
    </w:rPr>
  </w:style>
  <w:style w:type="character" w:customStyle="1" w:styleId="ae">
    <w:name w:val="Верхний колонтитул Знак"/>
    <w:basedOn w:val="a0"/>
    <w:link w:val="ad"/>
    <w:uiPriority w:val="99"/>
    <w:rsid w:val="00C5064C"/>
    <w:rPr>
      <w:rFonts w:ascii="*******************************" w:eastAsia="Times New Roman" w:hAnsi="*******************************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C5064C"/>
  </w:style>
  <w:style w:type="table" w:styleId="af">
    <w:name w:val="Table Grid"/>
    <w:basedOn w:val="a1"/>
    <w:uiPriority w:val="39"/>
    <w:rsid w:val="00C50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C5064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">
    <w:name w:val="Абзац списка2"/>
    <w:basedOn w:val="a"/>
    <w:rsid w:val="00C5064C"/>
    <w:pPr>
      <w:ind w:left="720"/>
      <w:contextualSpacing/>
    </w:pPr>
    <w:rPr>
      <w:rFonts w:eastAsia="Calibri"/>
    </w:rPr>
  </w:style>
  <w:style w:type="paragraph" w:customStyle="1" w:styleId="22">
    <w:name w:val="Без интервала2"/>
    <w:rsid w:val="00C5064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rsid w:val="00C5064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f0">
    <w:name w:val="Body Text Indent"/>
    <w:basedOn w:val="a"/>
    <w:link w:val="af1"/>
    <w:uiPriority w:val="99"/>
    <w:unhideWhenUsed/>
    <w:rsid w:val="00C5064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5064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Plain Text"/>
    <w:aliases w:val="Знак1"/>
    <w:basedOn w:val="a"/>
    <w:link w:val="af3"/>
    <w:rsid w:val="00C5064C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f3">
    <w:name w:val="Текст Знак"/>
    <w:aliases w:val="Знак1 Знак"/>
    <w:basedOn w:val="a0"/>
    <w:link w:val="af2"/>
    <w:rsid w:val="00C5064C"/>
    <w:rPr>
      <w:rFonts w:ascii="Courier New" w:hAnsi="Courier New"/>
      <w:lang w:val="uk-UA" w:eastAsia="ru-RU"/>
    </w:rPr>
  </w:style>
  <w:style w:type="character" w:customStyle="1" w:styleId="13">
    <w:name w:val="Текст Знак1"/>
    <w:basedOn w:val="a0"/>
    <w:uiPriority w:val="99"/>
    <w:semiHidden/>
    <w:rsid w:val="00C5064C"/>
    <w:rPr>
      <w:rFonts w:ascii="Consolas" w:eastAsia="Times New Roman" w:hAnsi="Consolas" w:cs="Consolas"/>
      <w:sz w:val="21"/>
      <w:szCs w:val="21"/>
      <w:lang w:eastAsia="ru-RU"/>
    </w:rPr>
  </w:style>
  <w:style w:type="character" w:styleId="af4">
    <w:name w:val="Hyperlink"/>
    <w:basedOn w:val="a0"/>
    <w:uiPriority w:val="99"/>
    <w:rsid w:val="00C5064C"/>
    <w:rPr>
      <w:color w:val="0000FF"/>
      <w:u w:val="single"/>
    </w:rPr>
  </w:style>
  <w:style w:type="paragraph" w:styleId="31">
    <w:name w:val="Body Text 3"/>
    <w:basedOn w:val="a"/>
    <w:link w:val="32"/>
    <w:uiPriority w:val="99"/>
    <w:unhideWhenUsed/>
    <w:rsid w:val="00C5064C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5064C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5064C"/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rsid w:val="00C5064C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rsid w:val="00C5064C"/>
    <w:pPr>
      <w:spacing w:before="100" w:after="100"/>
    </w:pPr>
    <w:rPr>
      <w:sz w:val="24"/>
    </w:rPr>
  </w:style>
  <w:style w:type="paragraph" w:styleId="23">
    <w:name w:val="Body Text 2"/>
    <w:basedOn w:val="a"/>
    <w:link w:val="24"/>
    <w:uiPriority w:val="99"/>
    <w:rsid w:val="00C506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C5064C"/>
    <w:pPr>
      <w:spacing w:before="100" w:after="100"/>
    </w:pPr>
    <w:rPr>
      <w:sz w:val="24"/>
    </w:rPr>
  </w:style>
  <w:style w:type="paragraph" w:styleId="33">
    <w:name w:val="Body Text Indent 3"/>
    <w:basedOn w:val="a"/>
    <w:link w:val="34"/>
    <w:uiPriority w:val="99"/>
    <w:semiHidden/>
    <w:rsid w:val="00C5064C"/>
    <w:pPr>
      <w:ind w:firstLine="709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C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footnote text"/>
    <w:basedOn w:val="a"/>
    <w:link w:val="af7"/>
    <w:semiHidden/>
    <w:rsid w:val="00C5064C"/>
    <w:rPr>
      <w:lang w:val="uk-UA"/>
    </w:rPr>
  </w:style>
  <w:style w:type="character" w:customStyle="1" w:styleId="af7">
    <w:name w:val="Текст сноски Знак"/>
    <w:basedOn w:val="a0"/>
    <w:link w:val="af6"/>
    <w:semiHidden/>
    <w:rsid w:val="00C5064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5">
    <w:name w:val="Body Text Indent 2"/>
    <w:basedOn w:val="a"/>
    <w:link w:val="26"/>
    <w:semiHidden/>
    <w:rsid w:val="00C5064C"/>
    <w:pPr>
      <w:ind w:firstLine="360"/>
      <w:jc w:val="both"/>
    </w:pPr>
    <w:rPr>
      <w:rFonts w:ascii="Verdana" w:hAnsi="Verdana"/>
      <w:sz w:val="22"/>
    </w:rPr>
  </w:style>
  <w:style w:type="character" w:customStyle="1" w:styleId="26">
    <w:name w:val="Основной текст с отступом 2 Знак"/>
    <w:basedOn w:val="a0"/>
    <w:link w:val="25"/>
    <w:semiHidden/>
    <w:rsid w:val="00C5064C"/>
    <w:rPr>
      <w:rFonts w:ascii="Verdana" w:eastAsia="Times New Roman" w:hAnsi="Verdana" w:cs="Times New Roman"/>
      <w:szCs w:val="20"/>
      <w:lang w:eastAsia="ru-RU"/>
    </w:rPr>
  </w:style>
  <w:style w:type="paragraph" w:customStyle="1" w:styleId="af8">
    <w:name w:val="Обычный маркер"/>
    <w:basedOn w:val="a"/>
    <w:rsid w:val="00C5064C"/>
    <w:pPr>
      <w:tabs>
        <w:tab w:val="num" w:pos="720"/>
      </w:tabs>
      <w:spacing w:before="80"/>
      <w:ind w:left="720" w:hanging="360"/>
      <w:jc w:val="both"/>
    </w:pPr>
    <w:rPr>
      <w:sz w:val="24"/>
      <w:lang w:val="uk-UA"/>
    </w:rPr>
  </w:style>
  <w:style w:type="paragraph" w:styleId="af9">
    <w:name w:val="footer"/>
    <w:basedOn w:val="a"/>
    <w:link w:val="afa"/>
    <w:uiPriority w:val="99"/>
    <w:rsid w:val="00C5064C"/>
    <w:pPr>
      <w:tabs>
        <w:tab w:val="center" w:pos="4153"/>
        <w:tab w:val="right" w:pos="8306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506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page number"/>
    <w:basedOn w:val="a0"/>
    <w:semiHidden/>
    <w:rsid w:val="00C5064C"/>
  </w:style>
  <w:style w:type="paragraph" w:customStyle="1" w:styleId="27">
    <w:name w:val="Знак2"/>
    <w:basedOn w:val="a"/>
    <w:rsid w:val="00C5064C"/>
    <w:rPr>
      <w:rFonts w:ascii="Verdana" w:hAnsi="Verdana" w:cs="Verdana"/>
      <w:lang w:val="en-US" w:eastAsia="en-US"/>
    </w:rPr>
  </w:style>
  <w:style w:type="paragraph" w:styleId="afc">
    <w:name w:val="envelope address"/>
    <w:basedOn w:val="a"/>
    <w:link w:val="afd"/>
    <w:rsid w:val="00C5064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afd">
    <w:name w:val="Адрес на конверте Знак"/>
    <w:basedOn w:val="a0"/>
    <w:link w:val="afc"/>
    <w:rsid w:val="00C5064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st">
    <w:name w:val="st"/>
    <w:basedOn w:val="a0"/>
    <w:rsid w:val="00C5064C"/>
  </w:style>
  <w:style w:type="character" w:styleId="afe">
    <w:name w:val="Emphasis"/>
    <w:basedOn w:val="a0"/>
    <w:uiPriority w:val="99"/>
    <w:qFormat/>
    <w:rsid w:val="00C5064C"/>
    <w:rPr>
      <w:i/>
      <w:iCs/>
    </w:rPr>
  </w:style>
  <w:style w:type="character" w:customStyle="1" w:styleId="rvts23">
    <w:name w:val="rvts23"/>
    <w:basedOn w:val="a0"/>
    <w:uiPriority w:val="99"/>
    <w:rsid w:val="00C5064C"/>
    <w:rPr>
      <w:rFonts w:cs="Times New Roman"/>
    </w:rPr>
  </w:style>
  <w:style w:type="paragraph" w:customStyle="1" w:styleId="rvps6">
    <w:name w:val="rvps6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51">
    <w:name w:val="Абзац списка5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rsid w:val="00C5064C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36">
    <w:name w:val="Абзац списка3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50">
    <w:name w:val="a5"/>
    <w:basedOn w:val="a"/>
    <w:uiPriority w:val="99"/>
    <w:rsid w:val="00C5064C"/>
    <w:pPr>
      <w:spacing w:before="100" w:beforeAutospacing="1" w:after="100" w:afterAutospacing="1"/>
    </w:pPr>
    <w:rPr>
      <w:rFonts w:eastAsia="Batang"/>
      <w:sz w:val="24"/>
      <w:szCs w:val="24"/>
    </w:rPr>
  </w:style>
  <w:style w:type="paragraph" w:customStyle="1" w:styleId="aff">
    <w:name w:val="a"/>
    <w:basedOn w:val="a"/>
    <w:uiPriority w:val="99"/>
    <w:rsid w:val="00C5064C"/>
    <w:pPr>
      <w:spacing w:before="100" w:beforeAutospacing="1" w:after="100" w:afterAutospacing="1"/>
    </w:pPr>
    <w:rPr>
      <w:rFonts w:eastAsia="Batang"/>
      <w:sz w:val="24"/>
      <w:szCs w:val="24"/>
    </w:rPr>
  </w:style>
  <w:style w:type="character" w:customStyle="1" w:styleId="28">
    <w:name w:val="Основной текст (2)_"/>
    <w:link w:val="29"/>
    <w:uiPriority w:val="99"/>
    <w:locked/>
    <w:rsid w:val="00C5064C"/>
    <w:rPr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C5064C"/>
    <w:pPr>
      <w:shd w:val="clear" w:color="auto" w:fill="FFFFFF"/>
      <w:spacing w:line="51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3pt4">
    <w:name w:val="Основной текст (2) + 13 pt4"/>
    <w:uiPriority w:val="99"/>
    <w:rsid w:val="00C5064C"/>
    <w:rPr>
      <w:sz w:val="26"/>
      <w:shd w:val="clear" w:color="auto" w:fill="FFFFFF"/>
    </w:rPr>
  </w:style>
  <w:style w:type="paragraph" w:customStyle="1" w:styleId="41">
    <w:name w:val="Абзац списка4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C506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506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Стиль"/>
    <w:basedOn w:val="a"/>
    <w:next w:val="a9"/>
    <w:link w:val="aff1"/>
    <w:uiPriority w:val="99"/>
    <w:rsid w:val="00C5064C"/>
    <w:pPr>
      <w:jc w:val="center"/>
    </w:pPr>
    <w:rPr>
      <w:rFonts w:ascii="Calibri" w:eastAsia="Calibri" w:hAnsi="Calibri"/>
      <w:b/>
      <w:sz w:val="36"/>
      <w:lang w:val="uk-UA"/>
    </w:rPr>
  </w:style>
  <w:style w:type="character" w:customStyle="1" w:styleId="aff1">
    <w:name w:val="Заголовок Знак"/>
    <w:link w:val="aff0"/>
    <w:uiPriority w:val="99"/>
    <w:locked/>
    <w:rsid w:val="00C5064C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styleId="aff2">
    <w:name w:val="Subtitle"/>
    <w:basedOn w:val="a"/>
    <w:link w:val="aff3"/>
    <w:uiPriority w:val="99"/>
    <w:qFormat/>
    <w:rsid w:val="00C5064C"/>
    <w:pPr>
      <w:jc w:val="center"/>
    </w:pPr>
    <w:rPr>
      <w:b/>
      <w:sz w:val="18"/>
      <w:lang w:val="uk-UA"/>
    </w:rPr>
  </w:style>
  <w:style w:type="character" w:customStyle="1" w:styleId="aff3">
    <w:name w:val="Подзаголовок Знак"/>
    <w:basedOn w:val="a0"/>
    <w:link w:val="aff2"/>
    <w:uiPriority w:val="99"/>
    <w:rsid w:val="00C5064C"/>
    <w:rPr>
      <w:rFonts w:ascii="Times New Roman" w:eastAsia="Times New Roman" w:hAnsi="Times New Roman" w:cs="Times New Roman"/>
      <w:b/>
      <w:sz w:val="18"/>
      <w:szCs w:val="20"/>
      <w:lang w:val="uk-UA" w:eastAsia="ru-RU"/>
    </w:rPr>
  </w:style>
  <w:style w:type="character" w:styleId="aff4">
    <w:name w:val="Strong"/>
    <w:basedOn w:val="a0"/>
    <w:uiPriority w:val="99"/>
    <w:qFormat/>
    <w:rsid w:val="00C5064C"/>
    <w:rPr>
      <w:rFonts w:cs="Times New Roman"/>
      <w:b/>
      <w:bCs/>
    </w:rPr>
  </w:style>
  <w:style w:type="character" w:customStyle="1" w:styleId="14">
    <w:name w:val="Текст выноски Знак1"/>
    <w:basedOn w:val="a0"/>
    <w:uiPriority w:val="99"/>
    <w:semiHidden/>
    <w:rsid w:val="00C506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Абзац списка6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uiPriority w:val="99"/>
    <w:rsid w:val="00C5064C"/>
  </w:style>
  <w:style w:type="paragraph" w:customStyle="1" w:styleId="newsp">
    <w:name w:val="news_p"/>
    <w:basedOn w:val="a"/>
    <w:uiPriority w:val="99"/>
    <w:rsid w:val="00C5064C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C5064C"/>
    <w:rPr>
      <w:rFonts w:ascii="Verdana" w:hAnsi="Verdana" w:cs="Verdana"/>
      <w:lang w:val="en-US" w:eastAsia="en-US"/>
    </w:rPr>
  </w:style>
  <w:style w:type="paragraph" w:styleId="aff5">
    <w:name w:val="caption"/>
    <w:basedOn w:val="a"/>
    <w:next w:val="a"/>
    <w:uiPriority w:val="99"/>
    <w:qFormat/>
    <w:rsid w:val="00C5064C"/>
    <w:pPr>
      <w:jc w:val="center"/>
    </w:pPr>
    <w:rPr>
      <w:rFonts w:eastAsia="Batang"/>
      <w:b/>
      <w:sz w:val="24"/>
      <w:lang w:val="uk-UA"/>
    </w:rPr>
  </w:style>
  <w:style w:type="paragraph" w:customStyle="1" w:styleId="NoSpacing1">
    <w:name w:val="No Spacing1"/>
    <w:uiPriority w:val="99"/>
    <w:rsid w:val="00C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uiPriority w:val="99"/>
    <w:rsid w:val="00C506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6">
    <w:name w:val="Заголовок"/>
    <w:basedOn w:val="a"/>
    <w:next w:val="a5"/>
    <w:rsid w:val="00C5064C"/>
    <w:pPr>
      <w:suppressAutoHyphens/>
      <w:jc w:val="center"/>
    </w:pPr>
    <w:rPr>
      <w:sz w:val="28"/>
      <w:szCs w:val="24"/>
      <w:lang w:val="uk-UA" w:eastAsia="zh-CN"/>
    </w:rPr>
  </w:style>
  <w:style w:type="paragraph" w:customStyle="1" w:styleId="ParagraphStyle">
    <w:name w:val="Paragraph Style"/>
    <w:uiPriority w:val="99"/>
    <w:rsid w:val="00C5064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C5064C"/>
    <w:rPr>
      <w:rFonts w:ascii="Arial" w:hAnsi="Arial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5695</Words>
  <Characters>32464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2018-05-08T08:43:00Z</dcterms:created>
  <dcterms:modified xsi:type="dcterms:W3CDTF">2018-05-08T08:43:00Z</dcterms:modified>
</cp:coreProperties>
</file>