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F88" w:rsidRDefault="00823A2B" w:rsidP="000740FE">
      <w:pPr>
        <w:pStyle w:val="a3"/>
        <w:jc w:val="left"/>
        <w:rPr>
          <w:b/>
          <w:i/>
          <w:color w:val="FF0000"/>
          <w:sz w:val="24"/>
          <w:szCs w:val="24"/>
        </w:rPr>
      </w:pPr>
      <w:r>
        <w:rPr>
          <w:b/>
          <w:i/>
          <w:noProof/>
          <w:color w:val="FF0000"/>
          <w:sz w:val="24"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6.85pt;margin-top:22.35pt;width:45.05pt;height:57.6pt;z-index:251660288;visibility:visible;mso-wrap-edited:f">
            <v:imagedata r:id="rId6" o:title=""/>
            <w10:wrap type="topAndBottom"/>
          </v:shape>
          <o:OLEObject Type="Embed" ProgID="Word.Picture.8" ShapeID="_x0000_s1026" DrawAspect="Content" ObjectID="_1624442563" r:id="rId7"/>
        </w:pict>
      </w:r>
    </w:p>
    <w:p w:rsidR="00301B26" w:rsidRPr="0047723A" w:rsidRDefault="00301B26" w:rsidP="00301B26">
      <w:pPr>
        <w:pStyle w:val="a3"/>
        <w:rPr>
          <w:sz w:val="24"/>
          <w:szCs w:val="24"/>
        </w:rPr>
      </w:pPr>
      <w:proofErr w:type="spellStart"/>
      <w:r w:rsidRPr="0047723A">
        <w:rPr>
          <w:b/>
          <w:sz w:val="24"/>
          <w:szCs w:val="24"/>
        </w:rPr>
        <w:t>Знам`янська</w:t>
      </w:r>
      <w:proofErr w:type="spellEnd"/>
      <w:r w:rsidRPr="0047723A">
        <w:rPr>
          <w:b/>
          <w:sz w:val="24"/>
          <w:szCs w:val="24"/>
        </w:rPr>
        <w:t xml:space="preserve"> міська   рада  Кіровоградської  області</w:t>
      </w:r>
    </w:p>
    <w:p w:rsidR="00301B26" w:rsidRPr="000740FE" w:rsidRDefault="00301B26" w:rsidP="00301B26">
      <w:pPr>
        <w:pStyle w:val="1"/>
        <w:rPr>
          <w:szCs w:val="28"/>
        </w:rPr>
      </w:pPr>
      <w:r w:rsidRPr="000740FE">
        <w:rPr>
          <w:szCs w:val="28"/>
        </w:rPr>
        <w:t>Виконавчий комітет</w:t>
      </w:r>
    </w:p>
    <w:p w:rsidR="00301B26" w:rsidRPr="000740FE" w:rsidRDefault="00301B26" w:rsidP="00301B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B26" w:rsidRPr="000740FE" w:rsidRDefault="00301B26" w:rsidP="00301B26">
      <w:pPr>
        <w:pStyle w:val="3"/>
        <w:rPr>
          <w:sz w:val="28"/>
          <w:szCs w:val="28"/>
        </w:rPr>
      </w:pPr>
      <w:r w:rsidRPr="000740FE">
        <w:rPr>
          <w:sz w:val="28"/>
          <w:szCs w:val="28"/>
        </w:rPr>
        <w:t>Розпорядження</w:t>
      </w:r>
    </w:p>
    <w:p w:rsidR="00301B26" w:rsidRPr="000740FE" w:rsidRDefault="00301B26" w:rsidP="00301B26">
      <w:pPr>
        <w:tabs>
          <w:tab w:val="left" w:pos="7410"/>
        </w:tabs>
        <w:spacing w:after="0" w:line="240" w:lineRule="auto"/>
        <w:rPr>
          <w:rFonts w:ascii="Times New Roman" w:hAnsi="Times New Roman" w:cs="Times New Roman"/>
          <w:b/>
          <w:sz w:val="16"/>
        </w:rPr>
      </w:pPr>
      <w:r w:rsidRPr="000740FE">
        <w:rPr>
          <w:rFonts w:ascii="Times New Roman" w:hAnsi="Times New Roman" w:cs="Times New Roman"/>
          <w:b/>
          <w:sz w:val="28"/>
          <w:szCs w:val="28"/>
        </w:rPr>
        <w:tab/>
      </w:r>
    </w:p>
    <w:p w:rsidR="00301B26" w:rsidRPr="00823A2B" w:rsidRDefault="00301B26" w:rsidP="00301B26">
      <w:pPr>
        <w:tabs>
          <w:tab w:val="left" w:pos="7410"/>
        </w:tabs>
        <w:spacing w:after="0" w:line="240" w:lineRule="auto"/>
        <w:rPr>
          <w:rFonts w:ascii="Times New Roman" w:hAnsi="Times New Roman" w:cs="Times New Roman"/>
          <w:b/>
          <w:sz w:val="48"/>
          <w:szCs w:val="48"/>
          <w:lang w:val="uk-UA"/>
        </w:rPr>
      </w:pPr>
      <w:r w:rsidRPr="000740FE">
        <w:rPr>
          <w:rFonts w:ascii="Times New Roman" w:hAnsi="Times New Roman" w:cs="Times New Roman"/>
          <w:b/>
          <w:sz w:val="16"/>
        </w:rPr>
        <w:tab/>
      </w:r>
    </w:p>
    <w:p w:rsidR="00301B26" w:rsidRPr="000740FE" w:rsidRDefault="00301B26" w:rsidP="00301B26">
      <w:pPr>
        <w:pStyle w:val="2"/>
        <w:jc w:val="left"/>
      </w:pPr>
      <w:r w:rsidRPr="000740FE">
        <w:t xml:space="preserve">від </w:t>
      </w:r>
      <w:r w:rsidR="000740FE">
        <w:t xml:space="preserve"> </w:t>
      </w:r>
      <w:r w:rsidR="00186492">
        <w:t>_</w:t>
      </w:r>
      <w:r w:rsidR="00823A2B">
        <w:t>11 липня</w:t>
      </w:r>
      <w:bookmarkStart w:id="0" w:name="_GoBack"/>
      <w:bookmarkEnd w:id="0"/>
      <w:r w:rsidR="00186492">
        <w:t>___  2019</w:t>
      </w:r>
      <w:r w:rsidRPr="000740FE">
        <w:t xml:space="preserve"> р</w:t>
      </w:r>
      <w:r w:rsidR="001B1F88">
        <w:t>оку</w:t>
      </w:r>
      <w:r w:rsidRPr="000740FE">
        <w:t xml:space="preserve">.               </w:t>
      </w:r>
      <w:r w:rsidRPr="000740FE">
        <w:tab/>
      </w:r>
      <w:r w:rsidRPr="000740FE">
        <w:tab/>
      </w:r>
      <w:r w:rsidRPr="000740FE">
        <w:tab/>
      </w:r>
      <w:r w:rsidRPr="000740FE">
        <w:tab/>
        <w:t xml:space="preserve">                    №</w:t>
      </w:r>
      <w:r w:rsidRPr="000740FE">
        <w:tab/>
      </w:r>
      <w:r w:rsidR="00823A2B">
        <w:t>86</w:t>
      </w:r>
      <w:r w:rsidRPr="000740FE">
        <w:tab/>
      </w:r>
      <w:r w:rsidRPr="000740FE">
        <w:tab/>
      </w:r>
    </w:p>
    <w:p w:rsidR="00301B26" w:rsidRPr="000740FE" w:rsidRDefault="00301B26" w:rsidP="00301B2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740FE">
        <w:rPr>
          <w:rFonts w:ascii="Times New Roman" w:hAnsi="Times New Roman" w:cs="Times New Roman"/>
          <w:b/>
        </w:rPr>
        <w:t xml:space="preserve">м. </w:t>
      </w:r>
      <w:proofErr w:type="spellStart"/>
      <w:r w:rsidRPr="000740FE">
        <w:rPr>
          <w:rFonts w:ascii="Times New Roman" w:hAnsi="Times New Roman" w:cs="Times New Roman"/>
          <w:b/>
        </w:rPr>
        <w:t>Знам</w:t>
      </w:r>
      <w:proofErr w:type="gramStart"/>
      <w:r w:rsidRPr="000740FE">
        <w:rPr>
          <w:rFonts w:ascii="Times New Roman" w:hAnsi="Times New Roman" w:cs="Times New Roman"/>
          <w:b/>
        </w:rPr>
        <w:t>`я</w:t>
      </w:r>
      <w:proofErr w:type="gramEnd"/>
      <w:r w:rsidRPr="000740FE">
        <w:rPr>
          <w:rFonts w:ascii="Times New Roman" w:hAnsi="Times New Roman" w:cs="Times New Roman"/>
          <w:b/>
        </w:rPr>
        <w:t>нка</w:t>
      </w:r>
      <w:proofErr w:type="spellEnd"/>
    </w:p>
    <w:p w:rsidR="00301B26" w:rsidRPr="000740FE" w:rsidRDefault="00301B26" w:rsidP="00301B2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943D4" w:rsidRDefault="00301B26" w:rsidP="00DB5686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F502A">
        <w:rPr>
          <w:rFonts w:ascii="Times New Roman" w:hAnsi="Times New Roman" w:cs="Times New Roman"/>
          <w:sz w:val="24"/>
          <w:szCs w:val="24"/>
        </w:rPr>
        <w:t xml:space="preserve">Про </w:t>
      </w:r>
      <w:r w:rsidRPr="007F502A">
        <w:rPr>
          <w:rFonts w:ascii="Times New Roman" w:hAnsi="Times New Roman" w:cs="Times New Roman"/>
          <w:sz w:val="24"/>
          <w:szCs w:val="24"/>
          <w:lang w:val="uk-UA"/>
        </w:rPr>
        <w:t>створення комісії</w:t>
      </w:r>
      <w:r w:rsidR="00DB56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943D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B5686">
        <w:rPr>
          <w:rFonts w:ascii="Times New Roman" w:hAnsi="Times New Roman" w:cs="Times New Roman"/>
          <w:sz w:val="24"/>
          <w:szCs w:val="24"/>
          <w:lang w:val="uk-UA"/>
        </w:rPr>
        <w:t>з обстеження</w:t>
      </w:r>
    </w:p>
    <w:p w:rsidR="000740FE" w:rsidRPr="007F502A" w:rsidRDefault="002943D4" w:rsidP="00DB5686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зелених насаджень</w:t>
      </w:r>
      <w:r w:rsidR="00301B26" w:rsidRPr="007F50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56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01B26" w:rsidRPr="007F502A" w:rsidRDefault="00301B26" w:rsidP="00301B26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01B26" w:rsidRPr="007F502A" w:rsidRDefault="008E5A3B" w:rsidP="00301B26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F502A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DB5686">
        <w:rPr>
          <w:rFonts w:ascii="Times New Roman" w:hAnsi="Times New Roman" w:cs="Times New Roman"/>
          <w:sz w:val="24"/>
          <w:szCs w:val="24"/>
          <w:lang w:val="uk-UA"/>
        </w:rPr>
        <w:t>На підставі доручення міського голови, враховуючи службову записку</w:t>
      </w:r>
      <w:r w:rsidR="00301B26" w:rsidRPr="007F50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740FE" w:rsidRPr="007F502A">
        <w:rPr>
          <w:rFonts w:ascii="Times New Roman" w:hAnsi="Times New Roman" w:cs="Times New Roman"/>
          <w:sz w:val="24"/>
          <w:szCs w:val="24"/>
          <w:lang w:val="uk-UA"/>
        </w:rPr>
        <w:t>керуючої справами Ратушної І.О.</w:t>
      </w:r>
      <w:r w:rsidR="00DB5686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E225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44CC">
        <w:rPr>
          <w:rFonts w:ascii="Times New Roman" w:hAnsi="Times New Roman" w:cs="Times New Roman"/>
          <w:sz w:val="24"/>
          <w:szCs w:val="24"/>
          <w:lang w:val="uk-UA"/>
        </w:rPr>
        <w:t>08.07.2019</w:t>
      </w:r>
      <w:r w:rsidR="00E225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1F96">
        <w:rPr>
          <w:rFonts w:ascii="Times New Roman" w:hAnsi="Times New Roman" w:cs="Times New Roman"/>
          <w:sz w:val="24"/>
          <w:szCs w:val="24"/>
          <w:lang w:val="uk-UA"/>
        </w:rPr>
        <w:t>р. про  підготовку</w:t>
      </w:r>
      <w:r w:rsidR="000740FE" w:rsidRPr="007F50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6030" w:rsidRPr="007F502A">
        <w:rPr>
          <w:rFonts w:ascii="Times New Roman" w:hAnsi="Times New Roman" w:cs="Times New Roman"/>
          <w:sz w:val="24"/>
          <w:szCs w:val="24"/>
          <w:lang w:val="uk-UA"/>
        </w:rPr>
        <w:t>проекту</w:t>
      </w:r>
      <w:r w:rsidR="00FA1F96">
        <w:rPr>
          <w:rFonts w:ascii="Times New Roman" w:hAnsi="Times New Roman" w:cs="Times New Roman"/>
          <w:sz w:val="24"/>
          <w:szCs w:val="24"/>
          <w:lang w:val="uk-UA"/>
        </w:rPr>
        <w:t xml:space="preserve"> рішення</w:t>
      </w:r>
      <w:r w:rsidR="00E26030" w:rsidRPr="007F50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A1F96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FA1F9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E26030" w:rsidRPr="007F502A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актів обстеже</w:t>
      </w:r>
      <w:r w:rsidR="00BB4141">
        <w:rPr>
          <w:rFonts w:ascii="Times New Roman" w:hAnsi="Times New Roman" w:cs="Times New Roman"/>
          <w:sz w:val="24"/>
          <w:szCs w:val="24"/>
          <w:lang w:val="uk-UA"/>
        </w:rPr>
        <w:t>ння зелених насаджень від 04.04</w:t>
      </w:r>
      <w:r w:rsidR="00E26030" w:rsidRPr="007F502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B4141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26030" w:rsidRPr="007F502A">
        <w:rPr>
          <w:rFonts w:ascii="Times New Roman" w:hAnsi="Times New Roman" w:cs="Times New Roman"/>
          <w:sz w:val="24"/>
          <w:szCs w:val="24"/>
          <w:lang w:val="uk-UA"/>
        </w:rPr>
        <w:t>5.04 та 09.04.2019 р</w:t>
      </w:r>
      <w:r w:rsidR="00FA1F9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26030" w:rsidRPr="007F502A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FA1F96" w:rsidRPr="00FA1F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1F96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ст..42 ЗУ «Про місцеве самоврядування в Україні» </w:t>
      </w:r>
      <w:r w:rsidR="00FA1F96" w:rsidRPr="007F50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01B26" w:rsidRPr="007F502A" w:rsidRDefault="00301B26" w:rsidP="00301B26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551E0D" w:rsidRDefault="00551E0D" w:rsidP="00551E0D">
      <w:pPr>
        <w:pStyle w:val="p2"/>
        <w:shd w:val="clear" w:color="auto" w:fill="FFFFFF"/>
        <w:spacing w:before="0" w:beforeAutospacing="0" w:after="0" w:afterAutospacing="0"/>
        <w:jc w:val="both"/>
        <w:rPr>
          <w:bCs/>
          <w:lang w:val="uk-UA"/>
        </w:rPr>
      </w:pPr>
      <w:r w:rsidRPr="007F502A">
        <w:rPr>
          <w:bCs/>
          <w:lang w:val="uk-UA"/>
        </w:rPr>
        <w:t>1.</w:t>
      </w:r>
      <w:r w:rsidR="00301B26" w:rsidRPr="007F502A">
        <w:rPr>
          <w:bCs/>
          <w:lang w:val="uk-UA"/>
        </w:rPr>
        <w:t xml:space="preserve">Створити комісію з обстеження  </w:t>
      </w:r>
      <w:r w:rsidRPr="007F502A">
        <w:rPr>
          <w:bCs/>
          <w:lang w:val="uk-UA"/>
        </w:rPr>
        <w:t>дере</w:t>
      </w:r>
      <w:r w:rsidR="006F4E66">
        <w:rPr>
          <w:bCs/>
          <w:lang w:val="uk-UA"/>
        </w:rPr>
        <w:t>в</w:t>
      </w:r>
      <w:r w:rsidR="001B089F">
        <w:rPr>
          <w:bCs/>
          <w:lang w:val="uk-UA"/>
        </w:rPr>
        <w:t xml:space="preserve">, які підлягають видаленню </w:t>
      </w:r>
      <w:r w:rsidR="00977EDE">
        <w:rPr>
          <w:bCs/>
          <w:lang w:val="uk-UA"/>
        </w:rPr>
        <w:t xml:space="preserve"> згідно проекту рішення «Про затвердження актів обстеження зелених насаджень за квітень 2019 року»</w:t>
      </w:r>
      <w:r w:rsidR="006F4E66">
        <w:rPr>
          <w:bCs/>
          <w:lang w:val="uk-UA"/>
        </w:rPr>
        <w:t>.</w:t>
      </w:r>
    </w:p>
    <w:p w:rsidR="002D2033" w:rsidRPr="007F502A" w:rsidRDefault="002D2033" w:rsidP="00551E0D">
      <w:pPr>
        <w:pStyle w:val="p2"/>
        <w:shd w:val="clear" w:color="auto" w:fill="FFFFFF"/>
        <w:spacing w:before="0" w:beforeAutospacing="0" w:after="0" w:afterAutospacing="0"/>
        <w:jc w:val="both"/>
        <w:rPr>
          <w:bCs/>
          <w:lang w:val="uk-UA"/>
        </w:rPr>
      </w:pPr>
    </w:p>
    <w:p w:rsidR="00551E0D" w:rsidRPr="007F502A" w:rsidRDefault="00551E0D" w:rsidP="00551E0D">
      <w:pPr>
        <w:pStyle w:val="p2"/>
        <w:shd w:val="clear" w:color="auto" w:fill="FFFFFF"/>
        <w:spacing w:before="0" w:beforeAutospacing="0" w:after="0" w:afterAutospacing="0"/>
        <w:jc w:val="both"/>
        <w:rPr>
          <w:iCs/>
          <w:lang w:val="uk-UA"/>
        </w:rPr>
      </w:pPr>
      <w:r w:rsidRPr="007F502A">
        <w:rPr>
          <w:bCs/>
          <w:lang w:val="uk-UA"/>
        </w:rPr>
        <w:t xml:space="preserve"> </w:t>
      </w:r>
      <w:r w:rsidRPr="007F502A">
        <w:rPr>
          <w:b/>
          <w:bCs/>
          <w:lang w:val="uk-UA"/>
        </w:rPr>
        <w:t>Голова комісії:</w:t>
      </w:r>
      <w:r w:rsidRPr="007F502A">
        <w:rPr>
          <w:b/>
          <w:lang w:val="uk-UA"/>
        </w:rPr>
        <w:t xml:space="preserve"> – </w:t>
      </w:r>
      <w:r w:rsidRPr="007F502A">
        <w:rPr>
          <w:iCs/>
          <w:lang w:val="uk-UA"/>
        </w:rPr>
        <w:t xml:space="preserve">заступник начальника управління – начальника відділу житлово – комунального господарства УМА та ЖКГ - </w:t>
      </w:r>
      <w:r w:rsidR="001B089F">
        <w:rPr>
          <w:iCs/>
          <w:lang w:val="uk-UA"/>
        </w:rPr>
        <w:t xml:space="preserve">  </w:t>
      </w:r>
      <w:proofErr w:type="spellStart"/>
      <w:r w:rsidR="001B089F">
        <w:rPr>
          <w:iCs/>
          <w:lang w:val="uk-UA"/>
        </w:rPr>
        <w:t>Усатенко</w:t>
      </w:r>
      <w:proofErr w:type="spellEnd"/>
      <w:r w:rsidR="001B089F">
        <w:rPr>
          <w:iCs/>
          <w:lang w:val="uk-UA"/>
        </w:rPr>
        <w:t xml:space="preserve"> Сергій Володимирович.</w:t>
      </w:r>
      <w:r w:rsidRPr="007F502A">
        <w:rPr>
          <w:iCs/>
          <w:lang w:val="uk-UA"/>
        </w:rPr>
        <w:t xml:space="preserve"> </w:t>
      </w:r>
    </w:p>
    <w:p w:rsidR="00301B26" w:rsidRPr="007F502A" w:rsidRDefault="00551E0D" w:rsidP="00551E0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F50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7F502A" w:rsidRDefault="00301B26" w:rsidP="007F502A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7F502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Секретар комісії:</w:t>
      </w:r>
      <w:r w:rsidR="00E77634" w:rsidRPr="007F502A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7F502A">
        <w:rPr>
          <w:rFonts w:ascii="Times New Roman" w:hAnsi="Times New Roman" w:cs="Times New Roman"/>
          <w:iCs/>
          <w:sz w:val="24"/>
          <w:szCs w:val="24"/>
          <w:lang w:val="uk-UA"/>
        </w:rPr>
        <w:t>головний спеціаліст</w:t>
      </w:r>
      <w:r w:rsidR="00E77634" w:rsidRPr="007F502A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відділу ЖКГ управління МА та ЖКГ </w:t>
      </w:r>
      <w:r w:rsidR="007F502A">
        <w:rPr>
          <w:rFonts w:ascii="Times New Roman" w:hAnsi="Times New Roman" w:cs="Times New Roman"/>
          <w:iCs/>
          <w:sz w:val="24"/>
          <w:szCs w:val="24"/>
          <w:lang w:val="uk-UA"/>
        </w:rPr>
        <w:t>–</w:t>
      </w:r>
    </w:p>
    <w:p w:rsidR="00301B26" w:rsidRPr="007F502A" w:rsidRDefault="00E77634" w:rsidP="007F502A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F502A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Pr="007F502A">
        <w:rPr>
          <w:rFonts w:ascii="Times New Roman" w:hAnsi="Times New Roman" w:cs="Times New Roman"/>
          <w:iCs/>
          <w:sz w:val="24"/>
          <w:szCs w:val="24"/>
          <w:lang w:val="uk-UA"/>
        </w:rPr>
        <w:t>Лук’яниця</w:t>
      </w:r>
      <w:proofErr w:type="spellEnd"/>
      <w:r w:rsidR="0047723A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Майя Андріївна.</w:t>
      </w:r>
    </w:p>
    <w:p w:rsidR="00301B26" w:rsidRPr="007F502A" w:rsidRDefault="00301B26" w:rsidP="00301B26">
      <w:pPr>
        <w:tabs>
          <w:tab w:val="left" w:pos="2070"/>
        </w:tabs>
        <w:spacing w:after="0" w:line="240" w:lineRule="auto"/>
        <w:ind w:left="198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7634" w:rsidRPr="007F502A" w:rsidRDefault="00E77634" w:rsidP="00E77634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F502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Члени комісії: </w:t>
      </w:r>
      <w:r w:rsidRPr="007F502A">
        <w:rPr>
          <w:rFonts w:ascii="Times New Roman" w:hAnsi="Times New Roman" w:cs="Times New Roman"/>
          <w:sz w:val="24"/>
          <w:szCs w:val="24"/>
          <w:lang w:val="uk-UA"/>
        </w:rPr>
        <w:t>Невкритий Олександр Олександрович</w:t>
      </w:r>
      <w:r w:rsidRPr="007F502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</w:t>
      </w:r>
      <w:r w:rsidR="007F502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F502A">
        <w:rPr>
          <w:rFonts w:ascii="Times New Roman" w:hAnsi="Times New Roman" w:cs="Times New Roman"/>
          <w:sz w:val="24"/>
          <w:szCs w:val="24"/>
          <w:lang w:val="uk-UA"/>
        </w:rPr>
        <w:t>спеціаліст</w:t>
      </w:r>
      <w:r w:rsidR="007F50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F502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7F502A">
        <w:rPr>
          <w:rFonts w:ascii="Times New Roman" w:hAnsi="Times New Roman" w:cs="Times New Roman"/>
          <w:sz w:val="24"/>
          <w:szCs w:val="24"/>
          <w:lang w:val="uk-UA"/>
        </w:rPr>
        <w:t xml:space="preserve"> категорії відділу </w:t>
      </w:r>
      <w:r w:rsidRPr="007F502A">
        <w:rPr>
          <w:rFonts w:ascii="Times New Roman" w:hAnsi="Times New Roman" w:cs="Times New Roman"/>
          <w:sz w:val="24"/>
          <w:szCs w:val="24"/>
          <w:lang w:val="uk-UA"/>
        </w:rPr>
        <w:t xml:space="preserve">архітектури та житлово-комунального господарства </w:t>
      </w:r>
      <w:proofErr w:type="spellStart"/>
      <w:r w:rsidRPr="007F502A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Pr="007F502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E77634" w:rsidRPr="007F502A" w:rsidRDefault="007F502A" w:rsidP="00E7763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proofErr w:type="spellStart"/>
      <w:r w:rsidR="00301B26" w:rsidRPr="007F502A">
        <w:rPr>
          <w:rFonts w:ascii="Times New Roman" w:hAnsi="Times New Roman" w:cs="Times New Roman"/>
          <w:b/>
          <w:bCs/>
          <w:sz w:val="24"/>
          <w:szCs w:val="24"/>
          <w:lang w:val="uk-UA"/>
        </w:rPr>
        <w:t>Чернявський</w:t>
      </w:r>
      <w:proofErr w:type="spellEnd"/>
      <w:r w:rsidR="00301B26" w:rsidRPr="007F50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Олег Миколайович</w:t>
      </w:r>
      <w:r w:rsidR="00301B26" w:rsidRPr="007F50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– керівник комунального підприємства </w:t>
      </w:r>
      <w:r w:rsidR="00E77634" w:rsidRPr="007F50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</w:t>
      </w:r>
    </w:p>
    <w:p w:rsidR="00301B26" w:rsidRPr="007F502A" w:rsidRDefault="007F502A" w:rsidP="00E7763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</w:t>
      </w:r>
      <w:r w:rsidR="00301B26" w:rsidRPr="007F502A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proofErr w:type="spellStart"/>
      <w:r w:rsidR="00301B26" w:rsidRPr="007F502A">
        <w:rPr>
          <w:rFonts w:ascii="Times New Roman" w:hAnsi="Times New Roman" w:cs="Times New Roman"/>
          <w:bCs/>
          <w:sz w:val="24"/>
          <w:szCs w:val="24"/>
          <w:lang w:val="uk-UA"/>
        </w:rPr>
        <w:t>Знам’янський</w:t>
      </w:r>
      <w:proofErr w:type="spellEnd"/>
      <w:r w:rsidR="00301B26" w:rsidRPr="007F50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ККП»</w:t>
      </w:r>
      <w:r w:rsidR="00301B26" w:rsidRPr="007F50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;             </w:t>
      </w:r>
    </w:p>
    <w:p w:rsidR="00E77634" w:rsidRPr="007F502A" w:rsidRDefault="007F502A" w:rsidP="00E7763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301B26" w:rsidRPr="007F502A">
        <w:rPr>
          <w:rFonts w:ascii="Times New Roman" w:hAnsi="Times New Roman" w:cs="Times New Roman"/>
          <w:b/>
          <w:bCs/>
          <w:sz w:val="24"/>
          <w:szCs w:val="24"/>
          <w:lang w:val="uk-UA"/>
        </w:rPr>
        <w:t>Мостовий Олександр Євгенович -</w:t>
      </w:r>
      <w:r w:rsidR="00301B26" w:rsidRPr="007F50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в.о. начальника відділу </w:t>
      </w:r>
      <w:r w:rsidR="00301B26" w:rsidRPr="007F502A">
        <w:rPr>
          <w:rFonts w:ascii="Times New Roman" w:hAnsi="Times New Roman" w:cs="Times New Roman"/>
          <w:bCs/>
          <w:sz w:val="24"/>
          <w:szCs w:val="24"/>
          <w:lang w:val="uk-UA"/>
        </w:rPr>
        <w:tab/>
        <w:t xml:space="preserve">архітектури та </w:t>
      </w:r>
      <w:r w:rsidR="00E77634" w:rsidRPr="007F50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</w:t>
      </w:r>
    </w:p>
    <w:p w:rsidR="00E77634" w:rsidRPr="007F502A" w:rsidRDefault="007F502A" w:rsidP="00E7763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</w:t>
      </w:r>
      <w:r w:rsidR="00301B26" w:rsidRPr="007F502A">
        <w:rPr>
          <w:rFonts w:ascii="Times New Roman" w:hAnsi="Times New Roman" w:cs="Times New Roman"/>
          <w:bCs/>
          <w:sz w:val="24"/>
          <w:szCs w:val="24"/>
          <w:lang w:val="uk-UA"/>
        </w:rPr>
        <w:t>містобудування управлін</w:t>
      </w:r>
      <w:r w:rsidR="00290DE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ня містобудування, архітектури </w:t>
      </w:r>
      <w:r w:rsidR="00301B26" w:rsidRPr="007F50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та житлово – </w:t>
      </w:r>
    </w:p>
    <w:p w:rsidR="00301B26" w:rsidRPr="007F502A" w:rsidRDefault="007F502A" w:rsidP="00E7763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</w:t>
      </w:r>
      <w:r w:rsidR="00301B26" w:rsidRPr="007F50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комунального господарства </w:t>
      </w:r>
      <w:proofErr w:type="spellStart"/>
      <w:r w:rsidR="00301B26" w:rsidRPr="007F502A">
        <w:rPr>
          <w:rFonts w:ascii="Times New Roman" w:hAnsi="Times New Roman" w:cs="Times New Roman"/>
          <w:bCs/>
          <w:sz w:val="24"/>
          <w:szCs w:val="24"/>
          <w:lang w:val="uk-UA"/>
        </w:rPr>
        <w:t>Знам’янської</w:t>
      </w:r>
      <w:proofErr w:type="spellEnd"/>
      <w:r w:rsidR="00301B26" w:rsidRPr="007F50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ради.</w:t>
      </w:r>
    </w:p>
    <w:p w:rsidR="00301B26" w:rsidRPr="007F502A" w:rsidRDefault="00E77634" w:rsidP="00301B26">
      <w:pPr>
        <w:tabs>
          <w:tab w:val="num" w:pos="-21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F50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301B26" w:rsidRPr="007F502A" w:rsidRDefault="00301B26" w:rsidP="008117F6">
      <w:pPr>
        <w:tabs>
          <w:tab w:val="num" w:pos="-21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F502A">
        <w:rPr>
          <w:rFonts w:ascii="Times New Roman" w:hAnsi="Times New Roman" w:cs="Times New Roman"/>
          <w:sz w:val="24"/>
          <w:szCs w:val="24"/>
          <w:lang w:val="uk-UA"/>
        </w:rPr>
        <w:t xml:space="preserve">3. Контроль за виконанням даного розпорядження покласти на заступника міського голови з питань діяльності виконавчого органу </w:t>
      </w:r>
      <w:proofErr w:type="spellStart"/>
      <w:r w:rsidRPr="007F502A">
        <w:rPr>
          <w:rFonts w:ascii="Times New Roman" w:hAnsi="Times New Roman" w:cs="Times New Roman"/>
          <w:sz w:val="24"/>
          <w:szCs w:val="24"/>
          <w:lang w:val="uk-UA"/>
        </w:rPr>
        <w:t>С.Гребенюка</w:t>
      </w:r>
      <w:proofErr w:type="spellEnd"/>
      <w:r w:rsidRPr="007F502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01B26" w:rsidRPr="007F502A" w:rsidRDefault="00301B26" w:rsidP="00301B26">
      <w:pPr>
        <w:pStyle w:val="21"/>
        <w:jc w:val="both"/>
        <w:rPr>
          <w:bCs/>
          <w:szCs w:val="24"/>
        </w:rPr>
      </w:pPr>
      <w:r w:rsidRPr="007F502A">
        <w:rPr>
          <w:bCs/>
          <w:szCs w:val="24"/>
        </w:rPr>
        <w:br/>
      </w:r>
    </w:p>
    <w:p w:rsidR="00301B26" w:rsidRPr="007F502A" w:rsidRDefault="00301B26" w:rsidP="00301B26">
      <w:pPr>
        <w:pStyle w:val="21"/>
        <w:jc w:val="both"/>
        <w:rPr>
          <w:bCs/>
          <w:szCs w:val="24"/>
        </w:rPr>
      </w:pPr>
    </w:p>
    <w:p w:rsidR="00301B26" w:rsidRPr="007F502A" w:rsidRDefault="00301B26" w:rsidP="00301B26">
      <w:pPr>
        <w:pStyle w:val="21"/>
        <w:jc w:val="both"/>
        <w:rPr>
          <w:b/>
          <w:bCs/>
          <w:szCs w:val="24"/>
        </w:rPr>
      </w:pPr>
    </w:p>
    <w:p w:rsidR="00301B26" w:rsidRPr="007F502A" w:rsidRDefault="00301B26" w:rsidP="00301B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F502A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7F502A">
        <w:rPr>
          <w:rFonts w:ascii="Times New Roman" w:hAnsi="Times New Roman" w:cs="Times New Roman"/>
          <w:b/>
          <w:sz w:val="24"/>
          <w:szCs w:val="24"/>
        </w:rPr>
        <w:t xml:space="preserve"> голова  </w:t>
      </w:r>
      <w:r w:rsidRPr="007F502A">
        <w:rPr>
          <w:rFonts w:ascii="Times New Roman" w:hAnsi="Times New Roman" w:cs="Times New Roman"/>
          <w:b/>
          <w:sz w:val="24"/>
          <w:szCs w:val="24"/>
        </w:rPr>
        <w:tab/>
      </w:r>
      <w:r w:rsidRPr="007F502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F502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F502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F502A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7F502A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p w:rsidR="00301B26" w:rsidRPr="007F502A" w:rsidRDefault="00301B26" w:rsidP="00301B26">
      <w:pPr>
        <w:pStyle w:val="21"/>
        <w:jc w:val="both"/>
        <w:rPr>
          <w:bCs/>
          <w:szCs w:val="24"/>
        </w:rPr>
      </w:pPr>
    </w:p>
    <w:p w:rsidR="00301B26" w:rsidRPr="007F502A" w:rsidRDefault="00301B26" w:rsidP="00301B26">
      <w:pPr>
        <w:pStyle w:val="21"/>
        <w:jc w:val="both"/>
        <w:rPr>
          <w:b/>
          <w:bCs/>
          <w:szCs w:val="24"/>
        </w:rPr>
      </w:pPr>
    </w:p>
    <w:p w:rsidR="00301B26" w:rsidRPr="007F502A" w:rsidRDefault="00301B26" w:rsidP="00301B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01B26" w:rsidRPr="007F502A" w:rsidRDefault="00301B26" w:rsidP="00301B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01B26" w:rsidRPr="007F502A" w:rsidRDefault="00301B26" w:rsidP="00301B26">
      <w:pPr>
        <w:pStyle w:val="21"/>
        <w:jc w:val="both"/>
        <w:rPr>
          <w:szCs w:val="24"/>
        </w:rPr>
      </w:pPr>
    </w:p>
    <w:p w:rsidR="00301B26" w:rsidRPr="007F502A" w:rsidRDefault="00301B26" w:rsidP="00301B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A397B" w:rsidRPr="007F502A" w:rsidRDefault="003A397B">
      <w:pPr>
        <w:rPr>
          <w:rFonts w:ascii="Times New Roman" w:hAnsi="Times New Roman" w:cs="Times New Roman"/>
          <w:sz w:val="24"/>
          <w:szCs w:val="24"/>
        </w:rPr>
      </w:pPr>
    </w:p>
    <w:sectPr w:rsidR="003A397B" w:rsidRPr="007F502A" w:rsidSect="009C79C9">
      <w:pgSz w:w="11906" w:h="16838"/>
      <w:pgMar w:top="567" w:right="566" w:bottom="851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B0A0D"/>
    <w:multiLevelType w:val="hybridMultilevel"/>
    <w:tmpl w:val="6A9200D2"/>
    <w:lvl w:ilvl="0" w:tplc="BE74056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26"/>
    <w:rsid w:val="000740FE"/>
    <w:rsid w:val="00186492"/>
    <w:rsid w:val="001B089F"/>
    <w:rsid w:val="001B1F88"/>
    <w:rsid w:val="00290DEB"/>
    <w:rsid w:val="002943D4"/>
    <w:rsid w:val="002D2033"/>
    <w:rsid w:val="00301B26"/>
    <w:rsid w:val="003A397B"/>
    <w:rsid w:val="003E55DD"/>
    <w:rsid w:val="003F58CF"/>
    <w:rsid w:val="0047723A"/>
    <w:rsid w:val="00530527"/>
    <w:rsid w:val="00551E0D"/>
    <w:rsid w:val="0059229C"/>
    <w:rsid w:val="005F778A"/>
    <w:rsid w:val="006301EE"/>
    <w:rsid w:val="006B651B"/>
    <w:rsid w:val="006F4E66"/>
    <w:rsid w:val="007F502A"/>
    <w:rsid w:val="008117F6"/>
    <w:rsid w:val="00823A2B"/>
    <w:rsid w:val="008E5A3B"/>
    <w:rsid w:val="009723A1"/>
    <w:rsid w:val="00977EDE"/>
    <w:rsid w:val="00A74A1E"/>
    <w:rsid w:val="00B17F4E"/>
    <w:rsid w:val="00BB4141"/>
    <w:rsid w:val="00BF628B"/>
    <w:rsid w:val="00CD685E"/>
    <w:rsid w:val="00DA44CC"/>
    <w:rsid w:val="00DB5686"/>
    <w:rsid w:val="00E22572"/>
    <w:rsid w:val="00E26030"/>
    <w:rsid w:val="00E77634"/>
    <w:rsid w:val="00F8162D"/>
    <w:rsid w:val="00FA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01B2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301B2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301B2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1B26"/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301B26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01B26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3">
    <w:name w:val="Title"/>
    <w:basedOn w:val="a"/>
    <w:link w:val="a4"/>
    <w:qFormat/>
    <w:rsid w:val="00301B2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301B26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21">
    <w:name w:val="Body Text 2"/>
    <w:basedOn w:val="a"/>
    <w:link w:val="22"/>
    <w:semiHidden/>
    <w:rsid w:val="00301B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301B26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E26030"/>
    <w:pPr>
      <w:ind w:left="720"/>
      <w:contextualSpacing/>
    </w:pPr>
  </w:style>
  <w:style w:type="paragraph" w:customStyle="1" w:styleId="p2">
    <w:name w:val="p2"/>
    <w:basedOn w:val="a"/>
    <w:rsid w:val="00551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01B2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301B2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301B2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1B26"/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301B26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01B26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3">
    <w:name w:val="Title"/>
    <w:basedOn w:val="a"/>
    <w:link w:val="a4"/>
    <w:qFormat/>
    <w:rsid w:val="00301B2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301B26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21">
    <w:name w:val="Body Text 2"/>
    <w:basedOn w:val="a"/>
    <w:link w:val="22"/>
    <w:semiHidden/>
    <w:rsid w:val="00301B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301B26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E26030"/>
    <w:pPr>
      <w:ind w:left="720"/>
      <w:contextualSpacing/>
    </w:pPr>
  </w:style>
  <w:style w:type="paragraph" w:customStyle="1" w:styleId="p2">
    <w:name w:val="p2"/>
    <w:basedOn w:val="a"/>
    <w:rsid w:val="00551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zagvid</cp:lastModifiedBy>
  <cp:revision>4</cp:revision>
  <cp:lastPrinted>2019-07-11T12:18:00Z</cp:lastPrinted>
  <dcterms:created xsi:type="dcterms:W3CDTF">2019-07-11T12:37:00Z</dcterms:created>
  <dcterms:modified xsi:type="dcterms:W3CDTF">2019-07-12T10:16:00Z</dcterms:modified>
</cp:coreProperties>
</file>