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42" w:rsidRPr="008F7ECE" w:rsidRDefault="00A61742" w:rsidP="00A6174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ru-RU"/>
        </w:rPr>
        <w:drawing>
          <wp:inline distT="0" distB="0" distL="0" distR="0" wp14:anchorId="589DB66C" wp14:editId="356C2593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9B4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</w:t>
      </w:r>
      <w:r w:rsidRPr="00C519B4">
        <w:rPr>
          <w:rFonts w:ascii="Times New Roman" w:eastAsia="Times New Roman" w:hAnsi="Times New Roman"/>
          <w:sz w:val="20"/>
          <w:szCs w:val="20"/>
          <w:lang w:val="uk-UA" w:eastAsia="ru-RU"/>
        </w:rPr>
        <w:tab/>
      </w:r>
      <w:r w:rsidRPr="008F7ECE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</w:t>
      </w:r>
    </w:p>
    <w:p w:rsidR="00A61742" w:rsidRDefault="00A61742" w:rsidP="00A6174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/>
          <w:b/>
          <w:sz w:val="24"/>
          <w:szCs w:val="24"/>
          <w:lang w:val="uk-UA" w:eastAsia="ru-RU"/>
        </w:rPr>
      </w:pPr>
      <w:r w:rsidRPr="008F7ECE">
        <w:rPr>
          <w:rFonts w:ascii="Times New Roman CYR" w:eastAsia="Times New Roman" w:hAnsi="Times New Roman CYR"/>
          <w:b/>
          <w:sz w:val="24"/>
          <w:szCs w:val="24"/>
          <w:lang w:val="uk-UA" w:eastAsia="ru-RU"/>
        </w:rPr>
        <w:t>ЗНАМ’ЯНСЬКА</w:t>
      </w:r>
      <w:r w:rsidRPr="008F7ECE">
        <w:rPr>
          <w:rFonts w:ascii="Times New Roman CYR" w:eastAsia="Times New Roman" w:hAnsi="Times New Roman CYR"/>
          <w:sz w:val="24"/>
          <w:szCs w:val="24"/>
          <w:lang w:val="uk-UA" w:eastAsia="ru-RU"/>
        </w:rPr>
        <w:t xml:space="preserve"> </w:t>
      </w:r>
      <w:r w:rsidRPr="008F7ECE">
        <w:rPr>
          <w:rFonts w:ascii="Times New Roman CYR" w:eastAsia="Times New Roman" w:hAnsi="Times New Roman CYR"/>
          <w:b/>
          <w:sz w:val="24"/>
          <w:szCs w:val="24"/>
          <w:lang w:val="uk-UA" w:eastAsia="ru-RU"/>
        </w:rPr>
        <w:t>МІСЬКА РАДА КІРОВОГРАДСЬКОЇ ОБЛАСТІ</w:t>
      </w:r>
    </w:p>
    <w:p w:rsidR="00A61742" w:rsidRPr="008F7ECE" w:rsidRDefault="00A61742" w:rsidP="00A6174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/>
          <w:b/>
          <w:sz w:val="20"/>
          <w:szCs w:val="20"/>
          <w:lang w:val="uk-UA" w:eastAsia="ru-RU"/>
        </w:rPr>
      </w:pPr>
    </w:p>
    <w:p w:rsidR="00A61742" w:rsidRPr="003B55FD" w:rsidRDefault="00A61742" w:rsidP="00A61742">
      <w:pPr>
        <w:pStyle w:val="a5"/>
        <w:rPr>
          <w:b/>
          <w:sz w:val="24"/>
        </w:rPr>
      </w:pPr>
      <w:proofErr w:type="spellStart"/>
      <w:r w:rsidRPr="003B55FD">
        <w:rPr>
          <w:b/>
          <w:sz w:val="24"/>
        </w:rPr>
        <w:t>Знам’янськ</w:t>
      </w:r>
      <w:proofErr w:type="spellEnd"/>
      <w:r w:rsidRPr="003B55FD">
        <w:rPr>
          <w:b/>
          <w:sz w:val="24"/>
          <w:lang w:val="ru-RU"/>
        </w:rPr>
        <w:t>а</w:t>
      </w:r>
      <w:r w:rsidRPr="003B55FD">
        <w:rPr>
          <w:b/>
          <w:sz w:val="24"/>
        </w:rPr>
        <w:t xml:space="preserve"> </w:t>
      </w:r>
      <w:proofErr w:type="spellStart"/>
      <w:r w:rsidRPr="003B55FD">
        <w:rPr>
          <w:b/>
          <w:sz w:val="24"/>
        </w:rPr>
        <w:t>міськ</w:t>
      </w:r>
      <w:proofErr w:type="spellEnd"/>
      <w:r w:rsidRPr="003B55FD">
        <w:rPr>
          <w:b/>
          <w:sz w:val="24"/>
          <w:lang w:val="ru-RU"/>
        </w:rPr>
        <w:t>а</w:t>
      </w:r>
      <w:r w:rsidRPr="003B55FD">
        <w:rPr>
          <w:b/>
          <w:sz w:val="24"/>
        </w:rPr>
        <w:t xml:space="preserve"> рад</w:t>
      </w:r>
      <w:r w:rsidRPr="003B55FD">
        <w:rPr>
          <w:b/>
          <w:sz w:val="24"/>
          <w:lang w:val="ru-RU"/>
        </w:rPr>
        <w:t>а</w:t>
      </w:r>
    </w:p>
    <w:p w:rsidR="00A61742" w:rsidRPr="003B55FD" w:rsidRDefault="00A61742" w:rsidP="00A61742">
      <w:pPr>
        <w:pStyle w:val="a5"/>
        <w:rPr>
          <w:b/>
          <w:sz w:val="24"/>
        </w:rPr>
      </w:pPr>
      <w:r w:rsidRPr="003B55FD">
        <w:rPr>
          <w:b/>
          <w:sz w:val="24"/>
        </w:rPr>
        <w:t>Кропивницького району Кіровоградської області</w:t>
      </w:r>
    </w:p>
    <w:p w:rsidR="00A61742" w:rsidRPr="003B55FD" w:rsidRDefault="00A61742" w:rsidP="00A61742">
      <w:pPr>
        <w:pStyle w:val="a5"/>
        <w:rPr>
          <w:b/>
          <w:sz w:val="24"/>
        </w:rPr>
      </w:pPr>
      <w:r w:rsidRPr="003B55FD">
        <w:rPr>
          <w:b/>
          <w:sz w:val="24"/>
        </w:rPr>
        <w:t xml:space="preserve">ІІ сесія </w:t>
      </w:r>
      <w:r w:rsidRPr="003B55FD">
        <w:rPr>
          <w:b/>
          <w:sz w:val="24"/>
          <w:lang w:val="en-US"/>
        </w:rPr>
        <w:t>VIII</w:t>
      </w:r>
      <w:r w:rsidRPr="003B55FD">
        <w:rPr>
          <w:b/>
          <w:sz w:val="24"/>
        </w:rPr>
        <w:t xml:space="preserve"> скликання</w:t>
      </w:r>
    </w:p>
    <w:p w:rsidR="00A61742" w:rsidRPr="003B55FD" w:rsidRDefault="00A61742" w:rsidP="00A61742">
      <w:pPr>
        <w:pStyle w:val="a5"/>
        <w:rPr>
          <w:b/>
          <w:sz w:val="24"/>
        </w:rPr>
      </w:pPr>
    </w:p>
    <w:p w:rsidR="00A61742" w:rsidRPr="003B55FD" w:rsidRDefault="00A61742" w:rsidP="00A6174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B55F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3B55FD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3B55F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A61742" w:rsidRPr="00F642F6" w:rsidRDefault="00A61742" w:rsidP="00A617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55FD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F642F6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r>
        <w:rPr>
          <w:rFonts w:ascii="Times New Roman" w:hAnsi="Times New Roman" w:cs="Times New Roman"/>
          <w:sz w:val="24"/>
          <w:szCs w:val="24"/>
          <w:lang w:val="uk-UA"/>
        </w:rPr>
        <w:t>грудня  2020</w:t>
      </w:r>
      <w:r w:rsidRPr="003B55FD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                   </w:t>
      </w:r>
      <w:r w:rsidRPr="003B55F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55F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55F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Pr="00F642F6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</w:p>
    <w:p w:rsidR="00A61742" w:rsidRPr="003B55FD" w:rsidRDefault="00A61742" w:rsidP="00A61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B55FD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61742" w:rsidRPr="003B55FD" w:rsidRDefault="00A61742" w:rsidP="00A61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61742" w:rsidRPr="009A517B" w:rsidRDefault="00A61742" w:rsidP="00A61742">
      <w:pPr>
        <w:spacing w:after="0" w:line="240" w:lineRule="auto"/>
        <w:ind w:right="5811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9A517B">
        <w:rPr>
          <w:rFonts w:ascii="Times New Roman" w:hAnsi="Times New Roman"/>
          <w:bCs/>
          <w:sz w:val="24"/>
          <w:szCs w:val="24"/>
          <w:lang w:val="uk-UA" w:eastAsia="ru-RU"/>
        </w:rPr>
        <w:t xml:space="preserve">Про внесення змін 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та доповнень </w:t>
      </w:r>
      <w:r w:rsidRPr="009A517B">
        <w:rPr>
          <w:rFonts w:ascii="Times New Roman" w:hAnsi="Times New Roman"/>
          <w:bCs/>
          <w:sz w:val="24"/>
          <w:szCs w:val="24"/>
          <w:lang w:val="uk-UA" w:eastAsia="ru-RU"/>
        </w:rPr>
        <w:t>до рішен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ь</w:t>
      </w:r>
      <w:r w:rsidRPr="009A517B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A517B">
        <w:rPr>
          <w:rFonts w:ascii="Times New Roman" w:hAnsi="Times New Roman"/>
          <w:bCs/>
          <w:sz w:val="24"/>
          <w:szCs w:val="24"/>
          <w:lang w:val="uk-UA" w:eastAsia="ru-RU"/>
        </w:rPr>
        <w:t>Знам’янської</w:t>
      </w:r>
      <w:proofErr w:type="spellEnd"/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Pr="009A517B">
        <w:rPr>
          <w:rFonts w:ascii="Times New Roman" w:hAnsi="Times New Roman"/>
          <w:bCs/>
          <w:sz w:val="24"/>
          <w:szCs w:val="24"/>
          <w:lang w:val="uk-UA" w:eastAsia="ru-RU"/>
        </w:rPr>
        <w:t>міської ради від 22.04.2016 року № 194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та від 21.10.2016 року № 481</w:t>
      </w:r>
    </w:p>
    <w:p w:rsidR="00A61742" w:rsidRPr="009A517B" w:rsidRDefault="00A61742" w:rsidP="00A61742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:rsidR="00A61742" w:rsidRPr="009A517B" w:rsidRDefault="00A61742" w:rsidP="00A61742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9A517B">
        <w:rPr>
          <w:rFonts w:ascii="Times New Roman" w:hAnsi="Times New Roman"/>
          <w:sz w:val="24"/>
          <w:szCs w:val="24"/>
          <w:lang w:val="uk-UA"/>
        </w:rPr>
        <w:t xml:space="preserve">Керуючись статтею 11, пунктом 5 частини першої статті 26, пунктом 6 частини четвертої статті 42, частиною першою статті 54 Закону України «Про місцеве самоврядування в Україні», розпорядженням Кабінету Міністрів України від 12 червня 2020 року № 716-р «Про визначення адміністративних центрів та затвердження територій територіальних громад Кіровоградської області», </w:t>
      </w:r>
      <w:proofErr w:type="spellStart"/>
      <w:r w:rsidRPr="009A517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9A517B">
        <w:rPr>
          <w:rFonts w:ascii="Times New Roman" w:hAnsi="Times New Roman"/>
          <w:sz w:val="24"/>
          <w:szCs w:val="24"/>
          <w:lang w:val="uk-UA"/>
        </w:rPr>
        <w:t xml:space="preserve"> міська рада</w:t>
      </w:r>
    </w:p>
    <w:p w:rsidR="00A61742" w:rsidRPr="009A517B" w:rsidRDefault="00A61742" w:rsidP="00A61742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</w:p>
    <w:p w:rsidR="00A61742" w:rsidRPr="009A517B" w:rsidRDefault="00A61742" w:rsidP="00A61742">
      <w:pPr>
        <w:spacing w:after="0" w:line="48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9A517B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 и р і ш и л а :</w:t>
      </w:r>
    </w:p>
    <w:p w:rsidR="00A61742" w:rsidRPr="009A517B" w:rsidRDefault="00A61742" w:rsidP="00A61742">
      <w:pPr>
        <w:keepNext/>
        <w:numPr>
          <w:ilvl w:val="0"/>
          <w:numId w:val="1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Внести зміни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та доповнення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 рішен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ь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міської  ради  від  22.04.2016р.  №194  «Про  затвердження структури  та  загальної  чисельності  апарату  </w:t>
      </w:r>
      <w:proofErr w:type="spellStart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міської  ради  та  її виконавчого комітету, виконавчих  органів міської ради»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від 21.10.2016 року № 481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«Про внесення змін до рішення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від 22.04.2016 року №194 «Про затвердження 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структури  та  загальної  чисельності  апарату  </w:t>
      </w:r>
      <w:proofErr w:type="spellStart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міської  ради  та  її виконавчого комітету, виконавчих  органів міської ради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», 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 саме: </w:t>
      </w:r>
    </w:p>
    <w:p w:rsidR="00A61742" w:rsidRPr="0050042C" w:rsidRDefault="00A61742" w:rsidP="00A61742">
      <w:pPr>
        <w:keepNext/>
        <w:numPr>
          <w:ilvl w:val="1"/>
          <w:numId w:val="1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0042C">
        <w:rPr>
          <w:rFonts w:ascii="Times New Roman" w:eastAsia="Times New Roman" w:hAnsi="Times New Roman"/>
          <w:sz w:val="24"/>
          <w:szCs w:val="24"/>
          <w:lang w:val="uk-UA" w:eastAsia="ru-RU"/>
        </w:rPr>
        <w:t>Вивести посаду першого заступника міського голови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1 штатна одиниця</w:t>
      </w:r>
      <w:r w:rsidRPr="0050042C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A61742" w:rsidRDefault="00A61742" w:rsidP="00A61742">
      <w:pPr>
        <w:keepNext/>
        <w:numPr>
          <w:ilvl w:val="1"/>
          <w:numId w:val="1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Ввести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посад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заступника міського голови з питань діяльності виконавчих органів – 2 штатні одиниці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A61742" w:rsidRDefault="00A61742" w:rsidP="00A61742">
      <w:pPr>
        <w:keepNext/>
        <w:numPr>
          <w:ilvl w:val="1"/>
          <w:numId w:val="1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Ввести посаду старости – 2 штатні одиниці.</w:t>
      </w:r>
    </w:p>
    <w:p w:rsidR="00A61742" w:rsidRDefault="00A61742" w:rsidP="00A61742">
      <w:pPr>
        <w:keepNext/>
        <w:numPr>
          <w:ilvl w:val="1"/>
          <w:numId w:val="1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Вивести посаду заступника міського голови з питань діяльності виконавчих органів – начальника фінансового управління – 1 штатна одиниця.</w:t>
      </w:r>
    </w:p>
    <w:p w:rsidR="00A61742" w:rsidRPr="009A517B" w:rsidRDefault="00A61742" w:rsidP="00A61742">
      <w:pPr>
        <w:keepNext/>
        <w:numPr>
          <w:ilvl w:val="1"/>
          <w:numId w:val="1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Ввести посаду начальника управління – 1 штатна одиниця</w:t>
      </w:r>
      <w:r w:rsidRPr="00864E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в структурний підрозділ «Фінансове управління».</w:t>
      </w:r>
    </w:p>
    <w:p w:rsidR="00A61742" w:rsidRDefault="00A61742" w:rsidP="00A617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Збільшити загальну чисельність апарату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та її виконавчого комітету, виконавчих органів міської ради на 3 штатні одиниці.</w:t>
      </w:r>
    </w:p>
    <w:p w:rsidR="00A61742" w:rsidRDefault="00A61742" w:rsidP="00A617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Відділу фінансово-господарського забезпечення виконавчого комітету </w:t>
      </w:r>
      <w:proofErr w:type="spellStart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(</w:t>
      </w:r>
      <w:proofErr w:type="spellStart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нач</w:t>
      </w:r>
      <w:proofErr w:type="spellEnd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. КОВАЛЬЧУК О.М.)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відділу бухгалтерського обліку, звітності та інформаційного забезпечення фінансового управління (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нач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 КАРМАЗИН А.М.)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внести відповідні зміни до штатн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их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розпис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ів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виконавчого комітету </w:t>
      </w:r>
      <w:proofErr w:type="spellStart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та фінансового управління.</w:t>
      </w:r>
    </w:p>
    <w:p w:rsidR="00A61742" w:rsidRDefault="00A61742" w:rsidP="00A617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61742" w:rsidRDefault="00A61742" w:rsidP="00A617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61742" w:rsidRPr="009A517B" w:rsidRDefault="00A61742" w:rsidP="00A617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A61742" w:rsidRPr="009A517B" w:rsidRDefault="00A61742" w:rsidP="00A617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Ю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ридичному відділу виконавчого комітету </w:t>
      </w:r>
      <w:proofErr w:type="spellStart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(</w:t>
      </w:r>
      <w:proofErr w:type="spellStart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нач</w:t>
      </w:r>
      <w:proofErr w:type="spellEnd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ДАНІЛЬЧЕНКО Ю.В.)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та в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ідділу організаційно-кадрової роботи виконавчого комітету </w:t>
      </w:r>
      <w:proofErr w:type="spellStart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(</w:t>
      </w:r>
      <w:proofErr w:type="spellStart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нач</w:t>
      </w:r>
      <w:proofErr w:type="spellEnd"/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. ЗАЙЧЕНКО О.А.) забезпечити дотримання вимог чинного законодавства при реалізації даного рішення.</w:t>
      </w:r>
    </w:p>
    <w:p w:rsidR="00A61742" w:rsidRPr="009A517B" w:rsidRDefault="00A61742" w:rsidP="00A617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керуючого справами (секретаря) виконавчого комітету</w:t>
      </w:r>
      <w:r w:rsidRPr="009A517B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A61742" w:rsidRPr="009A517B" w:rsidRDefault="00A61742" w:rsidP="00A61742">
      <w:pPr>
        <w:spacing w:after="0" w:line="240" w:lineRule="auto"/>
        <w:ind w:left="1416"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A61742" w:rsidRDefault="00A61742" w:rsidP="00A6174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A61742" w:rsidRPr="009A517B" w:rsidRDefault="00A61742" w:rsidP="00A617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Знам’янський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м</w:t>
      </w:r>
      <w:r w:rsidRPr="009A517B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іський голова       </w:t>
      </w:r>
      <w:r w:rsidRPr="009A517B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</w:r>
      <w:r w:rsidRPr="009A517B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  <w:t xml:space="preserve">   </w:t>
      </w:r>
      <w:r w:rsidRPr="009A517B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</w:r>
      <w:r w:rsidRPr="009A517B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  <w:t>Володимир СОКИРКО</w:t>
      </w:r>
    </w:p>
    <w:p w:rsidR="00A61742" w:rsidRPr="00183466" w:rsidRDefault="00A61742" w:rsidP="00A61742">
      <w:pPr>
        <w:rPr>
          <w:rFonts w:ascii="Times New Roman" w:hAnsi="Times New Roman" w:cs="Times New Roman"/>
          <w:sz w:val="24"/>
        </w:rPr>
      </w:pPr>
    </w:p>
    <w:p w:rsidR="008D59E8" w:rsidRDefault="008D59E8"/>
    <w:sectPr w:rsidR="008D5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42"/>
    <w:rsid w:val="008D59E8"/>
    <w:rsid w:val="00A6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742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A61742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6">
    <w:name w:val="Название Знак"/>
    <w:basedOn w:val="a0"/>
    <w:link w:val="a5"/>
    <w:uiPriority w:val="99"/>
    <w:rsid w:val="00A61742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742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A61742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6">
    <w:name w:val="Название Знак"/>
    <w:basedOn w:val="a0"/>
    <w:link w:val="a5"/>
    <w:uiPriority w:val="99"/>
    <w:rsid w:val="00A61742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2020-12-22T11:29:00Z</dcterms:created>
  <dcterms:modified xsi:type="dcterms:W3CDTF">2020-12-22T11:30:00Z</dcterms:modified>
</cp:coreProperties>
</file>