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97C" w:rsidRPr="00B34A99" w:rsidRDefault="002B597C" w:rsidP="002B597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2B597C" w:rsidRDefault="002B597C" w:rsidP="002B597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2B597C" w:rsidRPr="00B34A99" w:rsidRDefault="002B597C" w:rsidP="002B597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B597C" w:rsidRPr="00B34A99" w:rsidRDefault="002B597C" w:rsidP="002B597C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B597C" w:rsidRPr="00DB09A2" w:rsidRDefault="002B597C" w:rsidP="002B597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1338</w:t>
      </w:r>
    </w:p>
    <w:p w:rsidR="002B597C" w:rsidRPr="00B34A99" w:rsidRDefault="002B597C" w:rsidP="002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2B597C" w:rsidRPr="00995231" w:rsidRDefault="002B597C" w:rsidP="002B597C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  <w:lang w:val="uk-UA"/>
        </w:rPr>
      </w:pPr>
    </w:p>
    <w:p w:rsidR="002B597C" w:rsidRPr="00995231" w:rsidRDefault="002B597C" w:rsidP="002B597C">
      <w:pPr>
        <w:spacing w:line="240" w:lineRule="auto"/>
        <w:ind w:right="5656"/>
        <w:rPr>
          <w:rFonts w:ascii="Times New Roman" w:hAnsi="Times New Roman" w:cs="Times New Roman"/>
          <w:sz w:val="24"/>
          <w:szCs w:val="24"/>
          <w:lang w:val="uk-UA"/>
        </w:rPr>
      </w:pPr>
      <w:r w:rsidRPr="00995231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 із  землеустрою щодо інвентаризації земель</w:t>
      </w:r>
    </w:p>
    <w:p w:rsidR="002B597C" w:rsidRPr="00995231" w:rsidRDefault="002B597C" w:rsidP="002B597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5231">
        <w:rPr>
          <w:rFonts w:ascii="Times New Roman" w:hAnsi="Times New Roman" w:cs="Times New Roman"/>
          <w:sz w:val="24"/>
          <w:szCs w:val="24"/>
          <w:lang w:val="uk-UA"/>
        </w:rPr>
        <w:t>Розглянувши заяви юридичних осіб</w:t>
      </w:r>
      <w:r w:rsidRPr="00995231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99523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995231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технічної документації із землеустрою щодо інвентаризації земель, керуючись ст.12, 93, ст.122, ст.123, ст. 124 Земельного Кодексу України,</w:t>
      </w:r>
      <w:r w:rsidRPr="00995231">
        <w:rPr>
          <w:rFonts w:ascii="Times New Roman" w:hAnsi="Times New Roman" w:cs="Times New Roman"/>
          <w:sz w:val="24"/>
          <w:szCs w:val="24"/>
          <w:lang w:val="uk-UA"/>
        </w:rPr>
        <w:t xml:space="preserve"> ст.26 п.1 п/</w:t>
      </w:r>
      <w:proofErr w:type="spellStart"/>
      <w:r w:rsidRPr="00995231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995231">
        <w:rPr>
          <w:rFonts w:ascii="Times New Roman" w:hAnsi="Times New Roman" w:cs="Times New Roman"/>
          <w:sz w:val="24"/>
          <w:szCs w:val="24"/>
          <w:lang w:val="uk-UA"/>
        </w:rPr>
        <w:t xml:space="preserve"> 34 Закону України “Про місцеве самоврядування в Україні”, міська рада</w:t>
      </w:r>
    </w:p>
    <w:p w:rsidR="002B597C" w:rsidRPr="00995231" w:rsidRDefault="002B597C" w:rsidP="002B597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5231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99523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95231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2B597C" w:rsidRPr="00995231" w:rsidRDefault="002B597C" w:rsidP="002B597C">
      <w:pPr>
        <w:numPr>
          <w:ilvl w:val="0"/>
          <w:numId w:val="19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9523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 </w:t>
      </w:r>
      <w:r w:rsidRPr="00995231">
        <w:rPr>
          <w:rFonts w:ascii="Times New Roman" w:hAnsi="Times New Roman" w:cs="Times New Roman"/>
          <w:sz w:val="24"/>
          <w:szCs w:val="24"/>
          <w:lang w:val="uk-UA"/>
        </w:rPr>
        <w:t>та надати  в постійне користування  юридичним особам переліченим у додатку, земельні ділянки відповідно до цільового призначення .</w:t>
      </w:r>
    </w:p>
    <w:p w:rsidR="002B597C" w:rsidRPr="00995231" w:rsidRDefault="002B597C" w:rsidP="002B597C">
      <w:pPr>
        <w:numPr>
          <w:ilvl w:val="0"/>
          <w:numId w:val="19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9523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9523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3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523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523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3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9523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3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9523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31">
        <w:rPr>
          <w:rFonts w:ascii="Times New Roman" w:hAnsi="Times New Roman" w:cs="Times New Roman"/>
          <w:sz w:val="24"/>
          <w:szCs w:val="24"/>
        </w:rPr>
        <w:t>землекористування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9523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 xml:space="preserve"> (гол. </w:t>
      </w:r>
      <w:r w:rsidRPr="00995231">
        <w:rPr>
          <w:rFonts w:ascii="Times New Roman" w:hAnsi="Times New Roman" w:cs="Times New Roman"/>
          <w:sz w:val="24"/>
          <w:szCs w:val="24"/>
          <w:lang w:val="uk-UA"/>
        </w:rPr>
        <w:t>Р.</w:t>
      </w:r>
      <w:proofErr w:type="spellStart"/>
      <w:r w:rsidRPr="00995231">
        <w:rPr>
          <w:rFonts w:ascii="Times New Roman" w:hAnsi="Times New Roman" w:cs="Times New Roman"/>
          <w:sz w:val="24"/>
          <w:szCs w:val="24"/>
          <w:lang w:val="uk-UA"/>
        </w:rPr>
        <w:t>Кондратьєв</w:t>
      </w:r>
      <w:proofErr w:type="spellEnd"/>
      <w:r w:rsidRPr="00995231">
        <w:rPr>
          <w:rFonts w:ascii="Times New Roman" w:hAnsi="Times New Roman" w:cs="Times New Roman"/>
          <w:sz w:val="24"/>
          <w:szCs w:val="24"/>
        </w:rPr>
        <w:t>).</w:t>
      </w:r>
    </w:p>
    <w:p w:rsidR="002B597C" w:rsidRPr="00995231" w:rsidRDefault="002B597C" w:rsidP="002B597C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97C" w:rsidRPr="00995231" w:rsidRDefault="002B597C" w:rsidP="002B597C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97C" w:rsidRPr="00995231" w:rsidRDefault="002B597C" w:rsidP="002B597C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231">
        <w:rPr>
          <w:rFonts w:ascii="Times New Roman" w:hAnsi="Times New Roman" w:cs="Times New Roman"/>
          <w:b/>
          <w:sz w:val="24"/>
          <w:szCs w:val="24"/>
        </w:rPr>
        <w:t>Міський голова                                                С.</w:t>
      </w:r>
      <w:proofErr w:type="spellStart"/>
      <w:r w:rsidRPr="00995231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2B597C" w:rsidRDefault="002B597C" w:rsidP="002B597C">
      <w:pPr>
        <w:tabs>
          <w:tab w:val="left" w:pos="810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9523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2B597C" w:rsidRPr="000D75D2" w:rsidRDefault="002B597C" w:rsidP="002B597C">
      <w:pPr>
        <w:tabs>
          <w:tab w:val="left" w:pos="810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B597C" w:rsidRPr="004D45F6" w:rsidRDefault="002B597C" w:rsidP="002B597C">
      <w:pPr>
        <w:tabs>
          <w:tab w:val="left" w:pos="8100"/>
        </w:tabs>
        <w:spacing w:after="0"/>
        <w:jc w:val="center"/>
        <w:rPr>
          <w:rFonts w:ascii="Times New Roman" w:hAnsi="Times New Roman" w:cs="Times New Roman"/>
          <w:sz w:val="20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 w:rsidRPr="004D45F6">
        <w:rPr>
          <w:rFonts w:ascii="Times New Roman" w:hAnsi="Times New Roman" w:cs="Times New Roman"/>
          <w:sz w:val="20"/>
          <w:szCs w:val="24"/>
          <w:lang w:val="uk-UA"/>
        </w:rPr>
        <w:t>Додаток</w:t>
      </w:r>
    </w:p>
    <w:p w:rsidR="002B597C" w:rsidRPr="004D45F6" w:rsidRDefault="002B597C" w:rsidP="002B597C">
      <w:pPr>
        <w:tabs>
          <w:tab w:val="left" w:pos="9356"/>
        </w:tabs>
        <w:spacing w:after="0"/>
        <w:jc w:val="center"/>
        <w:rPr>
          <w:rFonts w:ascii="Times New Roman" w:hAnsi="Times New Roman" w:cs="Times New Roman"/>
          <w:sz w:val="20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 w:rsidRPr="004D45F6">
        <w:rPr>
          <w:rFonts w:ascii="Times New Roman" w:hAnsi="Times New Roman" w:cs="Times New Roman"/>
          <w:sz w:val="20"/>
          <w:szCs w:val="24"/>
          <w:lang w:val="uk-UA"/>
        </w:rPr>
        <w:t>до рішення міської ради</w:t>
      </w:r>
    </w:p>
    <w:p w:rsidR="002B597C" w:rsidRPr="004D45F6" w:rsidRDefault="002B597C" w:rsidP="002B597C">
      <w:pPr>
        <w:tabs>
          <w:tab w:val="left" w:pos="7655"/>
        </w:tabs>
        <w:spacing w:after="0"/>
        <w:jc w:val="center"/>
        <w:rPr>
          <w:rFonts w:ascii="Times New Roman" w:hAnsi="Times New Roman" w:cs="Times New Roman"/>
          <w:sz w:val="20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4"/>
          <w:lang w:val="uk-UA"/>
        </w:rPr>
        <w:t xml:space="preserve">                                                                                                                                   від 19</w:t>
      </w:r>
      <w:r w:rsidRPr="004D45F6">
        <w:rPr>
          <w:rFonts w:ascii="Times New Roman" w:hAnsi="Times New Roman" w:cs="Times New Roman"/>
          <w:sz w:val="20"/>
          <w:szCs w:val="24"/>
          <w:lang w:val="uk-UA"/>
        </w:rPr>
        <w:t xml:space="preserve"> лютого 2018р. №</w:t>
      </w:r>
      <w:r>
        <w:rPr>
          <w:rFonts w:ascii="Times New Roman" w:hAnsi="Times New Roman" w:cs="Times New Roman"/>
          <w:sz w:val="20"/>
          <w:szCs w:val="24"/>
          <w:lang w:val="uk-UA"/>
        </w:rPr>
        <w:t>1338</w:t>
      </w:r>
      <w:r w:rsidRPr="004D45F6">
        <w:rPr>
          <w:rFonts w:ascii="Times New Roman" w:hAnsi="Times New Roman" w:cs="Times New Roman"/>
          <w:sz w:val="20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p w:rsidR="002B597C" w:rsidRDefault="002B597C" w:rsidP="002B597C">
      <w:pPr>
        <w:tabs>
          <w:tab w:val="left" w:pos="8100"/>
        </w:tabs>
        <w:jc w:val="center"/>
        <w:rPr>
          <w:sz w:val="20"/>
          <w:lang w:val="uk-UA"/>
        </w:rPr>
      </w:pPr>
      <w:r w:rsidRPr="0099523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Pr="00310541">
        <w:rPr>
          <w:sz w:val="20"/>
          <w:lang w:val="uk-UA"/>
        </w:rPr>
        <w:t xml:space="preserve">                                      </w:t>
      </w:r>
      <w:r>
        <w:rPr>
          <w:sz w:val="20"/>
          <w:lang w:val="uk-UA"/>
        </w:rPr>
        <w:t xml:space="preserve">             </w:t>
      </w:r>
    </w:p>
    <w:p w:rsidR="002B597C" w:rsidRDefault="002B597C" w:rsidP="002B597C">
      <w:pPr>
        <w:tabs>
          <w:tab w:val="left" w:pos="810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Cs w:val="20"/>
          <w:lang w:val="uk-UA"/>
        </w:rPr>
      </w:pPr>
      <w:r w:rsidRPr="004D45F6">
        <w:rPr>
          <w:rFonts w:ascii="Times New Roman" w:hAnsi="Times New Roman" w:cs="Times New Roman"/>
          <w:szCs w:val="20"/>
          <w:lang w:val="uk-UA"/>
        </w:rPr>
        <w:t xml:space="preserve">                </w:t>
      </w:r>
      <w:r w:rsidRPr="004D45F6">
        <w:rPr>
          <w:rFonts w:ascii="Times New Roman" w:eastAsia="MS Mincho" w:hAnsi="Times New Roman" w:cs="Times New Roman"/>
          <w:b/>
          <w:szCs w:val="20"/>
          <w:lang w:val="uk-UA"/>
        </w:rPr>
        <w:t xml:space="preserve">Список юридичних осіб,  </w:t>
      </w:r>
      <w:r w:rsidRPr="004D45F6">
        <w:rPr>
          <w:rFonts w:ascii="Times New Roman" w:eastAsia="MS Mincho" w:hAnsi="Times New Roman" w:cs="Times New Roman"/>
          <w:b/>
          <w:color w:val="000000"/>
          <w:szCs w:val="20"/>
          <w:lang w:val="uk-UA"/>
        </w:rPr>
        <w:t xml:space="preserve">яким затверджуються технічні документації із землеустрою щодо  інвентаризації земель </w:t>
      </w:r>
      <w:r>
        <w:rPr>
          <w:rFonts w:ascii="Times New Roman" w:eastAsia="MS Mincho" w:hAnsi="Times New Roman" w:cs="Times New Roman"/>
          <w:b/>
          <w:color w:val="000000"/>
          <w:szCs w:val="20"/>
          <w:lang w:val="uk-UA"/>
        </w:rPr>
        <w:t xml:space="preserve">  </w:t>
      </w:r>
    </w:p>
    <w:p w:rsidR="002B597C" w:rsidRPr="004D45F6" w:rsidRDefault="002B597C" w:rsidP="002B597C">
      <w:pPr>
        <w:tabs>
          <w:tab w:val="left" w:pos="810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Cs w:val="20"/>
          <w:lang w:val="uk-UA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313"/>
        <w:gridCol w:w="710"/>
        <w:gridCol w:w="1035"/>
        <w:gridCol w:w="821"/>
        <w:gridCol w:w="971"/>
        <w:gridCol w:w="1470"/>
        <w:gridCol w:w="1134"/>
        <w:gridCol w:w="992"/>
        <w:gridCol w:w="851"/>
        <w:gridCol w:w="1134"/>
      </w:tblGrid>
      <w:tr w:rsidR="002B597C" w:rsidRPr="004D45F6" w:rsidTr="00B753F3">
        <w:trPr>
          <w:cantSplit/>
          <w:trHeight w:val="3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 w:line="240" w:lineRule="auto"/>
              <w:ind w:left="-288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№</w:t>
            </w:r>
          </w:p>
          <w:p w:rsidR="002B597C" w:rsidRPr="004D45F6" w:rsidRDefault="002B597C" w:rsidP="00B753F3">
            <w:pPr>
              <w:suppressAutoHyphens/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різвище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ім’я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та по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597C" w:rsidRPr="004D45F6" w:rsidRDefault="002B597C" w:rsidP="00B753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Кадастровий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номер</w:t>
            </w:r>
          </w:p>
          <w:p w:rsidR="002B597C" w:rsidRPr="004D45F6" w:rsidRDefault="002B597C" w:rsidP="00B753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користу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вання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Термін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дії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оренди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B597C" w:rsidRPr="004D45F6" w:rsidRDefault="002B597C" w:rsidP="00B753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знаход</w:t>
            </w:r>
            <w:proofErr w:type="spellEnd"/>
          </w:p>
          <w:p w:rsidR="002B597C" w:rsidRPr="004D45F6" w:rsidRDefault="002B597C" w:rsidP="00B753F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ження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 w:line="240" w:lineRule="auto"/>
              <w:ind w:left="15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ільове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призна</w:t>
            </w:r>
            <w:proofErr w:type="spellEnd"/>
          </w:p>
          <w:p w:rsidR="002B597C" w:rsidRDefault="002B597C" w:rsidP="00B753F3">
            <w:pPr>
              <w:suppressAutoHyphens/>
              <w:spacing w:after="0" w:line="240" w:lineRule="auto"/>
              <w:ind w:left="15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чення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земель</w:t>
            </w:r>
          </w:p>
          <w:p w:rsidR="002B597C" w:rsidRPr="004D45F6" w:rsidRDefault="002B597C" w:rsidP="00B753F3">
            <w:pPr>
              <w:suppressAutoHyphens/>
              <w:spacing w:after="0" w:line="240" w:lineRule="auto"/>
              <w:ind w:left="158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ної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земл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. по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угіддях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класифікації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видів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цільового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</w:rPr>
              <w:t xml:space="preserve"> земель</w:t>
            </w:r>
          </w:p>
        </w:tc>
      </w:tr>
      <w:tr w:rsidR="002B597C" w:rsidRPr="004D45F6" w:rsidTr="00B753F3">
        <w:trPr>
          <w:cantSplit/>
          <w:trHeight w:val="222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Відділ освіти </w:t>
            </w: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виконавчо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го</w:t>
            </w:r>
            <w:proofErr w:type="spellEnd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комітету </w:t>
            </w: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Знам`янсь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кої</w:t>
            </w:r>
            <w:proofErr w:type="spellEnd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міської ради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597C" w:rsidRPr="004D45F6" w:rsidRDefault="002B597C" w:rsidP="00B753F3">
            <w:pPr>
              <w:suppressAutoHyphens/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3510600000:50:050:0005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постійне </w:t>
            </w: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користу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вання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19041,0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кв.м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вул. Михайла Грушевського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для будівництва та обслуговування будівель закладів освіти 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–</w:t>
            </w: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</w:t>
            </w: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розміщен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ня</w:t>
            </w:r>
            <w:proofErr w:type="spellEnd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стадіону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Землі житло</w:t>
            </w:r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громад</w:t>
            </w:r>
          </w:p>
          <w:p w:rsidR="002B597C" w:rsidRPr="004D45F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ської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забудови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забудовані землі, у т.ч. землі громадського призначення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03.02</w:t>
            </w:r>
          </w:p>
        </w:tc>
      </w:tr>
      <w:tr w:rsidR="002B597C" w:rsidRPr="004D45F6" w:rsidTr="00B753F3">
        <w:trPr>
          <w:cantSplit/>
          <w:trHeight w:val="222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Відділ освіти </w:t>
            </w: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виконавчо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го</w:t>
            </w:r>
            <w:proofErr w:type="spellEnd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комітету </w:t>
            </w: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Знам`янсь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кої</w:t>
            </w:r>
            <w:proofErr w:type="spellEnd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міської ради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597C" w:rsidRPr="004D45F6" w:rsidRDefault="002B597C" w:rsidP="00B753F3">
            <w:pPr>
              <w:suppressAutoHyphens/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3510600000:50:036:0014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постійне </w:t>
            </w: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користу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вання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3919,0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кв.м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uppressAutoHyphens/>
              <w:spacing w:after="0"/>
              <w:ind w:right="-28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4D45F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вул.Чайковсь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/>
              <w:ind w:right="-28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кого,15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для </w:t>
            </w: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будівниц</w:t>
            </w:r>
            <w:proofErr w:type="spellEnd"/>
          </w:p>
          <w:p w:rsidR="002B597C" w:rsidRPr="00130E1E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>тва</w:t>
            </w:r>
            <w:proofErr w:type="spellEnd"/>
            <w:r w:rsidRPr="004D45F6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  <w:t xml:space="preserve"> та обслуговування будівель закладів освіти – 2 корпус </w:t>
            </w:r>
            <w:proofErr w:type="spellStart"/>
            <w:r w:rsidRPr="00130E1E"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  <w:t>дошкіль</w:t>
            </w:r>
            <w:proofErr w:type="spellEnd"/>
          </w:p>
          <w:p w:rsidR="002B597C" w:rsidRPr="00130E1E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130E1E"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  <w:t>ного</w:t>
            </w:r>
            <w:proofErr w:type="spellEnd"/>
            <w:r w:rsidRPr="00130E1E"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  <w:t xml:space="preserve"> </w:t>
            </w:r>
            <w:proofErr w:type="spellStart"/>
            <w:r w:rsidRPr="00130E1E"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  <w:t>навчаль</w:t>
            </w:r>
            <w:proofErr w:type="spellEnd"/>
          </w:p>
          <w:p w:rsidR="002B597C" w:rsidRPr="004D45F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  <w:proofErr w:type="spellStart"/>
            <w:r w:rsidRPr="00130E1E"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  <w:t>ного</w:t>
            </w:r>
            <w:proofErr w:type="spellEnd"/>
            <w:r w:rsidRPr="00130E1E">
              <w:rPr>
                <w:rFonts w:ascii="Times New Roman" w:hAnsi="Times New Roman" w:cs="Times New Roman"/>
                <w:kern w:val="2"/>
                <w:sz w:val="20"/>
                <w:szCs w:val="20"/>
                <w:lang w:val="uk-UA" w:eastAsia="hi-IN" w:bidi="hi-IN"/>
              </w:rPr>
              <w:t xml:space="preserve"> закладу №7 «Козачок»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Землі житло</w:t>
            </w:r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громад</w:t>
            </w:r>
          </w:p>
          <w:p w:rsidR="002B597C" w:rsidRPr="004D45F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ської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забудови </w:t>
            </w:r>
            <w:proofErr w:type="spellStart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забудовані землі, у т.ч. землі громадського призначення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4D45F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45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03.02</w:t>
            </w:r>
          </w:p>
        </w:tc>
      </w:tr>
      <w:tr w:rsidR="002B597C" w:rsidRPr="004D45F6" w:rsidTr="00B753F3">
        <w:trPr>
          <w:cantSplit/>
          <w:trHeight w:val="222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Відділ освіти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виконавчо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го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комітету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Знам`янсь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кої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міської ради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597C" w:rsidRPr="00A448A6" w:rsidRDefault="002B597C" w:rsidP="00B753F3">
            <w:pPr>
              <w:suppressAutoHyphens/>
              <w:ind w:left="113" w:right="113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3510600000:50:053:0021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постійне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користу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вання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11831,0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кв.м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spacing w:after="0"/>
              <w:ind w:right="-287"/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вул.М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. Грушевського,</w:t>
            </w:r>
          </w:p>
          <w:p w:rsidR="002B597C" w:rsidRPr="00A448A6" w:rsidRDefault="002B597C" w:rsidP="00B753F3">
            <w:pPr>
              <w:suppressAutoHyphens/>
              <w:spacing w:after="0"/>
              <w:ind w:right="-287"/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</w:pPr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для будівництва та обслуговування будівель закладів освіти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–</w:t>
            </w: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комплекс</w:t>
            </w:r>
            <w:proofErr w:type="spellEnd"/>
          </w:p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ної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дитячо-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юнацької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спортив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ної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школи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Землі житлової та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громадсь</w:t>
            </w:r>
            <w:proofErr w:type="spellEnd"/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кої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забудови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Знам’ян</w:t>
            </w:r>
            <w:proofErr w:type="spellEnd"/>
          </w:p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ської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Забудо</w:t>
            </w:r>
            <w:proofErr w:type="spellEnd"/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вані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землі, у т.ч. землі громад</w:t>
            </w:r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ського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призна</w:t>
            </w:r>
            <w:proofErr w:type="spellEnd"/>
          </w:p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16"/>
                <w:lang w:val="uk-UA"/>
              </w:rPr>
              <w:t>03.02</w:t>
            </w:r>
          </w:p>
        </w:tc>
      </w:tr>
      <w:tr w:rsidR="002B597C" w:rsidRPr="004D45F6" w:rsidTr="00B753F3">
        <w:trPr>
          <w:cantSplit/>
          <w:trHeight w:val="222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lastRenderedPageBreak/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Виконавчий комітету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Знам`янсь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кої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міської ради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597C" w:rsidRPr="00A448A6" w:rsidRDefault="002B597C" w:rsidP="00B753F3">
            <w:pPr>
              <w:suppressAutoHyphens/>
              <w:ind w:left="113" w:right="113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3510600000:50:029:0019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постійне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користу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вання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1207,0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кв.м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spacing w:after="0"/>
              <w:ind w:right="-287"/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вул.М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. Грушевського,</w:t>
            </w:r>
          </w:p>
          <w:p w:rsidR="002B597C" w:rsidRPr="00A448A6" w:rsidRDefault="002B597C" w:rsidP="00B753F3">
            <w:pPr>
              <w:suppressAutoHyphens/>
              <w:spacing w:after="0"/>
              <w:ind w:right="-287"/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</w:pPr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для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будівниц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тва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та обслуговування будівель органів державної влади та місцевого самоврядування –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адмінбудівлі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Землі житлової та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громадсь</w:t>
            </w:r>
            <w:proofErr w:type="spellEnd"/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кої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забудови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Знам’ян</w:t>
            </w:r>
            <w:proofErr w:type="spellEnd"/>
          </w:p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ської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Забудо</w:t>
            </w:r>
            <w:proofErr w:type="spellEnd"/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вані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землі, у т.ч. землі громад</w:t>
            </w:r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ського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призна</w:t>
            </w:r>
            <w:proofErr w:type="spellEnd"/>
          </w:p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16"/>
                <w:lang w:val="uk-UA"/>
              </w:rPr>
              <w:t>03.01</w:t>
            </w:r>
          </w:p>
        </w:tc>
      </w:tr>
      <w:tr w:rsidR="002B597C" w:rsidRPr="004D45F6" w:rsidTr="00B753F3">
        <w:trPr>
          <w:cantSplit/>
          <w:trHeight w:val="222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Виконавчий комітету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Знам`янсь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кої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міської ради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597C" w:rsidRPr="00A448A6" w:rsidRDefault="002B597C" w:rsidP="00B753F3">
            <w:pPr>
              <w:suppressAutoHyphens/>
              <w:ind w:left="113" w:right="113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3510600000:50:029:0020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постійне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користу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вання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5351,0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кв.м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spacing w:after="0"/>
              <w:ind w:right="-287"/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вул.М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. Грушевського,</w:t>
            </w:r>
          </w:p>
          <w:p w:rsidR="002B597C" w:rsidRPr="00A448A6" w:rsidRDefault="002B597C" w:rsidP="00B753F3">
            <w:pPr>
              <w:suppressAutoHyphens/>
              <w:spacing w:after="0"/>
              <w:ind w:right="-287"/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</w:pPr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для будівництва та обслуговування будівель органів державної влади та місцевого самоврядування -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адмінбудівлі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Землі житлової та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громадсь</w:t>
            </w:r>
            <w:proofErr w:type="spellEnd"/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кої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забудови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Знам’ян</w:t>
            </w:r>
            <w:proofErr w:type="spellEnd"/>
          </w:p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ської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забудовані землі, у т.ч. землі громад</w:t>
            </w:r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ського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призна</w:t>
            </w:r>
            <w:proofErr w:type="spellEnd"/>
          </w:p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16"/>
                <w:lang w:val="uk-UA"/>
              </w:rPr>
              <w:t>03.01</w:t>
            </w:r>
          </w:p>
        </w:tc>
      </w:tr>
      <w:tr w:rsidR="002B597C" w:rsidRPr="004D45F6" w:rsidTr="00B753F3">
        <w:trPr>
          <w:cantSplit/>
          <w:trHeight w:val="222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Територіальний центр соціального обслуговування</w:t>
            </w:r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(</w:t>
            </w: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надання соціальних послуг)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м.Знам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eastAsia="hi-IN" w:bidi="hi-IN"/>
              </w:rPr>
              <w:t>’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янка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597C" w:rsidRPr="00A448A6" w:rsidRDefault="002B597C" w:rsidP="00B753F3">
            <w:pPr>
              <w:suppressAutoHyphens/>
              <w:ind w:left="113" w:right="113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3510600000:50:076:0037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постійне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користу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вання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1366,0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кв.м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uppressAutoHyphens/>
              <w:ind w:right="-287"/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</w:pPr>
            <w:r w:rsidRPr="00A448A6">
              <w:rPr>
                <w:rFonts w:ascii="Times New Roman" w:hAnsi="Times New Roman" w:cs="Times New Roman"/>
                <w:color w:val="000000"/>
                <w:sz w:val="20"/>
                <w:szCs w:val="16"/>
                <w:lang w:val="uk-UA"/>
              </w:rPr>
              <w:t>вул. Церковна,7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для будівництва та обслуговування будівель закладів охорони здоров</w:t>
            </w: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eastAsia="hi-IN" w:bidi="hi-IN"/>
              </w:rPr>
              <w:t>’</w:t>
            </w:r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я  та соціальної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допомоги-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приміщення </w:t>
            </w: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територіа</w:t>
            </w:r>
            <w:proofErr w:type="spellEnd"/>
          </w:p>
          <w:p w:rsidR="002B597C" w:rsidRPr="00A448A6" w:rsidRDefault="002B597C" w:rsidP="00B753F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</w:pPr>
            <w:proofErr w:type="spellStart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>льного</w:t>
            </w:r>
            <w:proofErr w:type="spellEnd"/>
            <w:r w:rsidRPr="00A448A6">
              <w:rPr>
                <w:rFonts w:ascii="Times New Roman" w:hAnsi="Times New Roman" w:cs="Times New Roman"/>
                <w:color w:val="000000"/>
                <w:kern w:val="2"/>
                <w:sz w:val="20"/>
                <w:szCs w:val="16"/>
                <w:lang w:val="uk-UA" w:eastAsia="hi-IN" w:bidi="hi-IN"/>
              </w:rPr>
              <w:t xml:space="preserve"> центру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Землі житлової та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громадсь</w:t>
            </w:r>
            <w:proofErr w:type="spellEnd"/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кої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забудови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Знам’ян</w:t>
            </w:r>
            <w:proofErr w:type="spellEnd"/>
          </w:p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ської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Забудо</w:t>
            </w:r>
            <w:proofErr w:type="spellEnd"/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вані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землі, у т.ч. землі громад</w:t>
            </w:r>
          </w:p>
          <w:p w:rsidR="002B597C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ського</w:t>
            </w:r>
            <w:proofErr w:type="spellEnd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 xml:space="preserve"> </w:t>
            </w: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призна</w:t>
            </w:r>
            <w:proofErr w:type="spellEnd"/>
          </w:p>
          <w:p w:rsidR="002B597C" w:rsidRPr="00A448A6" w:rsidRDefault="002B597C" w:rsidP="00B753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proofErr w:type="spellStart"/>
            <w:r w:rsidRPr="00A448A6">
              <w:rPr>
                <w:rFonts w:ascii="Times New Roman" w:hAnsi="Times New Roman" w:cs="Times New Roman"/>
                <w:sz w:val="18"/>
                <w:lang w:val="uk-UA"/>
              </w:rPr>
              <w:t>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97C" w:rsidRPr="00A448A6" w:rsidRDefault="002B597C" w:rsidP="00B753F3">
            <w:pPr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448A6">
              <w:rPr>
                <w:rFonts w:ascii="Times New Roman" w:hAnsi="Times New Roman" w:cs="Times New Roman"/>
                <w:sz w:val="16"/>
                <w:lang w:val="uk-UA"/>
              </w:rPr>
              <w:t>03.03</w:t>
            </w:r>
          </w:p>
        </w:tc>
      </w:tr>
    </w:tbl>
    <w:p w:rsidR="002B597C" w:rsidRPr="004D45F6" w:rsidRDefault="002B597C" w:rsidP="002B597C">
      <w:pPr>
        <w:tabs>
          <w:tab w:val="left" w:pos="8100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D45F6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</w:t>
      </w:r>
    </w:p>
    <w:p w:rsidR="002B597C" w:rsidRPr="004D45F6" w:rsidRDefault="002B597C" w:rsidP="002B597C">
      <w:pPr>
        <w:tabs>
          <w:tab w:val="left" w:pos="8100"/>
        </w:tabs>
        <w:rPr>
          <w:rFonts w:ascii="Times New Roman" w:hAnsi="Times New Roman" w:cs="Times New Roman"/>
          <w:szCs w:val="20"/>
          <w:lang w:val="uk-UA"/>
        </w:rPr>
      </w:pPr>
      <w:r w:rsidRPr="004D45F6">
        <w:rPr>
          <w:rFonts w:ascii="Times New Roman" w:hAnsi="Times New Roman" w:cs="Times New Roman"/>
          <w:b/>
          <w:szCs w:val="20"/>
          <w:lang w:val="uk-UA"/>
        </w:rPr>
        <w:t xml:space="preserve">         </w:t>
      </w:r>
      <w:r>
        <w:rPr>
          <w:rFonts w:ascii="Times New Roman" w:hAnsi="Times New Roman" w:cs="Times New Roman"/>
          <w:b/>
          <w:szCs w:val="20"/>
          <w:lang w:val="uk-UA"/>
        </w:rPr>
        <w:t xml:space="preserve">    </w:t>
      </w:r>
      <w:r w:rsidRPr="004D45F6">
        <w:rPr>
          <w:rFonts w:ascii="Times New Roman" w:hAnsi="Times New Roman" w:cs="Times New Roman"/>
          <w:b/>
          <w:szCs w:val="20"/>
          <w:lang w:val="uk-UA"/>
        </w:rPr>
        <w:t xml:space="preserve">  Секретар міської ради                                        </w:t>
      </w:r>
      <w:r>
        <w:rPr>
          <w:rFonts w:ascii="Times New Roman" w:hAnsi="Times New Roman" w:cs="Times New Roman"/>
          <w:b/>
          <w:szCs w:val="20"/>
          <w:lang w:val="uk-UA"/>
        </w:rPr>
        <w:t xml:space="preserve">                   </w:t>
      </w:r>
      <w:r w:rsidRPr="004D45F6">
        <w:rPr>
          <w:rFonts w:ascii="Times New Roman" w:hAnsi="Times New Roman" w:cs="Times New Roman"/>
          <w:b/>
          <w:szCs w:val="20"/>
          <w:lang w:val="uk-UA"/>
        </w:rPr>
        <w:t>Н.Клименко</w:t>
      </w:r>
    </w:p>
    <w:p w:rsidR="00EE5BA6" w:rsidRPr="002B597C" w:rsidRDefault="00EE5BA6" w:rsidP="002B597C">
      <w:bookmarkStart w:id="0" w:name="_GoBack"/>
      <w:bookmarkEnd w:id="0"/>
    </w:p>
    <w:sectPr w:rsidR="00EE5BA6" w:rsidRPr="002B5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7B7035"/>
    <w:multiLevelType w:val="hybridMultilevel"/>
    <w:tmpl w:val="18CA7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455379"/>
    <w:multiLevelType w:val="hybridMultilevel"/>
    <w:tmpl w:val="84BCA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84669"/>
    <w:multiLevelType w:val="hybridMultilevel"/>
    <w:tmpl w:val="71F68CC4"/>
    <w:lvl w:ilvl="0" w:tplc="AE5A28A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B60C6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9D973FA"/>
    <w:multiLevelType w:val="hybridMultilevel"/>
    <w:tmpl w:val="FDA8B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694AE5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0"/>
  </w:num>
  <w:num w:numId="5">
    <w:abstractNumId w:val="18"/>
  </w:num>
  <w:num w:numId="6">
    <w:abstractNumId w:val="16"/>
  </w:num>
  <w:num w:numId="7">
    <w:abstractNumId w:val="3"/>
  </w:num>
  <w:num w:numId="8">
    <w:abstractNumId w:val="4"/>
  </w:num>
  <w:num w:numId="9">
    <w:abstractNumId w:val="0"/>
  </w:num>
  <w:num w:numId="10">
    <w:abstractNumId w:val="17"/>
  </w:num>
  <w:num w:numId="11">
    <w:abstractNumId w:val="6"/>
  </w:num>
  <w:num w:numId="12">
    <w:abstractNumId w:val="9"/>
  </w:num>
  <w:num w:numId="13">
    <w:abstractNumId w:val="13"/>
  </w:num>
  <w:num w:numId="14">
    <w:abstractNumId w:val="12"/>
  </w:num>
  <w:num w:numId="15">
    <w:abstractNumId w:val="8"/>
  </w:num>
  <w:num w:numId="16">
    <w:abstractNumId w:val="7"/>
  </w:num>
  <w:num w:numId="17">
    <w:abstractNumId w:val="5"/>
  </w:num>
  <w:num w:numId="18">
    <w:abstractNumId w:val="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043A15"/>
    <w:rsid w:val="00093500"/>
    <w:rsid w:val="00162414"/>
    <w:rsid w:val="0021633B"/>
    <w:rsid w:val="00296E92"/>
    <w:rsid w:val="002B597C"/>
    <w:rsid w:val="00304D2B"/>
    <w:rsid w:val="00322E7E"/>
    <w:rsid w:val="0038726F"/>
    <w:rsid w:val="00622FBF"/>
    <w:rsid w:val="00645083"/>
    <w:rsid w:val="0069149C"/>
    <w:rsid w:val="00744F3C"/>
    <w:rsid w:val="007711E4"/>
    <w:rsid w:val="007D026A"/>
    <w:rsid w:val="007D0D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7C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7C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2018-02-26T10:56:00Z</dcterms:created>
  <dcterms:modified xsi:type="dcterms:W3CDTF">2018-02-26T10:56:00Z</dcterms:modified>
</cp:coreProperties>
</file>