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AD" w:rsidRDefault="00B24DAD" w:rsidP="00B24DAD">
      <w:pPr>
        <w:jc w:val="center"/>
        <w:rPr>
          <w:b/>
          <w:lang w:val="uk-UA"/>
        </w:rPr>
      </w:pPr>
      <w:r>
        <w:rPr>
          <w:b/>
          <w:lang w:val="uk-UA"/>
        </w:rPr>
        <w:t xml:space="preserve">Вісімдесят сьома сесія </w:t>
      </w:r>
      <w:proofErr w:type="spellStart"/>
      <w:r>
        <w:rPr>
          <w:b/>
          <w:lang w:val="uk-UA"/>
        </w:rPr>
        <w:t>Знам</w:t>
      </w:r>
      <w:r w:rsidRPr="00BD5BD1">
        <w:rPr>
          <w:b/>
          <w:lang w:val="uk-UA"/>
        </w:rPr>
        <w:t>`</w:t>
      </w:r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24DAD" w:rsidRDefault="00B24DAD" w:rsidP="00B24DAD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24DAD" w:rsidRDefault="00B24DAD" w:rsidP="00B24DAD">
      <w:pPr>
        <w:jc w:val="center"/>
        <w:rPr>
          <w:lang w:val="uk-UA"/>
        </w:rPr>
      </w:pPr>
    </w:p>
    <w:p w:rsidR="00B24DAD" w:rsidRPr="00791034" w:rsidRDefault="00B24DAD" w:rsidP="00B24DAD">
      <w:pPr>
        <w:pStyle w:val="3"/>
        <w:rPr>
          <w:b w:val="0"/>
        </w:rPr>
      </w:pPr>
      <w:r w:rsidRPr="00791034">
        <w:t xml:space="preserve">Р І Ш Е Н </w:t>
      </w:r>
      <w:proofErr w:type="spellStart"/>
      <w:r w:rsidRPr="00791034">
        <w:t>Н</w:t>
      </w:r>
      <w:proofErr w:type="spellEnd"/>
      <w:r w:rsidRPr="00791034">
        <w:t xml:space="preserve"> Я</w:t>
      </w:r>
    </w:p>
    <w:p w:rsidR="00B24DAD" w:rsidRDefault="00B24DAD" w:rsidP="00B24DAD">
      <w:pPr>
        <w:rPr>
          <w:b/>
          <w:lang w:val="uk-UA"/>
        </w:rPr>
      </w:pPr>
      <w:r w:rsidRPr="00A6719D">
        <w:rPr>
          <w:b/>
          <w:bCs/>
          <w:lang w:val="uk-UA"/>
        </w:rPr>
        <w:t>від 28 лютого 2020 року</w:t>
      </w:r>
      <w:r w:rsidRPr="0079103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</w:t>
      </w:r>
      <w:r>
        <w:rPr>
          <w:lang w:val="uk-UA"/>
        </w:rPr>
        <w:tab/>
      </w:r>
      <w:r>
        <w:rPr>
          <w:b/>
          <w:lang w:val="uk-UA"/>
        </w:rPr>
        <w:t xml:space="preserve">№2398 </w:t>
      </w:r>
    </w:p>
    <w:p w:rsidR="00B24DAD" w:rsidRDefault="00B24DAD" w:rsidP="00B24DAD">
      <w:pPr>
        <w:jc w:val="center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Знам</w:t>
      </w:r>
      <w:proofErr w:type="spellEnd"/>
      <w:r>
        <w:t>`</w:t>
      </w:r>
      <w:proofErr w:type="spellStart"/>
      <w:r>
        <w:rPr>
          <w:lang w:val="uk-UA"/>
        </w:rPr>
        <w:t>янка</w:t>
      </w:r>
      <w:proofErr w:type="spellEnd"/>
    </w:p>
    <w:p w:rsidR="00B24DAD" w:rsidRDefault="00B24DAD" w:rsidP="00B24DAD">
      <w:pPr>
        <w:tabs>
          <w:tab w:val="left" w:pos="300"/>
        </w:tabs>
        <w:rPr>
          <w:lang w:val="uk-UA"/>
        </w:rPr>
      </w:pP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Про внесення змін до рішення міської ради  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від  22 квітня 2016 року  № 175 «</w:t>
      </w:r>
      <w:r>
        <w:rPr>
          <w:rFonts w:ascii="Times New Roman CYR" w:hAnsi="Times New Roman CYR" w:cs="Times New Roman CYR"/>
        </w:rPr>
        <w:t>Про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припинення 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комунальних підприємств «</w:t>
      </w:r>
      <w:proofErr w:type="spellStart"/>
      <w:r w:rsidRPr="00B5269C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», 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спеціалізоване міське комунальне підприємство «Ритуал»,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lang w:val="uk-UA"/>
        </w:rPr>
        <w:t>житлово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– експлуатаційна контора №1» 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шляхом приєднання  до комунального підприємства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комбінат комунальних послуг»</w:t>
      </w:r>
    </w:p>
    <w:p w:rsidR="00B24DAD" w:rsidRDefault="00B24DAD" w:rsidP="00B24DA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B24DAD" w:rsidRPr="00CF0A4A" w:rsidRDefault="00B24DAD" w:rsidP="00B24D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  <w:r w:rsidRPr="00CF0A4A">
        <w:rPr>
          <w:rFonts w:ascii="Times New Roman CYR" w:hAnsi="Times New Roman CYR" w:cs="Times New Roman CYR"/>
          <w:lang w:val="uk-UA"/>
        </w:rPr>
        <w:t>З метою завершення процедури припинення комунальних підприємств «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 w:rsidRPr="00CF0A4A">
        <w:rPr>
          <w:rFonts w:ascii="Times New Roman CYR" w:hAnsi="Times New Roman CYR" w:cs="Times New Roman CYR"/>
          <w:lang w:val="uk-UA"/>
        </w:rPr>
        <w:t>», «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CF0A4A"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 w:rsidRPr="00CF0A4A">
        <w:rPr>
          <w:rFonts w:ascii="Times New Roman CYR" w:hAnsi="Times New Roman CYR" w:cs="Times New Roman CYR"/>
          <w:lang w:val="uk-UA"/>
        </w:rPr>
        <w:t xml:space="preserve"> спеціалізоване  міське комунальне підприємство «Ритуал», «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 w:rsidRPr="00CF0A4A"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житлово</w:t>
      </w:r>
      <w:proofErr w:type="spellEnd"/>
      <w:r w:rsidRPr="00CF0A4A">
        <w:rPr>
          <w:rFonts w:ascii="Times New Roman CYR" w:hAnsi="Times New Roman CYR" w:cs="Times New Roman CYR"/>
          <w:lang w:val="uk-UA"/>
        </w:rPr>
        <w:t xml:space="preserve"> – експлуатаційна контора №1»  шляхом їх приєднання до комунального підприємства  «</w:t>
      </w:r>
      <w:proofErr w:type="spellStart"/>
      <w:r w:rsidRPr="00CF0A4A"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 w:rsidRPr="00CF0A4A">
        <w:rPr>
          <w:rFonts w:ascii="Times New Roman CYR" w:hAnsi="Times New Roman CYR" w:cs="Times New Roman CYR"/>
          <w:lang w:val="uk-UA"/>
        </w:rPr>
        <w:t xml:space="preserve"> комбінат комунальних послуг», проведення державної реєстрації припинення комунальних підприємств, враховуючи необхідність щодо впорядкування складу комісії по припиненню комунальних підприємств, керуючись п.30 ст. 26 Закону України «Про місцеве самоврядування в Україні», міська рада</w:t>
      </w:r>
    </w:p>
    <w:p w:rsidR="00B24DAD" w:rsidRPr="00090D02" w:rsidRDefault="00B24DAD" w:rsidP="00B24D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</w:p>
    <w:p w:rsidR="00B24DAD" w:rsidRDefault="00B24DAD" w:rsidP="00B24DA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F97F57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>В и р і ш и л а:</w:t>
      </w:r>
    </w:p>
    <w:p w:rsidR="00B24DAD" w:rsidRPr="003C21B9" w:rsidRDefault="00B24DAD" w:rsidP="00B24DAD">
      <w:pPr>
        <w:pStyle w:val="a3"/>
        <w:widowControl w:val="0"/>
        <w:autoSpaceDE w:val="0"/>
        <w:autoSpaceDN w:val="0"/>
        <w:adjustRightInd w:val="0"/>
        <w:spacing w:after="200"/>
        <w:ind w:left="0" w:firstLine="709"/>
        <w:jc w:val="both"/>
        <w:rPr>
          <w:lang w:val="uk-UA"/>
        </w:rPr>
      </w:pPr>
      <w:r w:rsidRPr="003C21B9">
        <w:rPr>
          <w:rFonts w:ascii="Times New Roman CYR" w:hAnsi="Times New Roman CYR" w:cs="Times New Roman CYR"/>
          <w:lang w:val="uk-UA"/>
        </w:rPr>
        <w:t>1.</w:t>
      </w:r>
      <w:r w:rsidRPr="003C21B9">
        <w:rPr>
          <w:rFonts w:ascii="Times New Roman CYR" w:hAnsi="Times New Roman CYR" w:cs="Times New Roman CYR"/>
          <w:sz w:val="20"/>
          <w:szCs w:val="20"/>
          <w:lang w:val="uk-UA"/>
        </w:rPr>
        <w:t xml:space="preserve"> </w:t>
      </w:r>
      <w:r w:rsidRPr="003C21B9">
        <w:rPr>
          <w:lang w:val="uk-UA"/>
        </w:rPr>
        <w:t>Внести зміни до п. 1 рішення міс</w:t>
      </w:r>
      <w:r>
        <w:rPr>
          <w:lang w:val="uk-UA"/>
        </w:rPr>
        <w:t>ької ради від 22.04.2016 року №</w:t>
      </w:r>
      <w:r w:rsidRPr="003C21B9">
        <w:rPr>
          <w:lang w:val="uk-UA"/>
        </w:rPr>
        <w:t>175 «Про припинення комунальних підприємств «</w:t>
      </w:r>
      <w:proofErr w:type="spellStart"/>
      <w:r w:rsidRPr="003C21B9">
        <w:rPr>
          <w:lang w:val="uk-UA"/>
        </w:rPr>
        <w:t>Ринокторгсервіс</w:t>
      </w:r>
      <w:proofErr w:type="spellEnd"/>
      <w:r w:rsidRPr="003C21B9">
        <w:rPr>
          <w:lang w:val="uk-UA"/>
        </w:rPr>
        <w:t>», «</w:t>
      </w:r>
      <w:proofErr w:type="spellStart"/>
      <w:r w:rsidRPr="003C21B9">
        <w:rPr>
          <w:lang w:val="uk-UA"/>
        </w:rPr>
        <w:t>Знам’янська</w:t>
      </w:r>
      <w:proofErr w:type="spellEnd"/>
      <w:r w:rsidRPr="003C21B9">
        <w:rPr>
          <w:lang w:val="uk-UA"/>
        </w:rPr>
        <w:t xml:space="preserve"> міська друкарня», </w:t>
      </w:r>
      <w:proofErr w:type="spellStart"/>
      <w:r w:rsidRPr="003C21B9">
        <w:rPr>
          <w:lang w:val="uk-UA"/>
        </w:rPr>
        <w:t>Знам’янське</w:t>
      </w:r>
      <w:proofErr w:type="spellEnd"/>
      <w:r w:rsidRPr="003C21B9">
        <w:rPr>
          <w:lang w:val="uk-UA"/>
        </w:rPr>
        <w:t xml:space="preserve"> спеціалізоване  міське комунальне підприємство «</w:t>
      </w:r>
      <w:r>
        <w:rPr>
          <w:lang w:val="uk-UA"/>
        </w:rPr>
        <w:t>Ритуал»,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житлово-</w:t>
      </w:r>
      <w:r w:rsidRPr="003C21B9">
        <w:rPr>
          <w:lang w:val="uk-UA"/>
        </w:rPr>
        <w:t>експлуатаційна контора №1»  шляхом їх приєднання до комунального підприємства  «</w:t>
      </w:r>
      <w:proofErr w:type="spellStart"/>
      <w:r w:rsidRPr="003C21B9">
        <w:rPr>
          <w:lang w:val="uk-UA"/>
        </w:rPr>
        <w:t>Знам’янський</w:t>
      </w:r>
      <w:proofErr w:type="spellEnd"/>
      <w:r w:rsidRPr="003C21B9">
        <w:rPr>
          <w:lang w:val="uk-UA"/>
        </w:rPr>
        <w:t xml:space="preserve"> комбінат комунальних послуг», виклавши його в</w:t>
      </w:r>
      <w:r>
        <w:rPr>
          <w:lang w:val="uk-UA"/>
        </w:rPr>
        <w:t xml:space="preserve"> такій</w:t>
      </w:r>
      <w:r w:rsidRPr="003C21B9">
        <w:rPr>
          <w:lang w:val="uk-UA"/>
        </w:rPr>
        <w:t xml:space="preserve"> редакції:</w:t>
      </w:r>
    </w:p>
    <w:p w:rsidR="00B24DAD" w:rsidRPr="003C21B9" w:rsidRDefault="00B24DAD" w:rsidP="00B24DAD">
      <w:pPr>
        <w:pStyle w:val="a3"/>
        <w:widowControl w:val="0"/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0"/>
          <w:szCs w:val="20"/>
          <w:lang w:val="uk-UA"/>
        </w:rPr>
      </w:pPr>
      <w:r w:rsidRPr="003C21B9">
        <w:rPr>
          <w:lang w:val="uk-UA"/>
        </w:rPr>
        <w:t>«1. Припинити комунальні підприємства «</w:t>
      </w:r>
      <w:proofErr w:type="spellStart"/>
      <w:r w:rsidRPr="003C21B9">
        <w:rPr>
          <w:lang w:val="uk-UA"/>
        </w:rPr>
        <w:t>Ринокторгсервіс</w:t>
      </w:r>
      <w:proofErr w:type="spellEnd"/>
      <w:r w:rsidRPr="003C21B9">
        <w:rPr>
          <w:lang w:val="uk-UA"/>
        </w:rPr>
        <w:t>», «</w:t>
      </w:r>
      <w:proofErr w:type="spellStart"/>
      <w:r w:rsidRPr="003C21B9">
        <w:rPr>
          <w:lang w:val="uk-UA"/>
        </w:rPr>
        <w:t>Знам’янська</w:t>
      </w:r>
      <w:proofErr w:type="spellEnd"/>
      <w:r w:rsidRPr="003C21B9">
        <w:rPr>
          <w:lang w:val="uk-UA"/>
        </w:rPr>
        <w:t xml:space="preserve"> міська друкарня», </w:t>
      </w:r>
      <w:proofErr w:type="spellStart"/>
      <w:r w:rsidRPr="003C21B9">
        <w:rPr>
          <w:lang w:val="uk-UA"/>
        </w:rPr>
        <w:t>Знам’янське</w:t>
      </w:r>
      <w:proofErr w:type="spellEnd"/>
      <w:r w:rsidRPr="003C21B9">
        <w:rPr>
          <w:lang w:val="uk-UA"/>
        </w:rPr>
        <w:t xml:space="preserve"> спеціалізоване  міське комунальне підприємство «</w:t>
      </w:r>
      <w:r>
        <w:rPr>
          <w:lang w:val="uk-UA"/>
        </w:rPr>
        <w:t>Ритуал»,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житлово-</w:t>
      </w:r>
      <w:r w:rsidRPr="003C21B9">
        <w:rPr>
          <w:lang w:val="uk-UA"/>
        </w:rPr>
        <w:t>експлуатаційна контора №1»  шляхом їх приєднання до комунального підприємства  «</w:t>
      </w:r>
      <w:proofErr w:type="spellStart"/>
      <w:r w:rsidRPr="003C21B9">
        <w:rPr>
          <w:lang w:val="uk-UA"/>
        </w:rPr>
        <w:t>Знам’янський</w:t>
      </w:r>
      <w:proofErr w:type="spellEnd"/>
      <w:r w:rsidRPr="003C21B9">
        <w:rPr>
          <w:lang w:val="uk-UA"/>
        </w:rPr>
        <w:t xml:space="preserve"> комбінат комунальних послуг» з 01 травня 2020 року».</w:t>
      </w:r>
      <w:r w:rsidRPr="003C21B9">
        <w:rPr>
          <w:rFonts w:ascii="Times New Roman CYR" w:hAnsi="Times New Roman CYR" w:cs="Times New Roman CYR"/>
          <w:sz w:val="20"/>
          <w:szCs w:val="20"/>
          <w:lang w:val="uk-UA"/>
        </w:rPr>
        <w:t xml:space="preserve">     </w:t>
      </w:r>
    </w:p>
    <w:p w:rsidR="00B24DAD" w:rsidRDefault="00B24DAD" w:rsidP="00B24DAD">
      <w:pPr>
        <w:widowControl w:val="0"/>
        <w:autoSpaceDE w:val="0"/>
        <w:autoSpaceDN w:val="0"/>
        <w:adjustRightInd w:val="0"/>
        <w:ind w:firstLine="720"/>
        <w:jc w:val="both"/>
        <w:rPr>
          <w:lang w:val="uk-UA"/>
        </w:rPr>
      </w:pPr>
      <w:r>
        <w:rPr>
          <w:lang w:val="uk-UA"/>
        </w:rPr>
        <w:t>2. Внести зміни до пункту  2  рішення міської ради від  22.04.2016 року №175 «Про припинення комунальних підприємств «</w:t>
      </w:r>
      <w:proofErr w:type="spellStart"/>
      <w:r>
        <w:rPr>
          <w:lang w:val="uk-UA"/>
        </w:rPr>
        <w:t>Ринокторгсервіс</w:t>
      </w:r>
      <w:proofErr w:type="spellEnd"/>
      <w:r>
        <w:rPr>
          <w:lang w:val="uk-UA"/>
        </w:rPr>
        <w:t>»,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міська друкарня», «</w:t>
      </w:r>
      <w:proofErr w:type="spellStart"/>
      <w:r>
        <w:rPr>
          <w:lang w:val="uk-UA"/>
        </w:rPr>
        <w:t>Знам’янське</w:t>
      </w:r>
      <w:proofErr w:type="spellEnd"/>
      <w:r>
        <w:rPr>
          <w:lang w:val="uk-UA"/>
        </w:rPr>
        <w:t xml:space="preserve"> спеціалізоване міське комунальне підприємство «Ритуал», «</w:t>
      </w:r>
      <w:proofErr w:type="spellStart"/>
      <w:r>
        <w:rPr>
          <w:lang w:val="uk-UA"/>
        </w:rPr>
        <w:t>Знам’янська</w:t>
      </w:r>
      <w:proofErr w:type="spellEnd"/>
      <w:r>
        <w:rPr>
          <w:lang w:val="uk-UA"/>
        </w:rPr>
        <w:t xml:space="preserve"> житлово-експлуатаційна контора №1» шляхом приєднання до комунального підприємства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послуг», виклавши його в такій редакції:</w:t>
      </w:r>
    </w:p>
    <w:p w:rsidR="00B24DAD" w:rsidRDefault="00B24DAD" w:rsidP="00B24D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«2. Затвердити склад комісії з припинення</w:t>
      </w:r>
      <w:r w:rsidRPr="000A7742">
        <w:rPr>
          <w:rFonts w:ascii="Times New Roman CYR" w:hAnsi="Times New Roman CYR" w:cs="Times New Roman CYR"/>
          <w:lang w:val="uk-UA"/>
        </w:rPr>
        <w:t xml:space="preserve"> (</w:t>
      </w:r>
      <w:r>
        <w:rPr>
          <w:rFonts w:ascii="Times New Roman CYR" w:hAnsi="Times New Roman CYR" w:cs="Times New Roman CYR"/>
          <w:lang w:val="uk-UA"/>
        </w:rPr>
        <w:t>реорганізації) комунальних підприємств          «</w:t>
      </w:r>
      <w:proofErr w:type="spellStart"/>
      <w:r>
        <w:rPr>
          <w:rFonts w:ascii="Times New Roman CYR" w:hAnsi="Times New Roman CYR" w:cs="Times New Roman CYR"/>
          <w:lang w:val="uk-UA"/>
        </w:rPr>
        <w:t>Ринокторгсервіс</w:t>
      </w:r>
      <w:proofErr w:type="spellEnd"/>
      <w:r>
        <w:rPr>
          <w:rFonts w:ascii="Times New Roman CYR" w:hAnsi="Times New Roman CYR" w:cs="Times New Roman CYR"/>
          <w:lang w:val="uk-UA"/>
        </w:rPr>
        <w:t>», 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Знам’янська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міська друкарня»,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Знам’янське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спеціалізоване міське комунальне  підприємство «Ритуал», «житлово-експлуатаційна  контора» №1»  </w:t>
      </w:r>
      <w:r>
        <w:rPr>
          <w:lang w:val="uk-UA"/>
        </w:rPr>
        <w:t>шляхом приєднання до комунального підприємства «</w:t>
      </w:r>
      <w:proofErr w:type="spellStart"/>
      <w:r>
        <w:rPr>
          <w:lang w:val="uk-UA"/>
        </w:rPr>
        <w:t>Знам’янський</w:t>
      </w:r>
      <w:proofErr w:type="spellEnd"/>
      <w:r>
        <w:rPr>
          <w:lang w:val="uk-UA"/>
        </w:rPr>
        <w:t xml:space="preserve"> комбінат комунальних послуг» </w:t>
      </w:r>
      <w:r>
        <w:rPr>
          <w:rFonts w:ascii="Times New Roman CYR" w:hAnsi="Times New Roman CYR" w:cs="Times New Roman CYR"/>
          <w:lang w:val="uk-UA"/>
        </w:rPr>
        <w:t>у складі:</w:t>
      </w:r>
    </w:p>
    <w:p w:rsidR="00B24DAD" w:rsidRPr="003C21B9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3C21B9">
        <w:rPr>
          <w:rFonts w:ascii="Times New Roman CYR" w:hAnsi="Times New Roman CYR" w:cs="Times New Roman CYR"/>
          <w:b/>
          <w:bCs/>
          <w:lang w:val="uk-UA"/>
        </w:rPr>
        <w:t xml:space="preserve">Голова комісії: </w:t>
      </w:r>
    </w:p>
    <w:p w:rsidR="00B24DAD" w:rsidRPr="00FB37B3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ГРЕБЕНЮК</w:t>
      </w:r>
      <w:r w:rsidRPr="003C21B9">
        <w:rPr>
          <w:rFonts w:ascii="Times New Roman CYR" w:hAnsi="Times New Roman CYR" w:cs="Times New Roman CYR"/>
          <w:lang w:val="uk-UA"/>
        </w:rPr>
        <w:t xml:space="preserve"> Сергій Анатолійович – заступник міського голови з питань діяльності виконавчих органів</w:t>
      </w:r>
      <w:r>
        <w:rPr>
          <w:rFonts w:ascii="Times New Roman CYR" w:hAnsi="Times New Roman CYR" w:cs="Times New Roman CYR"/>
          <w:lang w:val="uk-UA"/>
        </w:rPr>
        <w:t xml:space="preserve"> (</w:t>
      </w:r>
      <w:proofErr w:type="spellStart"/>
      <w:r>
        <w:rPr>
          <w:rFonts w:ascii="Times New Roman CYR" w:hAnsi="Times New Roman CYR" w:cs="Times New Roman CYR"/>
          <w:lang w:val="uk-UA"/>
        </w:rPr>
        <w:t>інд.код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Заступник голови комісії:</w:t>
      </w:r>
    </w:p>
    <w:p w:rsidR="00B24DAD" w:rsidRPr="00B06520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lastRenderedPageBreak/>
        <w:t xml:space="preserve">БУРІКО Олена Анатоліївна – головний спеціаліст юридичного відділу виконавчого комітету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міської ради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>.</w:t>
      </w:r>
      <w:r w:rsidRPr="00F7015E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код -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 w:rsidRPr="00F7015E">
        <w:rPr>
          <w:rFonts w:ascii="Times New Roman CYR" w:hAnsi="Times New Roman CYR" w:cs="Times New Roman CYR"/>
          <w:lang w:val="uk-UA"/>
        </w:rPr>
        <w:t>)</w:t>
      </w:r>
      <w:r>
        <w:rPr>
          <w:rFonts w:ascii="Times New Roman CYR" w:hAnsi="Times New Roman CYR" w:cs="Times New Roman CYR"/>
          <w:lang w:val="uk-UA"/>
        </w:rPr>
        <w:t>.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Секретар комісії:  </w:t>
      </w:r>
    </w:p>
    <w:p w:rsidR="00B24DAD" w:rsidRPr="00637D07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УСАТЕНКО Сергій Володимирович</w:t>
      </w:r>
      <w:r>
        <w:rPr>
          <w:rFonts w:ascii="Times New Roman CYR" w:hAnsi="Times New Roman CYR" w:cs="Times New Roman CYR"/>
          <w:b/>
          <w:lang w:val="uk-UA"/>
        </w:rPr>
        <w:t xml:space="preserve"> – </w:t>
      </w:r>
      <w:r w:rsidRPr="00CF0A4A">
        <w:rPr>
          <w:rFonts w:ascii="Times New Roman CYR" w:hAnsi="Times New Roman CYR" w:cs="Times New Roman CYR"/>
          <w:lang w:val="uk-UA"/>
        </w:rPr>
        <w:t>заступник начальника</w:t>
      </w:r>
      <w:r>
        <w:rPr>
          <w:rFonts w:ascii="Times New Roman CYR" w:hAnsi="Times New Roman CYR" w:cs="Times New Roman CYR"/>
          <w:lang w:val="uk-UA"/>
        </w:rPr>
        <w:t xml:space="preserve"> управління -</w:t>
      </w:r>
      <w:r w:rsidRPr="00CF0A4A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начальник відділу </w:t>
      </w:r>
      <w:proofErr w:type="spellStart"/>
      <w:r>
        <w:rPr>
          <w:rFonts w:ascii="Times New Roman CYR" w:hAnsi="Times New Roman CYR" w:cs="Times New Roman CYR"/>
          <w:lang w:val="uk-UA"/>
        </w:rPr>
        <w:t>житлово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– комунального господарства управління містобудування, архітектури та </w:t>
      </w:r>
      <w:proofErr w:type="spellStart"/>
      <w:r>
        <w:rPr>
          <w:rFonts w:ascii="Times New Roman CYR" w:hAnsi="Times New Roman CYR" w:cs="Times New Roman CYR"/>
          <w:lang w:val="uk-UA"/>
        </w:rPr>
        <w:t>житлово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– комунального господарства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міської ради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>. код –</w:t>
      </w:r>
      <w:r w:rsidRPr="00C60A84"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);                             </w:t>
      </w:r>
    </w:p>
    <w:p w:rsidR="00B24DAD" w:rsidRPr="003C21B9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3C21B9">
        <w:rPr>
          <w:rFonts w:ascii="Times New Roman CYR" w:hAnsi="Times New Roman CYR" w:cs="Times New Roman CYR"/>
          <w:b/>
          <w:bCs/>
          <w:lang w:val="uk-UA"/>
        </w:rPr>
        <w:t xml:space="preserve">Члени комісії: 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ГРІНЧЕНКО Ольга Вікторівна – головний спеціаліст відділу економічного розвитку, промисловості, інфраструктури та торгівлі виконавчого комітету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);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ЖЕЛУДЧЕНКО Сергій Володимирович – майстер дільниці №4 «Ритуал» комунального підприємства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комбінат комунальних послуг»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);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ПІДГОРНА Оксана Володимирівна – головний бухгалтер управління містобудування, архітектури та житлово-комунального господарства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міської ради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код.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</w:t>
      </w:r>
      <w:proofErr w:type="spellEnd"/>
      <w:r>
        <w:rPr>
          <w:rFonts w:ascii="Times New Roman CYR" w:hAnsi="Times New Roman CYR" w:cs="Times New Roman CYR"/>
          <w:lang w:val="uk-UA"/>
        </w:rPr>
        <w:t>);</w:t>
      </w:r>
    </w:p>
    <w:p w:rsidR="00B24DAD" w:rsidRPr="00BA12E5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СЕВОСТЬЯНОВА Світлана Вікторівна  - головний бухгалтер комунального підприємства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комбінат комунальних послуг»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);</w:t>
      </w:r>
    </w:p>
    <w:p w:rsidR="00B24DAD" w:rsidRPr="00730B2F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ЧЕРНЯВСЬКИЙ Олег Миколайович – керівник комунального підприємства «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Знам’янський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комбінат комунальних послуг»</w:t>
      </w:r>
      <w:r w:rsidRPr="00F7015E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>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);</w:t>
      </w:r>
    </w:p>
    <w:p w:rsidR="00B24DAD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ЯКОВЛЄВА Тетяна Сергіївна – головний спеціаліст з питань обліку та звітності відділу житлово-комунального господарства</w:t>
      </w:r>
      <w:r w:rsidRPr="00026FDE"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 xml:space="preserve">управління містобудування, архітектури та </w:t>
      </w:r>
      <w:proofErr w:type="spellStart"/>
      <w:r>
        <w:rPr>
          <w:rFonts w:ascii="Times New Roman CYR" w:hAnsi="Times New Roman CYR" w:cs="Times New Roman CYR"/>
          <w:lang w:val="uk-UA"/>
        </w:rPr>
        <w:t>житлово-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комунального господарства </w:t>
      </w:r>
      <w:proofErr w:type="spellStart"/>
      <w:r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міської ради (</w:t>
      </w:r>
      <w:proofErr w:type="spellStart"/>
      <w:r>
        <w:rPr>
          <w:rFonts w:ascii="Times New Roman CYR" w:hAnsi="Times New Roman CYR" w:cs="Times New Roman CYR"/>
          <w:lang w:val="uk-UA"/>
        </w:rPr>
        <w:t>інд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. код </w:t>
      </w:r>
      <w:proofErr w:type="spellStart"/>
      <w:r>
        <w:rPr>
          <w:rFonts w:ascii="Times New Roman CYR" w:hAnsi="Times New Roman CYR" w:cs="Times New Roman CYR"/>
          <w:lang w:val="uk-UA"/>
        </w:rPr>
        <w:t>хххххххххх</w:t>
      </w:r>
      <w:proofErr w:type="spellEnd"/>
      <w:r>
        <w:rPr>
          <w:rFonts w:ascii="Times New Roman CYR" w:hAnsi="Times New Roman CYR" w:cs="Times New Roman CYR"/>
          <w:lang w:val="uk-UA"/>
        </w:rPr>
        <w:t>)»</w:t>
      </w:r>
      <w:r w:rsidRPr="00026FDE">
        <w:rPr>
          <w:rFonts w:ascii="Times New Roman CYR" w:hAnsi="Times New Roman CYR" w:cs="Times New Roman CYR"/>
          <w:lang w:val="uk-UA"/>
        </w:rPr>
        <w:t>.</w:t>
      </w:r>
    </w:p>
    <w:p w:rsidR="00B24DAD" w:rsidRPr="00F97F57" w:rsidRDefault="00B24DAD" w:rsidP="00B24DAD">
      <w:pPr>
        <w:ind w:firstLine="709"/>
        <w:jc w:val="both"/>
        <w:rPr>
          <w:lang w:val="uk-UA"/>
        </w:rPr>
      </w:pPr>
      <w:r w:rsidRPr="00F97F57">
        <w:rPr>
          <w:lang w:val="uk-UA" w:eastAsia="uk-UA"/>
        </w:rPr>
        <w:t xml:space="preserve">3. Організацію виконання рішення покласти на заступника міського голови з питань діяльності виконавчих органів </w:t>
      </w:r>
      <w:r>
        <w:rPr>
          <w:lang w:val="uk-UA" w:eastAsia="uk-UA"/>
        </w:rPr>
        <w:t>Сергія ГРЕБЕНЮКА</w:t>
      </w:r>
      <w:r w:rsidRPr="00F97F57">
        <w:rPr>
          <w:lang w:val="uk-UA" w:eastAsia="uk-UA"/>
        </w:rPr>
        <w:t>.</w:t>
      </w:r>
    </w:p>
    <w:p w:rsidR="00B24DAD" w:rsidRPr="00F97F57" w:rsidRDefault="00B24DAD" w:rsidP="00B24DAD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F97F57">
        <w:t xml:space="preserve">4. Контроль за </w:t>
      </w:r>
      <w:proofErr w:type="spellStart"/>
      <w:r w:rsidRPr="00F97F57">
        <w:t>виконанням</w:t>
      </w:r>
      <w:proofErr w:type="spellEnd"/>
      <w:r w:rsidRPr="00F97F57">
        <w:t xml:space="preserve"> </w:t>
      </w:r>
      <w:proofErr w:type="spellStart"/>
      <w:r w:rsidRPr="00F97F57">
        <w:t>даного</w:t>
      </w:r>
      <w:proofErr w:type="spellEnd"/>
      <w:r w:rsidRPr="00F97F57">
        <w:t xml:space="preserve"> </w:t>
      </w:r>
      <w:proofErr w:type="spellStart"/>
      <w:r w:rsidRPr="00F97F57">
        <w:t>рішення</w:t>
      </w:r>
      <w:proofErr w:type="spellEnd"/>
      <w:r w:rsidRPr="00F97F57">
        <w:t xml:space="preserve"> </w:t>
      </w:r>
      <w:proofErr w:type="spellStart"/>
      <w:r w:rsidRPr="00F97F57">
        <w:t>покласти</w:t>
      </w:r>
      <w:proofErr w:type="spellEnd"/>
      <w:r w:rsidRPr="00F97F57">
        <w:t xml:space="preserve"> на </w:t>
      </w:r>
      <w:proofErr w:type="spellStart"/>
      <w:r w:rsidRPr="00F97F57">
        <w:t>постійну</w:t>
      </w:r>
      <w:proofErr w:type="spellEnd"/>
      <w:r w:rsidRPr="00F97F57">
        <w:t xml:space="preserve"> </w:t>
      </w:r>
      <w:proofErr w:type="spellStart"/>
      <w:r w:rsidRPr="00F97F57">
        <w:t>комісію</w:t>
      </w:r>
      <w:proofErr w:type="spellEnd"/>
      <w:r w:rsidRPr="00F97F57">
        <w:t xml:space="preserve"> з </w:t>
      </w:r>
      <w:proofErr w:type="spellStart"/>
      <w:r w:rsidRPr="00F97F57">
        <w:t>питань</w:t>
      </w:r>
      <w:proofErr w:type="spellEnd"/>
      <w:r w:rsidRPr="00F97F57">
        <w:t xml:space="preserve"> </w:t>
      </w:r>
      <w:proofErr w:type="spellStart"/>
      <w:r w:rsidRPr="00F97F57">
        <w:t>житлово-комунального</w:t>
      </w:r>
      <w:proofErr w:type="spellEnd"/>
      <w:r w:rsidRPr="00F97F57">
        <w:t xml:space="preserve"> </w:t>
      </w:r>
      <w:proofErr w:type="spellStart"/>
      <w:r w:rsidRPr="00F97F57">
        <w:t>господарства</w:t>
      </w:r>
      <w:proofErr w:type="spellEnd"/>
      <w:r w:rsidRPr="00F97F57">
        <w:t xml:space="preserve"> та </w:t>
      </w:r>
      <w:proofErr w:type="spellStart"/>
      <w:r w:rsidRPr="00F97F57">
        <w:t>охорони</w:t>
      </w:r>
      <w:proofErr w:type="spellEnd"/>
      <w:r w:rsidRPr="00F97F57">
        <w:t xml:space="preserve"> </w:t>
      </w:r>
      <w:proofErr w:type="spellStart"/>
      <w:r w:rsidRPr="00F97F57">
        <w:t>навколишнього</w:t>
      </w:r>
      <w:proofErr w:type="spellEnd"/>
      <w:r w:rsidRPr="00F97F57">
        <w:t xml:space="preserve"> природного </w:t>
      </w:r>
      <w:proofErr w:type="spellStart"/>
      <w:r w:rsidRPr="00F97F57">
        <w:t>середовища</w:t>
      </w:r>
      <w:proofErr w:type="spellEnd"/>
      <w:r w:rsidRPr="00F97F57">
        <w:t xml:space="preserve"> (</w:t>
      </w:r>
      <w:r>
        <w:rPr>
          <w:lang w:val="uk-UA"/>
        </w:rPr>
        <w:t>заст.</w:t>
      </w:r>
      <w:r>
        <w:t>гол</w:t>
      </w:r>
      <w:proofErr w:type="gramStart"/>
      <w:r>
        <w:t>.</w:t>
      </w:r>
      <w:r>
        <w:rPr>
          <w:lang w:val="uk-UA"/>
        </w:rPr>
        <w:t>О</w:t>
      </w:r>
      <w:proofErr w:type="gramEnd"/>
      <w:r>
        <w:rPr>
          <w:lang w:val="uk-UA"/>
        </w:rPr>
        <w:t>лександр ОЗЕРЯНИЙ</w:t>
      </w:r>
      <w:r w:rsidRPr="00F97F57">
        <w:t>).</w:t>
      </w:r>
    </w:p>
    <w:p w:rsidR="00B24DAD" w:rsidRPr="00026FDE" w:rsidRDefault="00B24DAD" w:rsidP="00B24D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uk-UA"/>
        </w:rPr>
      </w:pPr>
    </w:p>
    <w:p w:rsidR="00B24DAD" w:rsidRPr="00BA12E5" w:rsidRDefault="00B24DAD" w:rsidP="00B24DA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0"/>
          <w:szCs w:val="20"/>
          <w:lang w:val="uk-UA"/>
        </w:rPr>
      </w:pPr>
      <w:r w:rsidRPr="00026FDE">
        <w:rPr>
          <w:rFonts w:ascii="Times New Roman CYR" w:hAnsi="Times New Roman CYR" w:cs="Times New Roman CYR"/>
          <w:lang w:val="uk-UA"/>
        </w:rPr>
        <w:t xml:space="preserve">          </w:t>
      </w:r>
      <w:r w:rsidRPr="00026FDE">
        <w:rPr>
          <w:rFonts w:ascii="Times New Roman CYR" w:hAnsi="Times New Roman CYR" w:cs="Times New Roman CYR"/>
          <w:sz w:val="20"/>
          <w:szCs w:val="20"/>
          <w:lang w:val="uk-UA"/>
        </w:rPr>
        <w:t xml:space="preserve">          </w:t>
      </w:r>
    </w:p>
    <w:p w:rsidR="00B24DAD" w:rsidRPr="00A518B2" w:rsidRDefault="00B24DAD" w:rsidP="00B24DAD">
      <w:pPr>
        <w:widowControl w:val="0"/>
        <w:autoSpaceDE w:val="0"/>
        <w:autoSpaceDN w:val="0"/>
        <w:adjustRightInd w:val="0"/>
        <w:ind w:left="707" w:firstLine="709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Міський голова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>Сергій  ФІЛІПЕНКО</w:t>
      </w:r>
    </w:p>
    <w:p w:rsidR="00B24DAD" w:rsidRDefault="00B24DAD" w:rsidP="00B24DAD">
      <w:pPr>
        <w:pStyle w:val="a4"/>
      </w:pPr>
    </w:p>
    <w:p w:rsidR="00B24DAD" w:rsidRDefault="00B24DAD" w:rsidP="00B24DAD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4BEA" w:rsidRDefault="00444BEA">
      <w:bookmarkStart w:id="0" w:name="_GoBack"/>
      <w:bookmarkEnd w:id="0"/>
    </w:p>
    <w:sectPr w:rsidR="00444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AD"/>
    <w:rsid w:val="00444BEA"/>
    <w:rsid w:val="00B2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24DAD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4D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24DAD"/>
    <w:pPr>
      <w:ind w:left="720"/>
      <w:contextualSpacing/>
    </w:pPr>
  </w:style>
  <w:style w:type="paragraph" w:customStyle="1" w:styleId="a4">
    <w:name w:val="Без інтервалів"/>
    <w:qFormat/>
    <w:rsid w:val="00B24D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24DAD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4DA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24DAD"/>
    <w:pPr>
      <w:ind w:left="720"/>
      <w:contextualSpacing/>
    </w:pPr>
  </w:style>
  <w:style w:type="paragraph" w:customStyle="1" w:styleId="a4">
    <w:name w:val="Без інтервалів"/>
    <w:qFormat/>
    <w:rsid w:val="00B24D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2020-03-02T08:35:00Z</dcterms:created>
  <dcterms:modified xsi:type="dcterms:W3CDTF">2020-03-02T08:35:00Z</dcterms:modified>
</cp:coreProperties>
</file>