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D6" w:rsidRDefault="00AE18D6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  <w:bookmarkStart w:id="0" w:name="_GoBack"/>
      <w:bookmarkEnd w:id="0"/>
    </w:p>
    <w:p w:rsidR="005E6181" w:rsidRPr="00C818DD" w:rsidRDefault="005E6181" w:rsidP="005E618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5E6181" w:rsidRPr="00C818DD" w:rsidRDefault="005E6181" w:rsidP="005E618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5E6181" w:rsidRPr="00C3552F" w:rsidRDefault="005E6181" w:rsidP="005E618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5E6181" w:rsidRPr="00C818DD" w:rsidRDefault="005E6181" w:rsidP="005E6181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5E6181" w:rsidRPr="00F6026F" w:rsidRDefault="005E6181" w:rsidP="005E6181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5E6181" w:rsidRPr="00F6026F" w:rsidRDefault="005E6181" w:rsidP="005E6181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>
        <w:rPr>
          <w:b/>
          <w:lang w:val="uk-UA"/>
        </w:rPr>
        <w:t>№70</w:t>
      </w:r>
    </w:p>
    <w:p w:rsidR="005E6181" w:rsidRDefault="005E6181" w:rsidP="005E6181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5E6181" w:rsidRPr="00BE2124" w:rsidRDefault="005E6181" w:rsidP="005E6181">
      <w:pPr>
        <w:rPr>
          <w:lang w:val="uk-UA"/>
        </w:rPr>
      </w:pPr>
      <w:r w:rsidRPr="00BE2124">
        <w:rPr>
          <w:lang w:val="uk-UA"/>
        </w:rPr>
        <w:t>Про передачу в оперативне управління</w:t>
      </w:r>
    </w:p>
    <w:p w:rsidR="005E6181" w:rsidRPr="00BE2124" w:rsidRDefault="005E6181" w:rsidP="005E6181">
      <w:pPr>
        <w:rPr>
          <w:lang w:val="uk-UA"/>
        </w:rPr>
      </w:pPr>
      <w:r w:rsidRPr="00BE2124">
        <w:rPr>
          <w:lang w:val="uk-UA"/>
        </w:rPr>
        <w:t>нерухомого майна – будівель</w:t>
      </w:r>
    </w:p>
    <w:p w:rsidR="005E6181" w:rsidRPr="00BE2124" w:rsidRDefault="005E6181" w:rsidP="005E6181">
      <w:pPr>
        <w:rPr>
          <w:lang w:val="uk-UA"/>
        </w:rPr>
      </w:pPr>
      <w:proofErr w:type="spellStart"/>
      <w:r w:rsidRPr="00BE2124">
        <w:rPr>
          <w:lang w:val="uk-UA"/>
        </w:rPr>
        <w:t>Знам’янської</w:t>
      </w:r>
      <w:proofErr w:type="spellEnd"/>
      <w:r w:rsidRPr="00BE2124">
        <w:rPr>
          <w:lang w:val="uk-UA"/>
        </w:rPr>
        <w:t xml:space="preserve"> міської територіальної </w:t>
      </w:r>
    </w:p>
    <w:p w:rsidR="005E6181" w:rsidRPr="005D5C11" w:rsidRDefault="005E6181" w:rsidP="005E6181">
      <w:pPr>
        <w:rPr>
          <w:lang w:val="uk-UA"/>
        </w:rPr>
      </w:pPr>
      <w:r w:rsidRPr="00BE2124">
        <w:rPr>
          <w:lang w:val="uk-UA"/>
        </w:rPr>
        <w:t xml:space="preserve">громади  </w:t>
      </w:r>
    </w:p>
    <w:p w:rsidR="005E6181" w:rsidRPr="00C02C06" w:rsidRDefault="005E6181" w:rsidP="005E6181">
      <w:pPr>
        <w:rPr>
          <w:b/>
          <w:lang w:val="uk-UA"/>
        </w:rPr>
      </w:pPr>
    </w:p>
    <w:p w:rsidR="005E6181" w:rsidRPr="00DC78EE" w:rsidRDefault="005E6181" w:rsidP="005E6181">
      <w:pPr>
        <w:autoSpaceDE w:val="0"/>
        <w:autoSpaceDN w:val="0"/>
        <w:adjustRightInd w:val="0"/>
        <w:ind w:firstLine="708"/>
        <w:jc w:val="both"/>
        <w:rPr>
          <w:bCs/>
          <w:lang w:val="uk-UA"/>
        </w:rPr>
      </w:pPr>
      <w:r w:rsidRPr="00A050BE">
        <w:rPr>
          <w:bCs/>
          <w:lang w:val="uk-UA"/>
        </w:rPr>
        <w:t xml:space="preserve">З метою раціонального використання майна комунальної власності, відповідно до </w:t>
      </w:r>
      <w:r w:rsidRPr="00A050BE">
        <w:rPr>
          <w:shd w:val="clear" w:color="auto" w:fill="FFFFFF"/>
          <w:lang w:val="uk-UA"/>
        </w:rPr>
        <w:t>ст.137 Господарського кодексу України</w:t>
      </w:r>
      <w:r w:rsidRPr="00A050BE">
        <w:rPr>
          <w:bCs/>
          <w:lang w:val="uk-UA"/>
        </w:rPr>
        <w:t xml:space="preserve">, </w:t>
      </w:r>
      <w:r>
        <w:rPr>
          <w:bCs/>
          <w:lang w:val="uk-UA"/>
        </w:rPr>
        <w:t>враховуючи</w:t>
      </w:r>
      <w:r w:rsidRPr="00A050BE">
        <w:rPr>
          <w:bCs/>
          <w:lang w:val="uk-UA"/>
        </w:rPr>
        <w:t xml:space="preserve"> рішення </w:t>
      </w:r>
      <w:proofErr w:type="spellStart"/>
      <w:r w:rsidRPr="00A050BE">
        <w:rPr>
          <w:bCs/>
          <w:lang w:val="uk-UA"/>
        </w:rPr>
        <w:t>Знам’янської</w:t>
      </w:r>
      <w:proofErr w:type="spellEnd"/>
      <w:r w:rsidRPr="00A050BE">
        <w:rPr>
          <w:bCs/>
          <w:lang w:val="uk-UA"/>
        </w:rPr>
        <w:t xml:space="preserve"> міської ради від 22 грудня 2020 року №17 "Про реорганізацію</w:t>
      </w:r>
      <w:r>
        <w:rPr>
          <w:bCs/>
          <w:lang w:val="uk-UA"/>
        </w:rPr>
        <w:t xml:space="preserve"> шляхом приєднання </w:t>
      </w:r>
      <w:proofErr w:type="spellStart"/>
      <w:r>
        <w:rPr>
          <w:bCs/>
          <w:lang w:val="uk-UA"/>
        </w:rPr>
        <w:t>Знам'янської</w:t>
      </w:r>
      <w:proofErr w:type="spellEnd"/>
      <w:r>
        <w:rPr>
          <w:bCs/>
          <w:lang w:val="uk-UA"/>
        </w:rPr>
        <w:t xml:space="preserve"> Другої селищної ради"</w:t>
      </w:r>
      <w:r w:rsidRPr="00DC78EE">
        <w:rPr>
          <w:bCs/>
          <w:lang w:val="uk-UA"/>
        </w:rPr>
        <w:t>, к</w:t>
      </w:r>
      <w:r>
        <w:rPr>
          <w:bCs/>
          <w:lang w:val="uk-UA"/>
        </w:rPr>
        <w:t xml:space="preserve">еруючись ст. 26, ст. 59, </w:t>
      </w:r>
      <w:r w:rsidRPr="00DC78EE">
        <w:rPr>
          <w:bCs/>
          <w:lang w:val="uk-UA"/>
        </w:rPr>
        <w:t xml:space="preserve">ст.60  Закону України «Про місцеве самоврядування в Україні», 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</w:t>
      </w:r>
      <w:r w:rsidRPr="00DC78EE">
        <w:rPr>
          <w:bCs/>
          <w:lang w:val="uk-UA"/>
        </w:rPr>
        <w:t xml:space="preserve">міська рада </w:t>
      </w:r>
    </w:p>
    <w:p w:rsidR="005E6181" w:rsidRPr="007311B9" w:rsidRDefault="005E6181" w:rsidP="005E6181">
      <w:pPr>
        <w:autoSpaceDE w:val="0"/>
        <w:autoSpaceDN w:val="0"/>
        <w:adjustRightInd w:val="0"/>
        <w:jc w:val="both"/>
        <w:rPr>
          <w:lang w:val="uk-UA"/>
        </w:rPr>
      </w:pPr>
    </w:p>
    <w:p w:rsidR="005E6181" w:rsidRPr="005D5C11" w:rsidRDefault="005E6181" w:rsidP="005E6181">
      <w:pPr>
        <w:autoSpaceDE w:val="0"/>
        <w:autoSpaceDN w:val="0"/>
        <w:adjustRightInd w:val="0"/>
        <w:jc w:val="center"/>
        <w:rPr>
          <w:b/>
          <w:lang w:val="uk-UA"/>
        </w:rPr>
      </w:pPr>
      <w:r w:rsidRPr="005D5C11">
        <w:rPr>
          <w:b/>
          <w:bCs/>
          <w:lang w:val="uk-UA"/>
        </w:rPr>
        <w:t>В и р і ш и л а:</w:t>
      </w:r>
    </w:p>
    <w:p w:rsidR="005E6181" w:rsidRDefault="005E6181" w:rsidP="005E6181">
      <w:pPr>
        <w:rPr>
          <w:lang w:val="uk-UA"/>
        </w:rPr>
      </w:pPr>
    </w:p>
    <w:p w:rsidR="005E6181" w:rsidRPr="00030B06" w:rsidRDefault="005E6181" w:rsidP="005E6181">
      <w:pPr>
        <w:numPr>
          <w:ilvl w:val="0"/>
          <w:numId w:val="7"/>
        </w:numPr>
        <w:jc w:val="both"/>
        <w:rPr>
          <w:lang w:val="uk-UA"/>
        </w:rPr>
      </w:pPr>
      <w:r w:rsidRPr="00030B06">
        <w:rPr>
          <w:lang w:val="uk-UA"/>
        </w:rPr>
        <w:t xml:space="preserve">Передати з 01.01.2021 року виконавчому комітету </w:t>
      </w:r>
      <w:proofErr w:type="spellStart"/>
      <w:r w:rsidRPr="00030B06">
        <w:rPr>
          <w:lang w:val="uk-UA"/>
        </w:rPr>
        <w:t>Знам’янської</w:t>
      </w:r>
      <w:proofErr w:type="spellEnd"/>
      <w:r w:rsidRPr="00030B06">
        <w:rPr>
          <w:lang w:val="uk-UA"/>
        </w:rPr>
        <w:t xml:space="preserve"> міської ради в</w:t>
      </w:r>
    </w:p>
    <w:p w:rsidR="005E6181" w:rsidRPr="00030B06" w:rsidRDefault="005E6181" w:rsidP="005E6181">
      <w:pPr>
        <w:ind w:left="720"/>
        <w:jc w:val="both"/>
        <w:rPr>
          <w:lang w:val="uk-UA"/>
        </w:rPr>
      </w:pPr>
      <w:r w:rsidRPr="00030B06">
        <w:rPr>
          <w:lang w:val="uk-UA"/>
        </w:rPr>
        <w:t xml:space="preserve">оперативне управління без права </w:t>
      </w:r>
      <w:proofErr w:type="spellStart"/>
      <w:r w:rsidRPr="00030B06">
        <w:rPr>
          <w:lang w:val="uk-UA"/>
        </w:rPr>
        <w:t>відчудження</w:t>
      </w:r>
      <w:proofErr w:type="spellEnd"/>
      <w:r w:rsidRPr="00030B06">
        <w:rPr>
          <w:lang w:val="uk-UA"/>
        </w:rPr>
        <w:t xml:space="preserve"> майна нежитлову будівлю  балансовою вартістю 194401,00 грн. (сто дев'яносто чотири тисячі чотириста одна грн. 00 коп.), інвентарний номер 10310003,</w:t>
      </w:r>
      <w:r>
        <w:rPr>
          <w:lang w:val="uk-UA"/>
        </w:rPr>
        <w:t xml:space="preserve"> що знаходиться за адресою: </w:t>
      </w:r>
      <w:proofErr w:type="spellStart"/>
      <w:r>
        <w:rPr>
          <w:lang w:val="uk-UA"/>
        </w:rPr>
        <w:t>смт</w:t>
      </w:r>
      <w:proofErr w:type="spellEnd"/>
      <w:r w:rsidRPr="00030B06">
        <w:rPr>
          <w:lang w:val="uk-UA"/>
        </w:rPr>
        <w:t xml:space="preserve"> Знам’янка Друга, вул. Перспективна, 51.</w:t>
      </w:r>
    </w:p>
    <w:p w:rsidR="005E6181" w:rsidRPr="00030B06" w:rsidRDefault="005E6181" w:rsidP="005E6181">
      <w:pPr>
        <w:numPr>
          <w:ilvl w:val="0"/>
          <w:numId w:val="7"/>
        </w:numPr>
        <w:jc w:val="both"/>
        <w:rPr>
          <w:lang w:val="uk-UA"/>
        </w:rPr>
      </w:pPr>
      <w:r w:rsidRPr="00030B06">
        <w:rPr>
          <w:lang w:val="uk-UA"/>
        </w:rPr>
        <w:t xml:space="preserve">Передати з 01.01.2021 року </w:t>
      </w:r>
      <w:r>
        <w:rPr>
          <w:lang w:val="uk-UA"/>
        </w:rPr>
        <w:t>комунальному некомерційному підприємству</w:t>
      </w:r>
      <w:r w:rsidRPr="00030B06">
        <w:rPr>
          <w:lang w:val="uk-UA"/>
        </w:rPr>
        <w:t xml:space="preserve"> "</w:t>
      </w:r>
      <w:proofErr w:type="spellStart"/>
      <w:r w:rsidRPr="00030B06">
        <w:rPr>
          <w:lang w:val="uk-UA"/>
        </w:rPr>
        <w:t>Знам'янський</w:t>
      </w:r>
      <w:proofErr w:type="spellEnd"/>
      <w:r w:rsidRPr="00030B06">
        <w:rPr>
          <w:lang w:val="uk-UA"/>
        </w:rPr>
        <w:t xml:space="preserve"> міський центр </w:t>
      </w:r>
      <w:proofErr w:type="spellStart"/>
      <w:r w:rsidRPr="00030B06">
        <w:rPr>
          <w:lang w:val="uk-UA"/>
        </w:rPr>
        <w:t>первинної-медико-санітарної</w:t>
      </w:r>
      <w:proofErr w:type="spellEnd"/>
      <w:r w:rsidRPr="00030B06">
        <w:rPr>
          <w:lang w:val="uk-UA"/>
        </w:rPr>
        <w:t xml:space="preserve"> допомоги"  в оперативне управління без права </w:t>
      </w:r>
      <w:proofErr w:type="spellStart"/>
      <w:r w:rsidRPr="00030B06">
        <w:rPr>
          <w:lang w:val="uk-UA"/>
        </w:rPr>
        <w:t>відчудження</w:t>
      </w:r>
      <w:proofErr w:type="spellEnd"/>
      <w:r w:rsidRPr="00030B06">
        <w:rPr>
          <w:lang w:val="uk-UA"/>
        </w:rPr>
        <w:t xml:space="preserve"> майна нежитлову будівлю  балансовою вартістю 44683,00 грн. (сорок чотири тисячі шістсот вісімдесят три грн. 00 коп.), інвентарний номер 10310002, що знаходиться за адресою: </w:t>
      </w:r>
      <w:proofErr w:type="spellStart"/>
      <w:r w:rsidRPr="00030B06">
        <w:rPr>
          <w:lang w:val="uk-UA"/>
        </w:rPr>
        <w:t>смт</w:t>
      </w:r>
      <w:proofErr w:type="spellEnd"/>
      <w:r w:rsidRPr="00030B06">
        <w:rPr>
          <w:lang w:val="uk-UA"/>
        </w:rPr>
        <w:t>. Знам’янка Друга, вул. Перспективна, 70.</w:t>
      </w:r>
    </w:p>
    <w:p w:rsidR="005E6181" w:rsidRDefault="005E6181" w:rsidP="005E6181">
      <w:pPr>
        <w:numPr>
          <w:ilvl w:val="0"/>
          <w:numId w:val="7"/>
        </w:numPr>
        <w:jc w:val="both"/>
        <w:rPr>
          <w:lang w:val="uk-UA"/>
        </w:rPr>
      </w:pPr>
      <w:r w:rsidRPr="00030B06">
        <w:rPr>
          <w:lang w:val="uk-UA"/>
        </w:rPr>
        <w:t xml:space="preserve">Передати з 01.01.2021 року відділу культури і туризму виконавчого комітету </w:t>
      </w:r>
      <w:proofErr w:type="spellStart"/>
      <w:r w:rsidRPr="00030B06">
        <w:rPr>
          <w:lang w:val="uk-UA"/>
        </w:rPr>
        <w:t>Знам’янської</w:t>
      </w:r>
      <w:proofErr w:type="spellEnd"/>
      <w:r w:rsidRPr="00030B06">
        <w:rPr>
          <w:lang w:val="uk-UA"/>
        </w:rPr>
        <w:t xml:space="preserve"> міської ради в оперативне управління без права </w:t>
      </w:r>
      <w:proofErr w:type="spellStart"/>
      <w:r w:rsidRPr="00030B06">
        <w:rPr>
          <w:lang w:val="uk-UA"/>
        </w:rPr>
        <w:t>відчудження</w:t>
      </w:r>
      <w:proofErr w:type="spellEnd"/>
      <w:r w:rsidRPr="00030B06">
        <w:rPr>
          <w:lang w:val="uk-UA"/>
        </w:rPr>
        <w:t xml:space="preserve"> майна нежитлову будівлю - селищний Будинок культури (балансовою вартістю 1967256,00 грн. (один мільйон дев'ятсот шістдесят сім тисяч двісті п'ятдесят шість грн.00 коп.), інвентарний номер 10310001) з топковою (балансовою вартістю 54202,00 грн. (п'ятдесят  чотири тисячі двісті дві грн. 00 коп.), інвентарний номер 10310004), що знаходяться за адресою: </w:t>
      </w:r>
      <w:proofErr w:type="spellStart"/>
      <w:r w:rsidRPr="00030B06">
        <w:rPr>
          <w:lang w:val="uk-UA"/>
        </w:rPr>
        <w:t>смт</w:t>
      </w:r>
      <w:proofErr w:type="spellEnd"/>
      <w:r w:rsidRPr="00030B06">
        <w:rPr>
          <w:lang w:val="uk-UA"/>
        </w:rPr>
        <w:t>. Знам’янка Друга, вул. Перспективна, 56.</w:t>
      </w:r>
    </w:p>
    <w:p w:rsidR="005E6181" w:rsidRDefault="005E6181" w:rsidP="005E6181">
      <w:pPr>
        <w:numPr>
          <w:ilvl w:val="0"/>
          <w:numId w:val="7"/>
        </w:numPr>
        <w:jc w:val="both"/>
        <w:rPr>
          <w:lang w:val="uk-UA"/>
        </w:rPr>
      </w:pPr>
      <w:r w:rsidRPr="00B570D0">
        <w:rPr>
          <w:lang w:val="uk-UA"/>
        </w:rPr>
        <w:t xml:space="preserve">Передати з 01.01.2021 року </w:t>
      </w:r>
      <w:r>
        <w:rPr>
          <w:lang w:val="uk-UA"/>
        </w:rPr>
        <w:t>комунальному підприємству</w:t>
      </w:r>
      <w:r w:rsidRPr="00030B06">
        <w:rPr>
          <w:lang w:val="uk-UA"/>
        </w:rPr>
        <w:t xml:space="preserve"> "</w:t>
      </w:r>
      <w:proofErr w:type="spellStart"/>
      <w:r w:rsidRPr="00030B06">
        <w:rPr>
          <w:lang w:val="uk-UA"/>
        </w:rPr>
        <w:t>Знам'янський</w:t>
      </w:r>
      <w:proofErr w:type="spellEnd"/>
      <w:r w:rsidRPr="00030B06">
        <w:rPr>
          <w:lang w:val="uk-UA"/>
        </w:rPr>
        <w:t xml:space="preserve"> комбінат комунальних послуг"  в оперативне управління без права </w:t>
      </w:r>
      <w:proofErr w:type="spellStart"/>
      <w:r w:rsidRPr="00030B06">
        <w:rPr>
          <w:lang w:val="uk-UA"/>
        </w:rPr>
        <w:t>відчудження</w:t>
      </w:r>
      <w:proofErr w:type="spellEnd"/>
      <w:r w:rsidRPr="00030B06">
        <w:rPr>
          <w:lang w:val="uk-UA"/>
        </w:rPr>
        <w:t xml:space="preserve"> майна житловий будинок 1/2 частина балансовою вартістю 30627,00 грн. (тридцять тисяч шістсот двадцять сім грн. 00 коп.), інвентарний номер 10320001, що знаходиться за адресою: </w:t>
      </w:r>
      <w:proofErr w:type="spellStart"/>
      <w:r w:rsidRPr="00030B06">
        <w:rPr>
          <w:lang w:val="uk-UA"/>
        </w:rPr>
        <w:t>смт</w:t>
      </w:r>
      <w:proofErr w:type="spellEnd"/>
      <w:r w:rsidRPr="00030B06">
        <w:rPr>
          <w:lang w:val="uk-UA"/>
        </w:rPr>
        <w:t>. Знам’янка Друга, вул. Підлісна, 18.</w:t>
      </w:r>
    </w:p>
    <w:p w:rsidR="005E6181" w:rsidRDefault="005E6181" w:rsidP="005E6181">
      <w:pPr>
        <w:numPr>
          <w:ilvl w:val="0"/>
          <w:numId w:val="7"/>
        </w:numPr>
        <w:jc w:val="both"/>
        <w:rPr>
          <w:lang w:val="uk-UA"/>
        </w:rPr>
      </w:pPr>
      <w:r w:rsidRPr="00B570D0">
        <w:rPr>
          <w:lang w:val="uk-UA"/>
        </w:rPr>
        <w:t xml:space="preserve">Доручити відділу фінансово-господарської діяльності виконавчого комітету, відділу культури і туризму, </w:t>
      </w:r>
      <w:r>
        <w:rPr>
          <w:lang w:val="uk-UA"/>
        </w:rPr>
        <w:t>комунальному некомерційному підприємству</w:t>
      </w:r>
      <w:r w:rsidRPr="00B570D0">
        <w:rPr>
          <w:lang w:val="uk-UA"/>
        </w:rPr>
        <w:t xml:space="preserve"> "</w:t>
      </w:r>
      <w:proofErr w:type="spellStart"/>
      <w:r w:rsidRPr="00B570D0">
        <w:rPr>
          <w:lang w:val="uk-UA"/>
        </w:rPr>
        <w:t>Знам'янський</w:t>
      </w:r>
      <w:proofErr w:type="spellEnd"/>
      <w:r w:rsidRPr="00B570D0">
        <w:rPr>
          <w:lang w:val="uk-UA"/>
        </w:rPr>
        <w:t xml:space="preserve"> міський центр </w:t>
      </w:r>
      <w:proofErr w:type="spellStart"/>
      <w:r w:rsidRPr="00B570D0">
        <w:rPr>
          <w:lang w:val="uk-UA"/>
        </w:rPr>
        <w:t>первинної-медико-санітарної</w:t>
      </w:r>
      <w:proofErr w:type="spellEnd"/>
      <w:r w:rsidRPr="00B570D0">
        <w:rPr>
          <w:lang w:val="uk-UA"/>
        </w:rPr>
        <w:t xml:space="preserve"> допомоги", </w:t>
      </w:r>
      <w:r>
        <w:rPr>
          <w:lang w:val="uk-UA"/>
        </w:rPr>
        <w:t>комунальному підприємству</w:t>
      </w:r>
      <w:r w:rsidRPr="00B570D0">
        <w:rPr>
          <w:lang w:val="uk-UA"/>
        </w:rPr>
        <w:t xml:space="preserve"> "</w:t>
      </w:r>
      <w:proofErr w:type="spellStart"/>
      <w:r w:rsidRPr="00B570D0">
        <w:rPr>
          <w:lang w:val="uk-UA"/>
        </w:rPr>
        <w:t>Знам'янський</w:t>
      </w:r>
      <w:proofErr w:type="spellEnd"/>
      <w:r w:rsidRPr="00B570D0">
        <w:rPr>
          <w:lang w:val="uk-UA"/>
        </w:rPr>
        <w:t xml:space="preserve"> комбінат комунальних послуг"   здійснити заходи щодо реєстрації речового права на нерухоме майно, яке передається в оперативне управління.</w:t>
      </w:r>
    </w:p>
    <w:p w:rsidR="005E6181" w:rsidRPr="005E6181" w:rsidRDefault="005E6181" w:rsidP="005E6181">
      <w:pPr>
        <w:numPr>
          <w:ilvl w:val="0"/>
          <w:numId w:val="7"/>
        </w:numPr>
        <w:jc w:val="both"/>
        <w:rPr>
          <w:lang w:val="uk-UA"/>
        </w:rPr>
      </w:pPr>
      <w:r w:rsidRPr="00B570D0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5E6181" w:rsidRPr="005E6181" w:rsidRDefault="005E6181" w:rsidP="005E6181">
      <w:pPr>
        <w:numPr>
          <w:ilvl w:val="0"/>
          <w:numId w:val="7"/>
        </w:numPr>
        <w:jc w:val="both"/>
        <w:rPr>
          <w:lang w:val="uk-UA"/>
        </w:rPr>
      </w:pPr>
      <w:r w:rsidRPr="005E6181">
        <w:rPr>
          <w:lang w:val="uk-UA"/>
        </w:rPr>
        <w:lastRenderedPageBreak/>
        <w:t xml:space="preserve">Контроль за виконанням даного рішення покласти на постійну комісію </w:t>
      </w:r>
      <w:r w:rsidRPr="005E6181">
        <w:rPr>
          <w:bCs/>
          <w:lang w:val="uk-UA"/>
        </w:rPr>
        <w:t>з питань бюджету, економічного розвитку, споживчого ринку та підприємництва (</w:t>
      </w:r>
      <w:proofErr w:type="spellStart"/>
      <w:r w:rsidRPr="005E6181">
        <w:rPr>
          <w:bCs/>
          <w:lang w:val="uk-UA"/>
        </w:rPr>
        <w:t>гол.Неля</w:t>
      </w:r>
      <w:proofErr w:type="spellEnd"/>
      <w:r w:rsidRPr="005E6181">
        <w:rPr>
          <w:bCs/>
          <w:lang w:val="uk-UA"/>
        </w:rPr>
        <w:t xml:space="preserve"> ДАНАСІЄНКО).</w:t>
      </w:r>
    </w:p>
    <w:p w:rsidR="005E6181" w:rsidRPr="00B570D0" w:rsidRDefault="005E6181" w:rsidP="005E6181">
      <w:pPr>
        <w:ind w:left="720"/>
        <w:jc w:val="both"/>
        <w:rPr>
          <w:lang w:val="uk-UA"/>
        </w:rPr>
      </w:pPr>
    </w:p>
    <w:p w:rsidR="005E6181" w:rsidRPr="003D29A2" w:rsidRDefault="005E6181" w:rsidP="005E6181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5E6181" w:rsidRDefault="005E6181" w:rsidP="005E6181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Володимир СОКИРКО</w:t>
      </w:r>
    </w:p>
    <w:p w:rsidR="005E6181" w:rsidRDefault="005E6181" w:rsidP="005E6181">
      <w:pPr>
        <w:rPr>
          <w:lang w:val="uk-UA"/>
        </w:rPr>
      </w:pPr>
    </w:p>
    <w:p w:rsidR="005E6181" w:rsidRDefault="005E6181" w:rsidP="005E6181">
      <w:pPr>
        <w:rPr>
          <w:lang w:val="uk-UA"/>
        </w:rPr>
      </w:pPr>
    </w:p>
    <w:p w:rsidR="007B692B" w:rsidRPr="00AE18D6" w:rsidRDefault="007B692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sectPr w:rsidR="007B692B" w:rsidRPr="00AE18D6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B89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1006600"/>
    <w:multiLevelType w:val="hybridMultilevel"/>
    <w:tmpl w:val="BD8C1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E560A"/>
    <w:multiLevelType w:val="hybridMultilevel"/>
    <w:tmpl w:val="EB3A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23F5C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E74591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BCD3DB3"/>
    <w:multiLevelType w:val="hybridMultilevel"/>
    <w:tmpl w:val="63B0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557FF"/>
    <w:multiLevelType w:val="hybridMultilevel"/>
    <w:tmpl w:val="551C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490D3A"/>
    <w:rsid w:val="0054491A"/>
    <w:rsid w:val="005E6181"/>
    <w:rsid w:val="0060440F"/>
    <w:rsid w:val="007B692B"/>
    <w:rsid w:val="007E110C"/>
    <w:rsid w:val="008610EB"/>
    <w:rsid w:val="008B0616"/>
    <w:rsid w:val="00970136"/>
    <w:rsid w:val="00A21EB0"/>
    <w:rsid w:val="00AE18D6"/>
    <w:rsid w:val="00D10822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  <w:style w:type="paragraph" w:styleId="a7">
    <w:name w:val="List Paragraph"/>
    <w:basedOn w:val="a"/>
    <w:uiPriority w:val="99"/>
    <w:qFormat/>
    <w:rsid w:val="00D108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  <w:style w:type="paragraph" w:styleId="a7">
    <w:name w:val="List Paragraph"/>
    <w:basedOn w:val="a"/>
    <w:uiPriority w:val="99"/>
    <w:qFormat/>
    <w:rsid w:val="00D108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2021-01-29T06:56:00Z</dcterms:created>
  <dcterms:modified xsi:type="dcterms:W3CDTF">2021-02-03T12:43:00Z</dcterms:modified>
</cp:coreProperties>
</file>