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E04" w:rsidRPr="00C818DD" w:rsidRDefault="00B67E04" w:rsidP="00B67E04">
      <w:pPr>
        <w:tabs>
          <w:tab w:val="left" w:pos="180"/>
          <w:tab w:val="left" w:pos="4860"/>
        </w:tabs>
        <w:jc w:val="center"/>
        <w:rPr>
          <w:b/>
          <w:bCs/>
          <w:lang w:val="uk-UA"/>
        </w:rPr>
      </w:pPr>
      <w:bookmarkStart w:id="0" w:name="_GoBack"/>
      <w:bookmarkEnd w:id="0"/>
      <w:r w:rsidRPr="00C818DD">
        <w:rPr>
          <w:b/>
          <w:bCs/>
          <w:lang w:val="uk-UA"/>
        </w:rPr>
        <w:t>Знам’янська міська рада</w:t>
      </w:r>
    </w:p>
    <w:p w:rsidR="00B67E04" w:rsidRPr="00C818DD" w:rsidRDefault="00B67E04" w:rsidP="00B67E04">
      <w:pPr>
        <w:tabs>
          <w:tab w:val="left" w:pos="180"/>
          <w:tab w:val="left" w:pos="4860"/>
        </w:tabs>
        <w:jc w:val="center"/>
        <w:rPr>
          <w:b/>
          <w:bCs/>
          <w:lang w:val="uk-UA"/>
        </w:rPr>
      </w:pPr>
      <w:r w:rsidRPr="00C818DD">
        <w:rPr>
          <w:b/>
          <w:bCs/>
          <w:lang w:val="uk-UA"/>
        </w:rPr>
        <w:t>Кропивницького району Кіровоградської області</w:t>
      </w:r>
    </w:p>
    <w:p w:rsidR="00B67E04" w:rsidRPr="00C3552F" w:rsidRDefault="00B67E04" w:rsidP="00B67E04">
      <w:pPr>
        <w:jc w:val="center"/>
        <w:rPr>
          <w:b/>
          <w:bCs/>
          <w:lang w:val="uk-UA"/>
        </w:rPr>
      </w:pPr>
      <w:r>
        <w:rPr>
          <w:b/>
          <w:bCs/>
          <w:lang w:val="en-US"/>
        </w:rPr>
        <w:t>V</w:t>
      </w:r>
      <w:r w:rsidRPr="00C818DD">
        <w:rPr>
          <w:b/>
          <w:bCs/>
        </w:rPr>
        <w:t xml:space="preserve"> </w:t>
      </w:r>
      <w:r w:rsidRPr="00C818DD">
        <w:rPr>
          <w:b/>
          <w:bCs/>
          <w:lang w:val="uk-UA"/>
        </w:rPr>
        <w:t xml:space="preserve">сесія </w:t>
      </w:r>
      <w:r w:rsidRPr="00C818DD">
        <w:rPr>
          <w:b/>
          <w:bCs/>
          <w:lang w:val="en-US"/>
        </w:rPr>
        <w:t>VIII</w:t>
      </w:r>
      <w:r w:rsidRPr="00C818DD">
        <w:rPr>
          <w:b/>
          <w:bCs/>
          <w:lang w:val="uk-UA"/>
        </w:rPr>
        <w:t xml:space="preserve"> скликання</w:t>
      </w:r>
    </w:p>
    <w:p w:rsidR="00B67E04" w:rsidRPr="00C818DD" w:rsidRDefault="00B67E04" w:rsidP="00B67E04">
      <w:pPr>
        <w:pStyle w:val="3"/>
        <w:jc w:val="center"/>
        <w:rPr>
          <w:rFonts w:ascii="Times New Roman" w:hAnsi="Times New Roman"/>
          <w:bCs w:val="0"/>
          <w:sz w:val="24"/>
          <w:szCs w:val="24"/>
        </w:rPr>
      </w:pPr>
      <w:r w:rsidRPr="00C818DD">
        <w:rPr>
          <w:rFonts w:ascii="Times New Roman" w:hAnsi="Times New Roman"/>
          <w:sz w:val="24"/>
          <w:szCs w:val="24"/>
        </w:rPr>
        <w:t>Р І Ш Е Н Н Я</w:t>
      </w:r>
    </w:p>
    <w:p w:rsidR="00B67E04" w:rsidRPr="00FF5B1A" w:rsidRDefault="00B67E04" w:rsidP="00B67E04">
      <w:pPr>
        <w:tabs>
          <w:tab w:val="left" w:pos="180"/>
          <w:tab w:val="left" w:pos="4860"/>
        </w:tabs>
        <w:rPr>
          <w:lang w:val="uk-UA"/>
        </w:rPr>
      </w:pPr>
      <w:r>
        <w:rPr>
          <w:lang w:val="uk-UA"/>
        </w:rPr>
        <w:t xml:space="preserve"> </w:t>
      </w:r>
      <w:r>
        <w:rPr>
          <w:lang w:val="uk-UA"/>
        </w:rPr>
        <w:tab/>
        <w:t>від  28</w:t>
      </w:r>
      <w:r w:rsidRPr="00FF5B1A">
        <w:rPr>
          <w:lang w:val="uk-UA"/>
        </w:rPr>
        <w:t xml:space="preserve">   січня 2021 року                                                                                        </w:t>
      </w:r>
      <w:r w:rsidRPr="00913242">
        <w:rPr>
          <w:b/>
          <w:lang w:val="uk-UA"/>
        </w:rPr>
        <w:t>№</w:t>
      </w:r>
      <w:r>
        <w:rPr>
          <w:b/>
          <w:lang w:val="uk-UA"/>
        </w:rPr>
        <w:t>49</w:t>
      </w:r>
    </w:p>
    <w:p w:rsidR="00B67E04" w:rsidRDefault="00B67E04" w:rsidP="00B67E04">
      <w:pPr>
        <w:jc w:val="center"/>
        <w:rPr>
          <w:lang w:val="uk-UA"/>
        </w:rPr>
      </w:pPr>
      <w:r w:rsidRPr="00F6026F">
        <w:rPr>
          <w:lang w:val="uk-UA"/>
        </w:rPr>
        <w:t>м. Знам’янка</w:t>
      </w:r>
    </w:p>
    <w:p w:rsidR="00B67E04" w:rsidRDefault="00B67E04" w:rsidP="00B67E04">
      <w:pPr>
        <w:tabs>
          <w:tab w:val="left" w:pos="180"/>
          <w:tab w:val="left" w:pos="4860"/>
        </w:tabs>
        <w:jc w:val="center"/>
        <w:rPr>
          <w:b/>
          <w:bCs/>
          <w:sz w:val="28"/>
          <w:lang w:val="uk-UA"/>
        </w:rPr>
      </w:pPr>
    </w:p>
    <w:p w:rsidR="00B67E04" w:rsidRDefault="00B67E04" w:rsidP="00B67E04">
      <w:pPr>
        <w:rPr>
          <w:lang w:val="uk-UA"/>
        </w:rPr>
      </w:pPr>
      <w:r>
        <w:rPr>
          <w:lang w:val="uk-UA"/>
        </w:rPr>
        <w:t>Про затвердження Галузевої програми</w:t>
      </w:r>
    </w:p>
    <w:p w:rsidR="00B67E04" w:rsidRDefault="00B67E04" w:rsidP="00B67E04">
      <w:pPr>
        <w:rPr>
          <w:lang w:val="uk-UA"/>
        </w:rPr>
      </w:pPr>
      <w:r>
        <w:rPr>
          <w:lang w:val="uk-UA"/>
        </w:rPr>
        <w:t xml:space="preserve">розвитку «Охорона здоров’я» </w:t>
      </w:r>
    </w:p>
    <w:p w:rsidR="00B67E04" w:rsidRDefault="00B67E04" w:rsidP="00B67E04">
      <w:pPr>
        <w:rPr>
          <w:lang w:val="uk-UA"/>
        </w:rPr>
      </w:pPr>
      <w:r>
        <w:rPr>
          <w:lang w:val="uk-UA"/>
        </w:rPr>
        <w:t xml:space="preserve">Знам’янської міської територіальної громади </w:t>
      </w:r>
    </w:p>
    <w:p w:rsidR="00B67E04" w:rsidRDefault="00B67E04" w:rsidP="00B67E04">
      <w:pPr>
        <w:rPr>
          <w:lang w:val="uk-UA"/>
        </w:rPr>
      </w:pPr>
      <w:r>
        <w:rPr>
          <w:lang w:val="uk-UA"/>
        </w:rPr>
        <w:t>на 2021-2025 роки</w:t>
      </w:r>
    </w:p>
    <w:p w:rsidR="00B67E04" w:rsidRDefault="00B67E04" w:rsidP="00B67E04">
      <w:pPr>
        <w:rPr>
          <w:lang w:val="uk-UA"/>
        </w:rPr>
      </w:pPr>
    </w:p>
    <w:p w:rsidR="00B67E04" w:rsidRDefault="00B67E04" w:rsidP="00B67E04">
      <w:pPr>
        <w:ind w:firstLine="708"/>
        <w:jc w:val="both"/>
        <w:rPr>
          <w:lang w:val="uk-UA"/>
        </w:rPr>
      </w:pPr>
      <w:r w:rsidRPr="00710F1A">
        <w:rPr>
          <w:lang w:val="uk-UA"/>
        </w:rPr>
        <w:t>З метою подальшого</w:t>
      </w:r>
      <w:r>
        <w:rPr>
          <w:lang w:val="uk-UA"/>
        </w:rPr>
        <w:t xml:space="preserve"> </w:t>
      </w:r>
      <w:r w:rsidRPr="00710F1A">
        <w:rPr>
          <w:lang w:val="uk-UA"/>
        </w:rPr>
        <w:t>удосконалення</w:t>
      </w:r>
      <w:r>
        <w:rPr>
          <w:lang w:val="uk-UA"/>
        </w:rPr>
        <w:t xml:space="preserve"> </w:t>
      </w:r>
      <w:r w:rsidRPr="00710F1A">
        <w:rPr>
          <w:lang w:val="uk-UA"/>
        </w:rPr>
        <w:t>роботи</w:t>
      </w:r>
      <w:r>
        <w:rPr>
          <w:lang w:val="uk-UA"/>
        </w:rPr>
        <w:t xml:space="preserve"> </w:t>
      </w:r>
      <w:r w:rsidRPr="00710F1A">
        <w:rPr>
          <w:lang w:val="uk-UA"/>
        </w:rPr>
        <w:t>галузі</w:t>
      </w:r>
      <w:r>
        <w:rPr>
          <w:lang w:val="uk-UA"/>
        </w:rPr>
        <w:t xml:space="preserve"> </w:t>
      </w:r>
      <w:r w:rsidRPr="00710F1A">
        <w:rPr>
          <w:lang w:val="uk-UA"/>
        </w:rPr>
        <w:t>охорони</w:t>
      </w:r>
      <w:r>
        <w:rPr>
          <w:lang w:val="uk-UA"/>
        </w:rPr>
        <w:t xml:space="preserve"> </w:t>
      </w:r>
      <w:r w:rsidRPr="00710F1A">
        <w:rPr>
          <w:lang w:val="uk-UA"/>
        </w:rPr>
        <w:t>здоров’я</w:t>
      </w:r>
      <w:r>
        <w:rPr>
          <w:lang w:val="uk-UA"/>
        </w:rPr>
        <w:t xml:space="preserve"> Знам’янської міської територіальної громади</w:t>
      </w:r>
      <w:r w:rsidRPr="00710F1A">
        <w:rPr>
          <w:lang w:val="uk-UA"/>
        </w:rPr>
        <w:t>, керуючись п. 22 ч. 1 ст. 26 Закону України “Про місцеве</w:t>
      </w:r>
      <w:r>
        <w:rPr>
          <w:lang w:val="uk-UA"/>
        </w:rPr>
        <w:t xml:space="preserve"> </w:t>
      </w:r>
      <w:r w:rsidRPr="00710F1A">
        <w:rPr>
          <w:lang w:val="uk-UA"/>
        </w:rPr>
        <w:t xml:space="preserve">самоврядування в Україні”, </w:t>
      </w:r>
      <w:r>
        <w:rPr>
          <w:lang w:val="uk-UA"/>
        </w:rPr>
        <w:t xml:space="preserve">Знам’янська </w:t>
      </w:r>
      <w:r w:rsidRPr="00710F1A">
        <w:rPr>
          <w:lang w:val="uk-UA"/>
        </w:rPr>
        <w:t>міська рада</w:t>
      </w:r>
    </w:p>
    <w:p w:rsidR="00B67E04" w:rsidRDefault="00B67E04" w:rsidP="00B67E04">
      <w:pPr>
        <w:jc w:val="center"/>
        <w:rPr>
          <w:b/>
          <w:sz w:val="26"/>
          <w:lang w:val="uk-UA"/>
        </w:rPr>
      </w:pPr>
      <w:r w:rsidRPr="00710F1A">
        <w:rPr>
          <w:b/>
          <w:sz w:val="26"/>
          <w:lang w:val="uk-UA"/>
        </w:rPr>
        <w:t>В и р і ш и л а:</w:t>
      </w:r>
    </w:p>
    <w:p w:rsidR="00B67E04" w:rsidRDefault="00B67E04" w:rsidP="00B67E04">
      <w:pPr>
        <w:numPr>
          <w:ilvl w:val="0"/>
          <w:numId w:val="2"/>
        </w:numPr>
        <w:jc w:val="both"/>
        <w:rPr>
          <w:lang w:val="uk-UA"/>
        </w:rPr>
      </w:pPr>
      <w:r w:rsidRPr="00050601">
        <w:t>Затвердити</w:t>
      </w:r>
      <w:r>
        <w:rPr>
          <w:lang w:val="uk-UA"/>
        </w:rPr>
        <w:t xml:space="preserve"> Г</w:t>
      </w:r>
      <w:r w:rsidRPr="00050601">
        <w:t>алузеву</w:t>
      </w:r>
      <w:r>
        <w:rPr>
          <w:lang w:val="uk-UA"/>
        </w:rPr>
        <w:t xml:space="preserve"> </w:t>
      </w:r>
      <w:r>
        <w:t>програму</w:t>
      </w:r>
      <w:r>
        <w:rPr>
          <w:lang w:val="uk-UA"/>
        </w:rPr>
        <w:t xml:space="preserve"> </w:t>
      </w:r>
      <w:r w:rsidRPr="00050601">
        <w:t>розвитку “Охорона</w:t>
      </w:r>
      <w:r>
        <w:rPr>
          <w:lang w:val="uk-UA"/>
        </w:rPr>
        <w:t xml:space="preserve"> </w:t>
      </w:r>
      <w:r w:rsidRPr="00050601">
        <w:t xml:space="preserve">здоров’я” </w:t>
      </w:r>
      <w:r>
        <w:rPr>
          <w:lang w:val="uk-UA"/>
        </w:rPr>
        <w:t xml:space="preserve">Знам’янської міської територіальної громади </w:t>
      </w:r>
      <w:r w:rsidRPr="00050601">
        <w:t>на 20</w:t>
      </w:r>
      <w:r w:rsidRPr="000F6B95">
        <w:rPr>
          <w:lang w:val="uk-UA"/>
        </w:rPr>
        <w:t>21</w:t>
      </w:r>
      <w:r w:rsidRPr="00050601">
        <w:t>-202</w:t>
      </w:r>
      <w:r>
        <w:rPr>
          <w:lang w:val="uk-UA"/>
        </w:rPr>
        <w:t>5</w:t>
      </w:r>
      <w:r w:rsidRPr="00050601">
        <w:t xml:space="preserve"> роки </w:t>
      </w:r>
      <w:r w:rsidRPr="000F6B95">
        <w:rPr>
          <w:lang w:val="uk-UA"/>
        </w:rPr>
        <w:t xml:space="preserve"> (</w:t>
      </w:r>
      <w:r w:rsidRPr="00050601">
        <w:t>додається).</w:t>
      </w:r>
    </w:p>
    <w:p w:rsidR="00B67E04" w:rsidRPr="0098530E" w:rsidRDefault="00B67E04" w:rsidP="00B67E04">
      <w:pPr>
        <w:numPr>
          <w:ilvl w:val="0"/>
          <w:numId w:val="2"/>
        </w:numPr>
        <w:jc w:val="both"/>
        <w:rPr>
          <w:lang w:val="uk-UA"/>
        </w:rPr>
      </w:pPr>
      <w:r w:rsidRPr="0098530E">
        <w:rPr>
          <w:lang w:val="uk-UA"/>
        </w:rPr>
        <w:t>Виконавчому комітету Знам’янської міської ради до 02.04.2021 р. розробити заходи до Галузевої програми розвитку «Охорона здоров’я» Знам’янської міської  територіальної громади на 2021-2025 роки.</w:t>
      </w:r>
    </w:p>
    <w:p w:rsidR="00B67E04" w:rsidRPr="000F6B95" w:rsidRDefault="00B67E04" w:rsidP="00B67E04">
      <w:pPr>
        <w:numPr>
          <w:ilvl w:val="0"/>
          <w:numId w:val="2"/>
        </w:numPr>
        <w:jc w:val="both"/>
        <w:rPr>
          <w:lang w:val="uk-UA"/>
        </w:rPr>
      </w:pPr>
      <w:r>
        <w:rPr>
          <w:lang w:val="uk-UA"/>
        </w:rPr>
        <w:t>Зняти з контролю, як такі, термін дії яких закінчився, рішення міської ради від 17.04.2015р. №1691 «Про затвердження Галузевої програми розвитку «Охорона здоров’я» м.Знам’янка на 2015-2020 роки» та від 24.01.2020р. №2369 «Про затвердження Програми розвитку КНП «Знам’янська міська лікарня ім.А.В.Лисенка» Знам’янської міської ради в період реформування галузі «Охорона здоров’я» на 2020 рік».</w:t>
      </w:r>
    </w:p>
    <w:p w:rsidR="00B67E04" w:rsidRPr="00943F1D" w:rsidRDefault="00B67E04" w:rsidP="00B67E04">
      <w:pPr>
        <w:numPr>
          <w:ilvl w:val="0"/>
          <w:numId w:val="2"/>
        </w:numPr>
        <w:jc w:val="both"/>
        <w:rPr>
          <w:lang w:val="uk-UA"/>
        </w:rPr>
      </w:pPr>
      <w:r>
        <w:rPr>
          <w:lang w:val="uk-UA"/>
        </w:rPr>
        <w:t xml:space="preserve">Виконавчому комітету Знам’янської міської ради </w:t>
      </w:r>
      <w:r w:rsidRPr="00943F1D">
        <w:rPr>
          <w:lang w:val="uk-UA"/>
        </w:rPr>
        <w:t>щороку до 20 січня</w:t>
      </w:r>
      <w:r>
        <w:rPr>
          <w:lang w:val="uk-UA"/>
        </w:rPr>
        <w:t xml:space="preserve"> </w:t>
      </w:r>
      <w:r w:rsidRPr="00943F1D">
        <w:rPr>
          <w:lang w:val="uk-UA"/>
        </w:rPr>
        <w:t>надавати</w:t>
      </w:r>
      <w:r>
        <w:rPr>
          <w:lang w:val="uk-UA"/>
        </w:rPr>
        <w:t xml:space="preserve"> </w:t>
      </w:r>
      <w:r w:rsidRPr="00943F1D">
        <w:rPr>
          <w:lang w:val="uk-UA"/>
        </w:rPr>
        <w:t>міській</w:t>
      </w:r>
      <w:r>
        <w:rPr>
          <w:lang w:val="uk-UA"/>
        </w:rPr>
        <w:t xml:space="preserve"> </w:t>
      </w:r>
      <w:r w:rsidRPr="00943F1D">
        <w:rPr>
          <w:lang w:val="uk-UA"/>
        </w:rPr>
        <w:t>раді</w:t>
      </w:r>
      <w:r>
        <w:rPr>
          <w:lang w:val="uk-UA"/>
        </w:rPr>
        <w:t xml:space="preserve"> </w:t>
      </w:r>
      <w:r w:rsidRPr="00943F1D">
        <w:rPr>
          <w:lang w:val="uk-UA"/>
        </w:rPr>
        <w:t>інформацію про хід</w:t>
      </w:r>
      <w:r>
        <w:rPr>
          <w:lang w:val="uk-UA"/>
        </w:rPr>
        <w:t xml:space="preserve"> </w:t>
      </w:r>
      <w:r w:rsidRPr="00943F1D">
        <w:rPr>
          <w:lang w:val="uk-UA"/>
        </w:rPr>
        <w:t>виконання</w:t>
      </w:r>
      <w:r>
        <w:rPr>
          <w:lang w:val="uk-UA"/>
        </w:rPr>
        <w:t xml:space="preserve"> даної п</w:t>
      </w:r>
      <w:r w:rsidRPr="00943F1D">
        <w:rPr>
          <w:lang w:val="uk-UA"/>
        </w:rPr>
        <w:t>рограми.</w:t>
      </w:r>
    </w:p>
    <w:p w:rsidR="00B67E04" w:rsidRPr="00710F1A" w:rsidRDefault="00B67E04" w:rsidP="00B67E04">
      <w:pPr>
        <w:numPr>
          <w:ilvl w:val="0"/>
          <w:numId w:val="2"/>
        </w:numPr>
        <w:jc w:val="both"/>
      </w:pPr>
      <w:r>
        <w:rPr>
          <w:lang w:val="uk-UA"/>
        </w:rPr>
        <w:t>Організацію виконання даного рішення покласти на заступника міського голови з питань діяльності виконавчих органів Дмитра МОЛОДЧЕНКА.</w:t>
      </w:r>
    </w:p>
    <w:p w:rsidR="00B67E04" w:rsidRPr="002715CB" w:rsidRDefault="00B67E04" w:rsidP="00B67E04">
      <w:pPr>
        <w:pStyle w:val="a3"/>
        <w:numPr>
          <w:ilvl w:val="0"/>
          <w:numId w:val="2"/>
        </w:numPr>
        <w:spacing w:after="0" w:line="240" w:lineRule="auto"/>
        <w:jc w:val="both"/>
        <w:rPr>
          <w:rFonts w:ascii="Times New Roman" w:hAnsi="Times New Roman" w:cs="Times New Roman"/>
          <w:sz w:val="24"/>
          <w:lang w:val="uk-UA"/>
        </w:rPr>
      </w:pPr>
      <w:r w:rsidRPr="002715CB">
        <w:rPr>
          <w:rFonts w:ascii="Times New Roman" w:hAnsi="Times New Roman" w:cs="Times New Roman"/>
          <w:bCs/>
          <w:sz w:val="24"/>
          <w:lang w:val="uk-UA"/>
        </w:rPr>
        <w:t>Контроль за  виконанням  дан</w:t>
      </w:r>
      <w:r>
        <w:rPr>
          <w:rFonts w:ascii="Times New Roman" w:hAnsi="Times New Roman" w:cs="Times New Roman"/>
          <w:bCs/>
          <w:sz w:val="24"/>
          <w:lang w:val="uk-UA"/>
        </w:rPr>
        <w:t>ого рішення покласти на постійні комісії</w:t>
      </w:r>
      <w:r w:rsidRPr="002715CB">
        <w:rPr>
          <w:rFonts w:ascii="Times New Roman" w:hAnsi="Times New Roman" w:cs="Times New Roman"/>
          <w:bCs/>
          <w:sz w:val="24"/>
          <w:lang w:val="uk-UA"/>
        </w:rPr>
        <w:t xml:space="preserve">  з питань бюджету, економічного розвитку, спо</w:t>
      </w:r>
      <w:r>
        <w:rPr>
          <w:rFonts w:ascii="Times New Roman" w:hAnsi="Times New Roman" w:cs="Times New Roman"/>
          <w:bCs/>
          <w:sz w:val="24"/>
          <w:lang w:val="uk-UA"/>
        </w:rPr>
        <w:t xml:space="preserve">живчого ринку та підприємництва (гол.Неля ДАНАСІЄНКО) та </w:t>
      </w:r>
      <w:r w:rsidRPr="002715CB">
        <w:rPr>
          <w:rFonts w:ascii="Times New Roman" w:hAnsi="Times New Roman" w:cs="Times New Roman"/>
          <w:bCs/>
          <w:sz w:val="24"/>
          <w:lang w:val="uk-UA"/>
        </w:rPr>
        <w:t>охорони здоров’я, соціального захисту, осв</w:t>
      </w:r>
      <w:r>
        <w:rPr>
          <w:rFonts w:ascii="Times New Roman" w:hAnsi="Times New Roman" w:cs="Times New Roman"/>
          <w:bCs/>
          <w:sz w:val="24"/>
          <w:lang w:val="uk-UA"/>
        </w:rPr>
        <w:t>іти, культури, молоді та спорту (гол.Володимир ДЖУЛАЙ).</w:t>
      </w:r>
    </w:p>
    <w:p w:rsidR="00B67E04" w:rsidRDefault="00B67E04" w:rsidP="00B67E04">
      <w:pPr>
        <w:pStyle w:val="a6"/>
      </w:pPr>
    </w:p>
    <w:p w:rsidR="00B67E04" w:rsidRDefault="00B67E04" w:rsidP="00B67E04">
      <w:pPr>
        <w:jc w:val="center"/>
        <w:rPr>
          <w:b/>
          <w:lang w:val="uk-UA"/>
        </w:rPr>
      </w:pPr>
      <w:r>
        <w:rPr>
          <w:b/>
          <w:lang w:val="uk-UA"/>
        </w:rPr>
        <w:t xml:space="preserve">Знам’янський міський голова </w:t>
      </w:r>
      <w:r>
        <w:rPr>
          <w:b/>
          <w:lang w:val="uk-UA"/>
        </w:rPr>
        <w:tab/>
      </w:r>
      <w:r>
        <w:rPr>
          <w:b/>
          <w:lang w:val="uk-UA"/>
        </w:rPr>
        <w:tab/>
      </w:r>
      <w:r>
        <w:rPr>
          <w:b/>
          <w:lang w:val="uk-UA"/>
        </w:rPr>
        <w:tab/>
      </w:r>
      <w:r>
        <w:rPr>
          <w:b/>
          <w:lang w:val="uk-UA"/>
        </w:rPr>
        <w:tab/>
      </w:r>
      <w:r>
        <w:rPr>
          <w:b/>
          <w:lang w:val="uk-UA"/>
        </w:rPr>
        <w:tab/>
        <w:t>Володимир СОКИРКО</w:t>
      </w:r>
    </w:p>
    <w:p w:rsidR="00B67E04" w:rsidRDefault="00B67E04" w:rsidP="00B67E04">
      <w:pPr>
        <w:jc w:val="center"/>
        <w:rPr>
          <w:lang w:val="uk-UA"/>
        </w:rPr>
      </w:pPr>
    </w:p>
    <w:p w:rsidR="00B67E04" w:rsidRPr="008D1214" w:rsidRDefault="00B67E04" w:rsidP="00B67E04">
      <w:pPr>
        <w:jc w:val="center"/>
        <w:rPr>
          <w:bCs/>
          <w:lang w:val="uk-UA"/>
        </w:rPr>
      </w:pPr>
      <w:r w:rsidRPr="00277C22">
        <w:rPr>
          <w:b/>
          <w:bCs/>
        </w:rPr>
        <w:tab/>
      </w:r>
      <w:r w:rsidRPr="00277C22">
        <w:rPr>
          <w:b/>
          <w:bCs/>
        </w:rPr>
        <w:tab/>
      </w:r>
      <w:r w:rsidRPr="00277C22">
        <w:rPr>
          <w:b/>
          <w:bCs/>
        </w:rPr>
        <w:tab/>
      </w:r>
      <w:r w:rsidRPr="00277C22">
        <w:rPr>
          <w:b/>
          <w:bCs/>
        </w:rPr>
        <w:tab/>
      </w:r>
      <w:r w:rsidRPr="00277C22">
        <w:rPr>
          <w:b/>
          <w:bCs/>
        </w:rPr>
        <w:tab/>
      </w:r>
      <w:r w:rsidRPr="00277C22">
        <w:rPr>
          <w:b/>
          <w:bCs/>
        </w:rPr>
        <w:tab/>
      </w:r>
      <w:r w:rsidRPr="00277C22">
        <w:rPr>
          <w:b/>
          <w:bCs/>
        </w:rPr>
        <w:tab/>
      </w:r>
      <w:r w:rsidRPr="008D1214">
        <w:rPr>
          <w:bCs/>
          <w:lang w:val="uk-UA"/>
        </w:rPr>
        <w:t>Затверджено</w:t>
      </w:r>
    </w:p>
    <w:p w:rsidR="00B67E04" w:rsidRDefault="00B67E04" w:rsidP="00B67E04">
      <w:pPr>
        <w:ind w:left="4248" w:firstLine="708"/>
        <w:jc w:val="center"/>
        <w:rPr>
          <w:bCs/>
          <w:lang w:val="uk-UA"/>
        </w:rPr>
      </w:pPr>
      <w:r>
        <w:rPr>
          <w:bCs/>
          <w:lang w:val="uk-UA"/>
        </w:rPr>
        <w:t xml:space="preserve">     </w:t>
      </w:r>
      <w:r w:rsidRPr="008D1214">
        <w:rPr>
          <w:bCs/>
          <w:lang w:val="uk-UA"/>
        </w:rPr>
        <w:t>рішенн</w:t>
      </w:r>
      <w:r>
        <w:rPr>
          <w:bCs/>
          <w:lang w:val="uk-UA"/>
        </w:rPr>
        <w:t>я</w:t>
      </w:r>
      <w:r w:rsidRPr="008D1214">
        <w:rPr>
          <w:bCs/>
          <w:lang w:val="uk-UA"/>
        </w:rPr>
        <w:t xml:space="preserve"> Знам’янської міської ради</w:t>
      </w:r>
    </w:p>
    <w:p w:rsidR="00B67E04" w:rsidRPr="008D1214" w:rsidRDefault="00B67E04" w:rsidP="00B67E04">
      <w:pPr>
        <w:ind w:left="4248" w:firstLine="708"/>
        <w:jc w:val="center"/>
        <w:rPr>
          <w:bCs/>
          <w:lang w:val="uk-UA"/>
        </w:rPr>
      </w:pPr>
      <w:r>
        <w:rPr>
          <w:bCs/>
          <w:lang w:val="uk-UA"/>
        </w:rPr>
        <w:t>28 січня 2021 р. №49</w:t>
      </w:r>
    </w:p>
    <w:p w:rsidR="00B67E04" w:rsidRPr="0011632F" w:rsidRDefault="00B67E04" w:rsidP="00B67E04">
      <w:pPr>
        <w:rPr>
          <w:sz w:val="20"/>
          <w:lang w:val="uk-UA"/>
        </w:rPr>
      </w:pPr>
      <w:r w:rsidRPr="0011632F">
        <w:rPr>
          <w:b/>
          <w:bCs/>
          <w:lang w:val="uk-UA"/>
        </w:rPr>
        <w:tab/>
      </w:r>
      <w:r w:rsidRPr="0011632F">
        <w:rPr>
          <w:b/>
          <w:bCs/>
          <w:lang w:val="uk-UA"/>
        </w:rPr>
        <w:tab/>
      </w:r>
      <w:r w:rsidRPr="0011632F">
        <w:rPr>
          <w:b/>
          <w:bCs/>
          <w:lang w:val="uk-UA"/>
        </w:rPr>
        <w:tab/>
      </w:r>
      <w:r w:rsidRPr="0011632F">
        <w:rPr>
          <w:b/>
          <w:bCs/>
          <w:lang w:val="uk-UA"/>
        </w:rPr>
        <w:tab/>
      </w:r>
      <w:r w:rsidRPr="0011632F">
        <w:rPr>
          <w:b/>
          <w:bCs/>
          <w:lang w:val="uk-UA"/>
        </w:rPr>
        <w:tab/>
      </w:r>
      <w:r w:rsidRPr="0011632F">
        <w:rPr>
          <w:b/>
          <w:bCs/>
          <w:lang w:val="uk-UA"/>
        </w:rPr>
        <w:tab/>
      </w:r>
      <w:r w:rsidRPr="0011632F">
        <w:rPr>
          <w:b/>
          <w:bCs/>
          <w:lang w:val="uk-UA"/>
        </w:rPr>
        <w:tab/>
      </w:r>
      <w:r w:rsidRPr="0011632F">
        <w:rPr>
          <w:b/>
          <w:bCs/>
          <w:lang w:val="uk-UA"/>
        </w:rPr>
        <w:tab/>
      </w:r>
    </w:p>
    <w:p w:rsidR="00B67E04" w:rsidRPr="008D1214" w:rsidRDefault="00B67E04" w:rsidP="00B67E04">
      <w:pPr>
        <w:jc w:val="center"/>
        <w:rPr>
          <w:b/>
          <w:szCs w:val="28"/>
          <w:lang w:val="uk-UA"/>
        </w:rPr>
      </w:pPr>
      <w:r w:rsidRPr="008D1214">
        <w:rPr>
          <w:b/>
          <w:szCs w:val="28"/>
        </w:rPr>
        <w:t>Галузева</w:t>
      </w:r>
      <w:r w:rsidRPr="008D1214">
        <w:rPr>
          <w:b/>
          <w:szCs w:val="28"/>
          <w:lang w:val="uk-UA"/>
        </w:rPr>
        <w:t xml:space="preserve"> </w:t>
      </w:r>
      <w:r w:rsidRPr="008D1214">
        <w:rPr>
          <w:b/>
          <w:szCs w:val="28"/>
        </w:rPr>
        <w:t>програма</w:t>
      </w:r>
      <w:r w:rsidRPr="008D1214">
        <w:rPr>
          <w:b/>
          <w:szCs w:val="28"/>
          <w:lang w:val="uk-UA"/>
        </w:rPr>
        <w:t xml:space="preserve"> </w:t>
      </w:r>
      <w:r w:rsidRPr="008D1214">
        <w:rPr>
          <w:b/>
          <w:szCs w:val="28"/>
        </w:rPr>
        <w:t>розвитку</w:t>
      </w:r>
      <w:r w:rsidRPr="008D1214">
        <w:rPr>
          <w:b/>
          <w:szCs w:val="28"/>
        </w:rPr>
        <w:br/>
        <w:t>“Охорона</w:t>
      </w:r>
      <w:r w:rsidRPr="008D1214">
        <w:rPr>
          <w:b/>
          <w:szCs w:val="28"/>
          <w:lang w:val="uk-UA"/>
        </w:rPr>
        <w:t xml:space="preserve"> </w:t>
      </w:r>
      <w:r w:rsidRPr="008D1214">
        <w:rPr>
          <w:b/>
          <w:szCs w:val="28"/>
        </w:rPr>
        <w:t xml:space="preserve">здоров'я” </w:t>
      </w:r>
      <w:r w:rsidRPr="008D1214">
        <w:rPr>
          <w:b/>
          <w:szCs w:val="28"/>
          <w:lang w:val="uk-UA"/>
        </w:rPr>
        <w:t>Знам’янської міської територіальної громади</w:t>
      </w:r>
      <w:r w:rsidRPr="008D1214">
        <w:rPr>
          <w:b/>
          <w:szCs w:val="28"/>
        </w:rPr>
        <w:br/>
        <w:t>на 20</w:t>
      </w:r>
      <w:r w:rsidRPr="008D1214">
        <w:rPr>
          <w:b/>
          <w:szCs w:val="28"/>
          <w:lang w:val="uk-UA"/>
        </w:rPr>
        <w:t>21</w:t>
      </w:r>
      <w:r w:rsidRPr="008D1214">
        <w:rPr>
          <w:b/>
          <w:szCs w:val="28"/>
        </w:rPr>
        <w:t>-202</w:t>
      </w:r>
      <w:r w:rsidRPr="008D1214">
        <w:rPr>
          <w:b/>
          <w:szCs w:val="28"/>
          <w:lang w:val="uk-UA"/>
        </w:rPr>
        <w:t>5</w:t>
      </w:r>
      <w:r w:rsidRPr="008D1214">
        <w:rPr>
          <w:b/>
          <w:szCs w:val="28"/>
        </w:rPr>
        <w:t xml:space="preserve"> роки</w:t>
      </w:r>
    </w:p>
    <w:p w:rsidR="00B67E04" w:rsidRPr="008D1214" w:rsidRDefault="00B67E04" w:rsidP="00B67E04">
      <w:pPr>
        <w:jc w:val="center"/>
        <w:rPr>
          <w:b/>
          <w:szCs w:val="28"/>
          <w:lang w:val="uk-UA"/>
        </w:rPr>
      </w:pPr>
      <w:r w:rsidRPr="008D1214">
        <w:rPr>
          <w:szCs w:val="28"/>
        </w:rPr>
        <w:br/>
      </w:r>
      <w:r w:rsidRPr="008D1214">
        <w:rPr>
          <w:b/>
          <w:szCs w:val="28"/>
        </w:rPr>
        <w:t>1. </w:t>
      </w:r>
      <w:r w:rsidRPr="008D1214">
        <w:rPr>
          <w:b/>
          <w:szCs w:val="28"/>
          <w:lang w:val="uk-UA"/>
        </w:rPr>
        <w:t>Загальна частина</w:t>
      </w:r>
    </w:p>
    <w:p w:rsidR="00B67E04" w:rsidRPr="008D1214" w:rsidRDefault="00B67E04" w:rsidP="00B67E04">
      <w:pPr>
        <w:jc w:val="both"/>
        <w:rPr>
          <w:szCs w:val="28"/>
          <w:lang w:val="uk-UA"/>
        </w:rPr>
      </w:pPr>
      <w:r w:rsidRPr="008D1214">
        <w:rPr>
          <w:szCs w:val="28"/>
        </w:rPr>
        <w:t> </w:t>
      </w:r>
      <w:r w:rsidRPr="008D1214">
        <w:rPr>
          <w:szCs w:val="28"/>
          <w:lang w:val="uk-UA"/>
        </w:rPr>
        <w:tab/>
        <w:t xml:space="preserve">Галузева програма розвитку “Охорона здоров’я” Знам’янської міської територіальної громади на 2021-2025роки (далі – Програма) розроблена у відповідності до Конституції України, Закону України «Про державні фінансові гарантії медичного обслуговування населення», Закону України “Основи законодавства України про охорону </w:t>
      </w:r>
      <w:r w:rsidRPr="008D1214">
        <w:rPr>
          <w:szCs w:val="28"/>
          <w:lang w:val="uk-UA"/>
        </w:rPr>
        <w:lastRenderedPageBreak/>
        <w:t xml:space="preserve">здоров’я”, Програми економічних реформ та визначає перспективи розвитку галузі охорони здоров’я </w:t>
      </w:r>
      <w:r>
        <w:rPr>
          <w:szCs w:val="28"/>
          <w:lang w:val="uk-UA"/>
        </w:rPr>
        <w:t>територіальної громади</w:t>
      </w:r>
      <w:r w:rsidRPr="008D1214">
        <w:rPr>
          <w:szCs w:val="28"/>
          <w:lang w:val="uk-UA"/>
        </w:rPr>
        <w:t>.</w:t>
      </w:r>
    </w:p>
    <w:p w:rsidR="00B67E04" w:rsidRPr="008D1214" w:rsidRDefault="00B67E04" w:rsidP="00B67E04">
      <w:pPr>
        <w:ind w:firstLine="708"/>
        <w:jc w:val="both"/>
        <w:rPr>
          <w:szCs w:val="28"/>
          <w:lang w:val="uk-UA"/>
        </w:rPr>
      </w:pPr>
      <w:r w:rsidRPr="008D1214">
        <w:rPr>
          <w:szCs w:val="28"/>
          <w:lang w:val="uk-UA"/>
        </w:rPr>
        <w:t xml:space="preserve">У Програмі викладені правові, організаційні, лікувально-профілактичні, економічні та соціальні засади охорони здоров’я Знам’янської міської територіальної громади, метою яких є забезпечення стану повного фізичного, психічного і соціального благополуччя. </w:t>
      </w:r>
    </w:p>
    <w:p w:rsidR="00B67E04" w:rsidRPr="008D1214" w:rsidRDefault="00B67E04" w:rsidP="00B67E04">
      <w:pPr>
        <w:ind w:firstLine="708"/>
        <w:jc w:val="both"/>
        <w:rPr>
          <w:szCs w:val="28"/>
          <w:lang w:val="uk-UA"/>
        </w:rPr>
      </w:pPr>
      <w:r w:rsidRPr="008D1214">
        <w:rPr>
          <w:szCs w:val="28"/>
          <w:lang w:val="uk-UA"/>
        </w:rPr>
        <w:t xml:space="preserve">На території Знам’янської </w:t>
      </w:r>
      <w:r>
        <w:rPr>
          <w:szCs w:val="28"/>
          <w:lang w:val="uk-UA"/>
        </w:rPr>
        <w:t>міської</w:t>
      </w:r>
      <w:r w:rsidRPr="008D1214">
        <w:rPr>
          <w:szCs w:val="28"/>
          <w:lang w:val="uk-UA"/>
        </w:rPr>
        <w:t xml:space="preserve"> територіальної громади повноцінно функціонують та надають медичні послуги наступні заклади охорони здоров’я:</w:t>
      </w:r>
    </w:p>
    <w:p w:rsidR="00B67E04" w:rsidRPr="00E7695A" w:rsidRDefault="00B67E04" w:rsidP="00B67E04">
      <w:pPr>
        <w:numPr>
          <w:ilvl w:val="0"/>
          <w:numId w:val="5"/>
        </w:numPr>
        <w:jc w:val="both"/>
        <w:rPr>
          <w:szCs w:val="28"/>
        </w:rPr>
      </w:pPr>
      <w:r>
        <w:rPr>
          <w:szCs w:val="28"/>
          <w:lang w:val="uk-UA"/>
        </w:rPr>
        <w:t>к</w:t>
      </w:r>
      <w:r w:rsidRPr="008D1214">
        <w:rPr>
          <w:szCs w:val="28"/>
        </w:rPr>
        <w:t>омунальне некомерційне підприємство "</w:t>
      </w:r>
      <w:r w:rsidRPr="008D1214">
        <w:rPr>
          <w:szCs w:val="28"/>
          <w:lang w:val="uk-UA"/>
        </w:rPr>
        <w:t>Ц</w:t>
      </w:r>
      <w:r w:rsidRPr="008D1214">
        <w:rPr>
          <w:szCs w:val="28"/>
        </w:rPr>
        <w:t xml:space="preserve">ентр екстреної медичної допомоги та медицини катастроф у </w:t>
      </w:r>
      <w:r w:rsidRPr="008D1214">
        <w:rPr>
          <w:szCs w:val="28"/>
          <w:lang w:val="uk-UA"/>
        </w:rPr>
        <w:t>К</w:t>
      </w:r>
      <w:r w:rsidRPr="008D1214">
        <w:rPr>
          <w:szCs w:val="28"/>
        </w:rPr>
        <w:t xml:space="preserve">іровоградській області </w:t>
      </w:r>
      <w:r w:rsidRPr="008D1214">
        <w:rPr>
          <w:szCs w:val="28"/>
          <w:lang w:val="uk-UA"/>
        </w:rPr>
        <w:t>К</w:t>
      </w:r>
      <w:r w:rsidRPr="008D1214">
        <w:rPr>
          <w:szCs w:val="28"/>
        </w:rPr>
        <w:t>іровоградської обласної ради"</w:t>
      </w:r>
      <w:r>
        <w:rPr>
          <w:szCs w:val="28"/>
          <w:lang w:val="uk-UA"/>
        </w:rPr>
        <w:t>;</w:t>
      </w:r>
    </w:p>
    <w:p w:rsidR="00B67E04" w:rsidRPr="00E7695A" w:rsidRDefault="00B67E04" w:rsidP="00B67E04">
      <w:pPr>
        <w:numPr>
          <w:ilvl w:val="0"/>
          <w:numId w:val="5"/>
        </w:numPr>
        <w:jc w:val="both"/>
        <w:rPr>
          <w:szCs w:val="28"/>
        </w:rPr>
      </w:pPr>
      <w:r>
        <w:rPr>
          <w:szCs w:val="28"/>
          <w:lang w:val="uk-UA"/>
        </w:rPr>
        <w:t>к</w:t>
      </w:r>
      <w:r w:rsidRPr="00E7695A">
        <w:rPr>
          <w:szCs w:val="28"/>
          <w:lang w:val="uk-UA"/>
        </w:rPr>
        <w:t>омунальне некомерційне підприємство «Знам’янська міська лікарня ім. А.В.Лисенка» Знам’янської міської ради;</w:t>
      </w:r>
    </w:p>
    <w:p w:rsidR="00B67E04" w:rsidRDefault="00B67E04" w:rsidP="00B67E04">
      <w:pPr>
        <w:numPr>
          <w:ilvl w:val="0"/>
          <w:numId w:val="5"/>
        </w:numPr>
        <w:jc w:val="both"/>
        <w:rPr>
          <w:szCs w:val="28"/>
          <w:lang w:val="uk-UA"/>
        </w:rPr>
      </w:pPr>
      <w:r>
        <w:rPr>
          <w:szCs w:val="28"/>
          <w:lang w:val="uk-UA"/>
        </w:rPr>
        <w:t>к</w:t>
      </w:r>
      <w:r w:rsidRPr="00E7695A">
        <w:rPr>
          <w:szCs w:val="28"/>
          <w:lang w:val="uk-UA"/>
        </w:rPr>
        <w:t>омунальне некомерційне підприємство «Знам’янський міський центр первинної медико – санітарної допомоги» Знам’янської міської ради;</w:t>
      </w:r>
    </w:p>
    <w:p w:rsidR="00B67E04" w:rsidRDefault="00B67E04" w:rsidP="00B67E04">
      <w:pPr>
        <w:numPr>
          <w:ilvl w:val="0"/>
          <w:numId w:val="5"/>
        </w:numPr>
        <w:jc w:val="both"/>
        <w:rPr>
          <w:szCs w:val="28"/>
          <w:lang w:val="uk-UA"/>
        </w:rPr>
      </w:pPr>
      <w:r>
        <w:rPr>
          <w:szCs w:val="28"/>
          <w:lang w:val="uk-UA"/>
        </w:rPr>
        <w:t>к</w:t>
      </w:r>
      <w:r w:rsidRPr="00E7695A">
        <w:rPr>
          <w:szCs w:val="28"/>
          <w:lang w:val="uk-UA"/>
        </w:rPr>
        <w:t>омунальне підприємство «Знам’янська обласна бальнеологічна лікарня» Кіровоградської обласної ради;</w:t>
      </w:r>
    </w:p>
    <w:p w:rsidR="00B67E04" w:rsidRPr="00E7695A" w:rsidRDefault="00B67E04" w:rsidP="00B67E04">
      <w:pPr>
        <w:numPr>
          <w:ilvl w:val="0"/>
          <w:numId w:val="5"/>
        </w:numPr>
        <w:jc w:val="both"/>
        <w:rPr>
          <w:szCs w:val="28"/>
          <w:lang w:val="uk-UA"/>
        </w:rPr>
      </w:pPr>
      <w:r>
        <w:rPr>
          <w:szCs w:val="28"/>
          <w:lang w:val="uk-UA"/>
        </w:rPr>
        <w:t>к</w:t>
      </w:r>
      <w:r w:rsidRPr="00E7695A">
        <w:rPr>
          <w:szCs w:val="28"/>
        </w:rPr>
        <w:t>омунальне некомерційне підприємство "</w:t>
      </w:r>
      <w:r w:rsidRPr="00E7695A">
        <w:rPr>
          <w:szCs w:val="28"/>
          <w:lang w:val="uk-UA"/>
        </w:rPr>
        <w:t>О</w:t>
      </w:r>
      <w:r w:rsidRPr="00E7695A">
        <w:rPr>
          <w:szCs w:val="28"/>
        </w:rPr>
        <w:t xml:space="preserve">бласний протитуберкульозний санаторій для дорослих </w:t>
      </w:r>
      <w:r w:rsidRPr="00E7695A">
        <w:rPr>
          <w:szCs w:val="28"/>
          <w:lang w:val="uk-UA"/>
        </w:rPr>
        <w:t>К</w:t>
      </w:r>
      <w:r w:rsidRPr="00E7695A">
        <w:rPr>
          <w:szCs w:val="28"/>
        </w:rPr>
        <w:t>іровоградської обласної ради"</w:t>
      </w:r>
      <w:r>
        <w:rPr>
          <w:szCs w:val="28"/>
          <w:lang w:val="uk-UA"/>
        </w:rPr>
        <w:t>.</w:t>
      </w:r>
    </w:p>
    <w:p w:rsidR="00B67E04" w:rsidRPr="008D1214" w:rsidRDefault="00B67E04" w:rsidP="00B67E04">
      <w:pPr>
        <w:shd w:val="clear" w:color="auto" w:fill="FFFFFF"/>
        <w:spacing w:before="100" w:beforeAutospacing="1"/>
        <w:ind w:left="1050" w:right="300"/>
        <w:jc w:val="center"/>
        <w:rPr>
          <w:b/>
          <w:szCs w:val="28"/>
          <w:lang w:val="uk-UA"/>
        </w:rPr>
      </w:pPr>
      <w:r w:rsidRPr="008D1214">
        <w:rPr>
          <w:b/>
          <w:szCs w:val="28"/>
          <w:lang w:val="uk-UA"/>
        </w:rPr>
        <w:t>2.</w:t>
      </w:r>
      <w:r w:rsidRPr="008D1214">
        <w:rPr>
          <w:b/>
          <w:szCs w:val="28"/>
        </w:rPr>
        <w:t> </w:t>
      </w:r>
      <w:r w:rsidRPr="008D1214">
        <w:rPr>
          <w:b/>
          <w:szCs w:val="28"/>
          <w:lang w:val="uk-UA"/>
        </w:rPr>
        <w:t xml:space="preserve"> Проблеми сфери охорони здоров’я громади</w:t>
      </w:r>
    </w:p>
    <w:p w:rsidR="00B67E04" w:rsidRPr="008D1214" w:rsidRDefault="00B67E04" w:rsidP="00B67E04">
      <w:pPr>
        <w:ind w:firstLine="708"/>
        <w:jc w:val="both"/>
        <w:rPr>
          <w:szCs w:val="28"/>
          <w:lang w:val="uk-UA"/>
        </w:rPr>
      </w:pPr>
      <w:r w:rsidRPr="008D1214">
        <w:rPr>
          <w:szCs w:val="28"/>
          <w:lang w:val="uk-UA"/>
        </w:rPr>
        <w:t>Здоров’я є непересічною цінністю,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w:t>
      </w:r>
    </w:p>
    <w:p w:rsidR="00B67E04" w:rsidRPr="008D1214" w:rsidRDefault="00B67E04" w:rsidP="00B67E04">
      <w:pPr>
        <w:ind w:firstLine="708"/>
        <w:jc w:val="both"/>
        <w:rPr>
          <w:szCs w:val="28"/>
          <w:lang w:val="uk-UA"/>
        </w:rPr>
      </w:pPr>
      <w:r w:rsidRPr="008D1214">
        <w:rPr>
          <w:szCs w:val="28"/>
          <w:lang w:val="uk-UA"/>
        </w:rPr>
        <w:t>Існуючі проблеми охорони здоров’я є непрост</w:t>
      </w:r>
      <w:r>
        <w:rPr>
          <w:szCs w:val="28"/>
          <w:lang w:val="uk-UA"/>
        </w:rPr>
        <w:t>ими для вирішення, мають багато</w:t>
      </w:r>
      <w:r w:rsidRPr="008D1214">
        <w:rPr>
          <w:szCs w:val="28"/>
          <w:lang w:val="uk-UA"/>
        </w:rPr>
        <w:t>аспектний комплексний характер, що обумовлює необхідність оновлення політики охорони здоров’я. Метою нової політики має бути поліпшення здоров’я, підвищення рівня благополуччя населення, скорочення нерівності стосовно здоров’я і забезпечення стійкості систем охорони здоров’я, орієнтованих на людину.</w:t>
      </w:r>
    </w:p>
    <w:p w:rsidR="00B67E04" w:rsidRPr="008D1214" w:rsidRDefault="00B67E04" w:rsidP="00B67E04">
      <w:pPr>
        <w:ind w:firstLine="708"/>
        <w:jc w:val="both"/>
        <w:rPr>
          <w:szCs w:val="28"/>
          <w:lang w:val="uk-UA"/>
        </w:rPr>
      </w:pPr>
      <w:r w:rsidRPr="008D1214">
        <w:rPr>
          <w:szCs w:val="28"/>
        </w:rPr>
        <w:t>Незадовільний стан здоров'я</w:t>
      </w:r>
      <w:r w:rsidRPr="008D1214">
        <w:rPr>
          <w:szCs w:val="28"/>
          <w:lang w:val="uk-UA"/>
        </w:rPr>
        <w:t xml:space="preserve"> </w:t>
      </w:r>
      <w:r w:rsidRPr="008D1214">
        <w:rPr>
          <w:szCs w:val="28"/>
        </w:rPr>
        <w:t>населення</w:t>
      </w:r>
      <w:r w:rsidRPr="008D1214">
        <w:rPr>
          <w:szCs w:val="28"/>
          <w:lang w:val="uk-UA"/>
        </w:rPr>
        <w:t xml:space="preserve"> </w:t>
      </w:r>
      <w:r w:rsidRPr="008D1214">
        <w:rPr>
          <w:szCs w:val="28"/>
        </w:rPr>
        <w:t>характеризується</w:t>
      </w:r>
      <w:r w:rsidRPr="008D1214">
        <w:rPr>
          <w:szCs w:val="28"/>
          <w:lang w:val="uk-UA"/>
        </w:rPr>
        <w:t xml:space="preserve"> </w:t>
      </w:r>
      <w:r w:rsidRPr="008D1214">
        <w:rPr>
          <w:szCs w:val="28"/>
        </w:rPr>
        <w:t>від'ємним</w:t>
      </w:r>
      <w:r w:rsidRPr="008D1214">
        <w:rPr>
          <w:szCs w:val="28"/>
          <w:lang w:val="uk-UA"/>
        </w:rPr>
        <w:t xml:space="preserve"> </w:t>
      </w:r>
      <w:r w:rsidRPr="008D1214">
        <w:rPr>
          <w:szCs w:val="28"/>
        </w:rPr>
        <w:t>природним приростом і демографічним</w:t>
      </w:r>
      <w:r w:rsidRPr="008D1214">
        <w:rPr>
          <w:szCs w:val="28"/>
          <w:lang w:val="uk-UA"/>
        </w:rPr>
        <w:t xml:space="preserve"> </w:t>
      </w:r>
      <w:r w:rsidRPr="008D1214">
        <w:rPr>
          <w:szCs w:val="28"/>
        </w:rPr>
        <w:t>старінням, зростанням</w:t>
      </w:r>
      <w:r w:rsidRPr="008D1214">
        <w:rPr>
          <w:szCs w:val="28"/>
          <w:lang w:val="uk-UA"/>
        </w:rPr>
        <w:t xml:space="preserve"> </w:t>
      </w:r>
      <w:r w:rsidRPr="008D1214">
        <w:rPr>
          <w:szCs w:val="28"/>
        </w:rPr>
        <w:t>загального</w:t>
      </w:r>
      <w:r w:rsidRPr="008D1214">
        <w:rPr>
          <w:szCs w:val="28"/>
          <w:lang w:val="uk-UA"/>
        </w:rPr>
        <w:t xml:space="preserve"> </w:t>
      </w:r>
      <w:r w:rsidRPr="008D1214">
        <w:rPr>
          <w:szCs w:val="28"/>
        </w:rPr>
        <w:t>тягаря хвороб.</w:t>
      </w:r>
    </w:p>
    <w:p w:rsidR="00B67E04" w:rsidRPr="008D1214" w:rsidRDefault="00B67E04" w:rsidP="00B67E04">
      <w:pPr>
        <w:ind w:firstLine="708"/>
        <w:jc w:val="both"/>
        <w:rPr>
          <w:szCs w:val="28"/>
          <w:lang w:val="uk-UA"/>
        </w:rPr>
      </w:pPr>
      <w:r w:rsidRPr="008D1214">
        <w:rPr>
          <w:lang w:val="uk-UA"/>
        </w:rPr>
        <w:t>Зміщення акцентів від лікування до профілактики захворювань і просування здорового способу життя, а також запровадження мультидисциплінарного підходу у забезпеченні здоров’я обслуговуємого населення, робить концепцію громадського здоров’я невід’ємною складовою сучасної моделі закладів охорони здоров’я.</w:t>
      </w:r>
    </w:p>
    <w:p w:rsidR="00B67E04" w:rsidRPr="008D1214" w:rsidRDefault="00B67E04" w:rsidP="00B67E04">
      <w:pPr>
        <w:ind w:firstLine="708"/>
        <w:jc w:val="both"/>
        <w:rPr>
          <w:szCs w:val="28"/>
          <w:lang w:val="uk-UA"/>
        </w:rPr>
      </w:pPr>
      <w:r>
        <w:rPr>
          <w:szCs w:val="28"/>
          <w:lang w:val="uk-UA"/>
        </w:rPr>
        <w:t>З метою</w:t>
      </w:r>
      <w:r w:rsidRPr="008D1214">
        <w:rPr>
          <w:szCs w:val="28"/>
          <w:lang w:val="uk-UA"/>
        </w:rPr>
        <w:t xml:space="preserve"> вирішення проблеми </w:t>
      </w:r>
      <w:r>
        <w:rPr>
          <w:szCs w:val="28"/>
          <w:lang w:val="uk-UA"/>
        </w:rPr>
        <w:t xml:space="preserve">збереження </w:t>
      </w:r>
      <w:r w:rsidRPr="008D1214">
        <w:rPr>
          <w:szCs w:val="28"/>
          <w:lang w:val="uk-UA"/>
        </w:rPr>
        <w:t xml:space="preserve">репродуктивного здоров’я населення, слід привернути пильну увагу обстеженню та діагностиці жінок в період вагітності, </w:t>
      </w:r>
      <w:r>
        <w:rPr>
          <w:szCs w:val="28"/>
          <w:lang w:val="uk-UA"/>
        </w:rPr>
        <w:t>для</w:t>
      </w:r>
      <w:r w:rsidRPr="008D1214">
        <w:rPr>
          <w:szCs w:val="28"/>
          <w:lang w:val="uk-UA"/>
        </w:rPr>
        <w:t xml:space="preserve"> уникнення ризиків </w:t>
      </w:r>
      <w:r>
        <w:rPr>
          <w:szCs w:val="28"/>
          <w:lang w:val="uk-UA"/>
        </w:rPr>
        <w:t>життю</w:t>
      </w:r>
      <w:r w:rsidRPr="008D1214">
        <w:rPr>
          <w:szCs w:val="28"/>
          <w:lang w:val="uk-UA"/>
        </w:rPr>
        <w:t xml:space="preserve"> матері та дитини.</w:t>
      </w:r>
    </w:p>
    <w:p w:rsidR="00B67E04" w:rsidRPr="008D1214" w:rsidRDefault="00B67E04" w:rsidP="00B67E04">
      <w:pPr>
        <w:ind w:firstLine="708"/>
        <w:jc w:val="both"/>
        <w:rPr>
          <w:szCs w:val="28"/>
          <w:lang w:val="uk-UA"/>
        </w:rPr>
      </w:pPr>
      <w:r w:rsidRPr="008D1214">
        <w:rPr>
          <w:szCs w:val="28"/>
          <w:lang w:val="uk-UA"/>
        </w:rPr>
        <w:t>Викликає занепокоєння тенденція до погіршення стану здоров'я молоді, збільшення частоти соціально небезпечних хвороб, у тому числі туберкульозу та ВІЛ/СНІДу, розладів психіки тощо.</w:t>
      </w:r>
    </w:p>
    <w:p w:rsidR="00B67E04" w:rsidRPr="00277C22" w:rsidRDefault="00B67E04" w:rsidP="00B67E04">
      <w:pPr>
        <w:pStyle w:val="a3"/>
        <w:tabs>
          <w:tab w:val="left" w:pos="0"/>
        </w:tabs>
        <w:spacing w:after="0" w:line="240" w:lineRule="auto"/>
        <w:ind w:left="0"/>
        <w:jc w:val="both"/>
        <w:rPr>
          <w:rFonts w:ascii="Times New Roman" w:hAnsi="Times New Roman" w:cs="Times New Roman"/>
          <w:sz w:val="24"/>
          <w:szCs w:val="28"/>
          <w:lang w:val="uk-UA"/>
        </w:rPr>
      </w:pPr>
      <w:r>
        <w:rPr>
          <w:rFonts w:ascii="Times New Roman" w:hAnsi="Times New Roman" w:cs="Times New Roman"/>
          <w:sz w:val="24"/>
          <w:szCs w:val="28"/>
          <w:lang w:val="uk-UA"/>
        </w:rPr>
        <w:tab/>
      </w:r>
      <w:r w:rsidRPr="00277C22">
        <w:rPr>
          <w:rFonts w:ascii="Times New Roman" w:hAnsi="Times New Roman" w:cs="Times New Roman"/>
          <w:sz w:val="24"/>
          <w:szCs w:val="28"/>
          <w:lang w:val="uk-UA"/>
        </w:rPr>
        <w:t>З моменту утворення комунального некомерційного підприємства «Знам’янська міська лікарня ім.А.В.Лисенка» Знам’янської міської ради, шляхом прийняття рішення Знам’янської міської ради від 26 грудня 2019 року №296 «Про утворення комунального некомерційного підприємств</w:t>
      </w:r>
      <w:r>
        <w:rPr>
          <w:rFonts w:ascii="Times New Roman" w:hAnsi="Times New Roman" w:cs="Times New Roman"/>
          <w:sz w:val="24"/>
          <w:szCs w:val="28"/>
          <w:lang w:val="uk-UA"/>
        </w:rPr>
        <w:t>а «Знам’янска міська лікарня ім</w:t>
      </w:r>
      <w:r w:rsidRPr="00277C22">
        <w:rPr>
          <w:rFonts w:ascii="Times New Roman" w:hAnsi="Times New Roman" w:cs="Times New Roman"/>
          <w:sz w:val="24"/>
          <w:szCs w:val="28"/>
          <w:lang w:val="uk-UA"/>
        </w:rPr>
        <w:t>.А.В.Лисенка» Знам’янської міської ради, шляхом перетворення комунального закладу «Знам’янська міська лікарня ім.А.В.Лисенка» та затвердження його Статуту» та реєстрації в Єдиному державному реєстрі юридичних осіб, фізичних осіб-підприємців та громадських формувань 14 січня 2020 року, адміністрацією підприємства проведена робота щодо становлення лікарні, як опорного закладу охорони здоров’я у Кіровоградській області.</w:t>
      </w:r>
    </w:p>
    <w:p w:rsidR="00B67E04" w:rsidRPr="00277C22" w:rsidRDefault="00B67E04" w:rsidP="00B67E04">
      <w:pPr>
        <w:pStyle w:val="a3"/>
        <w:tabs>
          <w:tab w:val="left" w:pos="0"/>
        </w:tabs>
        <w:spacing w:after="0" w:line="240" w:lineRule="auto"/>
        <w:ind w:left="0"/>
        <w:jc w:val="both"/>
        <w:rPr>
          <w:rFonts w:ascii="Times New Roman" w:hAnsi="Times New Roman" w:cs="Times New Roman"/>
          <w:sz w:val="24"/>
          <w:szCs w:val="28"/>
          <w:lang w:val="uk-UA"/>
        </w:rPr>
      </w:pPr>
      <w:r w:rsidRPr="00277C22">
        <w:rPr>
          <w:rFonts w:ascii="Times New Roman" w:hAnsi="Times New Roman" w:cs="Times New Roman"/>
          <w:sz w:val="24"/>
          <w:szCs w:val="28"/>
          <w:lang w:val="uk-UA"/>
        </w:rPr>
        <w:tab/>
        <w:t xml:space="preserve">Комунальне некомерційне підприємство </w:t>
      </w:r>
      <w:r>
        <w:rPr>
          <w:rFonts w:ascii="Times New Roman" w:hAnsi="Times New Roman" w:cs="Times New Roman"/>
          <w:sz w:val="24"/>
          <w:szCs w:val="28"/>
          <w:lang w:val="uk-UA"/>
        </w:rPr>
        <w:t>«Знам’янська міська лікарня ім.</w:t>
      </w:r>
      <w:r w:rsidRPr="00277C22">
        <w:rPr>
          <w:rFonts w:ascii="Times New Roman" w:hAnsi="Times New Roman" w:cs="Times New Roman"/>
          <w:sz w:val="24"/>
          <w:szCs w:val="28"/>
          <w:lang w:val="uk-UA"/>
        </w:rPr>
        <w:t>А.В.Лисенка» Знам’янської міської ради налічує 277 ліжок та 502 штатні одиниці, надає амбулаторно-консультативну та вторинну медичну допомогу мешка</w:t>
      </w:r>
      <w:r>
        <w:rPr>
          <w:rFonts w:ascii="Times New Roman" w:hAnsi="Times New Roman" w:cs="Times New Roman"/>
          <w:sz w:val="24"/>
          <w:szCs w:val="28"/>
          <w:lang w:val="uk-UA"/>
        </w:rPr>
        <w:t>нцям</w:t>
      </w:r>
      <w:r w:rsidRPr="00277C22">
        <w:rPr>
          <w:rFonts w:ascii="Times New Roman" w:hAnsi="Times New Roman" w:cs="Times New Roman"/>
          <w:sz w:val="24"/>
          <w:szCs w:val="28"/>
          <w:lang w:val="uk-UA"/>
        </w:rPr>
        <w:t xml:space="preserve"> міста Знам’янка та Знам’янського району. </w:t>
      </w:r>
    </w:p>
    <w:p w:rsidR="00B67E04" w:rsidRPr="00277C22" w:rsidRDefault="00B67E04" w:rsidP="00B67E04">
      <w:pPr>
        <w:pStyle w:val="a3"/>
        <w:tabs>
          <w:tab w:val="left" w:pos="0"/>
        </w:tabs>
        <w:spacing w:after="0" w:line="240" w:lineRule="auto"/>
        <w:ind w:left="0"/>
        <w:jc w:val="both"/>
        <w:rPr>
          <w:rFonts w:ascii="Times New Roman" w:hAnsi="Times New Roman" w:cs="Times New Roman"/>
          <w:sz w:val="24"/>
          <w:szCs w:val="28"/>
        </w:rPr>
      </w:pPr>
      <w:r w:rsidRPr="00277C22">
        <w:rPr>
          <w:rFonts w:ascii="Times New Roman" w:hAnsi="Times New Roman" w:cs="Times New Roman"/>
          <w:sz w:val="24"/>
          <w:szCs w:val="28"/>
          <w:lang w:val="uk-UA"/>
        </w:rPr>
        <w:lastRenderedPageBreak/>
        <w:tab/>
        <w:t>За 12 місяців 2020 року в місті і районі народилося 294 дитини.</w:t>
      </w:r>
    </w:p>
    <w:p w:rsidR="00B67E04" w:rsidRPr="00277C22" w:rsidRDefault="00B67E04" w:rsidP="00B67E04">
      <w:pPr>
        <w:ind w:firstLine="720"/>
        <w:jc w:val="both"/>
        <w:rPr>
          <w:szCs w:val="28"/>
          <w:lang w:val="uk-UA"/>
        </w:rPr>
      </w:pPr>
      <w:r w:rsidRPr="00277C22">
        <w:rPr>
          <w:szCs w:val="28"/>
          <w:lang w:val="uk-UA"/>
        </w:rPr>
        <w:t xml:space="preserve">Померло 920 осіб. Показник смертності – 18,8. </w:t>
      </w:r>
      <w:r>
        <w:rPr>
          <w:szCs w:val="28"/>
          <w:lang w:val="uk-UA"/>
        </w:rPr>
        <w:t xml:space="preserve">Показник природного приросту – </w:t>
      </w:r>
      <w:r w:rsidRPr="00277C22">
        <w:rPr>
          <w:szCs w:val="28"/>
          <w:lang w:val="uk-UA"/>
        </w:rPr>
        <w:t>12,8.</w:t>
      </w:r>
    </w:p>
    <w:p w:rsidR="00B67E04" w:rsidRPr="00277C22" w:rsidRDefault="00B67E04" w:rsidP="00B67E04">
      <w:pPr>
        <w:ind w:firstLine="720"/>
        <w:jc w:val="both"/>
        <w:rPr>
          <w:szCs w:val="28"/>
          <w:lang w:val="uk-UA"/>
        </w:rPr>
      </w:pPr>
      <w:r w:rsidRPr="00277C22">
        <w:rPr>
          <w:szCs w:val="28"/>
          <w:lang w:val="uk-UA"/>
        </w:rPr>
        <w:t>Смертність немовлят (на 1000 народжених живими) – 6,8. Випадків материнської смертності протягом 2020 року не зареєстровано.</w:t>
      </w:r>
    </w:p>
    <w:p w:rsidR="00B67E04" w:rsidRPr="00277C22" w:rsidRDefault="00B67E04" w:rsidP="00B67E04">
      <w:pPr>
        <w:ind w:firstLine="720"/>
        <w:jc w:val="both"/>
        <w:rPr>
          <w:szCs w:val="28"/>
          <w:lang w:val="uk-UA"/>
        </w:rPr>
      </w:pPr>
      <w:r w:rsidRPr="00277C22">
        <w:rPr>
          <w:szCs w:val="28"/>
          <w:lang w:val="uk-UA"/>
        </w:rPr>
        <w:t xml:space="preserve">Протягом 2020 року в стаціонарі лікарні проліковано – 6 736 осіб. </w:t>
      </w:r>
    </w:p>
    <w:p w:rsidR="00B67E04" w:rsidRPr="00277C22" w:rsidRDefault="00B67E04" w:rsidP="00B67E04">
      <w:pPr>
        <w:ind w:firstLine="720"/>
        <w:jc w:val="both"/>
        <w:rPr>
          <w:szCs w:val="28"/>
          <w:lang w:val="uk-UA"/>
        </w:rPr>
      </w:pPr>
      <w:r w:rsidRPr="00277C22">
        <w:rPr>
          <w:szCs w:val="28"/>
          <w:lang w:val="uk-UA"/>
        </w:rPr>
        <w:t>Рівень госпіталізації протягом останніх років  на 100 ж</w:t>
      </w:r>
      <w:r>
        <w:rPr>
          <w:szCs w:val="28"/>
          <w:lang w:val="uk-UA"/>
        </w:rPr>
        <w:t>ителів склав: 2020р. – 13,6; 2019р. – 23,0; 2018</w:t>
      </w:r>
      <w:r w:rsidRPr="00277C22">
        <w:rPr>
          <w:szCs w:val="28"/>
          <w:lang w:val="uk-UA"/>
        </w:rPr>
        <w:t>р. – 26,1.</w:t>
      </w:r>
    </w:p>
    <w:p w:rsidR="00B67E04" w:rsidRPr="008D1214" w:rsidRDefault="00B67E04" w:rsidP="00B67E04">
      <w:pPr>
        <w:ind w:firstLine="720"/>
        <w:jc w:val="both"/>
        <w:rPr>
          <w:szCs w:val="28"/>
          <w:lang w:val="uk-UA"/>
        </w:rPr>
      </w:pPr>
      <w:r w:rsidRPr="00277C22">
        <w:rPr>
          <w:szCs w:val="28"/>
          <w:lang w:val="uk-UA"/>
        </w:rPr>
        <w:t>Показники ліжкового фонду: середня зайнятість ліжка у  2020 році  - 196,2; відсоток</w:t>
      </w:r>
      <w:r w:rsidRPr="008D1214">
        <w:rPr>
          <w:szCs w:val="28"/>
          <w:lang w:val="uk-UA"/>
        </w:rPr>
        <w:t xml:space="preserve"> виконання ліжкоднів у 2020 році – 57,7, середній термін лікування: 2020 рік – 8,1.</w:t>
      </w:r>
    </w:p>
    <w:p w:rsidR="00B67E04" w:rsidRPr="008D1214" w:rsidRDefault="00B67E04" w:rsidP="00B67E04">
      <w:pPr>
        <w:tabs>
          <w:tab w:val="left" w:pos="1290"/>
        </w:tabs>
        <w:ind w:firstLine="720"/>
        <w:jc w:val="both"/>
        <w:rPr>
          <w:szCs w:val="28"/>
          <w:lang w:val="uk-UA"/>
        </w:rPr>
      </w:pPr>
      <w:r w:rsidRPr="008D1214">
        <w:rPr>
          <w:szCs w:val="28"/>
          <w:lang w:val="uk-UA"/>
        </w:rPr>
        <w:t xml:space="preserve">Впродовж 2020 року проведено 2 424 оперативних втручань. Проведено хірургічних втручань в поліклініці – 1 217. </w:t>
      </w:r>
    </w:p>
    <w:p w:rsidR="00B67E04" w:rsidRPr="008D1214" w:rsidRDefault="00B67E04" w:rsidP="00B67E04">
      <w:pPr>
        <w:tabs>
          <w:tab w:val="left" w:pos="1290"/>
        </w:tabs>
        <w:ind w:firstLine="720"/>
        <w:jc w:val="both"/>
        <w:rPr>
          <w:szCs w:val="28"/>
          <w:lang w:val="uk-UA"/>
        </w:rPr>
      </w:pPr>
      <w:r w:rsidRPr="008D1214">
        <w:rPr>
          <w:szCs w:val="28"/>
          <w:lang w:val="uk-UA"/>
        </w:rPr>
        <w:t>Кількість проведених оперативних втручань при терміновій хірургічній допомозі – 308. Показник післяопераційної летальності при терміновій хірургічній патології впродовж 2020 року - 0,6.</w:t>
      </w:r>
    </w:p>
    <w:p w:rsidR="00B67E04" w:rsidRPr="008D1214" w:rsidRDefault="00B67E04" w:rsidP="00B67E04">
      <w:pPr>
        <w:ind w:firstLine="720"/>
        <w:jc w:val="both"/>
        <w:rPr>
          <w:szCs w:val="28"/>
          <w:lang w:val="uk-UA"/>
        </w:rPr>
      </w:pPr>
      <w:r w:rsidRPr="008D1214">
        <w:rPr>
          <w:szCs w:val="28"/>
          <w:lang w:val="uk-UA"/>
        </w:rPr>
        <w:t xml:space="preserve">Кількість прийнятих пологів в пологовому відділенні </w:t>
      </w:r>
      <w:r>
        <w:rPr>
          <w:szCs w:val="28"/>
          <w:lang w:val="uk-UA"/>
        </w:rPr>
        <w:t xml:space="preserve">за </w:t>
      </w:r>
      <w:r w:rsidRPr="008D1214">
        <w:rPr>
          <w:szCs w:val="28"/>
          <w:lang w:val="uk-UA"/>
        </w:rPr>
        <w:t xml:space="preserve">2020 </w:t>
      </w:r>
      <w:r>
        <w:rPr>
          <w:szCs w:val="28"/>
          <w:lang w:val="uk-UA"/>
        </w:rPr>
        <w:t>рік</w:t>
      </w:r>
      <w:r w:rsidRPr="008D1214">
        <w:rPr>
          <w:szCs w:val="28"/>
          <w:lang w:val="uk-UA"/>
        </w:rPr>
        <w:t xml:space="preserve"> – 219.</w:t>
      </w:r>
    </w:p>
    <w:p w:rsidR="00B67E04" w:rsidRPr="008D1214" w:rsidRDefault="00B67E04" w:rsidP="00B67E04">
      <w:pPr>
        <w:ind w:firstLine="720"/>
        <w:jc w:val="both"/>
        <w:rPr>
          <w:szCs w:val="28"/>
          <w:lang w:val="uk-UA"/>
        </w:rPr>
      </w:pPr>
      <w:r w:rsidRPr="008D1214">
        <w:rPr>
          <w:szCs w:val="28"/>
          <w:lang w:val="uk-UA"/>
        </w:rPr>
        <w:t xml:space="preserve">За 2020 рік в стаціонарі померло 221 особа. Летальність складає  3,3. </w:t>
      </w:r>
    </w:p>
    <w:p w:rsidR="00B67E04" w:rsidRPr="008D1214" w:rsidRDefault="00B67E04" w:rsidP="00B67E04">
      <w:pPr>
        <w:ind w:firstLine="720"/>
        <w:jc w:val="both"/>
        <w:rPr>
          <w:szCs w:val="28"/>
          <w:lang w:val="uk-UA"/>
        </w:rPr>
      </w:pPr>
      <w:r w:rsidRPr="008D1214">
        <w:rPr>
          <w:szCs w:val="28"/>
          <w:lang w:val="uk-UA"/>
        </w:rPr>
        <w:t>Відсоток розтину померлих в стаціонарі – 98,6% .</w:t>
      </w:r>
    </w:p>
    <w:p w:rsidR="00B67E04" w:rsidRPr="008D1214" w:rsidRDefault="00B67E04" w:rsidP="00B67E04">
      <w:pPr>
        <w:ind w:firstLine="720"/>
        <w:jc w:val="both"/>
        <w:rPr>
          <w:szCs w:val="28"/>
          <w:lang w:val="uk-UA"/>
        </w:rPr>
      </w:pPr>
      <w:r>
        <w:rPr>
          <w:szCs w:val="28"/>
          <w:lang w:val="uk-UA"/>
        </w:rPr>
        <w:t>У</w:t>
      </w:r>
      <w:r w:rsidRPr="008D1214">
        <w:rPr>
          <w:szCs w:val="28"/>
          <w:lang w:val="uk-UA"/>
        </w:rPr>
        <w:t xml:space="preserve"> структурі пролікованих за місцем проживання жителі міста складають 66,4%; сільські мешканці – 33,6%.</w:t>
      </w:r>
    </w:p>
    <w:p w:rsidR="00B67E04" w:rsidRPr="008D1214" w:rsidRDefault="00B67E04" w:rsidP="00B67E04">
      <w:pPr>
        <w:ind w:firstLine="720"/>
        <w:jc w:val="both"/>
        <w:rPr>
          <w:szCs w:val="28"/>
          <w:lang w:val="uk-UA"/>
        </w:rPr>
      </w:pPr>
      <w:r w:rsidRPr="008D1214">
        <w:rPr>
          <w:szCs w:val="28"/>
          <w:lang w:val="uk-UA"/>
        </w:rPr>
        <w:t xml:space="preserve">Кількість проведених </w:t>
      </w:r>
      <w:r>
        <w:rPr>
          <w:szCs w:val="28"/>
          <w:lang w:val="uk-UA"/>
        </w:rPr>
        <w:t>ЕКГ обстежень – 14</w:t>
      </w:r>
      <w:r w:rsidRPr="008D1214">
        <w:rPr>
          <w:szCs w:val="28"/>
          <w:lang w:val="uk-UA"/>
        </w:rPr>
        <w:t>803, велоергометрій – 153, холтерівське</w:t>
      </w:r>
      <w:r>
        <w:rPr>
          <w:szCs w:val="28"/>
          <w:lang w:val="uk-UA"/>
        </w:rPr>
        <w:t xml:space="preserve"> </w:t>
      </w:r>
      <w:r w:rsidRPr="008D1214">
        <w:rPr>
          <w:szCs w:val="28"/>
          <w:lang w:val="uk-UA"/>
        </w:rPr>
        <w:t>моніторування артеріального тиску – 214, холтерівське моніторування ЕКГ- 261.</w:t>
      </w:r>
    </w:p>
    <w:p w:rsidR="00B67E04" w:rsidRPr="008D1214" w:rsidRDefault="00B67E04" w:rsidP="00B67E04">
      <w:pPr>
        <w:ind w:firstLine="720"/>
        <w:jc w:val="both"/>
        <w:rPr>
          <w:szCs w:val="28"/>
          <w:lang w:val="uk-UA"/>
        </w:rPr>
      </w:pPr>
      <w:r w:rsidRPr="008D1214">
        <w:rPr>
          <w:szCs w:val="28"/>
          <w:lang w:val="uk-UA"/>
        </w:rPr>
        <w:t>Показник охоплення профілактичними флюорографічними оглядами дорослого населення склав 364,2 на 1000 дорослого населення.</w:t>
      </w:r>
    </w:p>
    <w:p w:rsidR="00B67E04" w:rsidRPr="008D1214" w:rsidRDefault="00B67E04" w:rsidP="00B67E04">
      <w:pPr>
        <w:ind w:firstLine="720"/>
        <w:jc w:val="both"/>
        <w:rPr>
          <w:szCs w:val="28"/>
          <w:lang w:val="uk-UA"/>
        </w:rPr>
      </w:pPr>
      <w:r w:rsidRPr="008D1214">
        <w:rPr>
          <w:szCs w:val="28"/>
          <w:lang w:val="uk-UA"/>
        </w:rPr>
        <w:t>Показник поширеності захворювань серед всього населення у 2020 році становив 17 586,6,5 на 10 тисяч населення проти.</w:t>
      </w:r>
    </w:p>
    <w:p w:rsidR="00B67E04" w:rsidRPr="008D1214" w:rsidRDefault="00B67E04" w:rsidP="00B67E04">
      <w:pPr>
        <w:shd w:val="clear" w:color="auto" w:fill="FFFFFF"/>
        <w:spacing w:before="100" w:beforeAutospacing="1"/>
        <w:ind w:left="1050" w:right="300" w:firstLine="284"/>
        <w:jc w:val="center"/>
        <w:rPr>
          <w:b/>
          <w:szCs w:val="28"/>
          <w:lang w:val="uk-UA"/>
        </w:rPr>
      </w:pPr>
      <w:r w:rsidRPr="008D1214">
        <w:rPr>
          <w:b/>
          <w:szCs w:val="28"/>
          <w:lang w:val="uk-UA"/>
        </w:rPr>
        <w:t>3. Мета програми</w:t>
      </w:r>
    </w:p>
    <w:p w:rsidR="00B67E04" w:rsidRPr="008D1214" w:rsidRDefault="00B67E04" w:rsidP="00B67E04">
      <w:pPr>
        <w:shd w:val="clear" w:color="auto" w:fill="FFFFFF"/>
        <w:ind w:right="300" w:firstLine="708"/>
        <w:jc w:val="both"/>
        <w:rPr>
          <w:szCs w:val="28"/>
          <w:lang w:val="uk-UA"/>
        </w:rPr>
      </w:pPr>
      <w:r w:rsidRPr="008D1214">
        <w:rPr>
          <w:szCs w:val="28"/>
          <w:lang w:val="uk-UA"/>
        </w:rPr>
        <w:t>Основна мета програми – наближення якісних доступних медичних послуг, забезпечення державних гарантій та завдань медичного обслуговування населення.</w:t>
      </w:r>
    </w:p>
    <w:p w:rsidR="00B67E04" w:rsidRPr="008D1214" w:rsidRDefault="00B67E04" w:rsidP="00B67E04">
      <w:pPr>
        <w:shd w:val="clear" w:color="auto" w:fill="FFFFFF"/>
        <w:ind w:right="300" w:firstLine="644"/>
        <w:jc w:val="both"/>
        <w:rPr>
          <w:szCs w:val="28"/>
          <w:lang w:val="uk-UA"/>
        </w:rPr>
      </w:pPr>
      <w:r w:rsidRPr="008D1214">
        <w:rPr>
          <w:szCs w:val="28"/>
          <w:lang w:val="uk-UA"/>
        </w:rPr>
        <w:t>Завдання програми наступні:</w:t>
      </w:r>
    </w:p>
    <w:p w:rsidR="00B67E04" w:rsidRPr="008D1214" w:rsidRDefault="00B67E04" w:rsidP="00B67E04">
      <w:pPr>
        <w:numPr>
          <w:ilvl w:val="0"/>
          <w:numId w:val="3"/>
        </w:numPr>
        <w:shd w:val="clear" w:color="auto" w:fill="FFFFFF"/>
        <w:ind w:right="300"/>
        <w:jc w:val="both"/>
        <w:rPr>
          <w:szCs w:val="28"/>
          <w:lang w:val="uk-UA"/>
        </w:rPr>
      </w:pPr>
      <w:r w:rsidRPr="008D1214">
        <w:rPr>
          <w:szCs w:val="28"/>
        </w:rPr>
        <w:t xml:space="preserve">забезпечення конституційного права кожного громадянина України на охорону здоров'я; </w:t>
      </w:r>
    </w:p>
    <w:p w:rsidR="00B67E04" w:rsidRPr="008D1214" w:rsidRDefault="00B67E04" w:rsidP="00B67E04">
      <w:pPr>
        <w:numPr>
          <w:ilvl w:val="0"/>
          <w:numId w:val="3"/>
        </w:numPr>
        <w:shd w:val="clear" w:color="auto" w:fill="FFFFFF"/>
        <w:ind w:right="300"/>
        <w:jc w:val="both"/>
        <w:rPr>
          <w:szCs w:val="28"/>
          <w:lang w:val="uk-UA"/>
        </w:rPr>
      </w:pPr>
      <w:r w:rsidRPr="008D1214">
        <w:rPr>
          <w:szCs w:val="28"/>
          <w:lang w:val="uk-UA"/>
        </w:rPr>
        <w:t xml:space="preserve">забезпечення прозорості бюджетного процесу у галузі охорони здоров'я Знам’янської </w:t>
      </w:r>
      <w:r>
        <w:rPr>
          <w:szCs w:val="28"/>
          <w:lang w:val="uk-UA"/>
        </w:rPr>
        <w:t>міської територальної громади;</w:t>
      </w:r>
    </w:p>
    <w:p w:rsidR="00B67E04" w:rsidRPr="008D1214" w:rsidRDefault="00B67E04" w:rsidP="00B67E04">
      <w:pPr>
        <w:numPr>
          <w:ilvl w:val="0"/>
          <w:numId w:val="3"/>
        </w:numPr>
        <w:shd w:val="clear" w:color="auto" w:fill="FFFFFF"/>
        <w:ind w:right="300"/>
        <w:jc w:val="both"/>
        <w:rPr>
          <w:szCs w:val="28"/>
          <w:lang w:val="uk-UA"/>
        </w:rPr>
      </w:pPr>
      <w:r w:rsidRPr="008D1214">
        <w:rPr>
          <w:szCs w:val="28"/>
        </w:rPr>
        <w:t xml:space="preserve">підвищення рівня контролю за результатами </w:t>
      </w:r>
      <w:r w:rsidRPr="008D1214">
        <w:rPr>
          <w:szCs w:val="28"/>
          <w:lang w:val="uk-UA"/>
        </w:rPr>
        <w:t>надання медичних послуг</w:t>
      </w:r>
      <w:r>
        <w:rPr>
          <w:szCs w:val="28"/>
          <w:lang w:val="uk-UA"/>
        </w:rPr>
        <w:t>;</w:t>
      </w:r>
    </w:p>
    <w:p w:rsidR="00B67E04" w:rsidRPr="008D1214" w:rsidRDefault="00B67E04" w:rsidP="00B67E04">
      <w:pPr>
        <w:numPr>
          <w:ilvl w:val="0"/>
          <w:numId w:val="3"/>
        </w:numPr>
        <w:shd w:val="clear" w:color="auto" w:fill="FFFFFF"/>
        <w:ind w:right="300"/>
        <w:jc w:val="both"/>
        <w:rPr>
          <w:szCs w:val="28"/>
          <w:lang w:val="uk-UA"/>
        </w:rPr>
      </w:pPr>
      <w:r w:rsidRPr="008D1214">
        <w:rPr>
          <w:szCs w:val="28"/>
        </w:rPr>
        <w:t>забезпечення</w:t>
      </w:r>
      <w:r w:rsidRPr="008D1214">
        <w:rPr>
          <w:szCs w:val="28"/>
          <w:lang w:val="uk-UA"/>
        </w:rPr>
        <w:t xml:space="preserve"> </w:t>
      </w:r>
      <w:r w:rsidRPr="008D1214">
        <w:rPr>
          <w:szCs w:val="28"/>
        </w:rPr>
        <w:t>надання</w:t>
      </w:r>
      <w:r w:rsidRPr="008D1214">
        <w:rPr>
          <w:szCs w:val="28"/>
          <w:lang w:val="uk-UA"/>
        </w:rPr>
        <w:t xml:space="preserve"> </w:t>
      </w:r>
      <w:r w:rsidRPr="008D1214">
        <w:rPr>
          <w:szCs w:val="28"/>
        </w:rPr>
        <w:t>населенню</w:t>
      </w:r>
      <w:r w:rsidRPr="008D1214">
        <w:rPr>
          <w:szCs w:val="28"/>
          <w:lang w:val="uk-UA"/>
        </w:rPr>
        <w:t xml:space="preserve"> </w:t>
      </w:r>
      <w:r w:rsidRPr="008D1214">
        <w:rPr>
          <w:szCs w:val="28"/>
        </w:rPr>
        <w:t>якісної, доступної та ефективної</w:t>
      </w:r>
      <w:r w:rsidRPr="008D1214">
        <w:rPr>
          <w:szCs w:val="28"/>
          <w:lang w:val="uk-UA"/>
        </w:rPr>
        <w:t xml:space="preserve"> </w:t>
      </w:r>
      <w:r w:rsidRPr="008D1214">
        <w:rPr>
          <w:szCs w:val="28"/>
        </w:rPr>
        <w:t>медичної</w:t>
      </w:r>
      <w:r w:rsidRPr="008D1214">
        <w:rPr>
          <w:szCs w:val="28"/>
          <w:lang w:val="uk-UA"/>
        </w:rPr>
        <w:t xml:space="preserve"> </w:t>
      </w:r>
      <w:r w:rsidRPr="008D1214">
        <w:rPr>
          <w:szCs w:val="28"/>
        </w:rPr>
        <w:t>допомоги за місцем</w:t>
      </w:r>
      <w:r w:rsidRPr="008D1214">
        <w:rPr>
          <w:szCs w:val="28"/>
          <w:lang w:val="uk-UA"/>
        </w:rPr>
        <w:t xml:space="preserve"> </w:t>
      </w:r>
      <w:r w:rsidRPr="008D1214">
        <w:rPr>
          <w:szCs w:val="28"/>
        </w:rPr>
        <w:t>проживання</w:t>
      </w:r>
      <w:r>
        <w:rPr>
          <w:szCs w:val="28"/>
          <w:lang w:val="uk-UA"/>
        </w:rPr>
        <w:t>.</w:t>
      </w:r>
    </w:p>
    <w:p w:rsidR="00B67E04" w:rsidRDefault="00B67E04" w:rsidP="00B67E04">
      <w:pPr>
        <w:shd w:val="clear" w:color="auto" w:fill="FFFFFF"/>
        <w:ind w:right="300" w:firstLine="644"/>
        <w:jc w:val="both"/>
        <w:rPr>
          <w:szCs w:val="28"/>
          <w:lang w:val="uk-UA"/>
        </w:rPr>
      </w:pPr>
      <w:r w:rsidRPr="008D1214">
        <w:rPr>
          <w:szCs w:val="28"/>
          <w:lang w:val="uk-UA"/>
        </w:rPr>
        <w:t>Крім того, розроблення програми зумовлено необхідністю реалізації оперативних цілей, завдань та</w:t>
      </w:r>
      <w:r>
        <w:rPr>
          <w:szCs w:val="28"/>
          <w:lang w:val="uk-UA"/>
        </w:rPr>
        <w:t xml:space="preserve"> заходів, а саме: удосконалення </w:t>
      </w:r>
      <w:r w:rsidRPr="008D1214">
        <w:rPr>
          <w:szCs w:val="28"/>
          <w:lang w:val="uk-UA"/>
        </w:rPr>
        <w:t xml:space="preserve"> первинної медико-санітарної допомоги, вторинної та амбулаторно-</w:t>
      </w:r>
      <w:r>
        <w:rPr>
          <w:szCs w:val="28"/>
          <w:lang w:val="uk-UA"/>
        </w:rPr>
        <w:t>поліклінічної медичної допомоги; розвитку та забезпечення</w:t>
      </w:r>
      <w:r w:rsidRPr="008D1214">
        <w:rPr>
          <w:szCs w:val="28"/>
          <w:lang w:val="uk-UA"/>
        </w:rPr>
        <w:t xml:space="preserve"> функціонування лікарні у відповідності до потреб; укладання договорів про надання медичних послуг з Національною службою здоров’я України; профілактики і зниження рівня захворюваності, інвалідності і передчасної смертності населення; підвищення рівня надання медичної допомоги та збереження здоров'я населення, надання кваліфікованої та якісної медичної допомоги за різними профілями дорослому та дитячому населенню міста; впровадження новітніх медичних технологій в практику роботи закладу охорони здоров’я.</w:t>
      </w:r>
    </w:p>
    <w:p w:rsidR="00B67E04" w:rsidRDefault="00B67E04" w:rsidP="00B67E04">
      <w:pPr>
        <w:shd w:val="clear" w:color="auto" w:fill="FFFFFF"/>
        <w:ind w:left="1050" w:right="300" w:firstLine="284"/>
        <w:jc w:val="center"/>
        <w:rPr>
          <w:b/>
          <w:szCs w:val="28"/>
          <w:lang w:val="uk-UA"/>
        </w:rPr>
      </w:pPr>
      <w:r w:rsidRPr="008D1214">
        <w:rPr>
          <w:b/>
          <w:szCs w:val="28"/>
        </w:rPr>
        <w:t>4. </w:t>
      </w:r>
      <w:r w:rsidRPr="008D1214">
        <w:rPr>
          <w:b/>
          <w:szCs w:val="28"/>
          <w:lang w:val="uk-UA"/>
        </w:rPr>
        <w:t>Шляхи та способи розв’язання проблем</w:t>
      </w:r>
    </w:p>
    <w:p w:rsidR="00B67E04" w:rsidRPr="008D1214" w:rsidRDefault="00B67E04" w:rsidP="00B67E04">
      <w:pPr>
        <w:shd w:val="clear" w:color="auto" w:fill="FFFFFF"/>
        <w:ind w:left="1050" w:right="300" w:firstLine="284"/>
        <w:jc w:val="center"/>
        <w:rPr>
          <w:b/>
          <w:szCs w:val="28"/>
          <w:lang w:val="uk-UA"/>
        </w:rPr>
      </w:pPr>
    </w:p>
    <w:p w:rsidR="00B67E04" w:rsidRPr="008D1214" w:rsidRDefault="00B67E04" w:rsidP="00B67E04">
      <w:pPr>
        <w:ind w:firstLine="284"/>
        <w:rPr>
          <w:szCs w:val="28"/>
          <w:lang w:val="uk-UA"/>
        </w:rPr>
      </w:pPr>
      <w:r w:rsidRPr="008D1214">
        <w:rPr>
          <w:szCs w:val="28"/>
        </w:rPr>
        <w:t>Досягнення</w:t>
      </w:r>
      <w:r w:rsidRPr="008D1214">
        <w:rPr>
          <w:szCs w:val="28"/>
          <w:lang w:val="uk-UA"/>
        </w:rPr>
        <w:t xml:space="preserve"> </w:t>
      </w:r>
      <w:r w:rsidRPr="008D1214">
        <w:rPr>
          <w:szCs w:val="28"/>
        </w:rPr>
        <w:t xml:space="preserve">визначеної мети </w:t>
      </w:r>
      <w:r w:rsidRPr="008D1214">
        <w:rPr>
          <w:szCs w:val="28"/>
          <w:lang w:val="uk-UA"/>
        </w:rPr>
        <w:t>п</w:t>
      </w:r>
      <w:r w:rsidRPr="008D1214">
        <w:rPr>
          <w:szCs w:val="28"/>
        </w:rPr>
        <w:t>рограми</w:t>
      </w:r>
      <w:r w:rsidRPr="008D1214">
        <w:rPr>
          <w:szCs w:val="28"/>
          <w:lang w:val="uk-UA"/>
        </w:rPr>
        <w:t xml:space="preserve"> </w:t>
      </w:r>
      <w:r w:rsidRPr="008D1214">
        <w:rPr>
          <w:szCs w:val="28"/>
        </w:rPr>
        <w:t>можливе шляхом:</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lang w:val="uk-UA"/>
        </w:rPr>
        <w:lastRenderedPageBreak/>
        <w:t>підвищення якості кадрового забезпечення та рівня професійної підготовки фахівців шляхом залучення молодих фахівців та спеціалістів;</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lang w:val="uk-UA"/>
        </w:rPr>
        <w:t>надання високоякісної медичної допомоги у сфері репродуктивного здоров'я населення;</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rPr>
        <w:t>забезпечення максимально сприятливих умов для збереження</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основних</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демографічних</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показників (зниження</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смертності, у тому числі</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малюкової, підвищення</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народжуваності та природного приросту населення);</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rPr>
        <w:t>підвищення</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ефективності</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санітарно-освітньої</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роботи та пропаганди здорового способу життя з широким використанням</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сучасних</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технологій та засобів</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масової</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інформації;</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color w:val="000000"/>
          <w:sz w:val="24"/>
          <w:szCs w:val="28"/>
          <w:lang w:val="uk-UA"/>
        </w:rPr>
        <w:t>забезпечення виявлення захворювання на ранніх стадіях;</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lang w:val="uk-UA"/>
        </w:rPr>
        <w:t>забезпечення організації та координації лікарем сімейної медицини надання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lang w:val="uk-UA"/>
        </w:rPr>
        <w:t>покращення матеріально – технічної бази закладів охорони здоров’я відповідно до вимог МОЗ та НСЗУ;</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lang w:val="uk-UA"/>
        </w:rPr>
        <w:t>організації пільгового забезпечення лікарськими та технічними засобами населення у визначеному законодавством порядку та відповідно до фінансового бюджетного забезпечення;</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lang w:val="uk-UA"/>
        </w:rPr>
        <w:t>впровадження сучасних інформаційних технологій при наданні медичних послуг;</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lang w:val="uk-UA"/>
        </w:rPr>
        <w:t>здійснення реконструкції, капітальних та поточних ремонтів приміщень закладів охорони здоров’я;</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rPr>
        <w:t>соціальни</w:t>
      </w:r>
      <w:r w:rsidRPr="00661760">
        <w:rPr>
          <w:rFonts w:ascii="Times New Roman" w:hAnsi="Times New Roman" w:cs="Times New Roman"/>
          <w:sz w:val="24"/>
          <w:szCs w:val="28"/>
          <w:lang w:val="uk-UA"/>
        </w:rPr>
        <w:t xml:space="preserve">й </w:t>
      </w:r>
      <w:r w:rsidRPr="00661760">
        <w:rPr>
          <w:rFonts w:ascii="Times New Roman" w:hAnsi="Times New Roman" w:cs="Times New Roman"/>
          <w:sz w:val="24"/>
          <w:szCs w:val="28"/>
        </w:rPr>
        <w:t>захист</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працівників</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закладів</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охорони</w:t>
      </w:r>
      <w:r w:rsidRPr="00661760">
        <w:rPr>
          <w:rFonts w:ascii="Times New Roman" w:hAnsi="Times New Roman" w:cs="Times New Roman"/>
          <w:sz w:val="24"/>
          <w:szCs w:val="28"/>
          <w:lang w:val="uk-UA"/>
        </w:rPr>
        <w:t xml:space="preserve"> </w:t>
      </w:r>
      <w:r w:rsidRPr="00661760">
        <w:rPr>
          <w:rFonts w:ascii="Times New Roman" w:hAnsi="Times New Roman" w:cs="Times New Roman"/>
          <w:sz w:val="24"/>
          <w:szCs w:val="28"/>
        </w:rPr>
        <w:t>здоров’я</w:t>
      </w:r>
      <w:r w:rsidRPr="00661760">
        <w:rPr>
          <w:rFonts w:ascii="Times New Roman" w:hAnsi="Times New Roman" w:cs="Times New Roman"/>
          <w:sz w:val="24"/>
          <w:szCs w:val="28"/>
          <w:lang w:val="uk-UA"/>
        </w:rPr>
        <w:t>;</w:t>
      </w:r>
    </w:p>
    <w:p w:rsidR="00B67E04" w:rsidRPr="00661760"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lang w:val="uk-UA"/>
        </w:rPr>
        <w:t>придбання путівок на курси навчання,  підготовку та перепідготовку  спеціалістів;</w:t>
      </w:r>
    </w:p>
    <w:p w:rsidR="00B67E04" w:rsidRDefault="00B67E04" w:rsidP="00B67E04">
      <w:pPr>
        <w:pStyle w:val="a3"/>
        <w:numPr>
          <w:ilvl w:val="0"/>
          <w:numId w:val="7"/>
        </w:numPr>
        <w:shd w:val="clear" w:color="auto" w:fill="FFFFFF"/>
        <w:spacing w:after="100" w:afterAutospacing="1" w:line="240" w:lineRule="auto"/>
        <w:ind w:right="300"/>
        <w:jc w:val="both"/>
        <w:rPr>
          <w:rFonts w:ascii="Times New Roman" w:hAnsi="Times New Roman" w:cs="Times New Roman"/>
          <w:sz w:val="24"/>
          <w:szCs w:val="28"/>
          <w:lang w:val="uk-UA"/>
        </w:rPr>
      </w:pPr>
      <w:r w:rsidRPr="00661760">
        <w:rPr>
          <w:rFonts w:ascii="Times New Roman" w:hAnsi="Times New Roman" w:cs="Times New Roman"/>
          <w:sz w:val="24"/>
          <w:szCs w:val="28"/>
          <w:lang w:val="uk-UA"/>
        </w:rPr>
        <w:t>проведення профілактичних оглядів.</w:t>
      </w:r>
    </w:p>
    <w:p w:rsidR="00B67E04" w:rsidRPr="008D1214" w:rsidRDefault="00B67E04" w:rsidP="00B67E04">
      <w:pPr>
        <w:shd w:val="clear" w:color="auto" w:fill="FFFFFF"/>
        <w:spacing w:before="100" w:beforeAutospacing="1"/>
        <w:ind w:left="1050" w:right="300" w:firstLine="284"/>
        <w:jc w:val="center"/>
        <w:rPr>
          <w:b/>
          <w:szCs w:val="28"/>
          <w:lang w:val="uk-UA"/>
        </w:rPr>
      </w:pPr>
      <w:r w:rsidRPr="008D1214">
        <w:rPr>
          <w:b/>
          <w:szCs w:val="28"/>
        </w:rPr>
        <w:t xml:space="preserve">5. </w:t>
      </w:r>
      <w:r w:rsidRPr="008D1214">
        <w:rPr>
          <w:b/>
          <w:szCs w:val="28"/>
          <w:lang w:val="uk-UA"/>
        </w:rPr>
        <w:t>Фінансове забезпечення</w:t>
      </w:r>
    </w:p>
    <w:p w:rsidR="00B67E04" w:rsidRPr="008D1214" w:rsidRDefault="00B67E04" w:rsidP="00B67E04">
      <w:pPr>
        <w:ind w:firstLine="284"/>
        <w:jc w:val="both"/>
        <w:rPr>
          <w:szCs w:val="28"/>
          <w:lang w:val="uk-UA"/>
        </w:rPr>
      </w:pPr>
      <w:r w:rsidRPr="008D1214">
        <w:rPr>
          <w:szCs w:val="28"/>
        </w:rPr>
        <w:t>Джерел</w:t>
      </w:r>
      <w:r w:rsidRPr="008D1214">
        <w:rPr>
          <w:szCs w:val="28"/>
          <w:lang w:val="uk-UA"/>
        </w:rPr>
        <w:t xml:space="preserve">ами </w:t>
      </w:r>
      <w:r w:rsidRPr="008D1214">
        <w:rPr>
          <w:szCs w:val="28"/>
        </w:rPr>
        <w:t xml:space="preserve">фінансування є </w:t>
      </w:r>
      <w:r w:rsidRPr="008D1214">
        <w:rPr>
          <w:szCs w:val="28"/>
          <w:lang w:val="uk-UA"/>
        </w:rPr>
        <w:t>:</w:t>
      </w:r>
    </w:p>
    <w:p w:rsidR="00B67E04" w:rsidRPr="008D1214" w:rsidRDefault="00B67E04" w:rsidP="00B67E04">
      <w:pPr>
        <w:numPr>
          <w:ilvl w:val="0"/>
          <w:numId w:val="4"/>
        </w:numPr>
        <w:jc w:val="both"/>
        <w:rPr>
          <w:szCs w:val="28"/>
          <w:lang w:val="uk-UA"/>
        </w:rPr>
      </w:pPr>
      <w:r>
        <w:rPr>
          <w:szCs w:val="28"/>
          <w:lang w:val="uk-UA"/>
        </w:rPr>
        <w:t>Кошти НСЗУ.</w:t>
      </w:r>
    </w:p>
    <w:p w:rsidR="00B67E04" w:rsidRPr="008D1214" w:rsidRDefault="00B67E04" w:rsidP="00B67E04">
      <w:pPr>
        <w:numPr>
          <w:ilvl w:val="0"/>
          <w:numId w:val="4"/>
        </w:numPr>
        <w:jc w:val="both"/>
        <w:rPr>
          <w:szCs w:val="28"/>
          <w:lang w:val="uk-UA"/>
        </w:rPr>
      </w:pPr>
      <w:r>
        <w:rPr>
          <w:szCs w:val="28"/>
          <w:lang w:val="uk-UA"/>
        </w:rPr>
        <w:t>К</w:t>
      </w:r>
      <w:r w:rsidRPr="008D1214">
        <w:rPr>
          <w:szCs w:val="28"/>
          <w:lang w:val="uk-UA"/>
        </w:rPr>
        <w:t xml:space="preserve">ошти місцевих бюджетів у відповідності до рішень затверджених у відповідних місцевих бюджетах </w:t>
      </w:r>
      <w:r>
        <w:rPr>
          <w:szCs w:val="28"/>
          <w:lang w:val="uk-UA"/>
        </w:rPr>
        <w:t>на відповідний бюджетний період.</w:t>
      </w:r>
    </w:p>
    <w:p w:rsidR="00B67E04" w:rsidRPr="008D1214" w:rsidRDefault="00B67E04" w:rsidP="00B67E04">
      <w:pPr>
        <w:numPr>
          <w:ilvl w:val="0"/>
          <w:numId w:val="4"/>
        </w:numPr>
        <w:jc w:val="both"/>
        <w:rPr>
          <w:szCs w:val="28"/>
          <w:lang w:val="uk-UA"/>
        </w:rPr>
      </w:pPr>
      <w:r w:rsidRPr="008D1214">
        <w:rPr>
          <w:szCs w:val="28"/>
          <w:lang w:val="uk-UA"/>
        </w:rPr>
        <w:t xml:space="preserve">Кошти від надання платних </w:t>
      </w:r>
      <w:r>
        <w:rPr>
          <w:szCs w:val="28"/>
          <w:lang w:val="uk-UA"/>
        </w:rPr>
        <w:t>послуг за цільовим призначенням.</w:t>
      </w:r>
    </w:p>
    <w:p w:rsidR="00B67E04" w:rsidRPr="008D1214" w:rsidRDefault="00B67E04" w:rsidP="00B67E04">
      <w:pPr>
        <w:numPr>
          <w:ilvl w:val="0"/>
          <w:numId w:val="4"/>
        </w:numPr>
        <w:jc w:val="both"/>
        <w:rPr>
          <w:szCs w:val="28"/>
          <w:lang w:val="uk-UA"/>
        </w:rPr>
      </w:pPr>
      <w:r w:rsidRPr="008D1214">
        <w:rPr>
          <w:szCs w:val="28"/>
          <w:lang w:val="uk-UA"/>
        </w:rPr>
        <w:t>Залучення інших коштів не заборонених законодавством</w:t>
      </w:r>
      <w:r>
        <w:rPr>
          <w:szCs w:val="28"/>
          <w:lang w:val="uk-UA"/>
        </w:rPr>
        <w:t>.</w:t>
      </w:r>
    </w:p>
    <w:p w:rsidR="00B67E04" w:rsidRPr="008D1214" w:rsidRDefault="00B67E04" w:rsidP="00B67E04">
      <w:pPr>
        <w:numPr>
          <w:ilvl w:val="0"/>
          <w:numId w:val="4"/>
        </w:numPr>
        <w:jc w:val="both"/>
        <w:rPr>
          <w:szCs w:val="28"/>
          <w:lang w:val="uk-UA"/>
        </w:rPr>
      </w:pPr>
      <w:r w:rsidRPr="008D1214">
        <w:rPr>
          <w:szCs w:val="28"/>
          <w:lang w:val="uk-UA"/>
        </w:rPr>
        <w:t xml:space="preserve">Сприяння щодо створення відповідних умов для </w:t>
      </w:r>
      <w:r w:rsidRPr="00BB269E">
        <w:rPr>
          <w:szCs w:val="28"/>
          <w:lang w:val="uk-UA"/>
        </w:rPr>
        <w:t>збільшення контрактів</w:t>
      </w:r>
      <w:r w:rsidRPr="008D1214">
        <w:rPr>
          <w:szCs w:val="28"/>
          <w:lang w:val="uk-UA"/>
        </w:rPr>
        <w:t xml:space="preserve"> з НСЗУ за напрямками відповідних пакетів медичних послуг з метою залучення додаткового фінансування.</w:t>
      </w:r>
    </w:p>
    <w:p w:rsidR="00B67E04" w:rsidRPr="00555D38" w:rsidRDefault="00B67E04" w:rsidP="00B67E04">
      <w:pPr>
        <w:ind w:firstLine="644"/>
        <w:jc w:val="both"/>
        <w:rPr>
          <w:szCs w:val="28"/>
          <w:lang w:val="uk-UA"/>
        </w:rPr>
      </w:pPr>
      <w:r w:rsidRPr="008D1214">
        <w:rPr>
          <w:szCs w:val="28"/>
          <w:lang w:val="uk-UA"/>
        </w:rPr>
        <w:t xml:space="preserve">Фінансування програми на </w:t>
      </w:r>
      <w:r w:rsidRPr="008D1214">
        <w:rPr>
          <w:iCs/>
          <w:szCs w:val="28"/>
          <w:lang w:val="uk-UA"/>
        </w:rPr>
        <w:t>оплату послуг з проведення бактеріологічних досліджень декретованої групи населення</w:t>
      </w:r>
      <w:r w:rsidRPr="008D1214">
        <w:rPr>
          <w:szCs w:val="28"/>
          <w:lang w:val="uk-UA"/>
        </w:rPr>
        <w:t xml:space="preserve"> відповідних територіальних громад, відшкодування ліків для хворих на цукровий та нецукровий діабет, фінілкетонурію, стан після пересадки органів  та орфанні захворювання, придбання туберкуліну,  пільгове забезпечення онкохворих таблетованими та ін'єкційними препаратами для знеболення, відшкодування пільгових лікарських засобів  здійснюється для мешканців Знам’янської міської територіальної </w:t>
      </w:r>
      <w:r w:rsidRPr="00555D38">
        <w:rPr>
          <w:szCs w:val="28"/>
          <w:lang w:val="uk-UA"/>
        </w:rPr>
        <w:t xml:space="preserve">громади за рахунок коштів бюджету в межах  відповідних бюджетних асигнувань. Для мешканців інших територіальних громад - за умови надходження коштів на виконання Програми з відповідних бюджетів. </w:t>
      </w:r>
    </w:p>
    <w:p w:rsidR="00B67E04" w:rsidRPr="00555D38" w:rsidRDefault="00B67E04" w:rsidP="00B67E04">
      <w:pPr>
        <w:ind w:firstLine="644"/>
        <w:jc w:val="both"/>
        <w:rPr>
          <w:szCs w:val="28"/>
          <w:lang w:val="uk-UA"/>
        </w:rPr>
      </w:pPr>
      <w:r w:rsidRPr="00555D38">
        <w:rPr>
          <w:szCs w:val="28"/>
          <w:lang w:val="uk-UA"/>
        </w:rPr>
        <w:t>Медико соціальне забезпечення пільгових категорій населення:</w:t>
      </w:r>
    </w:p>
    <w:p w:rsidR="00B67E04" w:rsidRPr="00555D38" w:rsidRDefault="00B67E04" w:rsidP="00B67E04">
      <w:pPr>
        <w:numPr>
          <w:ilvl w:val="0"/>
          <w:numId w:val="1"/>
        </w:numPr>
        <w:jc w:val="both"/>
        <w:rPr>
          <w:lang w:val="uk-UA"/>
        </w:rPr>
      </w:pPr>
      <w:r w:rsidRPr="00555D38">
        <w:rPr>
          <w:lang w:val="uk-UA"/>
        </w:rPr>
        <w:t>забезпечення хворих на рідкісні (орфанні) захворювання – фенілкетонурію препаратами дієтичного харчування;</w:t>
      </w:r>
    </w:p>
    <w:p w:rsidR="00B67E04" w:rsidRPr="00555D38" w:rsidRDefault="00B67E04" w:rsidP="00B67E04">
      <w:pPr>
        <w:numPr>
          <w:ilvl w:val="0"/>
          <w:numId w:val="1"/>
        </w:numPr>
        <w:jc w:val="both"/>
        <w:rPr>
          <w:lang w:val="uk-UA"/>
        </w:rPr>
      </w:pPr>
      <w:r w:rsidRPr="00555D38">
        <w:rPr>
          <w:lang w:val="uk-UA"/>
        </w:rPr>
        <w:lastRenderedPageBreak/>
        <w:t xml:space="preserve">забезпечення інвалідів, дітей інвалідів технічними засобами (кало-сечоприймачами та ін.)  </w:t>
      </w:r>
      <w:r w:rsidRPr="00555D38">
        <w:rPr>
          <w:i/>
          <w:lang w:val="uk-UA"/>
        </w:rPr>
        <w:t>відповідно до Постанови КМУ від 03.12.2009р. №1301</w:t>
      </w:r>
      <w:r w:rsidRPr="00555D38">
        <w:rPr>
          <w:lang w:val="uk-UA"/>
        </w:rPr>
        <w:t>;</w:t>
      </w:r>
    </w:p>
    <w:p w:rsidR="00B67E04" w:rsidRPr="00555D38" w:rsidRDefault="00B67E04" w:rsidP="00B67E04">
      <w:pPr>
        <w:numPr>
          <w:ilvl w:val="0"/>
          <w:numId w:val="1"/>
        </w:numPr>
        <w:jc w:val="both"/>
        <w:rPr>
          <w:lang w:val="uk-UA"/>
        </w:rPr>
      </w:pPr>
      <w:r w:rsidRPr="00555D38">
        <w:rPr>
          <w:lang w:val="uk-UA"/>
        </w:rPr>
        <w:t>забезпечення безоплатного відпуску лікарськими засобами за рецептами лікарів у разі амбулаторного лікування інвалідів війни, учасників бойових дій у т.ч. учасників АТО, інвалідів І-ІІ групи;</w:t>
      </w:r>
    </w:p>
    <w:p w:rsidR="00B67E04" w:rsidRPr="00555D38" w:rsidRDefault="00B67E04" w:rsidP="00B67E04">
      <w:pPr>
        <w:numPr>
          <w:ilvl w:val="0"/>
          <w:numId w:val="1"/>
        </w:numPr>
        <w:jc w:val="both"/>
        <w:rPr>
          <w:lang w:val="uk-UA"/>
        </w:rPr>
      </w:pPr>
      <w:r w:rsidRPr="00555D38">
        <w:rPr>
          <w:lang w:val="uk-UA"/>
        </w:rPr>
        <w:t xml:space="preserve">забезпечення безоплатного відпуску лікарськими засобами за рецептами лікарів у разі амбулаторного лікування окремих груп населення та за певними категоріями захворювань </w:t>
      </w:r>
      <w:r w:rsidRPr="00555D38">
        <w:rPr>
          <w:i/>
          <w:lang w:val="uk-UA"/>
        </w:rPr>
        <w:t>відповідно до Постанови КМУ від 17.08.1998р. №1303;</w:t>
      </w:r>
    </w:p>
    <w:p w:rsidR="00B67E04" w:rsidRPr="00555D38" w:rsidRDefault="00B67E04" w:rsidP="00B67E04">
      <w:pPr>
        <w:numPr>
          <w:ilvl w:val="0"/>
          <w:numId w:val="1"/>
        </w:numPr>
        <w:jc w:val="both"/>
        <w:rPr>
          <w:lang w:val="uk-UA"/>
        </w:rPr>
      </w:pPr>
      <w:r w:rsidRPr="00555D38">
        <w:rPr>
          <w:lang w:val="uk-UA"/>
        </w:rPr>
        <w:t>забезпечення інсуліном пацієнтів, які страждають на діабет І типу інсулінозалежний.</w:t>
      </w:r>
    </w:p>
    <w:p w:rsidR="00B67E04" w:rsidRPr="00555D38" w:rsidRDefault="00B67E04" w:rsidP="00B67E04">
      <w:pPr>
        <w:ind w:firstLine="644"/>
        <w:jc w:val="both"/>
        <w:rPr>
          <w:lang w:val="uk-UA"/>
        </w:rPr>
      </w:pPr>
      <w:r w:rsidRPr="00555D38">
        <w:rPr>
          <w:lang w:val="uk-UA"/>
        </w:rPr>
        <w:t>Надання паліативної допомоги мешканцям міста:</w:t>
      </w:r>
    </w:p>
    <w:p w:rsidR="00B67E04" w:rsidRPr="00555D38" w:rsidRDefault="00B67E04" w:rsidP="00B67E04">
      <w:pPr>
        <w:pStyle w:val="a3"/>
        <w:numPr>
          <w:ilvl w:val="0"/>
          <w:numId w:val="1"/>
        </w:numPr>
        <w:spacing w:after="0" w:line="240" w:lineRule="auto"/>
        <w:jc w:val="both"/>
        <w:rPr>
          <w:rFonts w:ascii="Times New Roman" w:hAnsi="Times New Roman" w:cs="Times New Roman"/>
          <w:sz w:val="24"/>
          <w:szCs w:val="28"/>
          <w:lang w:val="uk-UA"/>
        </w:rPr>
      </w:pPr>
      <w:r w:rsidRPr="00555D38">
        <w:rPr>
          <w:rFonts w:ascii="Times New Roman" w:hAnsi="Times New Roman" w:cs="Times New Roman"/>
          <w:sz w:val="24"/>
          <w:lang w:val="uk-UA"/>
        </w:rPr>
        <w:t>забезпечення безоплатного відпуску знеболювальних лікарських засобів за рецептами лікарів у разі амбулаторного лікування паліативних (онкологічних) хворих.</w:t>
      </w:r>
    </w:p>
    <w:p w:rsidR="00B67E04" w:rsidRPr="008D1214" w:rsidRDefault="00B67E04" w:rsidP="00B67E04">
      <w:pPr>
        <w:pStyle w:val="a4"/>
        <w:spacing w:line="276" w:lineRule="auto"/>
        <w:ind w:firstLine="709"/>
        <w:jc w:val="both"/>
        <w:rPr>
          <w:rFonts w:ascii="Times New Roman" w:hAnsi="Times New Roman"/>
          <w:sz w:val="24"/>
          <w:szCs w:val="28"/>
          <w:lang w:val="uk-UA" w:eastAsia="ru-RU"/>
        </w:rPr>
      </w:pPr>
      <w:r w:rsidRPr="00555D38">
        <w:rPr>
          <w:rFonts w:ascii="Times New Roman" w:hAnsi="Times New Roman"/>
          <w:sz w:val="24"/>
          <w:szCs w:val="28"/>
          <w:lang w:val="uk-UA" w:eastAsia="ru-RU"/>
        </w:rPr>
        <w:t>Виконання Програми у повному обсязі можливе лише за умови стабільного та повного фінансування  усіх її складових.</w:t>
      </w:r>
    </w:p>
    <w:p w:rsidR="00B67E04" w:rsidRPr="00F743B5" w:rsidRDefault="00B67E04" w:rsidP="00B67E04">
      <w:pPr>
        <w:pStyle w:val="a3"/>
        <w:tabs>
          <w:tab w:val="left" w:pos="0"/>
        </w:tabs>
        <w:spacing w:after="0" w:line="240" w:lineRule="auto"/>
        <w:ind w:left="0" w:firstLine="567"/>
        <w:jc w:val="both"/>
        <w:rPr>
          <w:rFonts w:ascii="Times New Roman" w:hAnsi="Times New Roman" w:cs="Times New Roman"/>
          <w:sz w:val="24"/>
          <w:szCs w:val="28"/>
          <w:lang w:val="uk-UA"/>
        </w:rPr>
      </w:pPr>
      <w:r>
        <w:rPr>
          <w:rFonts w:ascii="Times New Roman" w:hAnsi="Times New Roman" w:cs="Times New Roman"/>
          <w:sz w:val="24"/>
          <w:szCs w:val="28"/>
          <w:lang w:val="uk-UA"/>
        </w:rPr>
        <w:tab/>
        <w:t>У</w:t>
      </w:r>
      <w:r w:rsidRPr="00F743B5">
        <w:rPr>
          <w:rFonts w:ascii="Times New Roman" w:hAnsi="Times New Roman" w:cs="Times New Roman"/>
          <w:sz w:val="24"/>
          <w:szCs w:val="28"/>
        </w:rPr>
        <w:t xml:space="preserve"> лютому 2020 року на сайті НСЗУ</w:t>
      </w:r>
      <w:r w:rsidRPr="00F743B5">
        <w:rPr>
          <w:rFonts w:ascii="Times New Roman" w:hAnsi="Times New Roman" w:cs="Times New Roman"/>
          <w:sz w:val="24"/>
          <w:szCs w:val="28"/>
          <w:lang w:val="uk-UA"/>
        </w:rPr>
        <w:t xml:space="preserve"> розміщено</w:t>
      </w:r>
      <w:r w:rsidRPr="00F743B5">
        <w:rPr>
          <w:rFonts w:ascii="Times New Roman" w:hAnsi="Times New Roman" w:cs="Times New Roman"/>
          <w:sz w:val="24"/>
          <w:szCs w:val="28"/>
        </w:rPr>
        <w:t xml:space="preserve"> </w:t>
      </w:r>
      <w:r w:rsidRPr="00F743B5">
        <w:rPr>
          <w:rFonts w:ascii="Times New Roman" w:hAnsi="Times New Roman" w:cs="Times New Roman"/>
          <w:sz w:val="24"/>
          <w:szCs w:val="28"/>
          <w:lang w:val="uk-UA"/>
        </w:rPr>
        <w:t>об’яву про</w:t>
      </w:r>
      <w:r w:rsidRPr="00F743B5">
        <w:rPr>
          <w:rFonts w:ascii="Times New Roman" w:hAnsi="Times New Roman" w:cs="Times New Roman"/>
          <w:sz w:val="24"/>
          <w:szCs w:val="28"/>
        </w:rPr>
        <w:t xml:space="preserve"> уклад</w:t>
      </w:r>
      <w:r w:rsidRPr="00F743B5">
        <w:rPr>
          <w:rFonts w:ascii="Times New Roman" w:hAnsi="Times New Roman" w:cs="Times New Roman"/>
          <w:sz w:val="24"/>
          <w:szCs w:val="28"/>
          <w:lang w:val="uk-UA"/>
        </w:rPr>
        <w:t>а</w:t>
      </w:r>
      <w:r w:rsidRPr="00F743B5">
        <w:rPr>
          <w:rFonts w:ascii="Times New Roman" w:hAnsi="Times New Roman" w:cs="Times New Roman"/>
          <w:sz w:val="24"/>
          <w:szCs w:val="28"/>
        </w:rPr>
        <w:t>ння договору про медичне обслуговування населення, за результатом розгляду якої НСЗУ уклала  з лікарнею  договір на закупівлю 13 пакетів медичних послуг, а саме:</w:t>
      </w:r>
    </w:p>
    <w:p w:rsidR="00B67E04" w:rsidRPr="008D1214" w:rsidRDefault="00B67E04" w:rsidP="00B67E04">
      <w:pPr>
        <w:numPr>
          <w:ilvl w:val="0"/>
          <w:numId w:val="6"/>
        </w:numPr>
        <w:jc w:val="both"/>
        <w:rPr>
          <w:szCs w:val="28"/>
        </w:rPr>
      </w:pPr>
      <w:r w:rsidRPr="008D1214">
        <w:rPr>
          <w:szCs w:val="28"/>
        </w:rPr>
        <w:t>« 3 хірургічні операції дорослим та дітям у стаціонарних умовах»</w:t>
      </w:r>
      <w:r w:rsidRPr="008D1214">
        <w:rPr>
          <w:szCs w:val="28"/>
          <w:lang w:val="uk-UA"/>
        </w:rPr>
        <w:t>;</w:t>
      </w:r>
    </w:p>
    <w:p w:rsidR="00B67E04" w:rsidRPr="008D1214" w:rsidRDefault="00B67E04" w:rsidP="00B67E04">
      <w:pPr>
        <w:numPr>
          <w:ilvl w:val="0"/>
          <w:numId w:val="6"/>
        </w:numPr>
        <w:jc w:val="both"/>
        <w:rPr>
          <w:szCs w:val="28"/>
        </w:rPr>
      </w:pPr>
      <w:r w:rsidRPr="008D1214">
        <w:rPr>
          <w:szCs w:val="28"/>
        </w:rPr>
        <w:t>« 4 стаціонарна допомога дорослим та дітям без проведення хірургічних операцій»</w:t>
      </w:r>
      <w:r w:rsidRPr="008D1214">
        <w:rPr>
          <w:szCs w:val="28"/>
          <w:lang w:val="uk-UA"/>
        </w:rPr>
        <w:t>;</w:t>
      </w:r>
    </w:p>
    <w:p w:rsidR="00B67E04" w:rsidRPr="008D1214" w:rsidRDefault="00B67E04" w:rsidP="00B67E04">
      <w:pPr>
        <w:numPr>
          <w:ilvl w:val="0"/>
          <w:numId w:val="6"/>
        </w:numPr>
        <w:jc w:val="both"/>
        <w:rPr>
          <w:szCs w:val="28"/>
        </w:rPr>
      </w:pPr>
      <w:r w:rsidRPr="008D1214">
        <w:rPr>
          <w:szCs w:val="28"/>
        </w:rPr>
        <w:t>« 5 медична допомога при гострому мозковому інсульті»</w:t>
      </w:r>
      <w:r w:rsidRPr="008D1214">
        <w:rPr>
          <w:szCs w:val="28"/>
          <w:lang w:val="uk-UA"/>
        </w:rPr>
        <w:t>;</w:t>
      </w:r>
    </w:p>
    <w:p w:rsidR="00B67E04" w:rsidRPr="008D1214" w:rsidRDefault="00B67E04" w:rsidP="00B67E04">
      <w:pPr>
        <w:numPr>
          <w:ilvl w:val="0"/>
          <w:numId w:val="6"/>
        </w:numPr>
        <w:jc w:val="both"/>
        <w:rPr>
          <w:szCs w:val="28"/>
        </w:rPr>
      </w:pPr>
      <w:r w:rsidRPr="008D1214">
        <w:rPr>
          <w:szCs w:val="28"/>
        </w:rPr>
        <w:t>« 7 медична допомога при пологах»</w:t>
      </w:r>
      <w:r w:rsidRPr="008D1214">
        <w:rPr>
          <w:szCs w:val="28"/>
          <w:lang w:val="uk-UA"/>
        </w:rPr>
        <w:t>;</w:t>
      </w:r>
    </w:p>
    <w:p w:rsidR="00B67E04" w:rsidRPr="008D1214" w:rsidRDefault="00B67E04" w:rsidP="00B67E04">
      <w:pPr>
        <w:numPr>
          <w:ilvl w:val="0"/>
          <w:numId w:val="6"/>
        </w:numPr>
        <w:jc w:val="both"/>
        <w:rPr>
          <w:szCs w:val="28"/>
        </w:rPr>
      </w:pPr>
      <w:r w:rsidRPr="008D1214">
        <w:rPr>
          <w:szCs w:val="28"/>
        </w:rPr>
        <w:t>«9 амбулаторна вторинна (спеціалізована) та третинна (високоспеціалізована) медична допомога дорослим та дітям, включаючи медичну реабілітацію та стоматологічну допомогу»</w:t>
      </w:r>
      <w:r w:rsidRPr="008D1214">
        <w:rPr>
          <w:szCs w:val="28"/>
          <w:lang w:val="uk-UA"/>
        </w:rPr>
        <w:t>;</w:t>
      </w:r>
    </w:p>
    <w:p w:rsidR="00B67E04" w:rsidRPr="008D1214" w:rsidRDefault="00B67E04" w:rsidP="00B67E04">
      <w:pPr>
        <w:numPr>
          <w:ilvl w:val="0"/>
          <w:numId w:val="6"/>
        </w:numPr>
        <w:jc w:val="both"/>
        <w:rPr>
          <w:szCs w:val="28"/>
        </w:rPr>
      </w:pPr>
      <w:r w:rsidRPr="008D1214">
        <w:rPr>
          <w:szCs w:val="28"/>
        </w:rPr>
        <w:t>«10 мамографія»</w:t>
      </w:r>
      <w:r w:rsidRPr="008D1214">
        <w:rPr>
          <w:szCs w:val="28"/>
          <w:lang w:val="uk-UA"/>
        </w:rPr>
        <w:t>;</w:t>
      </w:r>
    </w:p>
    <w:p w:rsidR="00B67E04" w:rsidRPr="008D1214" w:rsidRDefault="00B67E04" w:rsidP="00B67E04">
      <w:pPr>
        <w:numPr>
          <w:ilvl w:val="0"/>
          <w:numId w:val="6"/>
        </w:numPr>
        <w:jc w:val="both"/>
        <w:rPr>
          <w:szCs w:val="28"/>
        </w:rPr>
      </w:pPr>
      <w:r w:rsidRPr="008D1214">
        <w:rPr>
          <w:szCs w:val="28"/>
        </w:rPr>
        <w:t>«11 гістероскопія (діагностична / з ендоскопічною маніпуляцією)»</w:t>
      </w:r>
      <w:r w:rsidRPr="008D1214">
        <w:rPr>
          <w:szCs w:val="28"/>
          <w:lang w:val="uk-UA"/>
        </w:rPr>
        <w:t>;</w:t>
      </w:r>
    </w:p>
    <w:p w:rsidR="00B67E04" w:rsidRPr="008D1214" w:rsidRDefault="00B67E04" w:rsidP="00B67E04">
      <w:pPr>
        <w:numPr>
          <w:ilvl w:val="0"/>
          <w:numId w:val="6"/>
        </w:numPr>
        <w:jc w:val="both"/>
        <w:rPr>
          <w:szCs w:val="28"/>
        </w:rPr>
      </w:pPr>
      <w:r w:rsidRPr="008D1214">
        <w:rPr>
          <w:szCs w:val="28"/>
        </w:rPr>
        <w:t>«12 езофагогастродуоденоскопія (діагностична / з ендоскопічною маніпуляцією)»</w:t>
      </w:r>
      <w:r w:rsidRPr="008D1214">
        <w:rPr>
          <w:szCs w:val="28"/>
          <w:lang w:val="uk-UA"/>
        </w:rPr>
        <w:t>;</w:t>
      </w:r>
    </w:p>
    <w:p w:rsidR="00B67E04" w:rsidRPr="008D1214" w:rsidRDefault="00B67E04" w:rsidP="00B67E04">
      <w:pPr>
        <w:numPr>
          <w:ilvl w:val="0"/>
          <w:numId w:val="6"/>
        </w:numPr>
        <w:jc w:val="both"/>
        <w:rPr>
          <w:szCs w:val="28"/>
        </w:rPr>
      </w:pPr>
      <w:r w:rsidRPr="008D1214">
        <w:rPr>
          <w:szCs w:val="28"/>
        </w:rPr>
        <w:t>«13 колоноскопія (діагностична / з ендоскопічною маніпуляцією)»</w:t>
      </w:r>
      <w:r w:rsidRPr="008D1214">
        <w:rPr>
          <w:szCs w:val="28"/>
          <w:lang w:val="uk-UA"/>
        </w:rPr>
        <w:t>;</w:t>
      </w:r>
    </w:p>
    <w:p w:rsidR="00B67E04" w:rsidRPr="008D1214" w:rsidRDefault="00B67E04" w:rsidP="00B67E04">
      <w:pPr>
        <w:numPr>
          <w:ilvl w:val="0"/>
          <w:numId w:val="6"/>
        </w:numPr>
        <w:jc w:val="both"/>
        <w:rPr>
          <w:szCs w:val="28"/>
        </w:rPr>
      </w:pPr>
      <w:r w:rsidRPr="008D1214">
        <w:rPr>
          <w:szCs w:val="28"/>
        </w:rPr>
        <w:t>«14 цистоскопія (діагностична / з ендоскопічною маніпуляцією)»</w:t>
      </w:r>
      <w:r w:rsidRPr="008D1214">
        <w:rPr>
          <w:szCs w:val="28"/>
          <w:lang w:val="uk-UA"/>
        </w:rPr>
        <w:t>;</w:t>
      </w:r>
    </w:p>
    <w:p w:rsidR="00B67E04" w:rsidRPr="008D1214" w:rsidRDefault="00B67E04" w:rsidP="00B67E04">
      <w:pPr>
        <w:numPr>
          <w:ilvl w:val="0"/>
          <w:numId w:val="6"/>
        </w:numPr>
        <w:jc w:val="both"/>
        <w:rPr>
          <w:szCs w:val="28"/>
        </w:rPr>
      </w:pPr>
      <w:r w:rsidRPr="008D1214">
        <w:rPr>
          <w:szCs w:val="28"/>
        </w:rPr>
        <w:t>«15 бронхоскопія (діагностична / з ендоскопічною маніпуляцією)»</w:t>
      </w:r>
      <w:r w:rsidRPr="008D1214">
        <w:rPr>
          <w:szCs w:val="28"/>
          <w:lang w:val="uk-UA"/>
        </w:rPr>
        <w:t>;</w:t>
      </w:r>
    </w:p>
    <w:p w:rsidR="00B67E04" w:rsidRPr="008D1214" w:rsidRDefault="00B67E04" w:rsidP="00B67E04">
      <w:pPr>
        <w:numPr>
          <w:ilvl w:val="0"/>
          <w:numId w:val="6"/>
        </w:numPr>
        <w:jc w:val="both"/>
        <w:rPr>
          <w:szCs w:val="28"/>
        </w:rPr>
      </w:pPr>
      <w:r w:rsidRPr="008D1214">
        <w:rPr>
          <w:szCs w:val="28"/>
        </w:rPr>
        <w:t>«19 психіатрична допомога дорослим та дітям»</w:t>
      </w:r>
      <w:r w:rsidRPr="008D1214">
        <w:rPr>
          <w:szCs w:val="28"/>
          <w:lang w:val="uk-UA"/>
        </w:rPr>
        <w:t>;</w:t>
      </w:r>
    </w:p>
    <w:p w:rsidR="00B67E04" w:rsidRPr="008D1214" w:rsidRDefault="00B67E04" w:rsidP="00B67E04">
      <w:pPr>
        <w:numPr>
          <w:ilvl w:val="0"/>
          <w:numId w:val="6"/>
        </w:numPr>
        <w:jc w:val="both"/>
        <w:rPr>
          <w:szCs w:val="28"/>
        </w:rPr>
      </w:pPr>
      <w:r w:rsidRPr="008D1214">
        <w:rPr>
          <w:szCs w:val="28"/>
        </w:rPr>
        <w:t>«22 лікування осіб із психічними та поведінковими розладами внаслідок вживання опіоїдів із використанням препаратів замісної підтримувальної терапії»</w:t>
      </w:r>
      <w:r w:rsidRPr="008D1214">
        <w:rPr>
          <w:szCs w:val="28"/>
          <w:lang w:val="uk-UA"/>
        </w:rPr>
        <w:t>.</w:t>
      </w:r>
    </w:p>
    <w:p w:rsidR="00B67E04" w:rsidRPr="008D1214" w:rsidRDefault="00B67E04" w:rsidP="00B67E04">
      <w:pPr>
        <w:ind w:firstLine="708"/>
        <w:jc w:val="both"/>
        <w:rPr>
          <w:szCs w:val="28"/>
        </w:rPr>
      </w:pPr>
      <w:r w:rsidRPr="008D1214">
        <w:rPr>
          <w:szCs w:val="28"/>
          <w:lang w:val="uk-UA"/>
        </w:rPr>
        <w:t>02 жовтня 2020 року з Національною службою здоров’я України укладено договір на пакет № 33 «Перехідне фінансове забезпечення комплексного надання медичних послуг закладами охорони здоров'я, умови яких застосовуються з 01.09.2020».</w:t>
      </w:r>
    </w:p>
    <w:p w:rsidR="00B67E04" w:rsidRPr="00555D38" w:rsidRDefault="00B67E04" w:rsidP="00B67E04">
      <w:pPr>
        <w:ind w:firstLine="708"/>
        <w:jc w:val="both"/>
        <w:rPr>
          <w:szCs w:val="28"/>
          <w:lang w:val="uk-UA"/>
        </w:rPr>
      </w:pPr>
      <w:r w:rsidRPr="008D1214">
        <w:rPr>
          <w:szCs w:val="28"/>
          <w:lang w:val="uk-UA"/>
        </w:rPr>
        <w:t>01 грудня 2020 року</w:t>
      </w:r>
      <w:r w:rsidRPr="008D1214">
        <w:rPr>
          <w:szCs w:val="28"/>
        </w:rPr>
        <w:t xml:space="preserve"> </w:t>
      </w:r>
      <w:r w:rsidRPr="008D1214">
        <w:rPr>
          <w:szCs w:val="28"/>
          <w:lang w:val="uk-UA"/>
        </w:rPr>
        <w:t>з Національною службою здоров’я України укладено договір на пакет № 31</w:t>
      </w:r>
      <w:r w:rsidRPr="008D1214">
        <w:rPr>
          <w:szCs w:val="28"/>
        </w:rPr>
        <w:t xml:space="preserve">  </w:t>
      </w:r>
      <w:r w:rsidRPr="008D1214">
        <w:rPr>
          <w:szCs w:val="28"/>
          <w:lang w:val="uk-UA"/>
        </w:rPr>
        <w:t>«</w:t>
      </w:r>
      <w:r w:rsidRPr="008D1214">
        <w:rPr>
          <w:szCs w:val="28"/>
        </w:rPr>
        <w:t>Стаціонарна допомога пацієнтам з гострою респіраторною</w:t>
      </w:r>
      <w:r w:rsidRPr="008D1214">
        <w:rPr>
          <w:szCs w:val="28"/>
          <w:lang w:val="uk-UA"/>
        </w:rPr>
        <w:t xml:space="preserve"> </w:t>
      </w:r>
      <w:r w:rsidRPr="008D1214">
        <w:rPr>
          <w:szCs w:val="28"/>
        </w:rPr>
        <w:t xml:space="preserve"> хворобою COVID-19, спричиненою коронавірусом SARS-CoV-2»</w:t>
      </w:r>
      <w:r>
        <w:rPr>
          <w:szCs w:val="28"/>
          <w:lang w:val="uk-UA"/>
        </w:rPr>
        <w:t>.</w:t>
      </w:r>
    </w:p>
    <w:p w:rsidR="00B67E04" w:rsidRPr="008D1214" w:rsidRDefault="00B67E04" w:rsidP="00B67E04">
      <w:pPr>
        <w:spacing w:line="276" w:lineRule="auto"/>
        <w:ind w:firstLine="708"/>
        <w:jc w:val="both"/>
        <w:rPr>
          <w:szCs w:val="28"/>
          <w:lang w:val="uk-UA"/>
        </w:rPr>
      </w:pPr>
      <w:r w:rsidRPr="008D1214">
        <w:rPr>
          <w:szCs w:val="28"/>
          <w:lang w:val="uk-UA"/>
        </w:rPr>
        <w:t>Термін дії договорів на зазначені пакети послуг продовжено до 31.03.2021 року.</w:t>
      </w:r>
    </w:p>
    <w:p w:rsidR="00B67E04" w:rsidRPr="005F7E30" w:rsidRDefault="00B67E04" w:rsidP="00B67E04">
      <w:pPr>
        <w:pStyle w:val="a4"/>
        <w:ind w:firstLine="709"/>
        <w:jc w:val="both"/>
        <w:rPr>
          <w:rFonts w:ascii="Times New Roman" w:hAnsi="Times New Roman"/>
          <w:sz w:val="24"/>
          <w:szCs w:val="28"/>
          <w:lang w:val="uk-UA" w:eastAsia="ru-RU"/>
        </w:rPr>
      </w:pPr>
      <w:r w:rsidRPr="005F7E30">
        <w:rPr>
          <w:rFonts w:ascii="Times New Roman" w:hAnsi="Times New Roman"/>
          <w:sz w:val="24"/>
          <w:szCs w:val="28"/>
          <w:lang w:val="uk-UA" w:eastAsia="ru-RU"/>
        </w:rPr>
        <w:t xml:space="preserve">Комунальним некомерційним підприємством "Знам'янський міський центр первинної медико-санітарної допомоги"  Знам'янської міської ради укладено Договір про медичне обслуговування населення за програмою медичних гарантій пов'язаних з первинною медичною допомогою з Національною службою здоров'я України. Станом на січень 2021 року укладено 43 042 декларації. </w:t>
      </w:r>
    </w:p>
    <w:p w:rsidR="00B67E04" w:rsidRPr="008D1214" w:rsidRDefault="00B67E04" w:rsidP="00B67E04">
      <w:pPr>
        <w:pStyle w:val="a4"/>
        <w:ind w:firstLine="709"/>
        <w:jc w:val="both"/>
        <w:rPr>
          <w:rFonts w:ascii="Times New Roman" w:hAnsi="Times New Roman"/>
          <w:sz w:val="24"/>
          <w:szCs w:val="28"/>
          <w:lang w:val="uk-UA" w:eastAsia="ru-RU"/>
        </w:rPr>
      </w:pPr>
      <w:r w:rsidRPr="005F7E30">
        <w:rPr>
          <w:rFonts w:ascii="Times New Roman" w:hAnsi="Times New Roman"/>
          <w:sz w:val="24"/>
          <w:szCs w:val="28"/>
          <w:lang w:val="uk-UA" w:eastAsia="ru-RU"/>
        </w:rPr>
        <w:t>Протягом 2020 року здійснено 102 285 звернень до лікарів (проти 51 333 у 2019 році), з них у Знам'янській амбулаторії загальної практики сімейної медицини  - 73 496 звернень (проти 37 843  у 2019 році).</w:t>
      </w:r>
    </w:p>
    <w:p w:rsidR="00B67E04" w:rsidRPr="008D1214" w:rsidRDefault="00B67E04" w:rsidP="00B67E04">
      <w:pPr>
        <w:ind w:firstLine="284"/>
        <w:rPr>
          <w:szCs w:val="28"/>
          <w:lang w:val="uk-UA"/>
        </w:rPr>
      </w:pPr>
    </w:p>
    <w:p w:rsidR="00056285" w:rsidRPr="00B67E04" w:rsidRDefault="00056285">
      <w:pPr>
        <w:rPr>
          <w:lang w:val="uk-UA"/>
        </w:rPr>
      </w:pPr>
    </w:p>
    <w:sectPr w:rsidR="00056285" w:rsidRPr="00B67E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717D2"/>
    <w:multiLevelType w:val="hybridMultilevel"/>
    <w:tmpl w:val="1F1498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38F68E6"/>
    <w:multiLevelType w:val="hybridMultilevel"/>
    <w:tmpl w:val="3B966FB0"/>
    <w:lvl w:ilvl="0" w:tplc="8DCC7486">
      <w:numFmt w:val="bullet"/>
      <w:lvlText w:val="-"/>
      <w:lvlJc w:val="left"/>
      <w:pPr>
        <w:ind w:left="720" w:hanging="360"/>
      </w:pPr>
      <w:rPr>
        <w:rFonts w:ascii="Times New Roman" w:eastAsia="Times New Roman" w:hAnsi="Times New Roman" w:cs="Times New Roman" w:hint="default"/>
        <w:lang w:val="ru-RU"/>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763430E"/>
    <w:multiLevelType w:val="hybridMultilevel"/>
    <w:tmpl w:val="F078F18A"/>
    <w:lvl w:ilvl="0" w:tplc="E23011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5A1FF3"/>
    <w:multiLevelType w:val="hybridMultilevel"/>
    <w:tmpl w:val="EAF67020"/>
    <w:lvl w:ilvl="0" w:tplc="DBDE969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42B55D46"/>
    <w:multiLevelType w:val="hybridMultilevel"/>
    <w:tmpl w:val="E9DAF266"/>
    <w:lvl w:ilvl="0" w:tplc="DBB8D5FE">
      <w:start w:val="20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55B18"/>
    <w:multiLevelType w:val="hybridMultilevel"/>
    <w:tmpl w:val="C0AADB0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59DD2AFD"/>
    <w:multiLevelType w:val="hybridMultilevel"/>
    <w:tmpl w:val="D0CA8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E04"/>
    <w:rsid w:val="00056285"/>
    <w:rsid w:val="00B67E04"/>
    <w:rsid w:val="00FD3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E0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B67E04"/>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B67E04"/>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B67E04"/>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 Spacing"/>
    <w:link w:val="a5"/>
    <w:uiPriority w:val="99"/>
    <w:qFormat/>
    <w:rsid w:val="00B67E04"/>
    <w:pPr>
      <w:spacing w:after="0" w:line="240" w:lineRule="auto"/>
    </w:pPr>
    <w:rPr>
      <w:rFonts w:ascii="Calibri" w:eastAsia="Calibri" w:hAnsi="Calibri" w:cs="Times New Roman"/>
    </w:rPr>
  </w:style>
  <w:style w:type="character" w:customStyle="1" w:styleId="a5">
    <w:name w:val="Без интервала Знак"/>
    <w:link w:val="a4"/>
    <w:uiPriority w:val="99"/>
    <w:locked/>
    <w:rsid w:val="00B67E04"/>
    <w:rPr>
      <w:rFonts w:ascii="Calibri" w:eastAsia="Calibri" w:hAnsi="Calibri" w:cs="Times New Roman"/>
    </w:rPr>
  </w:style>
  <w:style w:type="paragraph" w:styleId="a6">
    <w:name w:val="Body Text Indent"/>
    <w:basedOn w:val="a"/>
    <w:link w:val="a7"/>
    <w:rsid w:val="00B67E04"/>
    <w:pPr>
      <w:ind w:left="360"/>
    </w:pPr>
    <w:rPr>
      <w:rFonts w:ascii="Arial" w:eastAsia="Calibri" w:hAnsi="Arial"/>
      <w:lang w:val="uk-UA"/>
    </w:rPr>
  </w:style>
  <w:style w:type="character" w:customStyle="1" w:styleId="a7">
    <w:name w:val="Основной текст с отступом Знак"/>
    <w:basedOn w:val="a0"/>
    <w:link w:val="a6"/>
    <w:rsid w:val="00B67E04"/>
    <w:rPr>
      <w:rFonts w:ascii="Arial" w:eastAsia="Calibri" w:hAnsi="Arial"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E04"/>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unhideWhenUsed/>
    <w:qFormat/>
    <w:rsid w:val="00B67E04"/>
    <w:pPr>
      <w:keepNext/>
      <w:autoSpaceDE w:val="0"/>
      <w:autoSpaceDN w:val="0"/>
      <w:spacing w:before="240" w:after="60"/>
      <w:outlineLvl w:val="2"/>
    </w:pPr>
    <w:rPr>
      <w:rFonts w:ascii="Calibri Light" w:hAnsi="Calibri Light"/>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B67E04"/>
    <w:rPr>
      <w:rFonts w:ascii="Calibri Light" w:eastAsia="Times New Roman" w:hAnsi="Calibri Light" w:cs="Times New Roman"/>
      <w:b/>
      <w:bCs/>
      <w:sz w:val="26"/>
      <w:szCs w:val="26"/>
      <w:lang w:val="x-none" w:eastAsia="x-none"/>
    </w:rPr>
  </w:style>
  <w:style w:type="paragraph" w:styleId="a3">
    <w:name w:val="List Paragraph"/>
    <w:basedOn w:val="a"/>
    <w:uiPriority w:val="34"/>
    <w:qFormat/>
    <w:rsid w:val="00B67E04"/>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 Spacing"/>
    <w:link w:val="a5"/>
    <w:uiPriority w:val="99"/>
    <w:qFormat/>
    <w:rsid w:val="00B67E04"/>
    <w:pPr>
      <w:spacing w:after="0" w:line="240" w:lineRule="auto"/>
    </w:pPr>
    <w:rPr>
      <w:rFonts w:ascii="Calibri" w:eastAsia="Calibri" w:hAnsi="Calibri" w:cs="Times New Roman"/>
    </w:rPr>
  </w:style>
  <w:style w:type="character" w:customStyle="1" w:styleId="a5">
    <w:name w:val="Без интервала Знак"/>
    <w:link w:val="a4"/>
    <w:uiPriority w:val="99"/>
    <w:locked/>
    <w:rsid w:val="00B67E04"/>
    <w:rPr>
      <w:rFonts w:ascii="Calibri" w:eastAsia="Calibri" w:hAnsi="Calibri" w:cs="Times New Roman"/>
    </w:rPr>
  </w:style>
  <w:style w:type="paragraph" w:styleId="a6">
    <w:name w:val="Body Text Indent"/>
    <w:basedOn w:val="a"/>
    <w:link w:val="a7"/>
    <w:rsid w:val="00B67E04"/>
    <w:pPr>
      <w:ind w:left="360"/>
    </w:pPr>
    <w:rPr>
      <w:rFonts w:ascii="Arial" w:eastAsia="Calibri" w:hAnsi="Arial"/>
      <w:lang w:val="uk-UA"/>
    </w:rPr>
  </w:style>
  <w:style w:type="character" w:customStyle="1" w:styleId="a7">
    <w:name w:val="Основной текст с отступом Знак"/>
    <w:basedOn w:val="a0"/>
    <w:link w:val="a6"/>
    <w:rsid w:val="00B67E04"/>
    <w:rPr>
      <w:rFonts w:ascii="Arial" w:eastAsia="Calibri" w:hAnsi="Arial"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2262</Words>
  <Characters>12899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dcterms:created xsi:type="dcterms:W3CDTF">2021-09-29T07:27:00Z</dcterms:created>
  <dcterms:modified xsi:type="dcterms:W3CDTF">2021-09-29T07:27:00Z</dcterms:modified>
</cp:coreProperties>
</file>