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F0" w:rsidRPr="00535D73" w:rsidRDefault="001D5BF0" w:rsidP="001D5BF0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ПРОЄКТ</w:t>
      </w:r>
    </w:p>
    <w:p w:rsidR="001D5BF0" w:rsidRPr="001D5BF0" w:rsidRDefault="001D5BF0" w:rsidP="001D5BF0">
      <w:pPr>
        <w:jc w:val="center"/>
        <w:rPr>
          <w:b/>
          <w:bCs/>
        </w:rPr>
      </w:pPr>
    </w:p>
    <w:p w:rsidR="001D5BF0" w:rsidRPr="00C818DD" w:rsidRDefault="001D5BF0" w:rsidP="001D5BF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1D5BF0" w:rsidRPr="00C818DD" w:rsidRDefault="001D5BF0" w:rsidP="001D5BF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1D5BF0" w:rsidRPr="00C3552F" w:rsidRDefault="001D5BF0" w:rsidP="001D5BF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1D5BF0" w:rsidRPr="00C818DD" w:rsidRDefault="001D5BF0" w:rsidP="001D5BF0">
      <w:pPr>
        <w:pStyle w:val="3"/>
        <w:rPr>
          <w:bCs/>
          <w:sz w:val="24"/>
          <w:szCs w:val="24"/>
        </w:rPr>
      </w:pPr>
      <w:r w:rsidRPr="00C818DD">
        <w:rPr>
          <w:sz w:val="24"/>
          <w:szCs w:val="24"/>
        </w:rPr>
        <w:t xml:space="preserve">Р І Ш Е Н </w:t>
      </w:r>
      <w:proofErr w:type="spellStart"/>
      <w:r w:rsidRPr="00C818DD">
        <w:rPr>
          <w:sz w:val="24"/>
          <w:szCs w:val="24"/>
        </w:rPr>
        <w:t>Н</w:t>
      </w:r>
      <w:proofErr w:type="spellEnd"/>
      <w:r w:rsidRPr="00C818DD">
        <w:rPr>
          <w:sz w:val="24"/>
          <w:szCs w:val="24"/>
        </w:rPr>
        <w:t xml:space="preserve"> Я</w:t>
      </w:r>
    </w:p>
    <w:p w:rsidR="001D5BF0" w:rsidRDefault="001D5BF0" w:rsidP="001D5BF0">
      <w:pPr>
        <w:rPr>
          <w:b/>
          <w:lang w:val="uk-UA"/>
        </w:rPr>
      </w:pPr>
      <w:r>
        <w:rPr>
          <w:lang w:val="uk-UA"/>
        </w:rPr>
        <w:t>від ___________</w:t>
      </w:r>
      <w:r w:rsidRPr="00561326">
        <w:rPr>
          <w:lang w:val="uk-UA"/>
        </w:rPr>
        <w:t xml:space="preserve">2021 року </w:t>
      </w:r>
      <w:r>
        <w:rPr>
          <w:lang w:val="uk-UA"/>
        </w:rPr>
        <w:t xml:space="preserve">                     </w:t>
      </w:r>
      <w:r w:rsidRPr="00F6026F">
        <w:rPr>
          <w:lang w:val="uk-UA"/>
        </w:rPr>
        <w:t>м. Знам’янка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61326">
        <w:rPr>
          <w:lang w:val="uk-UA"/>
        </w:rPr>
        <w:t xml:space="preserve">   </w:t>
      </w:r>
      <w:r w:rsidRPr="00FB1B57">
        <w:rPr>
          <w:b/>
          <w:lang w:val="uk-UA"/>
        </w:rPr>
        <w:t xml:space="preserve">№ </w:t>
      </w:r>
    </w:p>
    <w:p w:rsidR="001D5BF0" w:rsidRPr="00F3452C" w:rsidRDefault="001D5BF0" w:rsidP="001D5BF0">
      <w:pPr>
        <w:rPr>
          <w:lang w:val="uk-UA"/>
        </w:rPr>
      </w:pPr>
    </w:p>
    <w:p w:rsidR="001D5BF0" w:rsidRDefault="001D5BF0" w:rsidP="001D5BF0">
      <w:pPr>
        <w:rPr>
          <w:lang w:val="uk-UA"/>
        </w:rPr>
      </w:pPr>
    </w:p>
    <w:p w:rsidR="001D5BF0" w:rsidRPr="00F3452C" w:rsidRDefault="001D5BF0" w:rsidP="001D5BF0">
      <w:pPr>
        <w:autoSpaceDE w:val="0"/>
        <w:autoSpaceDN w:val="0"/>
        <w:adjustRightInd w:val="0"/>
        <w:rPr>
          <w:lang w:val="uk-UA"/>
        </w:rPr>
      </w:pPr>
      <w:r w:rsidRPr="00F3452C">
        <w:t xml:space="preserve">Про </w:t>
      </w:r>
      <w:r w:rsidRPr="00F3452C">
        <w:rPr>
          <w:lang w:val="uk-UA"/>
        </w:rPr>
        <w:t xml:space="preserve">надання дозволу Будинку </w:t>
      </w:r>
    </w:p>
    <w:p w:rsidR="001D5BF0" w:rsidRPr="00F3452C" w:rsidRDefault="001D5BF0" w:rsidP="001D5BF0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 xml:space="preserve">культури </w:t>
      </w:r>
      <w:proofErr w:type="spellStart"/>
      <w:r w:rsidRPr="00F3452C">
        <w:rPr>
          <w:lang w:val="uk-UA"/>
        </w:rPr>
        <w:t>смт</w:t>
      </w:r>
      <w:proofErr w:type="spellEnd"/>
      <w:r w:rsidRPr="00F3452C">
        <w:rPr>
          <w:lang w:val="uk-UA"/>
        </w:rPr>
        <w:t>. Знам’янка Друга</w:t>
      </w:r>
    </w:p>
    <w:p w:rsidR="001D5BF0" w:rsidRPr="00F3452C" w:rsidRDefault="001D5BF0" w:rsidP="001D5BF0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>на укладення договору оренди</w:t>
      </w:r>
    </w:p>
    <w:p w:rsidR="001D5BF0" w:rsidRPr="00F3452C" w:rsidRDefault="001D5BF0" w:rsidP="001D5BF0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 xml:space="preserve">частини приміщення Будинку </w:t>
      </w:r>
    </w:p>
    <w:p w:rsidR="001D5BF0" w:rsidRPr="00F3452C" w:rsidRDefault="001D5BF0" w:rsidP="001D5BF0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 xml:space="preserve">культури </w:t>
      </w:r>
      <w:proofErr w:type="spellStart"/>
      <w:r w:rsidRPr="00F3452C">
        <w:rPr>
          <w:lang w:val="uk-UA"/>
        </w:rPr>
        <w:t>смт</w:t>
      </w:r>
      <w:proofErr w:type="spellEnd"/>
      <w:r w:rsidRPr="00F3452C">
        <w:rPr>
          <w:lang w:val="uk-UA"/>
        </w:rPr>
        <w:t>. Знам’янка Друга</w:t>
      </w:r>
    </w:p>
    <w:p w:rsidR="001D5BF0" w:rsidRPr="00F3452C" w:rsidRDefault="001D5BF0" w:rsidP="001D5BF0">
      <w:pPr>
        <w:autoSpaceDE w:val="0"/>
        <w:autoSpaceDN w:val="0"/>
        <w:adjustRightInd w:val="0"/>
        <w:rPr>
          <w:lang w:val="uk-UA"/>
        </w:rPr>
      </w:pPr>
      <w:r w:rsidRPr="00F3452C">
        <w:rPr>
          <w:lang w:val="uk-UA"/>
        </w:rPr>
        <w:t>на 2021 рік (ДФ ПАТ «Укртелеком»)</w:t>
      </w:r>
    </w:p>
    <w:p w:rsidR="001D5BF0" w:rsidRDefault="001D5BF0" w:rsidP="001D5BF0">
      <w:pPr>
        <w:jc w:val="both"/>
        <w:rPr>
          <w:lang w:val="uk-UA"/>
        </w:rPr>
      </w:pPr>
    </w:p>
    <w:p w:rsidR="001D5BF0" w:rsidRDefault="001D5BF0" w:rsidP="001D5BF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директора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про необхідність укладання договору оренди частини приміщення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на 2021 рік,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 </w:t>
      </w:r>
    </w:p>
    <w:p w:rsidR="001D5BF0" w:rsidRDefault="001D5BF0" w:rsidP="001D5BF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1D5BF0" w:rsidRDefault="001D5BF0" w:rsidP="001D5BF0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</w:rPr>
        <w:t xml:space="preserve">В и </w:t>
      </w: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і ш и л а:</w:t>
      </w:r>
    </w:p>
    <w:p w:rsidR="001D5BF0" w:rsidRDefault="001D5BF0" w:rsidP="001D5BF0">
      <w:pPr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1D5BF0" w:rsidRDefault="001D5BF0" w:rsidP="001D5BF0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Надати дозвіл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на укладання договору оренди частини приміщення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на один рік (з 01.01.2021 року по 31.12.2021 року) з орендарем ДФ ПАТ «Укртелеком», на приміщення, розташоване на першому поверсі Будинку культури, загальною площею 49,39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  </w:t>
      </w:r>
    </w:p>
    <w:p w:rsidR="001D5BF0" w:rsidRDefault="001D5BF0" w:rsidP="001D5BF0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5367AF">
        <w:rPr>
          <w:lang w:val="uk-UA"/>
        </w:rPr>
        <w:t xml:space="preserve">Вважати, що </w:t>
      </w:r>
      <w:r>
        <w:rPr>
          <w:lang w:val="uk-UA"/>
        </w:rPr>
        <w:t xml:space="preserve">ДФ ПАТ «Укртелеком» </w:t>
      </w:r>
      <w:r w:rsidRPr="005367AF">
        <w:rPr>
          <w:lang w:val="uk-UA"/>
        </w:rPr>
        <w:t>є підприємством, що надає соціально важливі послуги населенню міста.</w:t>
      </w:r>
      <w:r>
        <w:rPr>
          <w:lang w:val="uk-UA"/>
        </w:rPr>
        <w:t xml:space="preserve"> </w:t>
      </w:r>
    </w:p>
    <w:p w:rsidR="001D5BF0" w:rsidRDefault="001D5BF0" w:rsidP="001D5BF0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 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Друга, </w:t>
      </w:r>
      <w:r w:rsidRPr="007466AB">
        <w:rPr>
          <w:lang w:val="uk-UA"/>
        </w:rPr>
        <w:t xml:space="preserve">відповідно до п. 1 даного рішення, укласти </w:t>
      </w:r>
      <w:r>
        <w:rPr>
          <w:lang w:val="uk-UA"/>
        </w:rPr>
        <w:t>договір оренди терміном з 01.01.2021 року по 31.12.2021 року</w:t>
      </w:r>
      <w:r w:rsidRPr="007466AB">
        <w:rPr>
          <w:lang w:val="uk-UA"/>
        </w:rPr>
        <w:t>.</w:t>
      </w:r>
    </w:p>
    <w:p w:rsidR="001D5BF0" w:rsidRPr="00A94515" w:rsidRDefault="001D5BF0" w:rsidP="001D5BF0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Доручити централізованій бухгалтерії відділу культури і туризму (начальник </w:t>
      </w:r>
      <w:r w:rsidRPr="008B7682">
        <w:rPr>
          <w:lang w:val="uk-UA"/>
        </w:rPr>
        <w:t>С</w:t>
      </w:r>
      <w:r>
        <w:rPr>
          <w:lang w:val="uk-UA"/>
        </w:rPr>
        <w:t>вітлана</w:t>
      </w:r>
      <w:r w:rsidRPr="008B7682">
        <w:rPr>
          <w:lang w:val="uk-UA"/>
        </w:rPr>
        <w:t xml:space="preserve"> </w:t>
      </w:r>
      <w:r>
        <w:rPr>
          <w:lang w:val="uk-UA"/>
        </w:rPr>
        <w:t>БАБАЄВА</w:t>
      </w:r>
      <w:r w:rsidRPr="008B7682">
        <w:rPr>
          <w:lang w:val="uk-UA"/>
        </w:rPr>
        <w:t>) провести розрахунки розміру орендної плати та витрат на комунальні послуги, за договірною ціною не меншою ніж розрахункова, згідно вимог рішенн</w:t>
      </w:r>
      <w:r>
        <w:rPr>
          <w:lang w:val="uk-UA"/>
        </w:rPr>
        <w:t>я міської ради від 25 квітня 2017 року №</w:t>
      </w:r>
      <w:r w:rsidRPr="008B7682">
        <w:rPr>
          <w:lang w:val="uk-UA"/>
        </w:rPr>
        <w:t xml:space="preserve">820 «Про методику розрахунку і порядок використання </w:t>
      </w:r>
      <w:r>
        <w:rPr>
          <w:lang w:val="uk-UA"/>
        </w:rPr>
        <w:t>плати за оренду</w:t>
      </w:r>
      <w:r w:rsidRPr="00A94515">
        <w:rPr>
          <w:lang w:val="uk-UA"/>
        </w:rPr>
        <w:t xml:space="preserve"> комунального майна територіально</w:t>
      </w:r>
      <w:r>
        <w:rPr>
          <w:lang w:val="uk-UA"/>
        </w:rPr>
        <w:t xml:space="preserve">ї громади м. Знам’янка у новій </w:t>
      </w:r>
      <w:r w:rsidRPr="00A94515">
        <w:rPr>
          <w:lang w:val="uk-UA"/>
        </w:rPr>
        <w:t>редакції».</w:t>
      </w:r>
    </w:p>
    <w:p w:rsidR="001D5BF0" w:rsidRDefault="001D5BF0" w:rsidP="001D5BF0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 w:rsidRPr="00A94515">
        <w:rPr>
          <w:lang w:val="uk-UA"/>
        </w:rPr>
        <w:t>Організацію викона</w:t>
      </w:r>
      <w:r>
        <w:rPr>
          <w:lang w:val="uk-UA"/>
        </w:rPr>
        <w:t xml:space="preserve">ння </w:t>
      </w:r>
      <w:r w:rsidRPr="00A94515">
        <w:rPr>
          <w:lang w:val="uk-UA"/>
        </w:rPr>
        <w:t xml:space="preserve">даного рішення покласти на директора </w:t>
      </w:r>
      <w:r>
        <w:rPr>
          <w:lang w:val="uk-UA"/>
        </w:rPr>
        <w:t xml:space="preserve">Будинку культури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Знам’янка Друга Світлану СВІРБІЙ. </w:t>
      </w:r>
    </w:p>
    <w:p w:rsidR="001D5BF0" w:rsidRPr="00F3452C" w:rsidRDefault="001D5BF0" w:rsidP="001D5BF0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</w:t>
      </w:r>
      <w:r w:rsidRPr="00706C50">
        <w:rPr>
          <w:lang w:val="uk-UA"/>
        </w:rPr>
        <w:t xml:space="preserve"> з питань бюджету, економічного розвитку, споживчого ринку та підприємництва</w:t>
      </w:r>
      <w:r>
        <w:rPr>
          <w:lang w:val="uk-UA"/>
        </w:rPr>
        <w:t xml:space="preserve"> (голова </w:t>
      </w:r>
      <w:r w:rsidRPr="00F3452C">
        <w:rPr>
          <w:lang w:val="uk-UA"/>
        </w:rPr>
        <w:t>Неля ДАНАСІЄНКО), комісію з питань охорони здоров’я, соціального захисту, освіти, культури, молоді та спорту (голова Володимир ДЖУЛАЙ).</w:t>
      </w:r>
    </w:p>
    <w:p w:rsidR="001D5BF0" w:rsidRDefault="001D5BF0" w:rsidP="001D5BF0">
      <w:pPr>
        <w:ind w:left="360"/>
        <w:jc w:val="both"/>
        <w:rPr>
          <w:lang w:val="uk-UA"/>
        </w:rPr>
      </w:pPr>
    </w:p>
    <w:p w:rsidR="001D5BF0" w:rsidRDefault="001D5BF0" w:rsidP="001D5BF0">
      <w:pPr>
        <w:ind w:left="360"/>
        <w:jc w:val="both"/>
        <w:rPr>
          <w:lang w:val="uk-UA"/>
        </w:rPr>
      </w:pPr>
    </w:p>
    <w:p w:rsidR="001D5BF0" w:rsidRDefault="001D5BF0" w:rsidP="001D5BF0">
      <w:pPr>
        <w:ind w:left="360"/>
        <w:jc w:val="both"/>
        <w:rPr>
          <w:lang w:val="uk-UA"/>
        </w:rPr>
      </w:pPr>
    </w:p>
    <w:p w:rsidR="001D5BF0" w:rsidRDefault="001D5BF0" w:rsidP="001D5BF0">
      <w:pPr>
        <w:autoSpaceDE w:val="0"/>
        <w:autoSpaceDN w:val="0"/>
        <w:adjustRightInd w:val="0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1D5BF0" w:rsidRDefault="001D5BF0" w:rsidP="001D5BF0">
      <w:pPr>
        <w:rPr>
          <w:lang w:val="uk-UA"/>
        </w:rPr>
      </w:pPr>
    </w:p>
    <w:p w:rsidR="001D5BF0" w:rsidRDefault="001D5BF0" w:rsidP="001D5BF0"/>
    <w:p w:rsidR="001D5BF0" w:rsidRPr="00535D73" w:rsidRDefault="001D5BF0" w:rsidP="001D5BF0">
      <w:pPr>
        <w:rPr>
          <w:bCs/>
          <w:i/>
          <w:lang w:val="uk-UA"/>
        </w:rPr>
      </w:pPr>
      <w:r w:rsidRPr="00535D73">
        <w:rPr>
          <w:bCs/>
          <w:i/>
          <w:lang w:val="uk-UA"/>
        </w:rPr>
        <w:t xml:space="preserve">Світлана </w:t>
      </w:r>
      <w:proofErr w:type="spellStart"/>
      <w:r w:rsidRPr="00535D73">
        <w:rPr>
          <w:bCs/>
          <w:i/>
          <w:lang w:val="uk-UA"/>
        </w:rPr>
        <w:t>Бабаєва</w:t>
      </w:r>
      <w:proofErr w:type="spellEnd"/>
    </w:p>
    <w:p w:rsidR="001D5BF0" w:rsidRPr="00535D73" w:rsidRDefault="001D5BF0" w:rsidP="001D5BF0">
      <w:pPr>
        <w:jc w:val="center"/>
        <w:rPr>
          <w:b/>
          <w:bCs/>
        </w:rPr>
      </w:pPr>
    </w:p>
    <w:p w:rsidR="001D5BF0" w:rsidRPr="00535D73" w:rsidRDefault="001D5BF0" w:rsidP="001D5BF0">
      <w:pPr>
        <w:jc w:val="center"/>
        <w:rPr>
          <w:b/>
          <w:bCs/>
        </w:rPr>
      </w:pPr>
    </w:p>
    <w:p w:rsidR="001D5BF0" w:rsidRPr="00535D73" w:rsidRDefault="001D5BF0" w:rsidP="001D5BF0">
      <w:pPr>
        <w:jc w:val="center"/>
        <w:rPr>
          <w:b/>
          <w:bCs/>
        </w:rPr>
      </w:pPr>
    </w:p>
    <w:p w:rsidR="00A7668D" w:rsidRDefault="00A7668D">
      <w:bookmarkStart w:id="0" w:name="_GoBack"/>
      <w:bookmarkEnd w:id="0"/>
    </w:p>
    <w:sectPr w:rsidR="00A76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F0"/>
    <w:rsid w:val="001D5BF0"/>
    <w:rsid w:val="00A7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D5BF0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D5BF0"/>
    <w:rPr>
      <w:rFonts w:ascii="Times New Roman" w:eastAsia="Batang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D5BF0"/>
    <w:pPr>
      <w:keepNext/>
      <w:jc w:val="center"/>
      <w:outlineLvl w:val="2"/>
    </w:pPr>
    <w:rPr>
      <w:rFonts w:eastAsia="Batang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D5BF0"/>
    <w:rPr>
      <w:rFonts w:ascii="Times New Roman" w:eastAsia="Batang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2021-03-01T13:03:00Z</dcterms:created>
  <dcterms:modified xsi:type="dcterms:W3CDTF">2021-03-01T13:03:00Z</dcterms:modified>
</cp:coreProperties>
</file>