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0A" w:rsidRPr="00691E7E" w:rsidRDefault="00943D0A" w:rsidP="00943D0A">
      <w:pPr>
        <w:jc w:val="center"/>
        <w:rPr>
          <w:b/>
          <w:bCs/>
          <w:sz w:val="24"/>
          <w:lang w:val="uk-UA"/>
        </w:rPr>
      </w:pPr>
      <w:r w:rsidRPr="00691E7E">
        <w:rPr>
          <w:b/>
          <w:bCs/>
          <w:sz w:val="24"/>
          <w:lang w:val="uk-UA"/>
        </w:rPr>
        <w:t xml:space="preserve">Сорок четверта сесія </w:t>
      </w:r>
      <w:proofErr w:type="spellStart"/>
      <w:r w:rsidRPr="00691E7E">
        <w:rPr>
          <w:b/>
          <w:bCs/>
          <w:sz w:val="24"/>
          <w:lang w:val="uk-UA"/>
        </w:rPr>
        <w:t>Знам’янської</w:t>
      </w:r>
      <w:proofErr w:type="spellEnd"/>
      <w:r w:rsidRPr="00691E7E">
        <w:rPr>
          <w:b/>
          <w:bCs/>
          <w:sz w:val="24"/>
          <w:lang w:val="uk-UA"/>
        </w:rPr>
        <w:t xml:space="preserve"> міської ради</w:t>
      </w:r>
    </w:p>
    <w:p w:rsidR="00943D0A" w:rsidRPr="00691E7E" w:rsidRDefault="00943D0A" w:rsidP="00943D0A">
      <w:pPr>
        <w:jc w:val="center"/>
        <w:rPr>
          <w:b/>
          <w:bCs/>
          <w:sz w:val="24"/>
        </w:rPr>
      </w:pPr>
      <w:proofErr w:type="spellStart"/>
      <w:r w:rsidRPr="00691E7E">
        <w:rPr>
          <w:b/>
          <w:bCs/>
          <w:sz w:val="24"/>
        </w:rPr>
        <w:t>сьомого</w:t>
      </w:r>
      <w:proofErr w:type="spellEnd"/>
      <w:r w:rsidRPr="00691E7E">
        <w:rPr>
          <w:b/>
          <w:bCs/>
          <w:sz w:val="24"/>
        </w:rPr>
        <w:t xml:space="preserve"> </w:t>
      </w:r>
      <w:proofErr w:type="spellStart"/>
      <w:r w:rsidRPr="00691E7E">
        <w:rPr>
          <w:b/>
          <w:bCs/>
          <w:sz w:val="24"/>
        </w:rPr>
        <w:t>скликання</w:t>
      </w:r>
      <w:proofErr w:type="spellEnd"/>
    </w:p>
    <w:p w:rsidR="00943D0A" w:rsidRPr="00691E7E" w:rsidRDefault="00943D0A" w:rsidP="00943D0A">
      <w:pPr>
        <w:jc w:val="center"/>
        <w:rPr>
          <w:b/>
          <w:bCs/>
          <w:sz w:val="24"/>
        </w:rPr>
      </w:pPr>
    </w:p>
    <w:p w:rsidR="00943D0A" w:rsidRPr="00691E7E" w:rsidRDefault="00943D0A" w:rsidP="00943D0A">
      <w:pPr>
        <w:jc w:val="center"/>
        <w:rPr>
          <w:b/>
          <w:bCs/>
          <w:sz w:val="24"/>
          <w:lang w:val="uk-UA"/>
        </w:rPr>
      </w:pPr>
      <w:r w:rsidRPr="00691E7E">
        <w:rPr>
          <w:b/>
          <w:bCs/>
          <w:sz w:val="24"/>
          <w:lang w:val="uk-UA"/>
        </w:rPr>
        <w:t xml:space="preserve">Р І Ш Е Н </w:t>
      </w:r>
      <w:proofErr w:type="spellStart"/>
      <w:r w:rsidRPr="00691E7E">
        <w:rPr>
          <w:b/>
          <w:bCs/>
          <w:sz w:val="24"/>
          <w:lang w:val="uk-UA"/>
        </w:rPr>
        <w:t>Н</w:t>
      </w:r>
      <w:proofErr w:type="spellEnd"/>
      <w:r w:rsidRPr="00691E7E">
        <w:rPr>
          <w:b/>
          <w:bCs/>
          <w:sz w:val="24"/>
          <w:lang w:val="uk-UA"/>
        </w:rPr>
        <w:t xml:space="preserve"> Я</w:t>
      </w:r>
    </w:p>
    <w:p w:rsidR="00943D0A" w:rsidRPr="008D09CB" w:rsidRDefault="00943D0A" w:rsidP="00943D0A">
      <w:pPr>
        <w:rPr>
          <w:bCs/>
          <w:sz w:val="24"/>
          <w:lang w:val="uk-UA"/>
        </w:rPr>
      </w:pPr>
      <w:r w:rsidRPr="00691E7E">
        <w:rPr>
          <w:bCs/>
          <w:sz w:val="24"/>
          <w:lang w:val="uk-UA"/>
        </w:rPr>
        <w:t>в</w:t>
      </w:r>
      <w:proofErr w:type="spellStart"/>
      <w:r w:rsidRPr="00691E7E">
        <w:rPr>
          <w:bCs/>
          <w:sz w:val="24"/>
        </w:rPr>
        <w:t>ід</w:t>
      </w:r>
      <w:proofErr w:type="spellEnd"/>
      <w:r w:rsidRPr="00691E7E">
        <w:rPr>
          <w:bCs/>
          <w:sz w:val="24"/>
        </w:rPr>
        <w:t xml:space="preserve"> </w:t>
      </w:r>
      <w:r w:rsidRPr="00691E7E">
        <w:rPr>
          <w:bCs/>
          <w:sz w:val="24"/>
          <w:lang w:val="uk-UA"/>
        </w:rPr>
        <w:t xml:space="preserve">17 листопада </w:t>
      </w:r>
      <w:r w:rsidRPr="00691E7E">
        <w:rPr>
          <w:bCs/>
          <w:sz w:val="24"/>
        </w:rPr>
        <w:t xml:space="preserve"> 2017 р.                                                                      </w:t>
      </w:r>
      <w:r>
        <w:rPr>
          <w:bCs/>
          <w:sz w:val="24"/>
          <w:lang w:val="uk-UA"/>
        </w:rPr>
        <w:t xml:space="preserve">            </w:t>
      </w:r>
      <w:r w:rsidRPr="00691E7E">
        <w:rPr>
          <w:b/>
          <w:bCs/>
          <w:sz w:val="24"/>
        </w:rPr>
        <w:t>№</w:t>
      </w:r>
      <w:r>
        <w:rPr>
          <w:b/>
          <w:bCs/>
          <w:sz w:val="24"/>
          <w:lang w:val="uk-UA"/>
        </w:rPr>
        <w:t>1183</w:t>
      </w:r>
    </w:p>
    <w:p w:rsidR="00943D0A" w:rsidRPr="00691E7E" w:rsidRDefault="00943D0A" w:rsidP="00943D0A">
      <w:pPr>
        <w:jc w:val="center"/>
        <w:rPr>
          <w:bCs/>
          <w:sz w:val="24"/>
        </w:rPr>
      </w:pPr>
      <w:r w:rsidRPr="00691E7E">
        <w:rPr>
          <w:bCs/>
          <w:sz w:val="24"/>
        </w:rPr>
        <w:t xml:space="preserve">м. </w:t>
      </w:r>
      <w:proofErr w:type="spellStart"/>
      <w:r w:rsidRPr="00691E7E">
        <w:rPr>
          <w:bCs/>
          <w:sz w:val="24"/>
        </w:rPr>
        <w:t>Знам’янка</w:t>
      </w:r>
      <w:proofErr w:type="spellEnd"/>
    </w:p>
    <w:p w:rsidR="00943D0A" w:rsidRPr="00691E7E" w:rsidRDefault="00943D0A" w:rsidP="00943D0A">
      <w:pPr>
        <w:rPr>
          <w:b/>
          <w:bCs/>
          <w:sz w:val="24"/>
        </w:rPr>
      </w:pPr>
      <w:r w:rsidRPr="00691E7E">
        <w:rPr>
          <w:b/>
          <w:bCs/>
          <w:sz w:val="24"/>
        </w:rPr>
        <w:t xml:space="preserve">                                                                                                                                   </w:t>
      </w:r>
    </w:p>
    <w:p w:rsidR="00943D0A" w:rsidRPr="00691E7E" w:rsidRDefault="00943D0A" w:rsidP="00943D0A">
      <w:pPr>
        <w:rPr>
          <w:sz w:val="24"/>
          <w:lang w:val="uk-UA"/>
        </w:rPr>
      </w:pPr>
      <w:r w:rsidRPr="00691E7E">
        <w:rPr>
          <w:bCs/>
          <w:sz w:val="24"/>
        </w:rPr>
        <w:t xml:space="preserve">Про </w:t>
      </w:r>
      <w:proofErr w:type="spellStart"/>
      <w:r w:rsidRPr="00691E7E">
        <w:rPr>
          <w:bCs/>
          <w:sz w:val="24"/>
        </w:rPr>
        <w:t>затвердження</w:t>
      </w:r>
      <w:proofErr w:type="spellEnd"/>
      <w:r w:rsidRPr="00691E7E">
        <w:rPr>
          <w:bCs/>
          <w:sz w:val="24"/>
        </w:rPr>
        <w:t xml:space="preserve"> </w:t>
      </w:r>
      <w:r w:rsidRPr="00691E7E">
        <w:rPr>
          <w:sz w:val="24"/>
          <w:lang w:val="uk-UA"/>
        </w:rPr>
        <w:t>Міської</w:t>
      </w:r>
    </w:p>
    <w:p w:rsidR="00943D0A" w:rsidRPr="00691E7E" w:rsidRDefault="00943D0A" w:rsidP="00943D0A">
      <w:pPr>
        <w:rPr>
          <w:sz w:val="24"/>
          <w:lang w:val="uk-UA"/>
        </w:rPr>
      </w:pPr>
      <w:r w:rsidRPr="00691E7E">
        <w:rPr>
          <w:sz w:val="24"/>
          <w:lang w:val="uk-UA"/>
        </w:rPr>
        <w:t>Програми</w:t>
      </w:r>
      <w:r w:rsidRPr="00691E7E">
        <w:rPr>
          <w:sz w:val="24"/>
        </w:rPr>
        <w:t xml:space="preserve"> </w:t>
      </w:r>
      <w:r w:rsidRPr="00691E7E">
        <w:rPr>
          <w:sz w:val="24"/>
          <w:lang w:val="uk-UA"/>
        </w:rPr>
        <w:t>Г</w:t>
      </w:r>
      <w:proofErr w:type="spellStart"/>
      <w:r w:rsidRPr="00691E7E">
        <w:rPr>
          <w:sz w:val="24"/>
        </w:rPr>
        <w:t>ромадськ</w:t>
      </w:r>
      <w:r w:rsidRPr="00691E7E">
        <w:rPr>
          <w:sz w:val="24"/>
          <w:lang w:val="uk-UA"/>
        </w:rPr>
        <w:t>ого</w:t>
      </w:r>
      <w:proofErr w:type="spellEnd"/>
      <w:r w:rsidRPr="00691E7E">
        <w:rPr>
          <w:sz w:val="24"/>
        </w:rPr>
        <w:t xml:space="preserve"> бюджет</w:t>
      </w:r>
      <w:r w:rsidRPr="00691E7E">
        <w:rPr>
          <w:sz w:val="24"/>
          <w:lang w:val="uk-UA"/>
        </w:rPr>
        <w:t>у</w:t>
      </w:r>
      <w:r w:rsidRPr="00691E7E">
        <w:rPr>
          <w:sz w:val="24"/>
        </w:rPr>
        <w:t xml:space="preserve"> </w:t>
      </w:r>
    </w:p>
    <w:p w:rsidR="00943D0A" w:rsidRPr="00691E7E" w:rsidRDefault="00943D0A" w:rsidP="00943D0A">
      <w:pPr>
        <w:rPr>
          <w:sz w:val="24"/>
        </w:rPr>
      </w:pPr>
      <w:proofErr w:type="spellStart"/>
      <w:r w:rsidRPr="00691E7E">
        <w:rPr>
          <w:sz w:val="24"/>
        </w:rPr>
        <w:t>міста</w:t>
      </w:r>
      <w:proofErr w:type="spellEnd"/>
      <w:r w:rsidRPr="00691E7E">
        <w:rPr>
          <w:sz w:val="24"/>
        </w:rPr>
        <w:t xml:space="preserve"> </w:t>
      </w:r>
      <w:proofErr w:type="spellStart"/>
      <w:r w:rsidRPr="00691E7E">
        <w:rPr>
          <w:sz w:val="24"/>
        </w:rPr>
        <w:t>Знам'янки</w:t>
      </w:r>
      <w:proofErr w:type="spellEnd"/>
      <w:r w:rsidRPr="00691E7E">
        <w:rPr>
          <w:sz w:val="24"/>
          <w:lang w:val="uk-UA"/>
        </w:rPr>
        <w:t xml:space="preserve"> на 2018 </w:t>
      </w:r>
      <w:proofErr w:type="gramStart"/>
      <w:r w:rsidRPr="00691E7E">
        <w:rPr>
          <w:sz w:val="24"/>
          <w:lang w:val="uk-UA"/>
        </w:rPr>
        <w:t>р</w:t>
      </w:r>
      <w:proofErr w:type="gramEnd"/>
      <w:r w:rsidRPr="00691E7E">
        <w:rPr>
          <w:sz w:val="24"/>
          <w:lang w:val="uk-UA"/>
        </w:rPr>
        <w:t>ік</w:t>
      </w:r>
    </w:p>
    <w:p w:rsidR="00943D0A" w:rsidRPr="00691E7E" w:rsidRDefault="00943D0A" w:rsidP="00943D0A">
      <w:pPr>
        <w:rPr>
          <w:b/>
          <w:bCs/>
          <w:sz w:val="24"/>
        </w:rPr>
      </w:pPr>
    </w:p>
    <w:p w:rsidR="00943D0A" w:rsidRPr="00691E7E" w:rsidRDefault="00943D0A" w:rsidP="00943D0A">
      <w:pPr>
        <w:shd w:val="clear" w:color="auto" w:fill="FFFFFF"/>
        <w:ind w:firstLine="708"/>
        <w:jc w:val="both"/>
        <w:rPr>
          <w:sz w:val="24"/>
          <w:lang w:val="uk-UA"/>
        </w:rPr>
      </w:pPr>
      <w:proofErr w:type="spellStart"/>
      <w:r w:rsidRPr="00691E7E">
        <w:rPr>
          <w:bCs/>
          <w:kern w:val="32"/>
          <w:sz w:val="24"/>
        </w:rPr>
        <w:t>Відповідно</w:t>
      </w:r>
      <w:proofErr w:type="spellEnd"/>
      <w:r w:rsidRPr="00691E7E">
        <w:rPr>
          <w:bCs/>
          <w:kern w:val="32"/>
          <w:sz w:val="24"/>
        </w:rPr>
        <w:t xml:space="preserve"> </w:t>
      </w:r>
      <w:proofErr w:type="gramStart"/>
      <w:r w:rsidRPr="00691E7E">
        <w:rPr>
          <w:bCs/>
          <w:kern w:val="32"/>
          <w:sz w:val="24"/>
        </w:rPr>
        <w:t>до</w:t>
      </w:r>
      <w:proofErr w:type="gramEnd"/>
      <w:r w:rsidRPr="00691E7E">
        <w:rPr>
          <w:bCs/>
          <w:kern w:val="32"/>
          <w:sz w:val="24"/>
        </w:rPr>
        <w:t xml:space="preserve"> </w:t>
      </w:r>
      <w:proofErr w:type="gramStart"/>
      <w:r w:rsidRPr="00691E7E">
        <w:rPr>
          <w:bCs/>
          <w:kern w:val="32"/>
          <w:sz w:val="24"/>
        </w:rPr>
        <w:t>пункту</w:t>
      </w:r>
      <w:proofErr w:type="gramEnd"/>
      <w:r w:rsidRPr="00691E7E">
        <w:rPr>
          <w:bCs/>
          <w:kern w:val="32"/>
          <w:sz w:val="24"/>
        </w:rPr>
        <w:t xml:space="preserve"> 22 </w:t>
      </w:r>
      <w:proofErr w:type="spellStart"/>
      <w:r w:rsidRPr="00691E7E">
        <w:rPr>
          <w:bCs/>
          <w:kern w:val="32"/>
          <w:sz w:val="24"/>
        </w:rPr>
        <w:t>статті</w:t>
      </w:r>
      <w:proofErr w:type="spellEnd"/>
      <w:r w:rsidRPr="00691E7E">
        <w:rPr>
          <w:bCs/>
          <w:kern w:val="32"/>
          <w:sz w:val="24"/>
        </w:rPr>
        <w:t xml:space="preserve"> 26 Закону </w:t>
      </w:r>
      <w:proofErr w:type="spellStart"/>
      <w:r w:rsidRPr="00691E7E">
        <w:rPr>
          <w:bCs/>
          <w:kern w:val="32"/>
          <w:sz w:val="24"/>
        </w:rPr>
        <w:t>України</w:t>
      </w:r>
      <w:proofErr w:type="spellEnd"/>
      <w:r w:rsidRPr="00691E7E">
        <w:rPr>
          <w:bCs/>
          <w:kern w:val="32"/>
          <w:sz w:val="24"/>
        </w:rPr>
        <w:t xml:space="preserve"> «Про </w:t>
      </w:r>
      <w:proofErr w:type="spellStart"/>
      <w:r w:rsidRPr="00691E7E">
        <w:rPr>
          <w:bCs/>
          <w:kern w:val="32"/>
          <w:sz w:val="24"/>
        </w:rPr>
        <w:t>місцеве</w:t>
      </w:r>
      <w:proofErr w:type="spellEnd"/>
      <w:r w:rsidRPr="00691E7E">
        <w:rPr>
          <w:bCs/>
          <w:kern w:val="32"/>
          <w:sz w:val="24"/>
        </w:rPr>
        <w:t xml:space="preserve"> </w:t>
      </w:r>
      <w:proofErr w:type="spellStart"/>
      <w:r w:rsidRPr="00691E7E">
        <w:rPr>
          <w:bCs/>
          <w:kern w:val="32"/>
          <w:sz w:val="24"/>
        </w:rPr>
        <w:t>самоврядування</w:t>
      </w:r>
      <w:proofErr w:type="spellEnd"/>
      <w:r w:rsidRPr="00691E7E">
        <w:rPr>
          <w:bCs/>
          <w:kern w:val="32"/>
          <w:sz w:val="24"/>
        </w:rPr>
        <w:t xml:space="preserve"> в </w:t>
      </w:r>
      <w:proofErr w:type="spellStart"/>
      <w:r w:rsidRPr="00691E7E">
        <w:rPr>
          <w:bCs/>
          <w:kern w:val="32"/>
          <w:sz w:val="24"/>
        </w:rPr>
        <w:t>Україні</w:t>
      </w:r>
      <w:proofErr w:type="spellEnd"/>
      <w:r w:rsidRPr="00691E7E">
        <w:rPr>
          <w:bCs/>
          <w:kern w:val="32"/>
          <w:sz w:val="24"/>
        </w:rPr>
        <w:t>»</w:t>
      </w:r>
      <w:r w:rsidRPr="00691E7E">
        <w:rPr>
          <w:bCs/>
          <w:kern w:val="32"/>
          <w:sz w:val="24"/>
          <w:lang w:val="uk-UA"/>
        </w:rPr>
        <w:t xml:space="preserve">, </w:t>
      </w:r>
      <w:proofErr w:type="spellStart"/>
      <w:r w:rsidRPr="00691E7E">
        <w:rPr>
          <w:sz w:val="24"/>
        </w:rPr>
        <w:t>міська</w:t>
      </w:r>
      <w:proofErr w:type="spellEnd"/>
      <w:r w:rsidRPr="00691E7E">
        <w:rPr>
          <w:sz w:val="24"/>
        </w:rPr>
        <w:t xml:space="preserve"> рада </w:t>
      </w:r>
    </w:p>
    <w:p w:rsidR="00943D0A" w:rsidRPr="00691E7E" w:rsidRDefault="00943D0A" w:rsidP="00943D0A">
      <w:pPr>
        <w:shd w:val="clear" w:color="auto" w:fill="FFFFFF"/>
        <w:ind w:firstLine="708"/>
        <w:jc w:val="center"/>
        <w:rPr>
          <w:b/>
          <w:sz w:val="24"/>
          <w:lang w:val="uk-UA"/>
        </w:rPr>
      </w:pPr>
      <w:r w:rsidRPr="00691E7E">
        <w:rPr>
          <w:b/>
          <w:sz w:val="24"/>
          <w:lang w:val="uk-UA"/>
        </w:rPr>
        <w:t>В и р і ш и л а:</w:t>
      </w:r>
    </w:p>
    <w:p w:rsidR="00943D0A" w:rsidRPr="00691E7E" w:rsidRDefault="00943D0A" w:rsidP="00943D0A">
      <w:pPr>
        <w:shd w:val="clear" w:color="auto" w:fill="FFFFFF"/>
        <w:ind w:firstLine="708"/>
        <w:jc w:val="center"/>
        <w:rPr>
          <w:b/>
          <w:sz w:val="24"/>
          <w:lang w:val="uk-UA"/>
        </w:rPr>
      </w:pPr>
    </w:p>
    <w:p w:rsidR="00943D0A" w:rsidRPr="00691E7E" w:rsidRDefault="00943D0A" w:rsidP="00943D0A">
      <w:pPr>
        <w:shd w:val="clear" w:color="auto" w:fill="FFFFFF"/>
        <w:jc w:val="both"/>
        <w:rPr>
          <w:sz w:val="24"/>
          <w:lang w:val="uk-UA"/>
        </w:rPr>
      </w:pPr>
      <w:r w:rsidRPr="00691E7E">
        <w:rPr>
          <w:sz w:val="24"/>
        </w:rPr>
        <w:t xml:space="preserve">1. </w:t>
      </w:r>
      <w:proofErr w:type="spellStart"/>
      <w:r w:rsidRPr="00691E7E">
        <w:rPr>
          <w:sz w:val="24"/>
        </w:rPr>
        <w:t>Затвердити</w:t>
      </w:r>
      <w:proofErr w:type="spellEnd"/>
      <w:r w:rsidRPr="00691E7E">
        <w:rPr>
          <w:sz w:val="24"/>
        </w:rPr>
        <w:t xml:space="preserve"> </w:t>
      </w:r>
      <w:r w:rsidRPr="00691E7E">
        <w:rPr>
          <w:sz w:val="24"/>
          <w:lang w:val="uk-UA"/>
        </w:rPr>
        <w:t>Міську програму</w:t>
      </w:r>
      <w:r w:rsidRPr="00691E7E">
        <w:rPr>
          <w:sz w:val="24"/>
        </w:rPr>
        <w:t xml:space="preserve">  </w:t>
      </w:r>
      <w:r w:rsidRPr="00691E7E">
        <w:rPr>
          <w:sz w:val="24"/>
          <w:lang w:val="uk-UA"/>
        </w:rPr>
        <w:t>Г</w:t>
      </w:r>
      <w:proofErr w:type="spellStart"/>
      <w:r w:rsidRPr="00691E7E">
        <w:rPr>
          <w:sz w:val="24"/>
        </w:rPr>
        <w:t>ромадськ</w:t>
      </w:r>
      <w:r w:rsidRPr="00691E7E">
        <w:rPr>
          <w:sz w:val="24"/>
          <w:lang w:val="uk-UA"/>
        </w:rPr>
        <w:t>ого</w:t>
      </w:r>
      <w:proofErr w:type="spellEnd"/>
      <w:r w:rsidRPr="00691E7E">
        <w:rPr>
          <w:sz w:val="24"/>
        </w:rPr>
        <w:t xml:space="preserve"> бюджет</w:t>
      </w:r>
      <w:r w:rsidRPr="00691E7E">
        <w:rPr>
          <w:sz w:val="24"/>
          <w:lang w:val="uk-UA"/>
        </w:rPr>
        <w:t>у</w:t>
      </w:r>
      <w:r w:rsidRPr="00691E7E">
        <w:rPr>
          <w:sz w:val="24"/>
        </w:rPr>
        <w:t xml:space="preserve">  </w:t>
      </w:r>
      <w:proofErr w:type="spellStart"/>
      <w:r w:rsidRPr="00691E7E">
        <w:rPr>
          <w:sz w:val="24"/>
        </w:rPr>
        <w:t>міста</w:t>
      </w:r>
      <w:proofErr w:type="spellEnd"/>
      <w:r w:rsidRPr="00691E7E">
        <w:rPr>
          <w:sz w:val="24"/>
        </w:rPr>
        <w:t xml:space="preserve"> </w:t>
      </w:r>
      <w:proofErr w:type="spellStart"/>
      <w:r w:rsidRPr="00691E7E">
        <w:rPr>
          <w:sz w:val="24"/>
        </w:rPr>
        <w:t>Знам’янки</w:t>
      </w:r>
      <w:proofErr w:type="spellEnd"/>
      <w:r w:rsidRPr="00691E7E">
        <w:rPr>
          <w:sz w:val="24"/>
          <w:lang w:val="uk-UA"/>
        </w:rPr>
        <w:t xml:space="preserve"> на 2018 </w:t>
      </w:r>
      <w:proofErr w:type="gramStart"/>
      <w:r w:rsidRPr="00691E7E">
        <w:rPr>
          <w:sz w:val="24"/>
          <w:lang w:val="uk-UA"/>
        </w:rPr>
        <w:t>р</w:t>
      </w:r>
      <w:proofErr w:type="gramEnd"/>
      <w:r w:rsidRPr="00691E7E">
        <w:rPr>
          <w:sz w:val="24"/>
          <w:lang w:val="uk-UA"/>
        </w:rPr>
        <w:t>ік</w:t>
      </w:r>
      <w:r w:rsidRPr="00691E7E">
        <w:rPr>
          <w:sz w:val="24"/>
        </w:rPr>
        <w:t xml:space="preserve">, </w:t>
      </w:r>
      <w:proofErr w:type="spellStart"/>
      <w:r w:rsidRPr="00691E7E">
        <w:rPr>
          <w:sz w:val="24"/>
        </w:rPr>
        <w:t>що</w:t>
      </w:r>
      <w:proofErr w:type="spellEnd"/>
      <w:r w:rsidRPr="00691E7E">
        <w:rPr>
          <w:sz w:val="24"/>
        </w:rPr>
        <w:t xml:space="preserve"> </w:t>
      </w:r>
      <w:proofErr w:type="spellStart"/>
      <w:r w:rsidRPr="00691E7E">
        <w:rPr>
          <w:sz w:val="24"/>
        </w:rPr>
        <w:t>додається</w:t>
      </w:r>
      <w:proofErr w:type="spellEnd"/>
      <w:r w:rsidRPr="00691E7E">
        <w:rPr>
          <w:sz w:val="24"/>
          <w:lang w:val="uk-UA"/>
        </w:rPr>
        <w:t>.</w:t>
      </w:r>
    </w:p>
    <w:p w:rsidR="00943D0A" w:rsidRPr="00691E7E" w:rsidRDefault="00943D0A" w:rsidP="00943D0A">
      <w:pPr>
        <w:shd w:val="clear" w:color="auto" w:fill="FFFFFF"/>
        <w:jc w:val="both"/>
        <w:rPr>
          <w:sz w:val="24"/>
        </w:rPr>
      </w:pPr>
      <w:r w:rsidRPr="00691E7E">
        <w:rPr>
          <w:sz w:val="24"/>
        </w:rPr>
        <w:t xml:space="preserve">2. Контроль за </w:t>
      </w:r>
      <w:proofErr w:type="spellStart"/>
      <w:r w:rsidRPr="00691E7E">
        <w:rPr>
          <w:sz w:val="24"/>
        </w:rPr>
        <w:t>виконання</w:t>
      </w:r>
      <w:proofErr w:type="spellEnd"/>
      <w:r w:rsidRPr="00691E7E">
        <w:rPr>
          <w:sz w:val="24"/>
          <w:lang w:val="uk-UA"/>
        </w:rPr>
        <w:t xml:space="preserve"> даного</w:t>
      </w:r>
      <w:r w:rsidRPr="00691E7E">
        <w:rPr>
          <w:sz w:val="24"/>
        </w:rPr>
        <w:t xml:space="preserve"> </w:t>
      </w:r>
      <w:proofErr w:type="spellStart"/>
      <w:proofErr w:type="gramStart"/>
      <w:r w:rsidRPr="00691E7E">
        <w:rPr>
          <w:sz w:val="24"/>
        </w:rPr>
        <w:t>р</w:t>
      </w:r>
      <w:proofErr w:type="gramEnd"/>
      <w:r w:rsidRPr="00691E7E">
        <w:rPr>
          <w:sz w:val="24"/>
        </w:rPr>
        <w:t>ішення</w:t>
      </w:r>
      <w:proofErr w:type="spellEnd"/>
      <w:r w:rsidRPr="00691E7E">
        <w:rPr>
          <w:sz w:val="24"/>
        </w:rPr>
        <w:t xml:space="preserve"> </w:t>
      </w:r>
      <w:proofErr w:type="spellStart"/>
      <w:r w:rsidRPr="00691E7E">
        <w:rPr>
          <w:sz w:val="24"/>
        </w:rPr>
        <w:t>покласти</w:t>
      </w:r>
      <w:proofErr w:type="spellEnd"/>
      <w:r w:rsidRPr="00691E7E">
        <w:rPr>
          <w:sz w:val="24"/>
        </w:rPr>
        <w:t xml:space="preserve"> на  </w:t>
      </w:r>
      <w:proofErr w:type="spellStart"/>
      <w:r w:rsidRPr="00691E7E">
        <w:rPr>
          <w:sz w:val="24"/>
        </w:rPr>
        <w:t>комісію</w:t>
      </w:r>
      <w:proofErr w:type="spellEnd"/>
      <w:r w:rsidRPr="00691E7E">
        <w:rPr>
          <w:sz w:val="24"/>
        </w:rPr>
        <w:t xml:space="preserve"> з </w:t>
      </w:r>
      <w:proofErr w:type="spellStart"/>
      <w:r w:rsidRPr="00691E7E">
        <w:rPr>
          <w:sz w:val="24"/>
        </w:rPr>
        <w:t>питань</w:t>
      </w:r>
      <w:proofErr w:type="spellEnd"/>
      <w:r w:rsidRPr="00691E7E">
        <w:rPr>
          <w:sz w:val="24"/>
        </w:rPr>
        <w:t xml:space="preserve"> бюджету та </w:t>
      </w:r>
      <w:proofErr w:type="spellStart"/>
      <w:r w:rsidRPr="00691E7E">
        <w:rPr>
          <w:sz w:val="24"/>
        </w:rPr>
        <w:t>економічного</w:t>
      </w:r>
      <w:proofErr w:type="spellEnd"/>
      <w:r w:rsidRPr="00691E7E">
        <w:rPr>
          <w:sz w:val="24"/>
        </w:rPr>
        <w:t xml:space="preserve"> </w:t>
      </w:r>
      <w:proofErr w:type="spellStart"/>
      <w:r w:rsidRPr="00691E7E">
        <w:rPr>
          <w:sz w:val="24"/>
        </w:rPr>
        <w:t>розвитку</w:t>
      </w:r>
      <w:proofErr w:type="spellEnd"/>
      <w:r w:rsidRPr="00691E7E">
        <w:rPr>
          <w:sz w:val="24"/>
        </w:rPr>
        <w:t xml:space="preserve"> </w:t>
      </w:r>
      <w:proofErr w:type="spellStart"/>
      <w:r w:rsidRPr="00691E7E">
        <w:rPr>
          <w:sz w:val="24"/>
        </w:rPr>
        <w:t>міста</w:t>
      </w:r>
      <w:proofErr w:type="spellEnd"/>
      <w:r w:rsidRPr="00691E7E">
        <w:rPr>
          <w:sz w:val="24"/>
        </w:rPr>
        <w:t xml:space="preserve"> (гол. </w:t>
      </w:r>
      <w:proofErr w:type="gramStart"/>
      <w:r w:rsidRPr="00691E7E">
        <w:rPr>
          <w:sz w:val="24"/>
        </w:rPr>
        <w:t xml:space="preserve">М. </w:t>
      </w:r>
      <w:proofErr w:type="spellStart"/>
      <w:r w:rsidRPr="00691E7E">
        <w:rPr>
          <w:sz w:val="24"/>
        </w:rPr>
        <w:t>Терновий</w:t>
      </w:r>
      <w:proofErr w:type="spellEnd"/>
      <w:r w:rsidRPr="00691E7E">
        <w:rPr>
          <w:sz w:val="24"/>
        </w:rPr>
        <w:t>).</w:t>
      </w:r>
      <w:proofErr w:type="gramEnd"/>
    </w:p>
    <w:p w:rsidR="00943D0A" w:rsidRPr="00691E7E" w:rsidRDefault="00943D0A" w:rsidP="00943D0A">
      <w:pPr>
        <w:shd w:val="clear" w:color="auto" w:fill="FFFFFF"/>
        <w:jc w:val="both"/>
        <w:rPr>
          <w:sz w:val="24"/>
        </w:rPr>
      </w:pPr>
      <w:r w:rsidRPr="00691E7E">
        <w:rPr>
          <w:sz w:val="24"/>
        </w:rPr>
        <w:br/>
      </w:r>
    </w:p>
    <w:p w:rsidR="00943D0A" w:rsidRPr="00691E7E" w:rsidRDefault="00943D0A" w:rsidP="00943D0A">
      <w:pPr>
        <w:shd w:val="clear" w:color="auto" w:fill="FFFFFF"/>
        <w:jc w:val="center"/>
        <w:rPr>
          <w:sz w:val="24"/>
          <w:lang w:val="uk-UA" w:eastAsia="uk-UA"/>
        </w:rPr>
      </w:pPr>
      <w:r w:rsidRPr="00691E7E">
        <w:rPr>
          <w:b/>
          <w:sz w:val="24"/>
          <w:lang w:val="uk-UA"/>
        </w:rPr>
        <w:t xml:space="preserve">Міський голова </w:t>
      </w:r>
      <w:r w:rsidRPr="00691E7E">
        <w:rPr>
          <w:b/>
          <w:sz w:val="24"/>
        </w:rPr>
        <w:t xml:space="preserve">                                               </w:t>
      </w:r>
      <w:r w:rsidRPr="00691E7E">
        <w:rPr>
          <w:b/>
          <w:sz w:val="24"/>
          <w:lang w:val="uk-UA"/>
        </w:rPr>
        <w:t>С.</w:t>
      </w:r>
      <w:r w:rsidRPr="00691E7E">
        <w:rPr>
          <w:b/>
          <w:sz w:val="24"/>
        </w:rPr>
        <w:t xml:space="preserve"> </w:t>
      </w:r>
      <w:proofErr w:type="spellStart"/>
      <w:r w:rsidRPr="00691E7E">
        <w:rPr>
          <w:b/>
          <w:sz w:val="24"/>
        </w:rPr>
        <w:t>Філіпенк</w:t>
      </w:r>
      <w:proofErr w:type="spellEnd"/>
      <w:r w:rsidRPr="00691E7E">
        <w:rPr>
          <w:b/>
          <w:sz w:val="24"/>
          <w:lang w:val="uk-UA"/>
        </w:rPr>
        <w:t>о</w:t>
      </w:r>
    </w:p>
    <w:p w:rsidR="00943D0A" w:rsidRPr="00691E7E" w:rsidRDefault="00943D0A" w:rsidP="00943D0A">
      <w:pPr>
        <w:rPr>
          <w:sz w:val="24"/>
          <w:lang w:val="uk-UA"/>
        </w:rPr>
      </w:pPr>
    </w:p>
    <w:p w:rsidR="00943D0A" w:rsidRPr="001209C2" w:rsidRDefault="00943D0A" w:rsidP="00943D0A">
      <w:pPr>
        <w:ind w:left="6372"/>
        <w:jc w:val="center"/>
        <w:rPr>
          <w:lang w:val="uk-UA"/>
        </w:rPr>
      </w:pPr>
      <w:r>
        <w:rPr>
          <w:lang w:val="uk-UA"/>
        </w:rPr>
        <w:t xml:space="preserve">                                         </w:t>
      </w:r>
      <w:r w:rsidRPr="001209C2">
        <w:rPr>
          <w:lang w:val="uk-UA"/>
        </w:rPr>
        <w:t xml:space="preserve">Затверджено  </w:t>
      </w:r>
    </w:p>
    <w:p w:rsidR="00943D0A" w:rsidRPr="001209C2" w:rsidRDefault="00943D0A" w:rsidP="00943D0A">
      <w:pPr>
        <w:ind w:left="5664" w:firstLine="708"/>
        <w:jc w:val="center"/>
        <w:rPr>
          <w:lang w:val="uk-UA"/>
        </w:rPr>
      </w:pPr>
      <w:r w:rsidRPr="001209C2">
        <w:rPr>
          <w:lang w:val="uk-UA"/>
        </w:rPr>
        <w:t xml:space="preserve">    рішенням міської ради</w:t>
      </w:r>
    </w:p>
    <w:p w:rsidR="00943D0A" w:rsidRPr="001209C2" w:rsidRDefault="00943D0A" w:rsidP="00943D0A">
      <w:pPr>
        <w:jc w:val="right"/>
        <w:rPr>
          <w:lang w:val="uk-UA"/>
        </w:rPr>
      </w:pPr>
      <w:r w:rsidRPr="001209C2">
        <w:rPr>
          <w:lang w:val="uk-UA"/>
        </w:rPr>
        <w:t>від 17 листопада  2017 р. №</w:t>
      </w:r>
      <w:r>
        <w:rPr>
          <w:lang w:val="uk-UA"/>
        </w:rPr>
        <w:t>1183</w:t>
      </w:r>
    </w:p>
    <w:p w:rsidR="00943D0A" w:rsidRPr="001209C2" w:rsidRDefault="00943D0A" w:rsidP="00943D0A">
      <w:pPr>
        <w:jc w:val="right"/>
        <w:rPr>
          <w:sz w:val="24"/>
          <w:szCs w:val="24"/>
          <w:lang w:val="uk-UA"/>
        </w:rPr>
      </w:pPr>
    </w:p>
    <w:p w:rsidR="00943D0A" w:rsidRPr="001209C2" w:rsidRDefault="00943D0A" w:rsidP="00943D0A">
      <w:pPr>
        <w:jc w:val="center"/>
        <w:rPr>
          <w:b/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>Міська Програма</w:t>
      </w:r>
    </w:p>
    <w:p w:rsidR="00943D0A" w:rsidRPr="001209C2" w:rsidRDefault="00943D0A" w:rsidP="00943D0A">
      <w:pPr>
        <w:jc w:val="center"/>
        <w:rPr>
          <w:b/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>Громадського бюджету міста Знам’янки</w:t>
      </w:r>
    </w:p>
    <w:p w:rsidR="00943D0A" w:rsidRPr="001209C2" w:rsidRDefault="00943D0A" w:rsidP="00943D0A">
      <w:pPr>
        <w:jc w:val="center"/>
        <w:rPr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>на 2018 рік</w:t>
      </w:r>
    </w:p>
    <w:p w:rsidR="00943D0A" w:rsidRPr="001209C2" w:rsidRDefault="00943D0A" w:rsidP="00943D0A">
      <w:pPr>
        <w:rPr>
          <w:sz w:val="24"/>
          <w:szCs w:val="24"/>
          <w:lang w:val="uk-UA"/>
        </w:rPr>
      </w:pPr>
    </w:p>
    <w:p w:rsidR="00943D0A" w:rsidRPr="001209C2" w:rsidRDefault="00943D0A" w:rsidP="00943D0A">
      <w:pPr>
        <w:numPr>
          <w:ilvl w:val="0"/>
          <w:numId w:val="1"/>
        </w:numPr>
        <w:rPr>
          <w:b/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 xml:space="preserve">Визначення проблеми, на </w:t>
      </w:r>
      <w:proofErr w:type="spellStart"/>
      <w:r w:rsidRPr="001209C2">
        <w:rPr>
          <w:b/>
          <w:sz w:val="24"/>
          <w:szCs w:val="24"/>
          <w:lang w:val="uk-UA"/>
        </w:rPr>
        <w:t>розв</w:t>
      </w:r>
      <w:proofErr w:type="spellEnd"/>
      <w:r w:rsidRPr="001209C2">
        <w:rPr>
          <w:b/>
          <w:sz w:val="24"/>
          <w:szCs w:val="24"/>
        </w:rPr>
        <w:t>’</w:t>
      </w:r>
      <w:proofErr w:type="spellStart"/>
      <w:r w:rsidRPr="001209C2">
        <w:rPr>
          <w:b/>
          <w:sz w:val="24"/>
          <w:szCs w:val="24"/>
          <w:lang w:val="uk-UA"/>
        </w:rPr>
        <w:t>язання</w:t>
      </w:r>
      <w:proofErr w:type="spellEnd"/>
      <w:r w:rsidRPr="001209C2">
        <w:rPr>
          <w:b/>
          <w:sz w:val="24"/>
          <w:szCs w:val="24"/>
          <w:lang w:val="uk-UA"/>
        </w:rPr>
        <w:t xml:space="preserve"> якої спрямована Програма.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 xml:space="preserve">За роки незалежності України місцеве самоврядування стало могутнім рушієм економічних та соціальних перетворень, проте проголошений у Конституції та Законах України принцип самостійності територіальних громад на практиці реалізується дуже повільно. Позбавлення громади ініціативи, активності та відповідальності щодо соціально-економічного розвитку своїх територій призводить до втрати взаємозв’язку між громадою та владою. Для подолання такої пасивності необхідно навчити населення міста технологіям </w:t>
      </w:r>
      <w:proofErr w:type="spellStart"/>
      <w:r w:rsidRPr="001209C2">
        <w:rPr>
          <w:sz w:val="24"/>
          <w:szCs w:val="24"/>
          <w:lang w:val="uk-UA"/>
        </w:rPr>
        <w:t>розв</w:t>
      </w:r>
      <w:proofErr w:type="spellEnd"/>
      <w:r w:rsidRPr="001209C2">
        <w:rPr>
          <w:sz w:val="24"/>
          <w:szCs w:val="24"/>
        </w:rPr>
        <w:t>’</w:t>
      </w:r>
      <w:proofErr w:type="spellStart"/>
      <w:r w:rsidRPr="001209C2">
        <w:rPr>
          <w:sz w:val="24"/>
          <w:szCs w:val="24"/>
          <w:lang w:val="uk-UA"/>
        </w:rPr>
        <w:t>язання</w:t>
      </w:r>
      <w:proofErr w:type="spellEnd"/>
      <w:r w:rsidRPr="001209C2">
        <w:rPr>
          <w:sz w:val="24"/>
          <w:szCs w:val="24"/>
          <w:lang w:val="uk-UA"/>
        </w:rPr>
        <w:t xml:space="preserve"> проблем розвитку та створити організації, які допоможуть об</w:t>
      </w:r>
      <w:r w:rsidRPr="001209C2">
        <w:rPr>
          <w:sz w:val="24"/>
          <w:szCs w:val="24"/>
        </w:rPr>
        <w:t>’</w:t>
      </w:r>
      <w:r w:rsidRPr="001209C2">
        <w:rPr>
          <w:sz w:val="24"/>
          <w:szCs w:val="24"/>
          <w:lang w:val="uk-UA"/>
        </w:rPr>
        <w:t>єднати погляди жителів.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 xml:space="preserve">Сьогодні в Україні громада будь-якого населеного пункту першочергово відчуває на собі загострення тих проблем економічного та соціального розвитку, які супроводжують її у повсякденному житті. Сукупність певних взаємопов’язаних та взаємообумовлених чинників прямо впливає на незадоволеність рівнем життя та середовищем, у якому людина здійснює певний вид діяльності, розвивається, веде побут та </w:t>
      </w:r>
      <w:proofErr w:type="spellStart"/>
      <w:r w:rsidRPr="001209C2">
        <w:rPr>
          <w:sz w:val="24"/>
          <w:szCs w:val="24"/>
          <w:lang w:val="uk-UA"/>
        </w:rPr>
        <w:t>самореалізовується</w:t>
      </w:r>
      <w:proofErr w:type="spellEnd"/>
      <w:r w:rsidRPr="001209C2">
        <w:rPr>
          <w:sz w:val="24"/>
          <w:szCs w:val="24"/>
          <w:lang w:val="uk-UA"/>
        </w:rPr>
        <w:t>. Жителі міст постійно нарікають на недостатньо якісні житлово-комунальні послуги, погану екологію та недосконалу інфраструктуру.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proofErr w:type="spellStart"/>
      <w:r w:rsidRPr="001209C2">
        <w:rPr>
          <w:sz w:val="24"/>
          <w:szCs w:val="24"/>
          <w:lang w:val="uk-UA"/>
        </w:rPr>
        <w:t>Партиципаторне</w:t>
      </w:r>
      <w:proofErr w:type="spellEnd"/>
      <w:r w:rsidRPr="001209C2">
        <w:rPr>
          <w:sz w:val="24"/>
          <w:szCs w:val="24"/>
          <w:lang w:val="uk-UA"/>
        </w:rPr>
        <w:t xml:space="preserve"> або громадське (</w:t>
      </w:r>
      <w:proofErr w:type="spellStart"/>
      <w:r w:rsidRPr="001209C2">
        <w:rPr>
          <w:sz w:val="24"/>
          <w:szCs w:val="24"/>
          <w:lang w:val="uk-UA"/>
        </w:rPr>
        <w:t>учасницьке</w:t>
      </w:r>
      <w:proofErr w:type="spellEnd"/>
      <w:r w:rsidRPr="001209C2">
        <w:rPr>
          <w:sz w:val="24"/>
          <w:szCs w:val="24"/>
          <w:lang w:val="uk-UA"/>
        </w:rPr>
        <w:t xml:space="preserve">) бюджетування як інструмент прямої демократії, за допомогою якого громадяни беруть участь у прийнятті рішень щодо розподілу бюджетних коштів, було вперше успішно втілене у бразильському Порту-Алегрі 26 років тому. Сьогодні його практикують тисячі населених пунктів по всіх континентах, а сам термін входить до словників економістів усього світу та до переліку </w:t>
      </w:r>
      <w:r w:rsidRPr="001209C2">
        <w:rPr>
          <w:sz w:val="24"/>
          <w:szCs w:val="24"/>
          <w:lang w:val="uk-UA"/>
        </w:rPr>
        <w:lastRenderedPageBreak/>
        <w:t>рекомендацій ООН щодо ведення міських бюджетів. Останнім часом громадське бюджетування активно практикується і в Україні.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Саме методологія громадського бюджетування, як форма прямої демократії, визначається як відкритий процес дискусії та прийняття рішень, в якому кожен мешканець міста має можливість подавати власну пропозицію та шляхом голосування вирішити, в який спосіб та на що витрачати частину місцевого бюджету, що є основою цієї програми.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</w:p>
    <w:p w:rsidR="00943D0A" w:rsidRPr="001209C2" w:rsidRDefault="00943D0A" w:rsidP="00943D0A">
      <w:pPr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>Мета Програми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Головна мета Програми – посилення впливу громади на якість життя у своєму місті, підвищення відповідальності жителів за його розвиток та налагодження взаємозв’язку між громадою та владою.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Програма громадського бюджету міста Знам'янки  на 2018 рік спрямована на:</w:t>
      </w:r>
    </w:p>
    <w:p w:rsidR="00943D0A" w:rsidRPr="001209C2" w:rsidRDefault="00943D0A" w:rsidP="00943D0A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стимулювання та сприяння створенню організацій, покликаних розвивати громадські ініціативи, заохочувати членів територіальної громади до активізації своїх позицій;</w:t>
      </w:r>
    </w:p>
    <w:p w:rsidR="00943D0A" w:rsidRPr="001209C2" w:rsidRDefault="00943D0A" w:rsidP="00943D0A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надання можливості кожному жителю міста визначити проблему, яка, на його думку, потребує нагального вирішення;</w:t>
      </w:r>
    </w:p>
    <w:p w:rsidR="00943D0A" w:rsidRPr="001209C2" w:rsidRDefault="00943D0A" w:rsidP="00943D0A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розвиток різних форм співпраці влади з громадою, вивчення громадської думки;</w:t>
      </w:r>
    </w:p>
    <w:p w:rsidR="00943D0A" w:rsidRPr="001209C2" w:rsidRDefault="00943D0A" w:rsidP="00943D0A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залучення громадськості до процесів формування та реалізації діяльності влади і дотримання принципів відкритості, прозорості та публічності.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Головним принципом Програми громадського бюджету є зосередження спільних зусиль влади та громади на пріоритетних питаннях розвитку міста на основі законності, ефективності та доцільності.</w:t>
      </w:r>
    </w:p>
    <w:p w:rsidR="00943D0A" w:rsidRPr="001209C2" w:rsidRDefault="00943D0A" w:rsidP="00943D0A">
      <w:pPr>
        <w:rPr>
          <w:sz w:val="24"/>
          <w:szCs w:val="24"/>
          <w:lang w:val="uk-UA"/>
        </w:rPr>
      </w:pPr>
    </w:p>
    <w:p w:rsidR="00943D0A" w:rsidRPr="001209C2" w:rsidRDefault="00943D0A" w:rsidP="00943D0A">
      <w:pPr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>Обґрунтування шляхів і засобів розв’язання проблеми, обсяг та джерела фінансування, термін виконання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Реалізація програми відбуватиметься шляхом проведення Конкурсу на визначення кращих проектів громадських ініціатив відповідно до Положення Про громадський бюджет міста Знам'янки 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 xml:space="preserve">На реалізацію Програми передбачається </w:t>
      </w:r>
      <w:r>
        <w:rPr>
          <w:sz w:val="24"/>
          <w:szCs w:val="24"/>
          <w:lang w:val="uk-UA"/>
        </w:rPr>
        <w:t>від 1 %</w:t>
      </w:r>
      <w:r w:rsidRPr="001209C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до 0,1%</w:t>
      </w:r>
      <w:r w:rsidRPr="001209C2">
        <w:rPr>
          <w:sz w:val="24"/>
          <w:szCs w:val="24"/>
          <w:lang w:val="uk-UA"/>
        </w:rPr>
        <w:t xml:space="preserve"> затвердженого обсягу доходів загального фонду міського бюджету без урахування міжбюджетних трансфертів. На інформаційну кампанію та промоцію виділяється до 0.5 % від загального річного бюджету програми.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Сума коштів із бюджету міста на реалізацію проектних заявок розділяється пропорційно на великі проекти 40% та малі проекти 60 %. На реалізацію великих проектів сума не повинна перевищувати 250.0 тис. грн. за один проект та малих проектів не повинна перевищувати 100.0 тис. грн. за один проект.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Фінансування Програми здійснюється відповідно до діючого законодавства України за рахунок коштів міського бюджету.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Відповідальними (головними) виконавцями Програми є головні розпорядники коштів міського бюджету м. Знам’янки, до повноважень яких відноситься реалізація проектів. Відповідальні виконавці протягом усього строку реалізації Програми забезпечують цільове та ефективне використання бюджетних коштів.</w:t>
      </w:r>
    </w:p>
    <w:p w:rsidR="00943D0A" w:rsidRPr="001209C2" w:rsidRDefault="00943D0A" w:rsidP="00943D0A">
      <w:pPr>
        <w:rPr>
          <w:sz w:val="24"/>
          <w:szCs w:val="24"/>
          <w:lang w:val="uk-UA"/>
        </w:rPr>
      </w:pPr>
    </w:p>
    <w:p w:rsidR="00943D0A" w:rsidRPr="001209C2" w:rsidRDefault="00943D0A" w:rsidP="00943D0A">
      <w:pPr>
        <w:ind w:firstLine="360"/>
        <w:jc w:val="center"/>
        <w:rPr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>4. Завдання Програми, напрямки використання бюджетних коштів та результативні показники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 xml:space="preserve">Основним завданням Програми є активізація співпраці громадян та </w:t>
      </w:r>
      <w:proofErr w:type="spellStart"/>
      <w:r w:rsidRPr="001209C2">
        <w:rPr>
          <w:sz w:val="24"/>
          <w:szCs w:val="24"/>
          <w:lang w:val="uk-UA"/>
        </w:rPr>
        <w:t>Знам’янської</w:t>
      </w:r>
      <w:proofErr w:type="spellEnd"/>
      <w:r w:rsidRPr="001209C2">
        <w:rPr>
          <w:sz w:val="24"/>
          <w:szCs w:val="24"/>
          <w:lang w:val="uk-UA"/>
        </w:rPr>
        <w:t xml:space="preserve"> міської ради шляхом реалізації громадських проектів, які здобудуть найбільшу підтримку жителів міста.</w:t>
      </w:r>
    </w:p>
    <w:p w:rsidR="00943D0A" w:rsidRPr="001209C2" w:rsidRDefault="00943D0A" w:rsidP="00943D0A">
      <w:pPr>
        <w:ind w:firstLine="360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Результати реалізації Програми:</w:t>
      </w:r>
    </w:p>
    <w:p w:rsidR="00943D0A" w:rsidRPr="001209C2" w:rsidRDefault="00943D0A" w:rsidP="00943D0A">
      <w:pPr>
        <w:numPr>
          <w:ilvl w:val="0"/>
          <w:numId w:val="2"/>
        </w:numPr>
        <w:tabs>
          <w:tab w:val="num" w:pos="0"/>
        </w:tabs>
        <w:ind w:firstLine="732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виховання почуття відповідальності та патріотизму до міста;</w:t>
      </w:r>
    </w:p>
    <w:p w:rsidR="00943D0A" w:rsidRPr="001209C2" w:rsidRDefault="00943D0A" w:rsidP="00943D0A">
      <w:pPr>
        <w:numPr>
          <w:ilvl w:val="0"/>
          <w:numId w:val="2"/>
        </w:numPr>
        <w:ind w:firstLine="732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підвищення суспільної активності мешканців міста;</w:t>
      </w:r>
    </w:p>
    <w:p w:rsidR="00943D0A" w:rsidRPr="001209C2" w:rsidRDefault="00943D0A" w:rsidP="00943D0A">
      <w:pPr>
        <w:numPr>
          <w:ilvl w:val="0"/>
          <w:numId w:val="2"/>
        </w:numPr>
        <w:ind w:firstLine="732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lastRenderedPageBreak/>
        <w:t>першочергове врахування думки та пропозицій громадськості у вирішення пріоритетних завдань розвитку територій;</w:t>
      </w:r>
    </w:p>
    <w:p w:rsidR="00943D0A" w:rsidRPr="001209C2" w:rsidRDefault="00943D0A" w:rsidP="00943D0A">
      <w:pPr>
        <w:numPr>
          <w:ilvl w:val="0"/>
          <w:numId w:val="2"/>
        </w:numPr>
        <w:ind w:firstLine="732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побудова комфортного та прогресивного середовища в місті.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Бюджетні кошти спрямовуються виключно на суспільно-корисні проекти. Не допускаються до участі в Конкурсі та фінансування такі проекти: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- витрати на обслуговування яких перевищують вартість їх реалізації;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- якими передбачено ремонт та реконструкцію приватного або державного майна за рахунок  коштів міського бюджету;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- реалізація яких потребує співпраці з організаціями, з якими немає письмового погодження на таку співпрацю;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- спрямовані на комерційну, політичну чи виборчу діяльність;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- які передбачають ремонт або придбання побутової техніки;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>- інші, які суперечать Положенню про громадський бюджет міста Знам’янки.</w:t>
      </w:r>
    </w:p>
    <w:p w:rsidR="00943D0A" w:rsidRPr="001209C2" w:rsidRDefault="00943D0A" w:rsidP="00943D0A">
      <w:pPr>
        <w:jc w:val="both"/>
        <w:rPr>
          <w:sz w:val="24"/>
          <w:szCs w:val="24"/>
          <w:lang w:val="uk-UA"/>
        </w:rPr>
      </w:pPr>
    </w:p>
    <w:p w:rsidR="00943D0A" w:rsidRPr="001209C2" w:rsidRDefault="00943D0A" w:rsidP="00943D0A">
      <w:pPr>
        <w:ind w:left="-732"/>
        <w:jc w:val="center"/>
        <w:rPr>
          <w:b/>
          <w:sz w:val="24"/>
          <w:szCs w:val="24"/>
          <w:lang w:val="uk-UA"/>
        </w:rPr>
      </w:pPr>
      <w:r w:rsidRPr="001209C2">
        <w:rPr>
          <w:b/>
          <w:sz w:val="24"/>
          <w:szCs w:val="24"/>
          <w:lang w:val="uk-UA"/>
        </w:rPr>
        <w:t>5. Координація та контроль за ходом виконання програми</w:t>
      </w:r>
    </w:p>
    <w:p w:rsidR="00943D0A" w:rsidRPr="001209C2" w:rsidRDefault="00943D0A" w:rsidP="00943D0A">
      <w:pPr>
        <w:ind w:left="-732" w:firstLine="732"/>
        <w:jc w:val="both"/>
        <w:rPr>
          <w:sz w:val="24"/>
          <w:szCs w:val="24"/>
          <w:lang w:val="uk-UA"/>
        </w:rPr>
      </w:pPr>
      <w:r w:rsidRPr="001209C2">
        <w:rPr>
          <w:sz w:val="24"/>
          <w:szCs w:val="24"/>
          <w:lang w:val="uk-UA"/>
        </w:rPr>
        <w:t xml:space="preserve">Координацію та контроль за ходом виконання Програми здійснює Координаційна рада з реалізації Положення про громадський бюджет міста Знам’янки та виконавчий апарат </w:t>
      </w:r>
      <w:proofErr w:type="spellStart"/>
      <w:r w:rsidRPr="001209C2">
        <w:rPr>
          <w:sz w:val="24"/>
          <w:szCs w:val="24"/>
          <w:lang w:val="uk-UA"/>
        </w:rPr>
        <w:t>Знам’янської</w:t>
      </w:r>
      <w:proofErr w:type="spellEnd"/>
      <w:r w:rsidRPr="001209C2">
        <w:rPr>
          <w:sz w:val="24"/>
          <w:szCs w:val="24"/>
          <w:lang w:val="uk-UA"/>
        </w:rPr>
        <w:t xml:space="preserve"> міської ради. Звіт про виконання Програми публікується щорічно на офіційному сайті </w:t>
      </w:r>
      <w:proofErr w:type="spellStart"/>
      <w:r w:rsidRPr="001209C2">
        <w:rPr>
          <w:sz w:val="24"/>
          <w:szCs w:val="24"/>
          <w:lang w:val="uk-UA"/>
        </w:rPr>
        <w:t>Знам’янської</w:t>
      </w:r>
      <w:proofErr w:type="spellEnd"/>
      <w:r w:rsidRPr="001209C2">
        <w:rPr>
          <w:sz w:val="24"/>
          <w:szCs w:val="24"/>
          <w:lang w:val="uk-UA"/>
        </w:rPr>
        <w:t xml:space="preserve"> міської ради протягом двох місяців року, наступного за звітним.</w:t>
      </w:r>
    </w:p>
    <w:p w:rsidR="00943D0A" w:rsidRPr="001209C2" w:rsidRDefault="00943D0A" w:rsidP="00943D0A">
      <w:pPr>
        <w:ind w:left="-732" w:firstLine="732"/>
        <w:jc w:val="both"/>
        <w:rPr>
          <w:sz w:val="24"/>
          <w:szCs w:val="24"/>
          <w:lang w:val="uk-UA"/>
        </w:rPr>
      </w:pPr>
    </w:p>
    <w:p w:rsidR="00943D0A" w:rsidRPr="00EC763A" w:rsidRDefault="00943D0A" w:rsidP="00943D0A">
      <w:pPr>
        <w:tabs>
          <w:tab w:val="center" w:pos="2090"/>
          <w:tab w:val="left" w:pos="6765"/>
        </w:tabs>
        <w:spacing w:line="360" w:lineRule="auto"/>
        <w:jc w:val="center"/>
        <w:rPr>
          <w:b/>
          <w:color w:val="000000"/>
          <w:sz w:val="24"/>
          <w:szCs w:val="24"/>
        </w:rPr>
      </w:pPr>
      <w:proofErr w:type="spellStart"/>
      <w:r w:rsidRPr="00EC763A">
        <w:rPr>
          <w:b/>
          <w:color w:val="000000"/>
          <w:sz w:val="24"/>
          <w:szCs w:val="24"/>
        </w:rPr>
        <w:t>Перелі</w:t>
      </w:r>
      <w:proofErr w:type="gramStart"/>
      <w:r w:rsidRPr="00EC763A">
        <w:rPr>
          <w:b/>
          <w:color w:val="000000"/>
          <w:sz w:val="24"/>
          <w:szCs w:val="24"/>
        </w:rPr>
        <w:t>к</w:t>
      </w:r>
      <w:proofErr w:type="spellEnd"/>
      <w:proofErr w:type="gramEnd"/>
      <w:r w:rsidRPr="00EC763A">
        <w:rPr>
          <w:b/>
          <w:color w:val="000000"/>
          <w:sz w:val="24"/>
          <w:szCs w:val="24"/>
        </w:rPr>
        <w:t xml:space="preserve"> </w:t>
      </w:r>
      <w:proofErr w:type="spellStart"/>
      <w:r w:rsidRPr="00EC763A">
        <w:rPr>
          <w:b/>
          <w:color w:val="000000"/>
          <w:sz w:val="24"/>
          <w:szCs w:val="24"/>
        </w:rPr>
        <w:t>заходів</w:t>
      </w:r>
      <w:proofErr w:type="spellEnd"/>
    </w:p>
    <w:p w:rsidR="00943D0A" w:rsidRPr="00EC763A" w:rsidRDefault="00943D0A" w:rsidP="00943D0A">
      <w:pPr>
        <w:jc w:val="center"/>
        <w:rPr>
          <w:b/>
          <w:sz w:val="24"/>
          <w:szCs w:val="24"/>
          <w:lang w:val="uk-UA"/>
        </w:rPr>
      </w:pPr>
      <w:r w:rsidRPr="00EC763A">
        <w:rPr>
          <w:b/>
          <w:sz w:val="24"/>
          <w:szCs w:val="24"/>
          <w:lang w:val="uk-UA"/>
        </w:rPr>
        <w:t>громадського бюджету міста Знам’янки</w:t>
      </w:r>
    </w:p>
    <w:p w:rsidR="00943D0A" w:rsidRPr="00EC763A" w:rsidRDefault="00943D0A" w:rsidP="00943D0A">
      <w:pPr>
        <w:jc w:val="center"/>
        <w:rPr>
          <w:b/>
          <w:sz w:val="24"/>
          <w:szCs w:val="24"/>
          <w:lang w:val="uk-UA"/>
        </w:rPr>
      </w:pPr>
      <w:r w:rsidRPr="00EC763A">
        <w:rPr>
          <w:b/>
          <w:sz w:val="24"/>
          <w:szCs w:val="24"/>
          <w:lang w:val="uk-UA"/>
        </w:rPr>
        <w:t>на 2018 рік</w:t>
      </w:r>
    </w:p>
    <w:tbl>
      <w:tblPr>
        <w:tblW w:w="103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417"/>
        <w:gridCol w:w="1560"/>
        <w:gridCol w:w="1701"/>
        <w:gridCol w:w="1461"/>
      </w:tblGrid>
      <w:tr w:rsidR="00943D0A" w:rsidRPr="001209C2" w:rsidTr="00D149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1209C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209C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209C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209C2">
              <w:rPr>
                <w:color w:val="000000"/>
                <w:sz w:val="24"/>
                <w:szCs w:val="24"/>
              </w:rPr>
              <w:t>Назва</w:t>
            </w:r>
            <w:proofErr w:type="spellEnd"/>
            <w:r w:rsidRPr="001209C2">
              <w:rPr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209C2">
              <w:rPr>
                <w:color w:val="000000"/>
                <w:sz w:val="24"/>
                <w:szCs w:val="24"/>
              </w:rPr>
              <w:t>Термін</w:t>
            </w:r>
            <w:proofErr w:type="spellEnd"/>
            <w:r w:rsidRPr="001209C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09C2">
              <w:rPr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209C2">
              <w:rPr>
                <w:color w:val="000000"/>
                <w:sz w:val="24"/>
                <w:szCs w:val="24"/>
              </w:rPr>
              <w:t>Місце</w:t>
            </w:r>
            <w:proofErr w:type="spellEnd"/>
            <w:r w:rsidRPr="001209C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09C2">
              <w:rPr>
                <w:color w:val="000000"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  <w:lang w:val="uk-UA"/>
              </w:rPr>
            </w:pPr>
            <w:r w:rsidRPr="001209C2">
              <w:rPr>
                <w:color w:val="000000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1209C2">
              <w:rPr>
                <w:color w:val="000000"/>
                <w:sz w:val="24"/>
                <w:szCs w:val="24"/>
              </w:rPr>
              <w:t>Сума, грн.</w:t>
            </w:r>
          </w:p>
        </w:tc>
      </w:tr>
      <w:tr w:rsidR="00943D0A" w:rsidRPr="001209C2" w:rsidTr="00D149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1209C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1209C2">
              <w:rPr>
                <w:sz w:val="24"/>
                <w:szCs w:val="24"/>
              </w:rPr>
              <w:t>Проведення</w:t>
            </w:r>
            <w:proofErr w:type="spellEnd"/>
            <w:r w:rsidRPr="001209C2">
              <w:rPr>
                <w:sz w:val="24"/>
                <w:szCs w:val="24"/>
              </w:rPr>
              <w:t xml:space="preserve"> </w:t>
            </w:r>
            <w:proofErr w:type="spellStart"/>
            <w:r w:rsidRPr="001209C2">
              <w:rPr>
                <w:sz w:val="24"/>
                <w:szCs w:val="24"/>
              </w:rPr>
              <w:t>інформаційн</w:t>
            </w:r>
            <w:r w:rsidRPr="001209C2">
              <w:rPr>
                <w:sz w:val="24"/>
                <w:szCs w:val="24"/>
                <w:lang w:val="uk-UA"/>
              </w:rPr>
              <w:t>ої</w:t>
            </w:r>
            <w:proofErr w:type="spellEnd"/>
            <w:r w:rsidRPr="001209C2">
              <w:rPr>
                <w:sz w:val="24"/>
                <w:szCs w:val="24"/>
              </w:rPr>
              <w:t xml:space="preserve"> </w:t>
            </w:r>
            <w:proofErr w:type="spellStart"/>
            <w:r w:rsidRPr="001209C2">
              <w:rPr>
                <w:sz w:val="24"/>
                <w:szCs w:val="24"/>
              </w:rPr>
              <w:t>кампані</w:t>
            </w:r>
            <w:proofErr w:type="spellEnd"/>
            <w:r w:rsidRPr="001209C2">
              <w:rPr>
                <w:sz w:val="24"/>
                <w:szCs w:val="24"/>
                <w:lang w:val="uk-UA"/>
              </w:rPr>
              <w:t>ї</w:t>
            </w:r>
            <w:r w:rsidRPr="001209C2">
              <w:rPr>
                <w:sz w:val="24"/>
                <w:szCs w:val="24"/>
              </w:rPr>
              <w:t xml:space="preserve"> та </w:t>
            </w:r>
            <w:proofErr w:type="spellStart"/>
            <w:r w:rsidRPr="001209C2">
              <w:rPr>
                <w:sz w:val="24"/>
                <w:szCs w:val="24"/>
              </w:rPr>
              <w:t>промоці</w:t>
            </w:r>
            <w:proofErr w:type="spellEnd"/>
            <w:r w:rsidRPr="001209C2">
              <w:rPr>
                <w:sz w:val="24"/>
                <w:szCs w:val="24"/>
                <w:lang w:val="uk-UA"/>
              </w:rPr>
              <w:t xml:space="preserve">ї (друк поліграфічної продукції, </w:t>
            </w:r>
            <w:proofErr w:type="spellStart"/>
            <w:r w:rsidRPr="001209C2">
              <w:rPr>
                <w:sz w:val="24"/>
                <w:szCs w:val="24"/>
                <w:lang w:val="uk-UA"/>
              </w:rPr>
              <w:t>промоційні</w:t>
            </w:r>
            <w:proofErr w:type="spellEnd"/>
            <w:r w:rsidRPr="001209C2">
              <w:rPr>
                <w:sz w:val="24"/>
                <w:szCs w:val="24"/>
                <w:lang w:val="uk-UA"/>
              </w:rPr>
              <w:t xml:space="preserve"> заходи, проведення презентацій)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after="100" w:afterAutospacing="1"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209C2">
              <w:rPr>
                <w:color w:val="000000"/>
                <w:sz w:val="24"/>
                <w:szCs w:val="24"/>
              </w:rPr>
              <w:t>протягом</w:t>
            </w:r>
            <w:proofErr w:type="spellEnd"/>
            <w:r w:rsidRPr="001209C2">
              <w:rPr>
                <w:color w:val="000000"/>
                <w:sz w:val="24"/>
                <w:szCs w:val="24"/>
              </w:rPr>
              <w:t xml:space="preserve"> року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1209C2">
              <w:rPr>
                <w:sz w:val="24"/>
                <w:szCs w:val="24"/>
              </w:rPr>
              <w:t xml:space="preserve">м. </w:t>
            </w:r>
            <w:r w:rsidRPr="001209C2">
              <w:rPr>
                <w:sz w:val="24"/>
                <w:szCs w:val="24"/>
                <w:lang w:val="uk-UA"/>
              </w:rPr>
              <w:t xml:space="preserve">Знам’янка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1209C2">
              <w:rPr>
                <w:sz w:val="24"/>
                <w:szCs w:val="24"/>
                <w:lang w:val="uk-UA"/>
              </w:rPr>
              <w:t>Координацій</w:t>
            </w:r>
            <w:proofErr w:type="spellEnd"/>
          </w:p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1209C2">
              <w:rPr>
                <w:sz w:val="24"/>
                <w:szCs w:val="24"/>
                <w:lang w:val="uk-UA"/>
              </w:rPr>
              <w:t xml:space="preserve">на рада, </w:t>
            </w:r>
          </w:p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1209C2">
              <w:rPr>
                <w:sz w:val="24"/>
                <w:szCs w:val="24"/>
                <w:lang w:val="uk-UA"/>
              </w:rPr>
              <w:t xml:space="preserve">Відділ інформаційної діяльності та комунікацій з </w:t>
            </w:r>
            <w:proofErr w:type="spellStart"/>
            <w:r w:rsidRPr="001209C2">
              <w:rPr>
                <w:sz w:val="24"/>
                <w:szCs w:val="24"/>
                <w:lang w:val="uk-UA"/>
              </w:rPr>
              <w:t>громадськіс</w:t>
            </w:r>
            <w:proofErr w:type="spellEnd"/>
          </w:p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1209C2">
              <w:rPr>
                <w:sz w:val="24"/>
                <w:szCs w:val="24"/>
                <w:lang w:val="uk-UA"/>
              </w:rPr>
              <w:t>тю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color w:val="000000"/>
                <w:sz w:val="24"/>
                <w:szCs w:val="24"/>
                <w:lang w:val="uk-UA"/>
              </w:rPr>
            </w:pPr>
            <w:r w:rsidRPr="001209C2">
              <w:rPr>
                <w:color w:val="000000"/>
                <w:sz w:val="24"/>
                <w:szCs w:val="24"/>
                <w:lang w:val="uk-UA"/>
              </w:rPr>
              <w:t>0.5%</w:t>
            </w:r>
          </w:p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color w:val="000000"/>
                <w:sz w:val="24"/>
                <w:szCs w:val="24"/>
                <w:lang w:val="uk-UA"/>
              </w:rPr>
            </w:pPr>
            <w:r w:rsidRPr="001209C2">
              <w:rPr>
                <w:color w:val="000000"/>
                <w:sz w:val="24"/>
                <w:szCs w:val="24"/>
                <w:lang w:val="uk-UA"/>
              </w:rPr>
              <w:t xml:space="preserve">від </w:t>
            </w:r>
            <w:proofErr w:type="spellStart"/>
            <w:r w:rsidRPr="001209C2">
              <w:rPr>
                <w:color w:val="000000"/>
                <w:sz w:val="24"/>
                <w:szCs w:val="24"/>
                <w:lang w:val="uk-UA"/>
              </w:rPr>
              <w:t>затвердже</w:t>
            </w:r>
            <w:proofErr w:type="spellEnd"/>
          </w:p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209C2">
              <w:rPr>
                <w:color w:val="000000"/>
                <w:sz w:val="24"/>
                <w:szCs w:val="24"/>
                <w:lang w:val="uk-UA"/>
              </w:rPr>
              <w:t>ної</w:t>
            </w:r>
            <w:proofErr w:type="spellEnd"/>
            <w:r w:rsidRPr="001209C2">
              <w:rPr>
                <w:color w:val="000000"/>
                <w:sz w:val="24"/>
                <w:szCs w:val="24"/>
                <w:lang w:val="uk-UA"/>
              </w:rPr>
              <w:t xml:space="preserve"> суми громадського бюджету</w:t>
            </w:r>
          </w:p>
        </w:tc>
      </w:tr>
      <w:tr w:rsidR="00943D0A" w:rsidRPr="001209C2" w:rsidTr="00D149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1209C2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1209C2">
              <w:rPr>
                <w:sz w:val="24"/>
                <w:szCs w:val="24"/>
                <w:lang w:val="uk-UA"/>
              </w:rPr>
              <w:t>Реалізація проектів переможців Громадського бюджету м. Знам’янки на 2018 рік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209C2">
              <w:rPr>
                <w:color w:val="000000"/>
                <w:sz w:val="24"/>
                <w:szCs w:val="24"/>
              </w:rPr>
              <w:t>протягом</w:t>
            </w:r>
            <w:proofErr w:type="spellEnd"/>
            <w:r w:rsidRPr="001209C2">
              <w:rPr>
                <w:color w:val="000000"/>
                <w:sz w:val="24"/>
                <w:szCs w:val="24"/>
              </w:rPr>
              <w:t xml:space="preserve"> року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1209C2">
              <w:rPr>
                <w:sz w:val="24"/>
                <w:szCs w:val="24"/>
              </w:rPr>
              <w:t xml:space="preserve">м. </w:t>
            </w:r>
            <w:r w:rsidRPr="001209C2">
              <w:rPr>
                <w:sz w:val="24"/>
                <w:szCs w:val="24"/>
                <w:lang w:val="uk-UA"/>
              </w:rPr>
              <w:t xml:space="preserve">Знам’янка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1209C2">
              <w:rPr>
                <w:sz w:val="24"/>
                <w:szCs w:val="24"/>
                <w:lang w:val="uk-UA"/>
              </w:rPr>
              <w:t>Профільні Управління виконавчого комітету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color w:val="000000"/>
                <w:sz w:val="24"/>
                <w:szCs w:val="24"/>
                <w:lang w:val="uk-UA"/>
              </w:rPr>
            </w:pPr>
            <w:r w:rsidRPr="001209C2">
              <w:rPr>
                <w:color w:val="000000"/>
                <w:sz w:val="24"/>
                <w:szCs w:val="24"/>
                <w:lang w:val="uk-UA"/>
              </w:rPr>
              <w:t>99.5%</w:t>
            </w:r>
          </w:p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color w:val="000000"/>
                <w:sz w:val="24"/>
                <w:szCs w:val="24"/>
                <w:lang w:val="uk-UA"/>
              </w:rPr>
            </w:pPr>
            <w:r w:rsidRPr="001209C2">
              <w:rPr>
                <w:color w:val="000000"/>
                <w:sz w:val="24"/>
                <w:szCs w:val="24"/>
                <w:lang w:val="uk-UA"/>
              </w:rPr>
              <w:t xml:space="preserve">від </w:t>
            </w:r>
            <w:proofErr w:type="spellStart"/>
            <w:r w:rsidRPr="001209C2">
              <w:rPr>
                <w:color w:val="000000"/>
                <w:sz w:val="24"/>
                <w:szCs w:val="24"/>
                <w:lang w:val="uk-UA"/>
              </w:rPr>
              <w:t>затвердже</w:t>
            </w:r>
            <w:proofErr w:type="spellEnd"/>
          </w:p>
          <w:p w:rsidR="00943D0A" w:rsidRPr="001209C2" w:rsidRDefault="00943D0A" w:rsidP="00D14992">
            <w:pPr>
              <w:tabs>
                <w:tab w:val="center" w:pos="4677"/>
                <w:tab w:val="left" w:pos="6765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1209C2">
              <w:rPr>
                <w:color w:val="000000"/>
                <w:sz w:val="24"/>
                <w:szCs w:val="24"/>
                <w:lang w:val="uk-UA"/>
              </w:rPr>
              <w:t>ної</w:t>
            </w:r>
            <w:proofErr w:type="spellEnd"/>
            <w:r w:rsidRPr="001209C2">
              <w:rPr>
                <w:color w:val="000000"/>
                <w:sz w:val="24"/>
                <w:szCs w:val="24"/>
                <w:lang w:val="uk-UA"/>
              </w:rPr>
              <w:t xml:space="preserve"> суми громадського бюджету</w:t>
            </w:r>
          </w:p>
        </w:tc>
      </w:tr>
    </w:tbl>
    <w:p w:rsidR="00943D0A" w:rsidRPr="001209C2" w:rsidRDefault="00943D0A" w:rsidP="00943D0A">
      <w:pPr>
        <w:rPr>
          <w:b/>
          <w:sz w:val="24"/>
          <w:szCs w:val="24"/>
          <w:lang w:val="uk-UA"/>
        </w:rPr>
      </w:pPr>
    </w:p>
    <w:p w:rsidR="004107EA" w:rsidRPr="00943D0A" w:rsidRDefault="004107EA">
      <w:pPr>
        <w:rPr>
          <w:lang w:val="uk-UA"/>
        </w:rPr>
      </w:pPr>
      <w:bookmarkStart w:id="0" w:name="_GoBack"/>
      <w:bookmarkEnd w:id="0"/>
    </w:p>
    <w:sectPr w:rsidR="004107EA" w:rsidRPr="00943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5211A"/>
    <w:multiLevelType w:val="hybridMultilevel"/>
    <w:tmpl w:val="23EC5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D940D2"/>
    <w:multiLevelType w:val="hybridMultilevel"/>
    <w:tmpl w:val="FD425C7C"/>
    <w:lvl w:ilvl="0" w:tplc="B23C3F26">
      <w:start w:val="2"/>
      <w:numFmt w:val="bullet"/>
      <w:lvlText w:val="-"/>
      <w:lvlJc w:val="left"/>
      <w:pPr>
        <w:tabs>
          <w:tab w:val="num" w:pos="-732"/>
        </w:tabs>
        <w:ind w:left="-732" w:hanging="7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372"/>
        </w:tabs>
        <w:ind w:left="-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0A"/>
    <w:rsid w:val="004107EA"/>
    <w:rsid w:val="0094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2018-09-07T07:49:00Z</dcterms:created>
  <dcterms:modified xsi:type="dcterms:W3CDTF">2018-09-07T07:49:00Z</dcterms:modified>
</cp:coreProperties>
</file>