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494" w:rsidRDefault="009F3494" w:rsidP="009F3494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ПРОЕКТ</w:t>
      </w: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9F3494">
        <w:rPr>
          <w:b/>
          <w:sz w:val="24"/>
          <w:szCs w:val="24"/>
          <w:lang w:val="uk-UA"/>
        </w:rPr>
        <w:t>ПОЯСНЮВАЛЬНА  ЗАПИСКА</w:t>
      </w: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9F3494">
        <w:rPr>
          <w:sz w:val="24"/>
          <w:szCs w:val="24"/>
          <w:lang w:val="uk-UA"/>
        </w:rPr>
        <w:t>Знам’янської</w:t>
      </w:r>
      <w:proofErr w:type="spellEnd"/>
      <w:r w:rsidRPr="009F3494">
        <w:rPr>
          <w:sz w:val="24"/>
          <w:szCs w:val="24"/>
          <w:lang w:val="uk-UA"/>
        </w:rPr>
        <w:t xml:space="preserve"> міської ради </w:t>
      </w: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>«Про встановлення пам’ятного знаку</w:t>
      </w: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 на честь увічнення пам’яті </w:t>
      </w:r>
      <w:proofErr w:type="spellStart"/>
      <w:r w:rsidRPr="009F3494">
        <w:rPr>
          <w:sz w:val="24"/>
          <w:szCs w:val="24"/>
          <w:lang w:val="uk-UA"/>
        </w:rPr>
        <w:t>Носкової</w:t>
      </w:r>
      <w:proofErr w:type="spellEnd"/>
      <w:r w:rsidRPr="009F3494">
        <w:rPr>
          <w:sz w:val="24"/>
          <w:szCs w:val="24"/>
          <w:lang w:val="uk-UA"/>
        </w:rPr>
        <w:t xml:space="preserve"> Катерини»</w:t>
      </w:r>
    </w:p>
    <w:p w:rsidR="009F3494" w:rsidRPr="00AE168F" w:rsidRDefault="009F3494" w:rsidP="009F3494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 w:rsidRPr="009F3494">
        <w:rPr>
          <w:rFonts w:ascii="Times New Roman" w:hAnsi="Times New Roman" w:cs="Times New Roman"/>
          <w:sz w:val="24"/>
          <w:szCs w:val="24"/>
        </w:rPr>
        <w:t>Лист КОДА від 25.11.2014р. № 26-2166-/1-2 «Про встановлення пам’ятних знаків учасникам АТО»; Рішення виконкому № 52 від 25.12.2015р. «Про затвердження  міської Програми соціальної підтримки сімей загиблих учасників АТО 2016-20рр.».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Потреба і мета прийняття рішення: </w:t>
      </w:r>
      <w:r>
        <w:rPr>
          <w:rFonts w:ascii="Times New Roman" w:hAnsi="Times New Roman" w:cs="Times New Roman"/>
          <w:sz w:val="24"/>
          <w:szCs w:val="24"/>
        </w:rPr>
        <w:t>Вшану</w:t>
      </w:r>
      <w:r w:rsidRPr="009F3494">
        <w:rPr>
          <w:rFonts w:ascii="Times New Roman" w:hAnsi="Times New Roman" w:cs="Times New Roman"/>
          <w:sz w:val="24"/>
          <w:szCs w:val="24"/>
        </w:rPr>
        <w:t xml:space="preserve">вання пам’яті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Носкової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Катерини Володимирівни відповідно до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дошок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на території м. Знам’янка, затвердженого рішенням міської ради від 24 січня 2014 року №1201 та враховуючи рішення виконавчого комітету від ___________№ __ «Про погодження місця встановлення пам’ятного знаку на честь увічнення пам’яті Катерини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Носкової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>»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Прогнозовані суспільні, економічні, фінансові та юридичні наслідки прийняття рішення: </w:t>
      </w:r>
    </w:p>
    <w:p w:rsidR="009F3494" w:rsidRPr="009F3494" w:rsidRDefault="009F3494" w:rsidP="009F3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Патріотичне виховання дітей та молоді на прикладі належного вшанування пам’яті полеглого воїна АТО –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Носкової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Катерини.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Механізм виконання рішення: </w:t>
      </w:r>
      <w:r w:rsidRPr="009F3494">
        <w:rPr>
          <w:rFonts w:ascii="Times New Roman" w:hAnsi="Times New Roman" w:cs="Times New Roman"/>
          <w:sz w:val="24"/>
          <w:szCs w:val="24"/>
        </w:rPr>
        <w:t>Встановити пам’ятний знак на фасаді навчально-виховного комплексу «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загальноосвітня школа І-ІІІ ступенів №2-ліцей» пам’ятного знаку на честь увічнення пам’яті колишньої учениці школи, учасниці антитерористичної операції на Сході України, яка загинула захищаючи суверенітет та цілісність України –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Носкової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Катерини. Фінансові витрати на виготовлення і встановлення  віднести за рахунок ініціаторів встановлення пам’ятного знаку.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F3494">
        <w:rPr>
          <w:rFonts w:ascii="Times New Roman" w:hAnsi="Times New Roman" w:cs="Times New Roman"/>
          <w:sz w:val="24"/>
          <w:szCs w:val="24"/>
        </w:rPr>
        <w:t>не потребує.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 «___»____________2019р.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>Дата, підпис та ПІБ суб’єкту подання проекту рішення: н</w:t>
      </w:r>
      <w:r w:rsidRPr="009F3494">
        <w:rPr>
          <w:rFonts w:ascii="Times New Roman" w:hAnsi="Times New Roman" w:cs="Times New Roman"/>
          <w:sz w:val="24"/>
          <w:szCs w:val="24"/>
        </w:rPr>
        <w:t xml:space="preserve">ачальник відділу культури і туризму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Знам’янського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міськвиконкому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Бабаєва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С.М.  «__»______________2019р.</w:t>
      </w:r>
    </w:p>
    <w:p w:rsidR="009F3494" w:rsidRPr="009F3494" w:rsidRDefault="009F3494" w:rsidP="009F34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b/>
          <w:sz w:val="24"/>
          <w:szCs w:val="24"/>
          <w:lang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9F3494" w:rsidRPr="009F3494" w:rsidRDefault="009F3494" w:rsidP="009F34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3494">
        <w:rPr>
          <w:rFonts w:ascii="Times New Roman" w:hAnsi="Times New Roman" w:cs="Times New Roman"/>
          <w:sz w:val="24"/>
          <w:szCs w:val="24"/>
          <w:lang w:eastAsia="en-US"/>
        </w:rPr>
        <w:t>«__»____________2019р.</w:t>
      </w:r>
      <w:r w:rsidRPr="009F3494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9F3494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9F3494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9F3494">
        <w:rPr>
          <w:rFonts w:ascii="Times New Roman" w:hAnsi="Times New Roman" w:cs="Times New Roman"/>
          <w:sz w:val="24"/>
          <w:szCs w:val="24"/>
          <w:lang w:eastAsia="en-US"/>
        </w:rPr>
        <w:tab/>
        <w:t>Н.Клименко</w:t>
      </w:r>
    </w:p>
    <w:p w:rsidR="009F3494" w:rsidRPr="009F3494" w:rsidRDefault="009F3494" w:rsidP="009F3494">
      <w:pPr>
        <w:tabs>
          <w:tab w:val="left" w:pos="180"/>
          <w:tab w:val="left" w:pos="1620"/>
          <w:tab w:val="left" w:pos="4860"/>
        </w:tabs>
        <w:rPr>
          <w:b/>
          <w:sz w:val="24"/>
          <w:szCs w:val="24"/>
        </w:rPr>
      </w:pPr>
    </w:p>
    <w:p w:rsidR="009F3494" w:rsidRPr="009F3494" w:rsidRDefault="009F3494" w:rsidP="009F3494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9F3494" w:rsidRPr="009F3494" w:rsidRDefault="009F3494" w:rsidP="009F3494">
      <w:pPr>
        <w:pStyle w:val="a4"/>
      </w:pPr>
      <w:proofErr w:type="spellStart"/>
      <w:r>
        <w:t>____________</w:t>
      </w:r>
      <w:r w:rsidRPr="009F3494">
        <w:t>сес</w:t>
      </w:r>
      <w:proofErr w:type="spellEnd"/>
      <w:r w:rsidRPr="009F3494">
        <w:t xml:space="preserve">ія </w:t>
      </w:r>
      <w:proofErr w:type="spellStart"/>
      <w:r w:rsidRPr="009F3494">
        <w:t>Знам’янської</w:t>
      </w:r>
      <w:proofErr w:type="spellEnd"/>
      <w:r w:rsidRPr="009F3494">
        <w:t xml:space="preserve"> міської ради</w:t>
      </w:r>
    </w:p>
    <w:p w:rsidR="009F3494" w:rsidRPr="009F3494" w:rsidRDefault="009F3494" w:rsidP="009F3494">
      <w:pPr>
        <w:jc w:val="center"/>
        <w:rPr>
          <w:b/>
          <w:bCs/>
          <w:sz w:val="24"/>
          <w:szCs w:val="24"/>
          <w:lang w:val="uk-UA"/>
        </w:rPr>
      </w:pPr>
      <w:r w:rsidRPr="009F3494">
        <w:rPr>
          <w:b/>
          <w:bCs/>
          <w:sz w:val="24"/>
          <w:szCs w:val="24"/>
          <w:lang w:val="uk-UA"/>
        </w:rPr>
        <w:t>сьомого скликання</w:t>
      </w:r>
    </w:p>
    <w:p w:rsidR="009F3494" w:rsidRPr="009F3494" w:rsidRDefault="009F3494" w:rsidP="009F3494">
      <w:pPr>
        <w:jc w:val="center"/>
        <w:rPr>
          <w:b/>
          <w:bCs/>
          <w:sz w:val="24"/>
          <w:szCs w:val="24"/>
          <w:lang w:val="uk-UA"/>
        </w:rPr>
      </w:pPr>
    </w:p>
    <w:p w:rsidR="009F3494" w:rsidRPr="009F3494" w:rsidRDefault="009F3494" w:rsidP="009F3494">
      <w:pPr>
        <w:jc w:val="center"/>
        <w:rPr>
          <w:b/>
          <w:bCs/>
          <w:sz w:val="24"/>
          <w:szCs w:val="24"/>
          <w:lang w:val="uk-UA"/>
        </w:rPr>
      </w:pPr>
      <w:r w:rsidRPr="009F3494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9F3494">
        <w:rPr>
          <w:b/>
          <w:bCs/>
          <w:sz w:val="24"/>
          <w:szCs w:val="24"/>
          <w:lang w:val="uk-UA"/>
        </w:rPr>
        <w:t>Н</w:t>
      </w:r>
      <w:proofErr w:type="spellEnd"/>
      <w:r w:rsidRPr="009F3494">
        <w:rPr>
          <w:b/>
          <w:bCs/>
          <w:sz w:val="24"/>
          <w:szCs w:val="24"/>
          <w:lang w:val="uk-UA"/>
        </w:rPr>
        <w:t xml:space="preserve"> Я</w:t>
      </w:r>
    </w:p>
    <w:p w:rsidR="009F3494" w:rsidRPr="009F3494" w:rsidRDefault="009F3494" w:rsidP="009F3494">
      <w:pPr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від                      2019  року                                                                  </w:t>
      </w:r>
      <w:r w:rsidRPr="009F3494">
        <w:rPr>
          <w:sz w:val="24"/>
          <w:szCs w:val="24"/>
          <w:lang w:val="uk-UA"/>
        </w:rPr>
        <w:tab/>
      </w:r>
      <w:r w:rsidRPr="009F3494">
        <w:rPr>
          <w:sz w:val="24"/>
          <w:szCs w:val="24"/>
          <w:lang w:val="uk-UA"/>
        </w:rPr>
        <w:tab/>
      </w:r>
      <w:r w:rsidRPr="009F3494">
        <w:rPr>
          <w:b/>
          <w:sz w:val="24"/>
          <w:szCs w:val="24"/>
          <w:lang w:val="uk-UA"/>
        </w:rPr>
        <w:t>№</w:t>
      </w:r>
    </w:p>
    <w:p w:rsidR="009F3494" w:rsidRPr="009F3494" w:rsidRDefault="009F3494" w:rsidP="009F3494">
      <w:pPr>
        <w:jc w:val="center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>м. Знам’янка</w:t>
      </w:r>
    </w:p>
    <w:p w:rsidR="009F3494" w:rsidRPr="009F3494" w:rsidRDefault="009F3494" w:rsidP="009F3494">
      <w:pPr>
        <w:jc w:val="center"/>
        <w:rPr>
          <w:sz w:val="24"/>
          <w:szCs w:val="24"/>
          <w:lang w:val="uk-UA"/>
        </w:rPr>
      </w:pPr>
    </w:p>
    <w:p w:rsidR="009F3494" w:rsidRPr="009F3494" w:rsidRDefault="009F3494" w:rsidP="009F3494">
      <w:pPr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Про встановлення пам’ятного знаку на честь </w:t>
      </w:r>
    </w:p>
    <w:p w:rsidR="009F3494" w:rsidRPr="009F3494" w:rsidRDefault="009F3494" w:rsidP="009F3494">
      <w:pPr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увічнення пам’яті </w:t>
      </w:r>
      <w:proofErr w:type="spellStart"/>
      <w:r w:rsidRPr="009F3494">
        <w:rPr>
          <w:sz w:val="24"/>
          <w:szCs w:val="24"/>
          <w:lang w:val="uk-UA"/>
        </w:rPr>
        <w:t>Носкової</w:t>
      </w:r>
      <w:proofErr w:type="spellEnd"/>
      <w:r w:rsidRPr="009F3494">
        <w:rPr>
          <w:sz w:val="24"/>
          <w:szCs w:val="24"/>
          <w:lang w:val="uk-UA"/>
        </w:rPr>
        <w:t xml:space="preserve"> Катерини </w:t>
      </w:r>
    </w:p>
    <w:p w:rsidR="009F3494" w:rsidRPr="009F3494" w:rsidRDefault="009F3494" w:rsidP="009F3494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9F3494" w:rsidRPr="009F3494" w:rsidRDefault="009F3494" w:rsidP="009F3494">
      <w:pPr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     Розглянувши можливість встановлення пам’ятного знаку на честь увічнення пам’яті </w:t>
      </w:r>
      <w:proofErr w:type="spellStart"/>
      <w:r w:rsidRPr="009F3494">
        <w:rPr>
          <w:sz w:val="24"/>
          <w:szCs w:val="24"/>
          <w:lang w:val="uk-UA"/>
        </w:rPr>
        <w:t>Носкової</w:t>
      </w:r>
      <w:proofErr w:type="spellEnd"/>
      <w:r w:rsidRPr="009F3494">
        <w:rPr>
          <w:sz w:val="24"/>
          <w:szCs w:val="24"/>
          <w:lang w:val="uk-UA"/>
        </w:rPr>
        <w:t xml:space="preserve"> </w:t>
      </w:r>
      <w:r w:rsidR="00426C8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Pr="009F3494">
        <w:rPr>
          <w:sz w:val="24"/>
          <w:szCs w:val="24"/>
          <w:lang w:val="uk-UA"/>
        </w:rPr>
        <w:t xml:space="preserve">Катерини, відповідно до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9F3494">
        <w:rPr>
          <w:sz w:val="24"/>
          <w:szCs w:val="24"/>
          <w:lang w:val="uk-UA"/>
        </w:rPr>
        <w:t>дошок</w:t>
      </w:r>
      <w:proofErr w:type="spellEnd"/>
      <w:r w:rsidRPr="009F3494">
        <w:rPr>
          <w:sz w:val="24"/>
          <w:szCs w:val="24"/>
          <w:lang w:val="uk-UA"/>
        </w:rPr>
        <w:t xml:space="preserve"> на території м. Знам’янка, затвердженого рішенням міської ради від 24 січня 2014 року №1201 та </w:t>
      </w:r>
      <w:r w:rsidRPr="009F3494">
        <w:rPr>
          <w:sz w:val="24"/>
          <w:szCs w:val="24"/>
          <w:lang w:val="uk-UA"/>
        </w:rPr>
        <w:lastRenderedPageBreak/>
        <w:t xml:space="preserve">враховуючи рішення виконавчого комітету від ________№ _____, керуючись ст.26 Закону України «Про місцеве самоврядування в Україні», міська рада  </w:t>
      </w:r>
    </w:p>
    <w:p w:rsidR="009F3494" w:rsidRPr="009F3494" w:rsidRDefault="009F3494" w:rsidP="009F349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 w:rsidRPr="009F3494">
        <w:rPr>
          <w:b/>
          <w:bCs/>
          <w:sz w:val="24"/>
          <w:szCs w:val="24"/>
          <w:lang w:val="uk-UA"/>
        </w:rPr>
        <w:t>В и р і ш и л а:</w:t>
      </w:r>
    </w:p>
    <w:p w:rsidR="009F3494" w:rsidRPr="009F3494" w:rsidRDefault="009F3494" w:rsidP="009F349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9F3494" w:rsidRPr="009F3494" w:rsidRDefault="009F3494" w:rsidP="009F3494">
      <w:pPr>
        <w:pStyle w:val="Default"/>
        <w:ind w:firstLine="709"/>
        <w:jc w:val="both"/>
        <w:rPr>
          <w:rFonts w:eastAsia="Times New Roman"/>
          <w:color w:val="auto"/>
          <w:lang w:val="uk-UA" w:eastAsia="ru-RU"/>
        </w:rPr>
      </w:pPr>
      <w:r w:rsidRPr="009F3494">
        <w:rPr>
          <w:rFonts w:eastAsia="Times New Roman"/>
          <w:color w:val="auto"/>
          <w:lang w:val="uk-UA" w:eastAsia="ru-RU"/>
        </w:rPr>
        <w:t xml:space="preserve">1. Встановити пам’ятний знак на фасаді </w:t>
      </w:r>
      <w:r w:rsidR="00426C82">
        <w:rPr>
          <w:rFonts w:eastAsia="Times New Roman"/>
          <w:color w:val="auto"/>
          <w:lang w:val="uk-UA" w:eastAsia="ru-RU"/>
        </w:rPr>
        <w:t xml:space="preserve">будівлі </w:t>
      </w:r>
      <w:r w:rsidRPr="009F3494">
        <w:rPr>
          <w:rFonts w:eastAsia="Times New Roman"/>
          <w:color w:val="auto"/>
          <w:lang w:val="uk-UA" w:eastAsia="ru-RU"/>
        </w:rPr>
        <w:t>навчально-виховного комплексу «</w:t>
      </w:r>
      <w:proofErr w:type="spellStart"/>
      <w:r w:rsidRPr="009F3494">
        <w:rPr>
          <w:rFonts w:eastAsia="Times New Roman"/>
          <w:color w:val="auto"/>
          <w:lang w:val="uk-UA" w:eastAsia="ru-RU"/>
        </w:rPr>
        <w:t>Знам’янська</w:t>
      </w:r>
      <w:proofErr w:type="spellEnd"/>
      <w:r w:rsidRPr="009F3494">
        <w:rPr>
          <w:rFonts w:eastAsia="Times New Roman"/>
          <w:color w:val="auto"/>
          <w:lang w:val="uk-UA" w:eastAsia="ru-RU"/>
        </w:rPr>
        <w:t xml:space="preserve"> загальноосвітня школа І-ІІІ ступенів №2-ліцей» на честь увічнення пам’яті колишньої учениці школи </w:t>
      </w:r>
      <w:proofErr w:type="spellStart"/>
      <w:r w:rsidRPr="009F3494">
        <w:rPr>
          <w:rFonts w:eastAsia="Times New Roman"/>
          <w:color w:val="auto"/>
          <w:lang w:val="uk-UA" w:eastAsia="ru-RU"/>
        </w:rPr>
        <w:t>Носкової</w:t>
      </w:r>
      <w:proofErr w:type="spellEnd"/>
      <w:r w:rsidRPr="009F3494">
        <w:rPr>
          <w:rFonts w:eastAsia="Times New Roman"/>
          <w:color w:val="auto"/>
          <w:lang w:val="uk-UA" w:eastAsia="ru-RU"/>
        </w:rPr>
        <w:t xml:space="preserve"> Катерини Володимирівни, учасниці антитерористичної операції на Сході України, яка загинула захищаючи суверенітет та цілісність України.</w:t>
      </w:r>
    </w:p>
    <w:p w:rsidR="009F3494" w:rsidRPr="009F3494" w:rsidRDefault="009F3494" w:rsidP="009F3494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2. Доручити відділу культури і туризму </w:t>
      </w:r>
      <w:proofErr w:type="spellStart"/>
      <w:r w:rsidRPr="009F3494">
        <w:rPr>
          <w:sz w:val="24"/>
          <w:szCs w:val="24"/>
          <w:lang w:val="uk-UA"/>
        </w:rPr>
        <w:t>Знам’янського</w:t>
      </w:r>
      <w:proofErr w:type="spellEnd"/>
      <w:r w:rsidRPr="009F3494">
        <w:rPr>
          <w:sz w:val="24"/>
          <w:szCs w:val="24"/>
          <w:lang w:val="uk-UA"/>
        </w:rPr>
        <w:t xml:space="preserve"> міськвиконкому (</w:t>
      </w:r>
      <w:proofErr w:type="spellStart"/>
      <w:r w:rsidRPr="009F3494">
        <w:rPr>
          <w:sz w:val="24"/>
          <w:szCs w:val="24"/>
          <w:lang w:val="uk-UA"/>
        </w:rPr>
        <w:t>нач</w:t>
      </w:r>
      <w:proofErr w:type="spellEnd"/>
      <w:r w:rsidRPr="009F3494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С.</w:t>
      </w:r>
      <w:proofErr w:type="spellStart"/>
      <w:r w:rsidRPr="009F3494">
        <w:rPr>
          <w:sz w:val="24"/>
          <w:szCs w:val="24"/>
          <w:lang w:val="uk-UA"/>
        </w:rPr>
        <w:t>Бабаєва</w:t>
      </w:r>
      <w:proofErr w:type="spellEnd"/>
      <w:r w:rsidRPr="009F3494">
        <w:rPr>
          <w:sz w:val="24"/>
          <w:szCs w:val="24"/>
          <w:lang w:val="uk-UA"/>
        </w:rPr>
        <w:t xml:space="preserve">) внести дані про пам’ятний знак на честь </w:t>
      </w:r>
      <w:proofErr w:type="spellStart"/>
      <w:r w:rsidRPr="009F3494">
        <w:rPr>
          <w:sz w:val="24"/>
          <w:szCs w:val="24"/>
          <w:lang w:val="uk-UA"/>
        </w:rPr>
        <w:t>Носкової</w:t>
      </w:r>
      <w:proofErr w:type="spellEnd"/>
      <w:r w:rsidRPr="009F3494">
        <w:rPr>
          <w:sz w:val="24"/>
          <w:szCs w:val="24"/>
          <w:lang w:val="uk-UA"/>
        </w:rPr>
        <w:t xml:space="preserve"> Катерини до міського реєстру пам’ятних знаків у м. Знам’янці.</w:t>
      </w:r>
    </w:p>
    <w:p w:rsidR="009F3494" w:rsidRPr="009F3494" w:rsidRDefault="009F3494" w:rsidP="009F3494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3. Організацію виконання даного рішення покласти на першого заступника міського голови </w:t>
      </w:r>
      <w:r w:rsidR="00AE168F">
        <w:rPr>
          <w:sz w:val="24"/>
          <w:szCs w:val="24"/>
          <w:lang w:val="uk-UA"/>
        </w:rPr>
        <w:t>В.Загородню.</w:t>
      </w:r>
    </w:p>
    <w:p w:rsidR="009F3494" w:rsidRPr="009F3494" w:rsidRDefault="009F3494" w:rsidP="009F3494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4. Контроль за виконанням даного рішення покласти на постійну комісію з питань депутатської діяльності, регламенту, етики і гласності (гол. </w:t>
      </w:r>
      <w:r>
        <w:rPr>
          <w:sz w:val="24"/>
          <w:szCs w:val="24"/>
          <w:lang w:val="uk-UA"/>
        </w:rPr>
        <w:t>Н.</w:t>
      </w:r>
      <w:proofErr w:type="spellStart"/>
      <w:r w:rsidRPr="009F3494">
        <w:rPr>
          <w:sz w:val="24"/>
          <w:szCs w:val="24"/>
          <w:lang w:val="uk-UA"/>
        </w:rPr>
        <w:t>Кол</w:t>
      </w:r>
      <w:r>
        <w:rPr>
          <w:sz w:val="24"/>
          <w:szCs w:val="24"/>
          <w:lang w:val="uk-UA"/>
        </w:rPr>
        <w:t>енченко</w:t>
      </w:r>
      <w:proofErr w:type="spellEnd"/>
      <w:r w:rsidRPr="009F349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9F3494" w:rsidRPr="009F3494" w:rsidRDefault="009F3494" w:rsidP="009F34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uk-UA"/>
        </w:rPr>
      </w:pPr>
    </w:p>
    <w:p w:rsidR="009F3494" w:rsidRPr="009F3494" w:rsidRDefault="009F3494" w:rsidP="009F34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uk-UA"/>
        </w:rPr>
      </w:pPr>
    </w:p>
    <w:p w:rsidR="009F3494" w:rsidRPr="009F3494" w:rsidRDefault="009F3494" w:rsidP="009F3494">
      <w:pPr>
        <w:autoSpaceDE w:val="0"/>
        <w:autoSpaceDN w:val="0"/>
        <w:adjustRightInd w:val="0"/>
        <w:ind w:left="720"/>
        <w:jc w:val="both"/>
        <w:rPr>
          <w:sz w:val="24"/>
          <w:szCs w:val="24"/>
          <w:lang w:val="uk-UA"/>
        </w:rPr>
      </w:pPr>
    </w:p>
    <w:p w:rsidR="009F3494" w:rsidRPr="009F3494" w:rsidRDefault="009F3494" w:rsidP="009F3494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  <w:lang w:val="uk-UA"/>
        </w:rPr>
      </w:pPr>
      <w:r w:rsidRPr="009F3494">
        <w:rPr>
          <w:sz w:val="24"/>
          <w:szCs w:val="24"/>
          <w:lang w:val="uk-UA"/>
        </w:rPr>
        <w:t xml:space="preserve">                         </w:t>
      </w:r>
      <w:r w:rsidRPr="009F3494">
        <w:rPr>
          <w:b/>
          <w:bCs/>
          <w:sz w:val="24"/>
          <w:szCs w:val="24"/>
          <w:lang w:val="uk-UA"/>
        </w:rPr>
        <w:t xml:space="preserve">Міський голова </w:t>
      </w:r>
      <w:r w:rsidRPr="009F3494">
        <w:rPr>
          <w:b/>
          <w:bCs/>
          <w:sz w:val="24"/>
          <w:szCs w:val="24"/>
          <w:lang w:val="uk-UA"/>
        </w:rPr>
        <w:tab/>
      </w:r>
      <w:r w:rsidRPr="009F3494">
        <w:rPr>
          <w:b/>
          <w:bCs/>
          <w:sz w:val="24"/>
          <w:szCs w:val="24"/>
          <w:lang w:val="uk-UA"/>
        </w:rPr>
        <w:tab/>
      </w:r>
      <w:r w:rsidRPr="009F3494">
        <w:rPr>
          <w:b/>
          <w:bCs/>
          <w:sz w:val="24"/>
          <w:szCs w:val="24"/>
          <w:lang w:val="uk-UA"/>
        </w:rPr>
        <w:tab/>
      </w:r>
      <w:r w:rsidRPr="009F3494">
        <w:rPr>
          <w:b/>
          <w:bCs/>
          <w:sz w:val="24"/>
          <w:szCs w:val="24"/>
          <w:lang w:val="uk-UA"/>
        </w:rPr>
        <w:tab/>
        <w:t xml:space="preserve">C. </w:t>
      </w:r>
      <w:proofErr w:type="spellStart"/>
      <w:r w:rsidRPr="009F3494"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9F3494" w:rsidRPr="009F3494" w:rsidRDefault="009F3494" w:rsidP="009F3494">
      <w:pPr>
        <w:jc w:val="both"/>
        <w:rPr>
          <w:b/>
          <w:sz w:val="24"/>
          <w:szCs w:val="24"/>
          <w:lang w:val="uk-UA"/>
        </w:rPr>
      </w:pPr>
    </w:p>
    <w:p w:rsidR="009F3494" w:rsidRPr="002777F4" w:rsidRDefault="009F3494" w:rsidP="009F3494">
      <w:pPr>
        <w:jc w:val="both"/>
        <w:rPr>
          <w:sz w:val="24"/>
          <w:szCs w:val="24"/>
          <w:lang w:val="uk-UA"/>
        </w:rPr>
      </w:pPr>
    </w:p>
    <w:p w:rsidR="001242CC" w:rsidRDefault="001242CC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Default="009F3494">
      <w:pPr>
        <w:rPr>
          <w:lang w:val="uk-UA"/>
        </w:rPr>
      </w:pPr>
    </w:p>
    <w:p w:rsidR="009F3494" w:rsidRPr="009F3494" w:rsidRDefault="009F3494">
      <w:pPr>
        <w:rPr>
          <w:lang w:val="uk-UA"/>
        </w:rPr>
      </w:pPr>
    </w:p>
    <w:sectPr w:rsidR="009F3494" w:rsidRPr="009F3494" w:rsidSect="00EA08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4216"/>
    <w:multiLevelType w:val="hybridMultilevel"/>
    <w:tmpl w:val="DFBA83F8"/>
    <w:lvl w:ilvl="0" w:tplc="5726C7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94"/>
    <w:rsid w:val="001242CC"/>
    <w:rsid w:val="00426C82"/>
    <w:rsid w:val="009F3494"/>
    <w:rsid w:val="00A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9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4">
    <w:name w:val="Title"/>
    <w:basedOn w:val="a"/>
    <w:link w:val="a5"/>
    <w:qFormat/>
    <w:rsid w:val="009F3494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rsid w:val="009F349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Default">
    <w:name w:val="Default"/>
    <w:rsid w:val="009F34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9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4">
    <w:name w:val="Title"/>
    <w:basedOn w:val="a"/>
    <w:link w:val="a5"/>
    <w:qFormat/>
    <w:rsid w:val="009F3494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rsid w:val="009F349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Default">
    <w:name w:val="Default"/>
    <w:rsid w:val="009F34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2019-09-24T13:47:00Z</cp:lastPrinted>
  <dcterms:created xsi:type="dcterms:W3CDTF">2019-09-24T13:41:00Z</dcterms:created>
  <dcterms:modified xsi:type="dcterms:W3CDTF">2019-09-26T11:25:00Z</dcterms:modified>
</cp:coreProperties>
</file>