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9B" w:rsidRPr="008F29BD" w:rsidRDefault="005C569B" w:rsidP="005C569B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C569B" w:rsidRPr="008F29BD" w:rsidRDefault="005C569B" w:rsidP="005C569B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C569B" w:rsidRPr="008F29BD" w:rsidRDefault="005C569B" w:rsidP="005C569B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C569B" w:rsidRPr="008F29BD" w:rsidRDefault="005C569B" w:rsidP="005C569B">
      <w:pPr>
        <w:jc w:val="center"/>
        <w:rPr>
          <w:b/>
          <w:lang w:val="uk-UA"/>
        </w:rPr>
      </w:pPr>
    </w:p>
    <w:p w:rsidR="005C569B" w:rsidRPr="008F29BD" w:rsidRDefault="005C569B" w:rsidP="005C569B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C569B" w:rsidRPr="008F29BD" w:rsidRDefault="005C569B" w:rsidP="005C569B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C569B" w:rsidRPr="008F29BD" w:rsidRDefault="005C569B" w:rsidP="005C569B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 w:rsidRPr="00D96749">
        <w:rPr>
          <w:rFonts w:eastAsia="Times New Roman"/>
          <w:b/>
        </w:rPr>
        <w:t>764</w:t>
      </w:r>
      <w:r w:rsidRPr="008F29BD">
        <w:rPr>
          <w:rFonts w:eastAsia="Times New Roman"/>
          <w:b/>
          <w:lang w:val="uk-UA"/>
        </w:rPr>
        <w:t xml:space="preserve"> </w:t>
      </w:r>
    </w:p>
    <w:p w:rsidR="005C569B" w:rsidRDefault="005C569B" w:rsidP="005C569B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C569B" w:rsidRDefault="005C569B" w:rsidP="005C569B">
      <w:pPr>
        <w:autoSpaceDE w:val="0"/>
        <w:autoSpaceDN w:val="0"/>
        <w:adjustRightInd w:val="0"/>
        <w:rPr>
          <w:lang w:val="uk-UA"/>
        </w:rPr>
      </w:pPr>
      <w:r w:rsidRPr="00400115">
        <w:rPr>
          <w:lang w:val="uk-UA"/>
        </w:rPr>
        <w:t xml:space="preserve">Про </w:t>
      </w:r>
      <w:r>
        <w:rPr>
          <w:lang w:val="uk-UA"/>
        </w:rPr>
        <w:t xml:space="preserve">надання згоди на визначення </w:t>
      </w:r>
    </w:p>
    <w:p w:rsidR="005C569B" w:rsidRPr="00400115" w:rsidRDefault="005C569B" w:rsidP="005C569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одержувача бюджетних коштів</w:t>
      </w:r>
    </w:p>
    <w:p w:rsidR="005C569B" w:rsidRPr="007B0FD2" w:rsidRDefault="005C569B" w:rsidP="005C569B">
      <w:pPr>
        <w:autoSpaceDE w:val="0"/>
        <w:autoSpaceDN w:val="0"/>
        <w:adjustRightInd w:val="0"/>
        <w:rPr>
          <w:lang w:val="uk-UA"/>
        </w:rPr>
      </w:pPr>
    </w:p>
    <w:p w:rsidR="005C569B" w:rsidRDefault="005C569B" w:rsidP="005C569B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Керуючись статтями 142, 144, 146 Конституції України, підпунктом пункту «а» статті 28, частиною першою статті 52, частиною шостою статті 59 Закону України «Про місцеве самоврядування в Україні», пунктом 38 частини першої статті 2, пунктом 3 частини п</w:t>
      </w:r>
      <w:r w:rsidRPr="00C366C9">
        <w:rPr>
          <w:lang w:val="uk-UA"/>
        </w:rPr>
        <w:t>’</w:t>
      </w:r>
      <w:r>
        <w:rPr>
          <w:lang w:val="uk-UA"/>
        </w:rPr>
        <w:t xml:space="preserve">ятої  статті 22, частиною шостою статті 22 Бюджетного кодексу України, пунктом 9 Порядку складання, розгляду, затвердження та основних вимог до виконання кошторисів бюджетних установ, затвердженого постановою Кабінету Міністрів України від 28 лютого 2002 року №228, беручи до уваги пропозиції управління містобудування, архітектури та </w:t>
      </w:r>
      <w:proofErr w:type="spellStart"/>
      <w:r>
        <w:rPr>
          <w:lang w:val="uk-UA"/>
        </w:rPr>
        <w:t>житлово</w:t>
      </w:r>
      <w:proofErr w:type="spellEnd"/>
      <w:r>
        <w:rPr>
          <w:lang w:val="uk-UA"/>
        </w:rPr>
        <w:t xml:space="preserve"> – комунального господарства </w:t>
      </w:r>
      <w:proofErr w:type="spellStart"/>
      <w:r>
        <w:rPr>
          <w:lang w:val="uk-UA"/>
        </w:rPr>
        <w:t>Знам</w:t>
      </w:r>
      <w:r w:rsidRPr="00C366C9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ради, </w:t>
      </w:r>
      <w:proofErr w:type="spellStart"/>
      <w:r>
        <w:rPr>
          <w:lang w:val="uk-UA"/>
        </w:rPr>
        <w:t>Знам</w:t>
      </w:r>
      <w:r w:rsidRPr="000D3F58">
        <w:rPr>
          <w:lang w:val="uk-UA"/>
        </w:rPr>
        <w:t>’</w:t>
      </w:r>
      <w:r>
        <w:rPr>
          <w:lang w:val="uk-UA"/>
        </w:rPr>
        <w:t>янська</w:t>
      </w:r>
      <w:proofErr w:type="spellEnd"/>
      <w:r>
        <w:rPr>
          <w:lang w:val="uk-UA"/>
        </w:rPr>
        <w:t xml:space="preserve"> міська рада  </w:t>
      </w:r>
    </w:p>
    <w:p w:rsidR="005C569B" w:rsidRPr="00C366C9" w:rsidRDefault="005C569B" w:rsidP="005C569B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5C569B" w:rsidRPr="00C366C9" w:rsidRDefault="005C569B" w:rsidP="005C569B">
      <w:pPr>
        <w:autoSpaceDE w:val="0"/>
        <w:autoSpaceDN w:val="0"/>
        <w:adjustRightInd w:val="0"/>
        <w:ind w:firstLine="708"/>
        <w:jc w:val="center"/>
      </w:pPr>
      <w:r>
        <w:rPr>
          <w:b/>
          <w:bCs/>
          <w:lang w:val="uk-UA"/>
        </w:rPr>
        <w:t>В и р і ш и л а :</w:t>
      </w:r>
    </w:p>
    <w:p w:rsidR="005C569B" w:rsidRPr="00872C3E" w:rsidRDefault="005C569B" w:rsidP="005C569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Надати згоду 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</w:t>
      </w:r>
      <w:proofErr w:type="spellEnd"/>
      <w:r w:rsidRPr="00F60B54">
        <w:t>’</w:t>
      </w:r>
      <w:proofErr w:type="spellStart"/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 (начальник управління Микола НІКІТІН) визначити Службу автомобільних доріг у Кіровоградській області одержувачем коштів бюджету </w:t>
      </w:r>
      <w:proofErr w:type="spellStart"/>
      <w:r>
        <w:rPr>
          <w:lang w:val="uk-UA"/>
        </w:rPr>
        <w:t>Знам</w:t>
      </w:r>
      <w:proofErr w:type="spellEnd"/>
      <w:r w:rsidRPr="00F60B54">
        <w:t>’</w:t>
      </w:r>
      <w:proofErr w:type="spellStart"/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територіальної громади та замовником робіт по КПКВК 1217461 «Утримання та розвиток автомобільних доріг та дорожньої інфраструктури за рахунок коштів місцевого бюджету» по об</w:t>
      </w:r>
      <w:r w:rsidRPr="00F60B54">
        <w:t>’</w:t>
      </w:r>
      <w:proofErr w:type="spellStart"/>
      <w:r>
        <w:rPr>
          <w:lang w:val="uk-UA"/>
        </w:rPr>
        <w:t>єкту</w:t>
      </w:r>
      <w:proofErr w:type="spellEnd"/>
      <w:r w:rsidRPr="00F60B54">
        <w:t>:</w:t>
      </w:r>
      <w:r>
        <w:rPr>
          <w:lang w:val="uk-UA"/>
        </w:rPr>
        <w:t xml:space="preserve"> </w:t>
      </w:r>
      <w:r w:rsidRPr="00872C3E">
        <w:rPr>
          <w:lang w:val="uk-UA"/>
        </w:rPr>
        <w:t xml:space="preserve">«Розроблення проектної документації на об’єкт: «Капітальний ремонт автомобільної дороги загального користування  державного значення Т-12-11 </w:t>
      </w:r>
      <w:proofErr w:type="spellStart"/>
      <w:r w:rsidRPr="00872C3E">
        <w:rPr>
          <w:lang w:val="uk-UA"/>
        </w:rPr>
        <w:t>Знам</w:t>
      </w:r>
      <w:proofErr w:type="spellEnd"/>
      <w:r w:rsidRPr="00872C3E">
        <w:t>’</w:t>
      </w:r>
      <w:proofErr w:type="spellStart"/>
      <w:r w:rsidRPr="00872C3E">
        <w:rPr>
          <w:lang w:val="uk-UA"/>
        </w:rPr>
        <w:t>янка</w:t>
      </w:r>
      <w:proofErr w:type="spellEnd"/>
      <w:r w:rsidRPr="00872C3E">
        <w:rPr>
          <w:lang w:val="uk-UA"/>
        </w:rPr>
        <w:t xml:space="preserve"> – Подорожнє км 0+000 – км 21+624».</w:t>
      </w:r>
    </w:p>
    <w:p w:rsidR="005C569B" w:rsidRPr="007B0FD2" w:rsidRDefault="005C569B" w:rsidP="005C569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B0FD2">
        <w:t>Організацію</w:t>
      </w:r>
      <w:proofErr w:type="spellEnd"/>
      <w:r w:rsidRPr="007B0FD2">
        <w:t xml:space="preserve"> </w:t>
      </w:r>
      <w:proofErr w:type="spellStart"/>
      <w:r w:rsidRPr="007B0FD2">
        <w:t>виконання</w:t>
      </w:r>
      <w:proofErr w:type="spellEnd"/>
      <w:r w:rsidRPr="007B0FD2">
        <w:t xml:space="preserve"> </w:t>
      </w:r>
      <w:proofErr w:type="spellStart"/>
      <w:r w:rsidRPr="007B0FD2">
        <w:t>даного</w:t>
      </w:r>
      <w:proofErr w:type="spellEnd"/>
      <w:r w:rsidRPr="007B0FD2">
        <w:t xml:space="preserve"> </w:t>
      </w:r>
      <w:proofErr w:type="spellStart"/>
      <w:proofErr w:type="gramStart"/>
      <w:r w:rsidRPr="007B0FD2">
        <w:t>р</w:t>
      </w:r>
      <w:proofErr w:type="gramEnd"/>
      <w:r w:rsidRPr="007B0FD2">
        <w:t>ішення</w:t>
      </w:r>
      <w:proofErr w:type="spellEnd"/>
      <w:r w:rsidRPr="007B0FD2">
        <w:t xml:space="preserve"> </w:t>
      </w:r>
      <w:proofErr w:type="spellStart"/>
      <w:r w:rsidRPr="007B0FD2">
        <w:t>покласти</w:t>
      </w:r>
      <w:proofErr w:type="spellEnd"/>
      <w:r w:rsidRPr="007B0FD2">
        <w:t xml:space="preserve"> на заступника </w:t>
      </w:r>
      <w:proofErr w:type="spellStart"/>
      <w:r w:rsidRPr="007B0FD2">
        <w:t>міського</w:t>
      </w:r>
      <w:proofErr w:type="spellEnd"/>
      <w:r w:rsidRPr="007B0FD2">
        <w:t xml:space="preserve"> </w:t>
      </w:r>
      <w:proofErr w:type="spellStart"/>
      <w:r w:rsidRPr="007B0FD2">
        <w:t>голови</w:t>
      </w:r>
      <w:proofErr w:type="spellEnd"/>
      <w:r w:rsidRPr="007B0FD2">
        <w:t xml:space="preserve"> з </w:t>
      </w:r>
      <w:proofErr w:type="spellStart"/>
      <w:r w:rsidRPr="007B0FD2">
        <w:t>питань</w:t>
      </w:r>
      <w:proofErr w:type="spellEnd"/>
      <w:r w:rsidRPr="007B0FD2">
        <w:t xml:space="preserve"> </w:t>
      </w:r>
      <w:proofErr w:type="spellStart"/>
      <w:r w:rsidRPr="007B0FD2">
        <w:t>діяльності</w:t>
      </w:r>
      <w:proofErr w:type="spellEnd"/>
      <w:r w:rsidRPr="007B0FD2">
        <w:t xml:space="preserve"> </w:t>
      </w:r>
      <w:proofErr w:type="spellStart"/>
      <w:r w:rsidRPr="007B0FD2">
        <w:t>виконавчих</w:t>
      </w:r>
      <w:proofErr w:type="spellEnd"/>
      <w:r w:rsidRPr="007B0FD2">
        <w:t xml:space="preserve"> </w:t>
      </w:r>
      <w:proofErr w:type="spellStart"/>
      <w:r w:rsidRPr="007B0FD2">
        <w:t>органів</w:t>
      </w:r>
      <w:proofErr w:type="spellEnd"/>
      <w:r w:rsidRPr="007B0FD2">
        <w:t xml:space="preserve"> </w:t>
      </w:r>
      <w:r>
        <w:rPr>
          <w:lang w:val="uk-UA"/>
        </w:rPr>
        <w:t xml:space="preserve">Олега ГРЕБЕНЮКА. </w:t>
      </w:r>
    </w:p>
    <w:p w:rsidR="005C569B" w:rsidRPr="007B0FD2" w:rsidRDefault="005C569B" w:rsidP="005C569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7B0FD2">
        <w:t xml:space="preserve">Контроль за </w:t>
      </w:r>
      <w:proofErr w:type="spellStart"/>
      <w:r w:rsidRPr="007B0FD2">
        <w:t>виконанням</w:t>
      </w:r>
      <w:proofErr w:type="spellEnd"/>
      <w:r w:rsidRPr="007B0FD2">
        <w:t xml:space="preserve"> </w:t>
      </w:r>
      <w:proofErr w:type="spellStart"/>
      <w:r w:rsidRPr="007B0FD2">
        <w:t>даного</w:t>
      </w:r>
      <w:proofErr w:type="spellEnd"/>
      <w:r w:rsidRPr="007B0FD2">
        <w:t xml:space="preserve"> </w:t>
      </w:r>
      <w:proofErr w:type="spellStart"/>
      <w:proofErr w:type="gramStart"/>
      <w:r w:rsidRPr="007B0FD2">
        <w:t>р</w:t>
      </w:r>
      <w:proofErr w:type="gramEnd"/>
      <w:r w:rsidRPr="007B0FD2">
        <w:t>ішення</w:t>
      </w:r>
      <w:proofErr w:type="spellEnd"/>
      <w:r w:rsidRPr="007B0FD2">
        <w:t xml:space="preserve"> </w:t>
      </w:r>
      <w:proofErr w:type="spellStart"/>
      <w:r w:rsidRPr="007B0FD2">
        <w:t>покласти</w:t>
      </w:r>
      <w:proofErr w:type="spellEnd"/>
      <w:r w:rsidRPr="007B0FD2">
        <w:t xml:space="preserve"> на </w:t>
      </w:r>
      <w:proofErr w:type="spellStart"/>
      <w:r w:rsidRPr="007B0FD2">
        <w:t>постійну</w:t>
      </w:r>
      <w:proofErr w:type="spellEnd"/>
      <w:r w:rsidRPr="007B0FD2">
        <w:t xml:space="preserve"> </w:t>
      </w:r>
      <w:proofErr w:type="spellStart"/>
      <w:r w:rsidRPr="007B0FD2">
        <w:t>комісію</w:t>
      </w:r>
      <w:proofErr w:type="spellEnd"/>
      <w:r w:rsidRPr="007B0FD2">
        <w:t xml:space="preserve"> з </w:t>
      </w:r>
      <w:proofErr w:type="spellStart"/>
      <w:r w:rsidRPr="007B0FD2">
        <w:t>питань</w:t>
      </w:r>
      <w:proofErr w:type="spellEnd"/>
      <w:r w:rsidRPr="007B0FD2">
        <w:t xml:space="preserve"> </w:t>
      </w:r>
      <w:proofErr w:type="spellStart"/>
      <w:r w:rsidRPr="007B0FD2">
        <w:t>житлово-комунального</w:t>
      </w:r>
      <w:proofErr w:type="spellEnd"/>
      <w:r w:rsidRPr="007B0FD2">
        <w:t xml:space="preserve"> </w:t>
      </w:r>
      <w:proofErr w:type="spellStart"/>
      <w:r w:rsidRPr="007B0FD2">
        <w:t>господарства</w:t>
      </w:r>
      <w:proofErr w:type="spellEnd"/>
      <w:r>
        <w:rPr>
          <w:lang w:val="uk-UA"/>
        </w:rPr>
        <w:t>,</w:t>
      </w:r>
      <w:r w:rsidRPr="007B0FD2">
        <w:t xml:space="preserve"> </w:t>
      </w:r>
      <w:proofErr w:type="spellStart"/>
      <w:r w:rsidRPr="007B0FD2">
        <w:t>о</w:t>
      </w:r>
      <w:r>
        <w:t>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r>
        <w:rPr>
          <w:lang w:val="uk-UA"/>
        </w:rPr>
        <w:t xml:space="preserve">природного </w:t>
      </w:r>
      <w:proofErr w:type="spellStart"/>
      <w:r>
        <w:t>середовища</w:t>
      </w:r>
      <w:proofErr w:type="spellEnd"/>
      <w:r>
        <w:rPr>
          <w:lang w:val="uk-UA"/>
        </w:rPr>
        <w:t>, землекористування та будівництва (гол. Роман КОНДРАТЬЄВ).</w:t>
      </w:r>
    </w:p>
    <w:p w:rsidR="005C569B" w:rsidRDefault="005C569B" w:rsidP="005C569B">
      <w:pPr>
        <w:autoSpaceDE w:val="0"/>
        <w:autoSpaceDN w:val="0"/>
        <w:adjustRightInd w:val="0"/>
        <w:ind w:left="1068" w:firstLine="348"/>
        <w:jc w:val="both"/>
        <w:rPr>
          <w:b/>
          <w:bCs/>
          <w:lang w:val="uk-UA"/>
        </w:rPr>
      </w:pPr>
    </w:p>
    <w:p w:rsidR="005C569B" w:rsidRPr="007B0FD2" w:rsidRDefault="005C569B" w:rsidP="005C569B">
      <w:pPr>
        <w:autoSpaceDE w:val="0"/>
        <w:autoSpaceDN w:val="0"/>
        <w:adjustRightInd w:val="0"/>
        <w:ind w:left="1068" w:firstLine="348"/>
        <w:jc w:val="both"/>
        <w:rPr>
          <w:b/>
          <w:bCs/>
          <w:lang w:val="uk-UA"/>
        </w:rPr>
      </w:pPr>
    </w:p>
    <w:p w:rsidR="005C569B" w:rsidRDefault="005C569B" w:rsidP="005C569B">
      <w:pPr>
        <w:autoSpaceDE w:val="0"/>
        <w:autoSpaceDN w:val="0"/>
        <w:adjustRightInd w:val="0"/>
        <w:ind w:left="1068" w:hanging="359"/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</w:t>
      </w:r>
      <w:proofErr w:type="spellEnd"/>
      <w:r w:rsidRPr="000D3F58">
        <w:rPr>
          <w:b/>
          <w:bCs/>
        </w:rPr>
        <w:t>’</w:t>
      </w:r>
      <w:proofErr w:type="spellStart"/>
      <w:r>
        <w:rPr>
          <w:b/>
          <w:bCs/>
          <w:lang w:val="uk-UA"/>
        </w:rPr>
        <w:t>янський</w:t>
      </w:r>
      <w:proofErr w:type="spellEnd"/>
      <w:r>
        <w:rPr>
          <w:b/>
          <w:bCs/>
          <w:lang w:val="uk-UA"/>
        </w:rPr>
        <w:t xml:space="preserve"> міський голова</w:t>
      </w:r>
      <w:r w:rsidRPr="007B0FD2">
        <w:rPr>
          <w:b/>
          <w:bCs/>
          <w:lang w:val="uk-UA"/>
        </w:rPr>
        <w:tab/>
      </w:r>
      <w:r w:rsidRPr="007B0FD2">
        <w:rPr>
          <w:b/>
          <w:bCs/>
          <w:lang w:val="uk-UA"/>
        </w:rPr>
        <w:tab/>
        <w:t xml:space="preserve"> </w:t>
      </w:r>
      <w:r w:rsidRPr="007B0FD2">
        <w:rPr>
          <w:b/>
          <w:bCs/>
          <w:lang w:val="uk-UA"/>
        </w:rPr>
        <w:tab/>
      </w:r>
      <w:r w:rsidRPr="007B0FD2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Володимир СОКИРКО</w:t>
      </w:r>
    </w:p>
    <w:p w:rsidR="005C569B" w:rsidRDefault="005C569B" w:rsidP="005C569B">
      <w:pPr>
        <w:autoSpaceDE w:val="0"/>
        <w:autoSpaceDN w:val="0"/>
        <w:adjustRightInd w:val="0"/>
        <w:ind w:left="1068" w:hanging="359"/>
        <w:jc w:val="both"/>
        <w:rPr>
          <w:b/>
          <w:bCs/>
          <w:lang w:val="uk-UA"/>
        </w:rPr>
      </w:pPr>
    </w:p>
    <w:p w:rsidR="005C569B" w:rsidRDefault="005C569B" w:rsidP="005C569B">
      <w:pPr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B05123" w:rsidRDefault="00B05123">
      <w:bookmarkStart w:id="0" w:name="_GoBack"/>
      <w:bookmarkEnd w:id="0"/>
    </w:p>
    <w:sectPr w:rsidR="00B05123" w:rsidSect="005C569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9B"/>
    <w:rsid w:val="005C569B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9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69B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9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69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2021-11-24T14:13:00Z</dcterms:created>
  <dcterms:modified xsi:type="dcterms:W3CDTF">2021-11-24T14:14:00Z</dcterms:modified>
</cp:coreProperties>
</file>