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34" w:rsidRPr="00E30C92" w:rsidRDefault="00682A34" w:rsidP="00682A34">
      <w:pPr>
        <w:rPr>
          <w:b/>
          <w:bCs/>
          <w:sz w:val="22"/>
          <w:lang w:val="uk-UA"/>
        </w:rPr>
      </w:pPr>
      <w:r w:rsidRPr="00E30C92">
        <w:rPr>
          <w:b/>
          <w:sz w:val="22"/>
          <w:lang w:val="uk-UA"/>
        </w:rPr>
        <w:tab/>
      </w:r>
      <w:r w:rsidRPr="00E30C92">
        <w:rPr>
          <w:b/>
          <w:sz w:val="22"/>
          <w:lang w:val="uk-UA"/>
        </w:rPr>
        <w:tab/>
      </w:r>
      <w:r w:rsidRPr="00E30C92">
        <w:rPr>
          <w:b/>
          <w:sz w:val="22"/>
          <w:lang w:val="uk-UA"/>
        </w:rPr>
        <w:tab/>
      </w:r>
      <w:r w:rsidRPr="00E30C92">
        <w:rPr>
          <w:b/>
          <w:sz w:val="22"/>
          <w:lang w:val="uk-UA"/>
        </w:rPr>
        <w:tab/>
      </w:r>
      <w:r w:rsidRPr="00E30C92">
        <w:rPr>
          <w:b/>
          <w:sz w:val="22"/>
          <w:lang w:val="uk-UA"/>
        </w:rPr>
        <w:tab/>
      </w:r>
      <w:proofErr w:type="spellStart"/>
      <w:r w:rsidRPr="00E30C92">
        <w:rPr>
          <w:b/>
          <w:bCs/>
          <w:sz w:val="22"/>
          <w:lang w:val="uk-UA"/>
        </w:rPr>
        <w:t>Знам’янська</w:t>
      </w:r>
      <w:proofErr w:type="spellEnd"/>
      <w:r w:rsidRPr="00E30C92">
        <w:rPr>
          <w:b/>
          <w:bCs/>
          <w:sz w:val="22"/>
          <w:lang w:val="uk-UA"/>
        </w:rPr>
        <w:t xml:space="preserve"> міська рада</w:t>
      </w:r>
    </w:p>
    <w:p w:rsidR="00682A34" w:rsidRPr="00E30C92" w:rsidRDefault="00682A34" w:rsidP="00682A34">
      <w:pPr>
        <w:tabs>
          <w:tab w:val="left" w:pos="180"/>
          <w:tab w:val="left" w:pos="4860"/>
        </w:tabs>
        <w:jc w:val="center"/>
        <w:rPr>
          <w:b/>
          <w:bCs/>
          <w:sz w:val="22"/>
          <w:lang w:val="uk-UA"/>
        </w:rPr>
      </w:pPr>
      <w:r w:rsidRPr="00E30C92">
        <w:rPr>
          <w:b/>
          <w:bCs/>
          <w:sz w:val="22"/>
          <w:lang w:val="uk-UA"/>
        </w:rPr>
        <w:t>Кропивницького району Кіровоградської області</w:t>
      </w:r>
    </w:p>
    <w:p w:rsidR="00682A34" w:rsidRPr="00E30C92" w:rsidRDefault="00682A34" w:rsidP="00682A34">
      <w:pPr>
        <w:jc w:val="center"/>
        <w:rPr>
          <w:b/>
          <w:bCs/>
          <w:sz w:val="22"/>
          <w:lang w:val="uk-UA"/>
        </w:rPr>
      </w:pPr>
      <w:proofErr w:type="gramStart"/>
      <w:r w:rsidRPr="00E30C92">
        <w:rPr>
          <w:b/>
          <w:bCs/>
          <w:sz w:val="22"/>
          <w:lang w:val="en-US"/>
        </w:rPr>
        <w:t>XX</w:t>
      </w:r>
      <w:r w:rsidRPr="00E30C92">
        <w:rPr>
          <w:b/>
          <w:bCs/>
          <w:sz w:val="22"/>
          <w:lang w:val="uk-UA"/>
        </w:rPr>
        <w:t xml:space="preserve">  сесія</w:t>
      </w:r>
      <w:proofErr w:type="gramEnd"/>
      <w:r w:rsidRPr="00E30C92">
        <w:rPr>
          <w:b/>
          <w:bCs/>
          <w:sz w:val="22"/>
          <w:lang w:val="uk-UA"/>
        </w:rPr>
        <w:t xml:space="preserve"> </w:t>
      </w:r>
      <w:r w:rsidRPr="00E30C92">
        <w:rPr>
          <w:b/>
          <w:bCs/>
          <w:sz w:val="22"/>
          <w:lang w:val="en-US"/>
        </w:rPr>
        <w:t>VII</w:t>
      </w:r>
      <w:r w:rsidRPr="00E30C92">
        <w:rPr>
          <w:b/>
          <w:bCs/>
          <w:sz w:val="22"/>
          <w:lang w:val="uk-UA"/>
        </w:rPr>
        <w:t>І скликання</w:t>
      </w:r>
    </w:p>
    <w:p w:rsidR="00682A34" w:rsidRPr="00E30C92" w:rsidRDefault="00682A34" w:rsidP="00682A34">
      <w:pPr>
        <w:jc w:val="center"/>
        <w:rPr>
          <w:b/>
          <w:bCs/>
          <w:sz w:val="22"/>
          <w:lang w:val="uk-UA"/>
        </w:rPr>
      </w:pPr>
    </w:p>
    <w:p w:rsidR="00682A34" w:rsidRPr="00E30C92" w:rsidRDefault="00682A34" w:rsidP="00682A34">
      <w:pPr>
        <w:jc w:val="center"/>
        <w:rPr>
          <w:b/>
          <w:bCs/>
          <w:sz w:val="22"/>
          <w:lang w:val="uk-UA"/>
        </w:rPr>
      </w:pPr>
      <w:r w:rsidRPr="00E30C92">
        <w:rPr>
          <w:b/>
          <w:sz w:val="22"/>
          <w:lang w:val="uk-UA"/>
        </w:rPr>
        <w:t xml:space="preserve">Р І Ш Е Н </w:t>
      </w:r>
      <w:proofErr w:type="spellStart"/>
      <w:r w:rsidRPr="00E30C92">
        <w:rPr>
          <w:b/>
          <w:sz w:val="22"/>
          <w:lang w:val="uk-UA"/>
        </w:rPr>
        <w:t>Н</w:t>
      </w:r>
      <w:proofErr w:type="spellEnd"/>
      <w:r w:rsidRPr="00E30C92">
        <w:rPr>
          <w:b/>
          <w:sz w:val="22"/>
          <w:lang w:val="uk-UA"/>
        </w:rPr>
        <w:t xml:space="preserve"> Я</w:t>
      </w:r>
    </w:p>
    <w:p w:rsidR="00682A34" w:rsidRPr="00E30C92" w:rsidRDefault="00682A34" w:rsidP="00682A34">
      <w:pPr>
        <w:rPr>
          <w:sz w:val="22"/>
          <w:lang w:val="uk-UA"/>
        </w:rPr>
      </w:pPr>
    </w:p>
    <w:p w:rsidR="00682A34" w:rsidRPr="00E30C92" w:rsidRDefault="00682A34" w:rsidP="00682A34">
      <w:pPr>
        <w:rPr>
          <w:b/>
          <w:sz w:val="22"/>
          <w:lang w:val="uk-UA"/>
        </w:rPr>
      </w:pPr>
      <w:r w:rsidRPr="00E30C92">
        <w:rPr>
          <w:sz w:val="22"/>
          <w:lang w:val="uk-UA"/>
        </w:rPr>
        <w:t>від  17 грудня    2021 року</w:t>
      </w:r>
      <w:r w:rsidRPr="00E30C92">
        <w:rPr>
          <w:b/>
          <w:sz w:val="22"/>
          <w:lang w:val="uk-UA"/>
        </w:rPr>
        <w:tab/>
      </w:r>
      <w:r w:rsidRPr="00E30C92">
        <w:rPr>
          <w:sz w:val="22"/>
          <w:lang w:val="uk-UA"/>
        </w:rPr>
        <w:tab/>
      </w:r>
      <w:r w:rsidRPr="00E30C92">
        <w:rPr>
          <w:sz w:val="22"/>
          <w:lang w:val="uk-UA"/>
        </w:rPr>
        <w:tab/>
      </w:r>
      <w:r w:rsidRPr="00E30C92">
        <w:rPr>
          <w:sz w:val="22"/>
          <w:lang w:val="uk-UA"/>
        </w:rPr>
        <w:tab/>
      </w:r>
      <w:r w:rsidRPr="00E30C92">
        <w:rPr>
          <w:sz w:val="22"/>
          <w:lang w:val="uk-UA"/>
        </w:rPr>
        <w:tab/>
      </w:r>
      <w:r w:rsidRPr="00E30C92">
        <w:rPr>
          <w:sz w:val="22"/>
          <w:lang w:val="uk-UA"/>
        </w:rPr>
        <w:tab/>
      </w:r>
      <w:r w:rsidRPr="00E30C92">
        <w:rPr>
          <w:sz w:val="22"/>
          <w:lang w:val="uk-UA"/>
        </w:rPr>
        <w:tab/>
      </w:r>
      <w:r w:rsidRPr="00E30C92">
        <w:rPr>
          <w:sz w:val="22"/>
          <w:lang w:val="uk-UA"/>
        </w:rPr>
        <w:tab/>
      </w:r>
      <w:r w:rsidRPr="00E30C92">
        <w:rPr>
          <w:b/>
          <w:sz w:val="22"/>
          <w:lang w:val="uk-UA"/>
        </w:rPr>
        <w:t>№</w:t>
      </w:r>
      <w:r>
        <w:rPr>
          <w:b/>
          <w:sz w:val="22"/>
          <w:lang w:val="uk-UA"/>
        </w:rPr>
        <w:t>828</w:t>
      </w:r>
    </w:p>
    <w:p w:rsidR="00682A34" w:rsidRDefault="00682A34" w:rsidP="00682A34">
      <w:pPr>
        <w:jc w:val="center"/>
        <w:rPr>
          <w:sz w:val="22"/>
          <w:lang w:val="uk-UA"/>
        </w:rPr>
      </w:pPr>
      <w:r w:rsidRPr="00E30C92">
        <w:rPr>
          <w:sz w:val="22"/>
          <w:lang w:val="uk-UA"/>
        </w:rPr>
        <w:t>м. Знам’янка</w:t>
      </w:r>
    </w:p>
    <w:p w:rsidR="00682A34" w:rsidRPr="00E30C92" w:rsidRDefault="00682A34" w:rsidP="00682A34">
      <w:pPr>
        <w:jc w:val="center"/>
        <w:rPr>
          <w:sz w:val="22"/>
          <w:lang w:val="uk-UA"/>
        </w:rPr>
      </w:pPr>
    </w:p>
    <w:p w:rsidR="00682A34" w:rsidRPr="00C82E36" w:rsidRDefault="00682A34" w:rsidP="00682A34">
      <w:pPr>
        <w:jc w:val="both"/>
        <w:rPr>
          <w:lang w:val="uk-UA"/>
        </w:rPr>
      </w:pPr>
      <w:r w:rsidRPr="00C82E36">
        <w:rPr>
          <w:lang w:val="uk-UA"/>
        </w:rPr>
        <w:t>Про  затвердження звіту</w:t>
      </w:r>
      <w:r w:rsidRPr="00C82E36">
        <w:t xml:space="preserve"> </w:t>
      </w:r>
      <w:r w:rsidRPr="00C82E36">
        <w:rPr>
          <w:lang w:val="uk-UA"/>
        </w:rPr>
        <w:t xml:space="preserve">про виконання </w:t>
      </w:r>
    </w:p>
    <w:p w:rsidR="00682A34" w:rsidRPr="00C82E36" w:rsidRDefault="00682A34" w:rsidP="00682A34">
      <w:pPr>
        <w:jc w:val="both"/>
        <w:rPr>
          <w:lang w:val="uk-UA"/>
        </w:rPr>
      </w:pPr>
      <w:r w:rsidRPr="00C82E36">
        <w:rPr>
          <w:lang w:val="uk-UA"/>
        </w:rPr>
        <w:t>фінансового плану підприємства за IІI квартал 2021 року</w:t>
      </w:r>
    </w:p>
    <w:p w:rsidR="00682A34" w:rsidRPr="00C82E36" w:rsidRDefault="00682A34" w:rsidP="00682A34">
      <w:pPr>
        <w:jc w:val="both"/>
        <w:rPr>
          <w:lang w:val="uk-UA"/>
        </w:rPr>
      </w:pPr>
      <w:r w:rsidRPr="00C82E36">
        <w:rPr>
          <w:lang w:val="uk-UA"/>
        </w:rPr>
        <w:t>комунального некомерційного підприємства</w:t>
      </w:r>
    </w:p>
    <w:p w:rsidR="00682A34" w:rsidRPr="00C82E36" w:rsidRDefault="00682A34" w:rsidP="00682A34">
      <w:pPr>
        <w:jc w:val="both"/>
        <w:rPr>
          <w:lang w:val="uk-UA"/>
        </w:rPr>
      </w:pPr>
      <w:r w:rsidRPr="00C82E36">
        <w:rPr>
          <w:lang w:val="uk-UA"/>
        </w:rPr>
        <w:t>"</w:t>
      </w:r>
      <w:proofErr w:type="spellStart"/>
      <w:r w:rsidRPr="00C82E36">
        <w:rPr>
          <w:lang w:val="uk-UA"/>
        </w:rPr>
        <w:t>Знам'янський</w:t>
      </w:r>
      <w:proofErr w:type="spellEnd"/>
      <w:r w:rsidRPr="00C82E36">
        <w:rPr>
          <w:lang w:val="uk-UA"/>
        </w:rPr>
        <w:t xml:space="preserve"> міський центр первинної </w:t>
      </w:r>
    </w:p>
    <w:p w:rsidR="00682A34" w:rsidRPr="00C82E36" w:rsidRDefault="00682A34" w:rsidP="00682A34">
      <w:pPr>
        <w:jc w:val="both"/>
        <w:rPr>
          <w:lang w:val="uk-UA"/>
        </w:rPr>
      </w:pPr>
      <w:r w:rsidRPr="00C82E36">
        <w:rPr>
          <w:lang w:val="uk-UA"/>
        </w:rPr>
        <w:t xml:space="preserve">медико-санітарної допомоги" </w:t>
      </w:r>
    </w:p>
    <w:p w:rsidR="00682A34" w:rsidRPr="00C82E36" w:rsidRDefault="00682A34" w:rsidP="00682A34">
      <w:pPr>
        <w:jc w:val="both"/>
        <w:rPr>
          <w:lang w:val="uk-UA"/>
        </w:rPr>
      </w:pPr>
      <w:proofErr w:type="spellStart"/>
      <w:r w:rsidRPr="00C82E36">
        <w:rPr>
          <w:lang w:val="uk-UA"/>
        </w:rPr>
        <w:t>Знам'янської</w:t>
      </w:r>
      <w:proofErr w:type="spellEnd"/>
      <w:r w:rsidRPr="00C82E36">
        <w:rPr>
          <w:lang w:val="uk-UA"/>
        </w:rPr>
        <w:t xml:space="preserve"> міської ради </w:t>
      </w:r>
    </w:p>
    <w:p w:rsidR="00682A34" w:rsidRPr="00C82E36" w:rsidRDefault="00682A34" w:rsidP="00682A34">
      <w:pPr>
        <w:jc w:val="both"/>
        <w:rPr>
          <w:lang w:val="uk-UA"/>
        </w:rPr>
      </w:pPr>
    </w:p>
    <w:p w:rsidR="00682A34" w:rsidRPr="00C82E36" w:rsidRDefault="00682A34" w:rsidP="00682A34">
      <w:pPr>
        <w:ind w:firstLine="708"/>
        <w:jc w:val="both"/>
        <w:rPr>
          <w:lang w:val="uk-UA"/>
        </w:rPr>
      </w:pPr>
      <w:r w:rsidRPr="00C82E36">
        <w:rPr>
          <w:lang w:val="uk-UA"/>
        </w:rPr>
        <w:t>Відповідно до статті 26 Закону України "Про місцеве самоврядування в Україні", пункту 7.3.2. Статуту комунального некомерційного підприємства "</w:t>
      </w:r>
      <w:proofErr w:type="spellStart"/>
      <w:r w:rsidRPr="00C82E36">
        <w:rPr>
          <w:lang w:val="uk-UA"/>
        </w:rPr>
        <w:t>Знам'янський</w:t>
      </w:r>
      <w:proofErr w:type="spellEnd"/>
      <w:r w:rsidRPr="00C82E36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C82E36">
        <w:rPr>
          <w:lang w:val="uk-UA"/>
        </w:rPr>
        <w:t>Знам'янської</w:t>
      </w:r>
      <w:proofErr w:type="spellEnd"/>
      <w:r w:rsidRPr="00C82E36">
        <w:rPr>
          <w:lang w:val="uk-UA"/>
        </w:rPr>
        <w:t xml:space="preserve"> міської ради, затвердженого рішенням міської ради від 22 жовтня 2021 року №687, статті 78 Господарського кодексу України, </w:t>
      </w:r>
      <w:proofErr w:type="spellStart"/>
      <w:r w:rsidRPr="00C82E36">
        <w:rPr>
          <w:lang w:val="uk-UA"/>
        </w:rPr>
        <w:t>Знам’янська</w:t>
      </w:r>
      <w:proofErr w:type="spellEnd"/>
      <w:r w:rsidRPr="00C82E36">
        <w:rPr>
          <w:lang w:val="uk-UA"/>
        </w:rPr>
        <w:t xml:space="preserve">   міська  рада</w:t>
      </w:r>
    </w:p>
    <w:p w:rsidR="00682A34" w:rsidRDefault="00682A34" w:rsidP="00682A34">
      <w:pPr>
        <w:ind w:firstLine="540"/>
        <w:jc w:val="center"/>
        <w:rPr>
          <w:b/>
          <w:bCs/>
          <w:lang w:val="uk-UA"/>
        </w:rPr>
      </w:pPr>
      <w:r w:rsidRPr="00C82E36">
        <w:rPr>
          <w:b/>
          <w:bCs/>
          <w:lang w:val="uk-UA"/>
        </w:rPr>
        <w:t>В и р і ш и л а:</w:t>
      </w:r>
    </w:p>
    <w:p w:rsidR="00682A34" w:rsidRPr="00C82E36" w:rsidRDefault="00682A34" w:rsidP="00682A34">
      <w:pPr>
        <w:ind w:firstLine="540"/>
        <w:jc w:val="center"/>
        <w:rPr>
          <w:b/>
          <w:bCs/>
          <w:lang w:val="uk-UA"/>
        </w:rPr>
      </w:pPr>
    </w:p>
    <w:p w:rsidR="00682A34" w:rsidRPr="00C82E36" w:rsidRDefault="00682A34" w:rsidP="00682A3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82E36">
        <w:rPr>
          <w:lang w:val="uk-UA"/>
        </w:rPr>
        <w:t>Затвердити звіт про виконання фінансового плану за IІI квартал 2021 року комунального некомерційного підприємства "</w:t>
      </w:r>
      <w:proofErr w:type="spellStart"/>
      <w:r w:rsidRPr="00C82E36">
        <w:rPr>
          <w:lang w:val="uk-UA"/>
        </w:rPr>
        <w:t>Знам'янський</w:t>
      </w:r>
      <w:proofErr w:type="spellEnd"/>
      <w:r w:rsidRPr="00C82E36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C82E36">
        <w:rPr>
          <w:lang w:val="uk-UA"/>
        </w:rPr>
        <w:t>Знам'янської</w:t>
      </w:r>
      <w:proofErr w:type="spellEnd"/>
      <w:r w:rsidRPr="00C82E36">
        <w:rPr>
          <w:lang w:val="uk-UA"/>
        </w:rPr>
        <w:t xml:space="preserve"> міської ради (додається).</w:t>
      </w:r>
    </w:p>
    <w:p w:rsidR="00682A34" w:rsidRPr="00C82E36" w:rsidRDefault="00682A34" w:rsidP="00682A3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82E36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</w:t>
      </w:r>
      <w:proofErr w:type="spellStart"/>
      <w:r w:rsidRPr="00C82E36">
        <w:rPr>
          <w:lang w:val="uk-UA"/>
        </w:rPr>
        <w:t>в.о.директора</w:t>
      </w:r>
      <w:proofErr w:type="spellEnd"/>
      <w:r w:rsidRPr="00C82E36">
        <w:rPr>
          <w:lang w:val="uk-UA"/>
        </w:rPr>
        <w:t xml:space="preserve"> КНП «</w:t>
      </w:r>
      <w:proofErr w:type="spellStart"/>
      <w:r w:rsidRPr="00C82E36">
        <w:rPr>
          <w:lang w:val="uk-UA"/>
        </w:rPr>
        <w:t>Знам’янський</w:t>
      </w:r>
      <w:proofErr w:type="spellEnd"/>
      <w:r w:rsidRPr="00C82E36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Pr="00C82E36">
        <w:rPr>
          <w:lang w:val="uk-UA"/>
        </w:rPr>
        <w:t>Знам’янської</w:t>
      </w:r>
      <w:proofErr w:type="spellEnd"/>
      <w:r w:rsidRPr="00C82E36">
        <w:rPr>
          <w:lang w:val="uk-UA"/>
        </w:rPr>
        <w:t xml:space="preserve"> міської ради Миколу КОНОВАЛЕНКА.</w:t>
      </w:r>
    </w:p>
    <w:p w:rsidR="00682A34" w:rsidRPr="00C82E36" w:rsidRDefault="00682A34" w:rsidP="00682A3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82E36">
        <w:rPr>
          <w:bCs/>
          <w:lang w:val="uk-UA"/>
        </w:rPr>
        <w:t>Контроль за  виконанням  даного рішення покласти на постійну комісію з питань охорони здоров’я, соціального захисту, освіти, культури, молоді та спорту (гол. Володимир ДЖУЛАЙ).</w:t>
      </w:r>
    </w:p>
    <w:p w:rsidR="00682A34" w:rsidRDefault="00682A34" w:rsidP="00682A34">
      <w:pPr>
        <w:jc w:val="both"/>
        <w:rPr>
          <w:b/>
          <w:lang w:val="uk-UA" w:eastAsia="ko-KR"/>
        </w:rPr>
      </w:pPr>
    </w:p>
    <w:p w:rsidR="00682A34" w:rsidRPr="00C82E36" w:rsidRDefault="00682A34" w:rsidP="00682A34">
      <w:pPr>
        <w:jc w:val="both"/>
        <w:rPr>
          <w:b/>
          <w:lang w:val="uk-UA" w:eastAsia="ko-KR"/>
        </w:rPr>
      </w:pPr>
    </w:p>
    <w:p w:rsidR="00682A34" w:rsidRPr="00C82E36" w:rsidRDefault="00682A34" w:rsidP="00682A34">
      <w:pPr>
        <w:rPr>
          <w:b/>
          <w:lang w:val="uk-UA" w:eastAsia="ko-KR"/>
        </w:rPr>
      </w:pPr>
      <w:proofErr w:type="spellStart"/>
      <w:r w:rsidRPr="00C82E36">
        <w:rPr>
          <w:b/>
          <w:lang w:val="uk-UA" w:eastAsia="ko-KR"/>
        </w:rPr>
        <w:t>Знам'янський</w:t>
      </w:r>
      <w:proofErr w:type="spellEnd"/>
      <w:r w:rsidRPr="00C82E36">
        <w:rPr>
          <w:b/>
          <w:lang w:val="uk-UA" w:eastAsia="ko-KR"/>
        </w:rPr>
        <w:t xml:space="preserve"> міський голова                                                           Володимир СОКИРКО</w:t>
      </w:r>
    </w:p>
    <w:p w:rsidR="00682A34" w:rsidRPr="00E30C92" w:rsidRDefault="00682A34" w:rsidP="00682A34">
      <w:pPr>
        <w:rPr>
          <w:sz w:val="18"/>
          <w:szCs w:val="20"/>
          <w:lang w:val="uk-UA" w:eastAsia="ko-KR"/>
        </w:rPr>
      </w:pPr>
    </w:p>
    <w:p w:rsidR="00682A34" w:rsidRPr="00E30C92" w:rsidRDefault="00682A34" w:rsidP="00682A34">
      <w:pPr>
        <w:rPr>
          <w:sz w:val="18"/>
          <w:szCs w:val="20"/>
          <w:lang w:val="uk-UA" w:eastAsia="ko-KR"/>
        </w:rPr>
      </w:pPr>
    </w:p>
    <w:p w:rsidR="00682A34" w:rsidRDefault="00682A34" w:rsidP="00682A34">
      <w:pPr>
        <w:rPr>
          <w:sz w:val="16"/>
          <w:szCs w:val="16"/>
          <w:lang w:val="uk-UA" w:eastAsia="ko-KR"/>
        </w:rPr>
      </w:pPr>
    </w:p>
    <w:p w:rsidR="00682A34" w:rsidRPr="00C82E36" w:rsidRDefault="00682A34" w:rsidP="00682A34">
      <w:pPr>
        <w:rPr>
          <w:color w:val="000000"/>
          <w:lang w:val="uk-UA"/>
        </w:rPr>
      </w:pPr>
      <w:r>
        <w:rPr>
          <w:color w:val="000000"/>
          <w:sz w:val="25"/>
          <w:szCs w:val="21"/>
          <w:lang w:val="uk-UA"/>
        </w:rPr>
        <w:t xml:space="preserve">                                                                               </w:t>
      </w:r>
      <w:r w:rsidRPr="00C82E36">
        <w:rPr>
          <w:color w:val="000000"/>
          <w:sz w:val="25"/>
          <w:szCs w:val="21"/>
          <w:lang w:val="uk-UA"/>
        </w:rPr>
        <w:tab/>
      </w:r>
      <w:r w:rsidRPr="00C82E36">
        <w:rPr>
          <w:color w:val="000000"/>
          <w:sz w:val="25"/>
          <w:szCs w:val="21"/>
          <w:lang w:val="uk-UA"/>
        </w:rPr>
        <w:tab/>
      </w:r>
      <w:r>
        <w:rPr>
          <w:color w:val="000000"/>
          <w:sz w:val="25"/>
          <w:szCs w:val="21"/>
          <w:lang w:val="uk-UA"/>
        </w:rPr>
        <w:tab/>
      </w:r>
      <w:r>
        <w:rPr>
          <w:color w:val="000000"/>
          <w:lang w:val="uk-UA"/>
        </w:rPr>
        <w:t>ЗАТВЕРДЖЕНО</w:t>
      </w:r>
    </w:p>
    <w:p w:rsidR="00682A34" w:rsidRDefault="00682A34" w:rsidP="00682A34">
      <w:pPr>
        <w:shd w:val="clear" w:color="auto" w:fill="FFFFFF"/>
        <w:jc w:val="center"/>
        <w:outlineLvl w:val="2"/>
        <w:rPr>
          <w:bCs/>
          <w:color w:val="000000"/>
          <w:lang w:val="uk-UA"/>
        </w:rPr>
      </w:pPr>
      <w:r w:rsidRPr="006D35C0">
        <w:rPr>
          <w:bCs/>
          <w:color w:val="000000"/>
          <w:lang w:val="uk-UA"/>
        </w:rPr>
        <w:t xml:space="preserve">                                                   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 w:rsidRPr="006D35C0">
        <w:rPr>
          <w:bCs/>
          <w:color w:val="000000"/>
          <w:lang w:val="uk-UA"/>
        </w:rPr>
        <w:t xml:space="preserve">рішенням </w:t>
      </w:r>
      <w:proofErr w:type="spellStart"/>
      <w:r w:rsidRPr="006D35C0">
        <w:rPr>
          <w:bCs/>
          <w:color w:val="000000"/>
          <w:lang w:val="uk-UA"/>
        </w:rPr>
        <w:t>Знам’янської</w:t>
      </w:r>
      <w:proofErr w:type="spellEnd"/>
      <w:r w:rsidRPr="006D35C0">
        <w:rPr>
          <w:bCs/>
          <w:color w:val="000000"/>
          <w:lang w:val="uk-UA"/>
        </w:rPr>
        <w:t xml:space="preserve"> міської ради </w:t>
      </w:r>
    </w:p>
    <w:p w:rsidR="00682A34" w:rsidRPr="006D35C0" w:rsidRDefault="00682A34" w:rsidP="00682A34">
      <w:pPr>
        <w:shd w:val="clear" w:color="auto" w:fill="FFFFFF"/>
        <w:ind w:left="2832" w:firstLine="708"/>
        <w:jc w:val="center"/>
        <w:outlineLvl w:val="2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від 17.12.2021р. №828</w:t>
      </w:r>
    </w:p>
    <w:p w:rsidR="00682A34" w:rsidRPr="006D35C0" w:rsidRDefault="00682A34" w:rsidP="00682A34">
      <w:pPr>
        <w:shd w:val="clear" w:color="auto" w:fill="FFFFFF"/>
        <w:ind w:left="2832" w:firstLine="708"/>
        <w:jc w:val="center"/>
        <w:outlineLvl w:val="2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</w:t>
      </w:r>
      <w:proofErr w:type="spellStart"/>
      <w:r>
        <w:rPr>
          <w:color w:val="000000"/>
          <w:lang w:val="uk-UA"/>
        </w:rPr>
        <w:t>Знам'янський</w:t>
      </w:r>
      <w:proofErr w:type="spellEnd"/>
      <w:r>
        <w:rPr>
          <w:color w:val="000000"/>
          <w:lang w:val="uk-UA"/>
        </w:rPr>
        <w:t xml:space="preserve"> </w:t>
      </w:r>
      <w:r w:rsidRPr="006D35C0">
        <w:rPr>
          <w:color w:val="000000"/>
          <w:lang w:val="uk-UA"/>
        </w:rPr>
        <w:t>міський голова</w:t>
      </w:r>
    </w:p>
    <w:p w:rsidR="00682A34" w:rsidRDefault="00682A34" w:rsidP="00682A34">
      <w:pPr>
        <w:shd w:val="clear" w:color="auto" w:fill="FFFFFF"/>
        <w:jc w:val="center"/>
        <w:outlineLvl w:val="2"/>
        <w:rPr>
          <w:color w:val="000000"/>
          <w:sz w:val="25"/>
          <w:szCs w:val="21"/>
          <w:lang w:val="uk-UA"/>
        </w:rPr>
      </w:pPr>
      <w:r>
        <w:rPr>
          <w:color w:val="000000"/>
          <w:sz w:val="25"/>
          <w:szCs w:val="21"/>
          <w:lang w:val="uk-UA"/>
        </w:rPr>
        <w:t xml:space="preserve">                                                                  ____________________________</w:t>
      </w:r>
    </w:p>
    <w:p w:rsidR="00682A34" w:rsidRDefault="00682A34" w:rsidP="00682A34">
      <w:pPr>
        <w:shd w:val="clear" w:color="auto" w:fill="FFFFFF"/>
        <w:jc w:val="center"/>
        <w:outlineLvl w:val="2"/>
        <w:rPr>
          <w:color w:val="000000"/>
          <w:sz w:val="25"/>
          <w:szCs w:val="21"/>
          <w:lang w:val="uk-UA"/>
        </w:rPr>
      </w:pPr>
      <w:r>
        <w:rPr>
          <w:color w:val="000000"/>
          <w:sz w:val="25"/>
          <w:szCs w:val="21"/>
          <w:lang w:val="uk-UA"/>
        </w:rPr>
        <w:t xml:space="preserve">                                                      </w:t>
      </w:r>
      <w:r w:rsidRPr="00221191">
        <w:rPr>
          <w:color w:val="000000"/>
          <w:sz w:val="25"/>
          <w:szCs w:val="21"/>
          <w:lang w:val="uk-UA"/>
        </w:rPr>
        <w:t>«__» ____________20 __  р.</w:t>
      </w:r>
    </w:p>
    <w:p w:rsidR="00682A34" w:rsidRPr="0088002B" w:rsidRDefault="00682A34" w:rsidP="00682A34">
      <w:pPr>
        <w:shd w:val="clear" w:color="auto" w:fill="FFFFFF"/>
        <w:jc w:val="center"/>
        <w:outlineLvl w:val="2"/>
        <w:rPr>
          <w:color w:val="000000"/>
          <w:sz w:val="25"/>
          <w:szCs w:val="21"/>
          <w:lang w:val="uk-UA"/>
        </w:rPr>
      </w:pPr>
    </w:p>
    <w:p w:rsidR="00682A34" w:rsidRPr="00C82E36" w:rsidRDefault="00682A34" w:rsidP="00682A34">
      <w:pPr>
        <w:shd w:val="clear" w:color="auto" w:fill="FFFFFF"/>
        <w:spacing w:line="375" w:lineRule="atLeast"/>
        <w:jc w:val="center"/>
        <w:outlineLvl w:val="2"/>
        <w:rPr>
          <w:b/>
          <w:bCs/>
          <w:color w:val="000000"/>
          <w:szCs w:val="27"/>
          <w:lang w:val="uk-UA"/>
        </w:rPr>
      </w:pPr>
      <w:r w:rsidRPr="00C82E36">
        <w:rPr>
          <w:b/>
          <w:bCs/>
          <w:color w:val="000000"/>
          <w:szCs w:val="27"/>
          <w:lang w:val="uk-UA"/>
        </w:rPr>
        <w:t>ЗВІТ</w:t>
      </w:r>
    </w:p>
    <w:p w:rsidR="00682A34" w:rsidRPr="00C82E36" w:rsidRDefault="00682A34" w:rsidP="00682A34">
      <w:pPr>
        <w:shd w:val="clear" w:color="auto" w:fill="FFFFFF"/>
        <w:spacing w:line="375" w:lineRule="atLeast"/>
        <w:jc w:val="center"/>
        <w:outlineLvl w:val="2"/>
        <w:rPr>
          <w:b/>
          <w:bCs/>
          <w:color w:val="000000"/>
          <w:szCs w:val="27"/>
          <w:lang w:val="uk-UA"/>
        </w:rPr>
      </w:pPr>
      <w:r w:rsidRPr="00C82E36">
        <w:rPr>
          <w:b/>
          <w:bCs/>
          <w:color w:val="000000"/>
          <w:szCs w:val="27"/>
          <w:lang w:val="uk-UA"/>
        </w:rPr>
        <w:t>ПРО ВИКОНАННЯ ФІНАНСОВОГО ПЛАНУ ПІДПРИЄМСТВА</w:t>
      </w:r>
    </w:p>
    <w:p w:rsidR="00682A34" w:rsidRPr="00510DF4" w:rsidRDefault="00682A34" w:rsidP="00682A34">
      <w:pPr>
        <w:shd w:val="clear" w:color="auto" w:fill="FFFFFF"/>
        <w:jc w:val="center"/>
        <w:rPr>
          <w:b/>
          <w:color w:val="000000"/>
          <w:szCs w:val="21"/>
          <w:lang w:val="uk-UA"/>
        </w:rPr>
      </w:pPr>
      <w:r w:rsidRPr="00510DF4">
        <w:rPr>
          <w:b/>
          <w:color w:val="000000"/>
          <w:szCs w:val="21"/>
          <w:u w:val="single"/>
          <w:lang w:val="uk-UA"/>
        </w:rPr>
        <w:t xml:space="preserve">За </w:t>
      </w:r>
      <w:r w:rsidRPr="00510DF4">
        <w:rPr>
          <w:b/>
          <w:color w:val="000000"/>
          <w:szCs w:val="21"/>
          <w:u w:val="single"/>
          <w:lang w:val="en-US"/>
        </w:rPr>
        <w:t>III</w:t>
      </w:r>
      <w:r w:rsidRPr="00510DF4">
        <w:rPr>
          <w:b/>
          <w:color w:val="000000"/>
          <w:szCs w:val="21"/>
          <w:u w:val="single"/>
          <w:lang w:val="uk-UA"/>
        </w:rPr>
        <w:t xml:space="preserve"> квартал 2021 року</w:t>
      </w:r>
    </w:p>
    <w:p w:rsidR="00682A34" w:rsidRPr="00510DF4" w:rsidRDefault="00682A34" w:rsidP="00682A34">
      <w:pPr>
        <w:shd w:val="clear" w:color="auto" w:fill="FFFFFF"/>
        <w:jc w:val="center"/>
        <w:rPr>
          <w:b/>
          <w:color w:val="000000"/>
          <w:szCs w:val="21"/>
          <w:lang w:val="uk-UA"/>
        </w:rPr>
      </w:pPr>
      <w:r w:rsidRPr="00510DF4">
        <w:rPr>
          <w:color w:val="000000"/>
          <w:szCs w:val="21"/>
          <w:lang w:val="uk-UA"/>
        </w:rPr>
        <w:t>по комунальному некомерційному підприємству  «</w:t>
      </w:r>
      <w:proofErr w:type="spellStart"/>
      <w:r w:rsidRPr="00510DF4">
        <w:rPr>
          <w:color w:val="000000"/>
          <w:szCs w:val="21"/>
          <w:lang w:val="uk-UA"/>
        </w:rPr>
        <w:t>Знам’янський</w:t>
      </w:r>
      <w:proofErr w:type="spellEnd"/>
      <w:r w:rsidRPr="00510DF4">
        <w:rPr>
          <w:color w:val="000000"/>
          <w:szCs w:val="21"/>
          <w:lang w:val="uk-UA"/>
        </w:rPr>
        <w:t xml:space="preserve"> міський центр  первинної медико-санітарної допомоги»  </w:t>
      </w:r>
      <w:proofErr w:type="spellStart"/>
      <w:r w:rsidRPr="00510DF4">
        <w:rPr>
          <w:color w:val="000000"/>
          <w:szCs w:val="21"/>
          <w:lang w:val="uk-UA"/>
        </w:rPr>
        <w:t>Знам’янської</w:t>
      </w:r>
      <w:proofErr w:type="spellEnd"/>
      <w:r w:rsidRPr="00510DF4">
        <w:rPr>
          <w:color w:val="000000"/>
          <w:szCs w:val="21"/>
          <w:lang w:val="uk-UA"/>
        </w:rPr>
        <w:t xml:space="preserve"> міської ради</w:t>
      </w:r>
    </w:p>
    <w:p w:rsidR="00682A34" w:rsidRPr="00510DF4" w:rsidRDefault="00682A34" w:rsidP="00682A34">
      <w:pPr>
        <w:shd w:val="clear" w:color="auto" w:fill="FFFFFF"/>
        <w:jc w:val="both"/>
        <w:rPr>
          <w:color w:val="000000"/>
          <w:szCs w:val="21"/>
          <w:lang w:val="uk-UA"/>
        </w:rPr>
      </w:pPr>
      <w:r w:rsidRPr="00510DF4">
        <w:rPr>
          <w:color w:val="000000"/>
          <w:szCs w:val="21"/>
          <w:lang w:val="uk-UA"/>
        </w:rPr>
        <w:t>Основні фінансові показники підприємства</w:t>
      </w:r>
    </w:p>
    <w:p w:rsidR="00682A34" w:rsidRPr="00395BE6" w:rsidRDefault="00682A34" w:rsidP="00682A34">
      <w:pPr>
        <w:shd w:val="clear" w:color="auto" w:fill="FFFFFF"/>
        <w:jc w:val="both"/>
        <w:rPr>
          <w:color w:val="000000"/>
          <w:sz w:val="21"/>
          <w:szCs w:val="21"/>
        </w:rPr>
      </w:pPr>
      <w:r w:rsidRPr="00395BE6">
        <w:rPr>
          <w:b/>
          <w:bCs/>
          <w:color w:val="000000"/>
          <w:sz w:val="21"/>
        </w:rPr>
        <w:t xml:space="preserve">I. </w:t>
      </w:r>
      <w:proofErr w:type="spellStart"/>
      <w:r w:rsidRPr="00395BE6">
        <w:rPr>
          <w:b/>
          <w:bCs/>
          <w:color w:val="000000"/>
          <w:sz w:val="21"/>
        </w:rPr>
        <w:t>Формування</w:t>
      </w:r>
      <w:proofErr w:type="spellEnd"/>
      <w:r w:rsidRPr="00395BE6">
        <w:rPr>
          <w:b/>
          <w:bCs/>
          <w:color w:val="000000"/>
          <w:sz w:val="21"/>
        </w:rPr>
        <w:t xml:space="preserve"> </w:t>
      </w:r>
      <w:proofErr w:type="spellStart"/>
      <w:r w:rsidRPr="00395BE6">
        <w:rPr>
          <w:b/>
          <w:bCs/>
          <w:color w:val="000000"/>
          <w:sz w:val="21"/>
        </w:rPr>
        <w:t>прибутку</w:t>
      </w:r>
      <w:proofErr w:type="spellEnd"/>
      <w:r w:rsidRPr="00395BE6">
        <w:rPr>
          <w:b/>
          <w:bCs/>
          <w:color w:val="000000"/>
          <w:sz w:val="21"/>
        </w:rPr>
        <w:t xml:space="preserve"> </w:t>
      </w:r>
      <w:proofErr w:type="spellStart"/>
      <w:proofErr w:type="gramStart"/>
      <w:r w:rsidRPr="00395BE6">
        <w:rPr>
          <w:b/>
          <w:bCs/>
          <w:color w:val="000000"/>
          <w:sz w:val="21"/>
        </w:rPr>
        <w:t>п</w:t>
      </w:r>
      <w:proofErr w:type="gramEnd"/>
      <w:r w:rsidRPr="00395BE6">
        <w:rPr>
          <w:b/>
          <w:bCs/>
          <w:color w:val="000000"/>
          <w:sz w:val="21"/>
        </w:rPr>
        <w:t>ідприємства</w:t>
      </w:r>
      <w:proofErr w:type="spellEnd"/>
    </w:p>
    <w:tbl>
      <w:tblPr>
        <w:tblW w:w="955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28"/>
        <w:gridCol w:w="729"/>
        <w:gridCol w:w="950"/>
        <w:gridCol w:w="755"/>
        <w:gridCol w:w="1256"/>
        <w:gridCol w:w="1235"/>
      </w:tblGrid>
      <w:tr w:rsidR="00682A34" w:rsidRPr="00395BE6" w:rsidTr="006E624A">
        <w:trPr>
          <w:trHeight w:val="270"/>
          <w:tblCellSpacing w:w="0" w:type="dxa"/>
        </w:trPr>
        <w:tc>
          <w:tcPr>
            <w:tcW w:w="4628" w:type="dxa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lastRenderedPageBreak/>
              <w:t> 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Показники</w:t>
            </w:r>
            <w:proofErr w:type="spellEnd"/>
          </w:p>
        </w:tc>
        <w:tc>
          <w:tcPr>
            <w:tcW w:w="729" w:type="dxa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Код рядка</w:t>
            </w:r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План</w:t>
            </w:r>
          </w:p>
        </w:tc>
        <w:tc>
          <w:tcPr>
            <w:tcW w:w="755" w:type="dxa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Факт</w:t>
            </w:r>
          </w:p>
        </w:tc>
        <w:tc>
          <w:tcPr>
            <w:tcW w:w="1256" w:type="dxa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Відхилення</w:t>
            </w:r>
            <w:proofErr w:type="spellEnd"/>
            <w:proofErr w:type="gramStart"/>
            <w:r w:rsidRPr="00395BE6">
              <w:rPr>
                <w:color w:val="000000"/>
                <w:sz w:val="21"/>
                <w:szCs w:val="21"/>
              </w:rPr>
              <w:t xml:space="preserve"> (+, -)</w:t>
            </w:r>
            <w:proofErr w:type="gramEnd"/>
          </w:p>
        </w:tc>
        <w:tc>
          <w:tcPr>
            <w:tcW w:w="1235" w:type="dxa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Виконання</w:t>
            </w:r>
            <w:proofErr w:type="spellEnd"/>
            <w:proofErr w:type="gramStart"/>
            <w:r w:rsidRPr="00395BE6">
              <w:rPr>
                <w:color w:val="000000"/>
                <w:sz w:val="21"/>
                <w:szCs w:val="21"/>
              </w:rPr>
              <w:t xml:space="preserve"> (%)</w:t>
            </w:r>
            <w:proofErr w:type="gramEnd"/>
          </w:p>
        </w:tc>
      </w:tr>
      <w:tr w:rsidR="00682A34" w:rsidRPr="00395BE6" w:rsidTr="006E624A">
        <w:trPr>
          <w:trHeight w:val="270"/>
          <w:tblCellSpacing w:w="0" w:type="dxa"/>
        </w:trPr>
        <w:tc>
          <w:tcPr>
            <w:tcW w:w="4628" w:type="dxa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256" w:type="dxa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235" w:type="dxa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6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b/>
                <w:bCs/>
                <w:color w:val="000000"/>
                <w:sz w:val="21"/>
              </w:rPr>
              <w:t>Доходи</w:t>
            </w:r>
          </w:p>
        </w:tc>
        <w:tc>
          <w:tcPr>
            <w:tcW w:w="4925" w:type="dxa"/>
            <w:gridSpan w:val="5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Кошти від НСЗУ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001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8D5BAC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en-US"/>
              </w:rPr>
              <w:t>19620</w:t>
            </w:r>
            <w:r>
              <w:rPr>
                <w:color w:val="000000"/>
                <w:sz w:val="21"/>
                <w:szCs w:val="21"/>
                <w:lang w:val="uk-UA"/>
              </w:rPr>
              <w:t>,5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19545,7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74,8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99,62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Кошти місцевих бюджетів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002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3548,1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3548,1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00,0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100,0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Кошти бюджету розвитку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003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621,2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621,2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00,0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100,0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Інші доходи (кошти від оренди майна,  відсотки згідно депозитного договору, благодійна допомога, централізовані надходження)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00</w:t>
            </w:r>
            <w:r>
              <w:rPr>
                <w:color w:val="000000"/>
                <w:sz w:val="21"/>
                <w:szCs w:val="21"/>
                <w:lang w:val="uk-UA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3727,2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3707,9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19,3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99,48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Інші операційні доходи (</w:t>
            </w:r>
            <w:proofErr w:type="spellStart"/>
            <w:r>
              <w:rPr>
                <w:color w:val="000000"/>
                <w:sz w:val="21"/>
                <w:szCs w:val="21"/>
                <w:lang w:val="uk-UA"/>
              </w:rPr>
              <w:t>фінрезультат</w:t>
            </w:r>
            <w:proofErr w:type="spellEnd"/>
            <w:r>
              <w:rPr>
                <w:color w:val="000000"/>
                <w:sz w:val="21"/>
                <w:szCs w:val="21"/>
                <w:lang w:val="uk-UA"/>
              </w:rPr>
              <w:t xml:space="preserve"> минулих періодів)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00</w:t>
            </w:r>
            <w:r>
              <w:rPr>
                <w:b/>
                <w:bCs/>
                <w:color w:val="000000"/>
                <w:sz w:val="21"/>
                <w:lang w:val="uk-UA"/>
              </w:rPr>
              <w:t>5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42279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100,0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Усього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доході</w:t>
            </w:r>
            <w:proofErr w:type="gramStart"/>
            <w:r w:rsidRPr="00395BE6">
              <w:rPr>
                <w:b/>
                <w:bCs/>
                <w:color w:val="000000"/>
                <w:sz w:val="21"/>
              </w:rPr>
              <w:t>в</w:t>
            </w:r>
            <w:proofErr w:type="spellEnd"/>
            <w:proofErr w:type="gramEnd"/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06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D9113D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29079,5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28985,3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94,2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99,68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Витрати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4196" w:type="dxa"/>
            <w:gridSpan w:val="4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Витрати на оплату праці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007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15679,5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14842,0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837,5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94,7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Відрахування на соціальні заходи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008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3593,9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3331,4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262,5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92,7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Матеріальні затрати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009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0C435D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4990,4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4206,6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783,8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84,3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Витрати на комунальні послуги та енергоносії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010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832,8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597,0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235,8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71,7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Інші операційні витрати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011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1527,5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1181,1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346,3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77,3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Капітальні інвестиції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2267,7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1424,0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843,7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62,8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Усього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витрати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13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28891,8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25582,1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3309,6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88,54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Фінансові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результати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діяльності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Валовий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прибуток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збиток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Фінансовий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результат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від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операційної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діяльності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015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187,7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3403,2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D9113D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-3215,5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42279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181,3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Фінансовий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результат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від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звичайної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діяльності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до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оподаткування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016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Частка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меншості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017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Чистий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прибуток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(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збиток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), </w:t>
            </w:r>
            <w:proofErr w:type="gramStart"/>
            <w:r w:rsidRPr="00395BE6">
              <w:rPr>
                <w:b/>
                <w:bCs/>
                <w:color w:val="000000"/>
                <w:sz w:val="21"/>
              </w:rPr>
              <w:t>у</w:t>
            </w:r>
            <w:proofErr w:type="gramEnd"/>
            <w:r w:rsidRPr="00395BE6">
              <w:rPr>
                <w:b/>
                <w:bCs/>
                <w:color w:val="000000"/>
                <w:sz w:val="21"/>
              </w:rPr>
              <w:t xml:space="preserve"> тому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числі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>: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bCs/>
                <w:color w:val="000000"/>
                <w:sz w:val="21"/>
                <w:lang w:val="uk-UA"/>
              </w:rPr>
              <w:t>018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187,7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3403,2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8D5BAC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-3215,5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42279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181,3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прибуток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018/1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187,7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3403,2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9F2C4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-3215,5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42279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181,3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збиток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018/2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</w:tbl>
    <w:p w:rsidR="00682A34" w:rsidRPr="00395BE6" w:rsidRDefault="00682A34" w:rsidP="00682A34">
      <w:pPr>
        <w:shd w:val="clear" w:color="auto" w:fill="FFFFFF"/>
        <w:jc w:val="center"/>
        <w:rPr>
          <w:color w:val="000000"/>
          <w:sz w:val="21"/>
          <w:szCs w:val="21"/>
        </w:rPr>
      </w:pPr>
      <w:r w:rsidRPr="00395BE6">
        <w:rPr>
          <w:b/>
          <w:bCs/>
          <w:color w:val="000000"/>
          <w:sz w:val="21"/>
        </w:rPr>
        <w:t xml:space="preserve">II. </w:t>
      </w:r>
      <w:proofErr w:type="spellStart"/>
      <w:r w:rsidRPr="00395BE6">
        <w:rPr>
          <w:b/>
          <w:bCs/>
          <w:color w:val="000000"/>
          <w:sz w:val="21"/>
        </w:rPr>
        <w:t>Розподіл</w:t>
      </w:r>
      <w:proofErr w:type="spellEnd"/>
      <w:r w:rsidRPr="00395BE6">
        <w:rPr>
          <w:b/>
          <w:bCs/>
          <w:color w:val="000000"/>
          <w:sz w:val="21"/>
        </w:rPr>
        <w:t xml:space="preserve"> чистого </w:t>
      </w:r>
      <w:proofErr w:type="spellStart"/>
      <w:r w:rsidRPr="00395BE6">
        <w:rPr>
          <w:b/>
          <w:bCs/>
          <w:color w:val="000000"/>
          <w:sz w:val="21"/>
        </w:rPr>
        <w:t>прибутку</w:t>
      </w:r>
      <w:proofErr w:type="spellEnd"/>
    </w:p>
    <w:tbl>
      <w:tblPr>
        <w:tblW w:w="95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"/>
        <w:gridCol w:w="4545"/>
        <w:gridCol w:w="38"/>
        <w:gridCol w:w="865"/>
        <w:gridCol w:w="915"/>
        <w:gridCol w:w="372"/>
        <w:gridCol w:w="312"/>
        <w:gridCol w:w="1257"/>
        <w:gridCol w:w="1176"/>
        <w:gridCol w:w="95"/>
      </w:tblGrid>
      <w:tr w:rsidR="00682A34" w:rsidRPr="00395BE6" w:rsidTr="006E624A">
        <w:trPr>
          <w:trHeight w:val="270"/>
          <w:tblCellSpacing w:w="0" w:type="dxa"/>
        </w:trPr>
        <w:tc>
          <w:tcPr>
            <w:tcW w:w="4593" w:type="dxa"/>
            <w:gridSpan w:val="3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Показники</w:t>
            </w:r>
            <w:proofErr w:type="spellEnd"/>
          </w:p>
        </w:tc>
        <w:tc>
          <w:tcPr>
            <w:tcW w:w="865" w:type="dxa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Код рядка</w:t>
            </w:r>
          </w:p>
        </w:tc>
        <w:tc>
          <w:tcPr>
            <w:tcW w:w="915" w:type="dxa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План</w:t>
            </w:r>
          </w:p>
        </w:tc>
        <w:tc>
          <w:tcPr>
            <w:tcW w:w="684" w:type="dxa"/>
            <w:gridSpan w:val="2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Факт</w:t>
            </w:r>
          </w:p>
        </w:tc>
        <w:tc>
          <w:tcPr>
            <w:tcW w:w="1257" w:type="dxa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Відхилення</w:t>
            </w:r>
            <w:proofErr w:type="spellEnd"/>
            <w:proofErr w:type="gramStart"/>
            <w:r w:rsidRPr="00395BE6">
              <w:rPr>
                <w:color w:val="000000"/>
                <w:sz w:val="21"/>
                <w:szCs w:val="21"/>
              </w:rPr>
              <w:t xml:space="preserve"> (+, -)</w:t>
            </w:r>
            <w:proofErr w:type="gramEnd"/>
          </w:p>
        </w:tc>
        <w:tc>
          <w:tcPr>
            <w:tcW w:w="1271" w:type="dxa"/>
            <w:gridSpan w:val="2"/>
            <w:vMerge w:val="restart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Виконання</w:t>
            </w:r>
            <w:proofErr w:type="spellEnd"/>
            <w:proofErr w:type="gramStart"/>
            <w:r w:rsidRPr="00395BE6">
              <w:rPr>
                <w:color w:val="000000"/>
                <w:sz w:val="21"/>
                <w:szCs w:val="21"/>
              </w:rPr>
              <w:t xml:space="preserve"> (%)</w:t>
            </w:r>
            <w:proofErr w:type="gramEnd"/>
          </w:p>
        </w:tc>
      </w:tr>
      <w:tr w:rsidR="00682A34" w:rsidRPr="00395BE6" w:rsidTr="006E624A">
        <w:trPr>
          <w:trHeight w:val="270"/>
          <w:tblCellSpacing w:w="0" w:type="dxa"/>
        </w:trPr>
        <w:tc>
          <w:tcPr>
            <w:tcW w:w="0" w:type="auto"/>
            <w:gridSpan w:val="3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6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Залишок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нерозподіленого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прибутку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(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непокритого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збитку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) на початок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звітного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періоду</w:t>
            </w:r>
            <w:proofErr w:type="spellEnd"/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19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0C435D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  <w:p w:rsidR="00682A34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  <w:p w:rsidR="00682A34" w:rsidRPr="009F2C4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9F2C4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100,0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Розвиток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виробництва</w:t>
            </w:r>
            <w:proofErr w:type="spellEnd"/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20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0C435D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9F2C4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9F2C4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100,0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gramStart"/>
            <w:r w:rsidRPr="00395BE6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395BE6">
              <w:rPr>
                <w:color w:val="000000"/>
                <w:sz w:val="21"/>
                <w:szCs w:val="21"/>
              </w:rPr>
              <w:t xml:space="preserve"> тому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числі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основними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видами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діяльності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згідно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з КВЕД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20</w:t>
            </w:r>
            <w:r w:rsidRPr="00395BE6">
              <w:rPr>
                <w:color w:val="000000"/>
                <w:sz w:val="21"/>
                <w:szCs w:val="21"/>
              </w:rPr>
              <w:t>/1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9F2C4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9F2C4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100,0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Резервний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фонд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21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Інші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фонд</w:t>
            </w:r>
            <w:proofErr w:type="gramStart"/>
            <w:r w:rsidRPr="00395BE6">
              <w:rPr>
                <w:color w:val="000000"/>
                <w:sz w:val="21"/>
                <w:szCs w:val="21"/>
              </w:rPr>
              <w:t>и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(</w:t>
            </w:r>
            <w:proofErr w:type="spellStart"/>
            <w:proofErr w:type="gramEnd"/>
            <w:r w:rsidRPr="00395BE6">
              <w:rPr>
                <w:i/>
                <w:iCs/>
                <w:color w:val="000000"/>
                <w:sz w:val="21"/>
              </w:rPr>
              <w:t>розшифрувати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)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653F95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</w:rPr>
              <w:t>02</w:t>
            </w:r>
            <w:r>
              <w:rPr>
                <w:color w:val="000000"/>
                <w:sz w:val="21"/>
                <w:szCs w:val="21"/>
                <w:lang w:val="uk-UA"/>
              </w:rPr>
              <w:t>2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Інші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цілі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(</w:t>
            </w:r>
            <w:proofErr w:type="spellStart"/>
            <w:r w:rsidRPr="00395BE6">
              <w:rPr>
                <w:i/>
                <w:iCs/>
                <w:color w:val="000000"/>
                <w:sz w:val="21"/>
              </w:rPr>
              <w:t>розшифрувати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)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653F95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</w:rPr>
              <w:t>02</w:t>
            </w:r>
            <w:r>
              <w:rPr>
                <w:color w:val="000000"/>
                <w:sz w:val="21"/>
                <w:szCs w:val="21"/>
                <w:lang w:val="uk-UA"/>
              </w:rPr>
              <w:t>3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Залишок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нерозподіленого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прибутку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(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непокритого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збитку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) на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кінець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звітного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періоду</w:t>
            </w:r>
            <w:proofErr w:type="spellEnd"/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24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653F95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187,7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0C435D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3403,2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9F2C4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-3215,5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42279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181,3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9585" w:type="dxa"/>
            <w:gridSpan w:val="10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b/>
                <w:bCs/>
                <w:color w:val="000000"/>
                <w:sz w:val="21"/>
              </w:rPr>
              <w:t xml:space="preserve">III.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Обов'язкові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платежі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proofErr w:type="gramStart"/>
            <w:r w:rsidRPr="00395BE6">
              <w:rPr>
                <w:b/>
                <w:bCs/>
                <w:color w:val="000000"/>
                <w:sz w:val="21"/>
              </w:rPr>
              <w:t>п</w:t>
            </w:r>
            <w:proofErr w:type="gramEnd"/>
            <w:r w:rsidRPr="00395BE6">
              <w:rPr>
                <w:b/>
                <w:bCs/>
                <w:color w:val="000000"/>
                <w:sz w:val="21"/>
              </w:rPr>
              <w:t>ідприємства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до бюджету та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державних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цільових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фондів</w:t>
            </w:r>
            <w:proofErr w:type="spellEnd"/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Внески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до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державних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цільових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фонді</w:t>
            </w:r>
            <w:proofErr w:type="gramStart"/>
            <w:r w:rsidRPr="00395BE6">
              <w:rPr>
                <w:b/>
                <w:bCs/>
                <w:color w:val="000000"/>
                <w:sz w:val="21"/>
              </w:rPr>
              <w:t>в</w:t>
            </w:r>
            <w:proofErr w:type="spellEnd"/>
            <w:proofErr w:type="gramEnd"/>
            <w:r w:rsidRPr="00395BE6">
              <w:rPr>
                <w:b/>
                <w:bCs/>
                <w:color w:val="000000"/>
                <w:sz w:val="21"/>
              </w:rPr>
              <w:t xml:space="preserve">, у тому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числі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>: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4E191F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25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3593,9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3331,4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262,5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92,7</w:t>
            </w:r>
          </w:p>
        </w:tc>
      </w:tr>
      <w:tr w:rsidR="00682A34" w:rsidRPr="00395BE6" w:rsidTr="006E624A">
        <w:trPr>
          <w:trHeight w:val="457"/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Єдиний внесок на загальнообов’язкове соціальне страхування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25</w:t>
            </w:r>
            <w:r w:rsidRPr="00395BE6">
              <w:rPr>
                <w:color w:val="000000"/>
                <w:sz w:val="21"/>
                <w:szCs w:val="21"/>
              </w:rPr>
              <w:t>/1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3593,9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3331,4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262,5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594E00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92,7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Інші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обов'язкові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платежі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, </w:t>
            </w:r>
            <w:proofErr w:type="gramStart"/>
            <w:r w:rsidRPr="00395BE6">
              <w:rPr>
                <w:b/>
                <w:bCs/>
                <w:color w:val="000000"/>
                <w:sz w:val="21"/>
              </w:rPr>
              <w:t>у</w:t>
            </w:r>
            <w:proofErr w:type="gramEnd"/>
            <w:r w:rsidRPr="00395BE6">
              <w:rPr>
                <w:b/>
                <w:bCs/>
                <w:color w:val="000000"/>
                <w:sz w:val="21"/>
              </w:rPr>
              <w:t xml:space="preserve"> тому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числі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>: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4E191F" w:rsidRDefault="00682A34" w:rsidP="006E624A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26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4E191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3073,2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4E191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2909,9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163,3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470EEB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94,7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395BE6">
              <w:rPr>
                <w:color w:val="000000"/>
                <w:sz w:val="21"/>
                <w:szCs w:val="21"/>
              </w:rPr>
              <w:t>м</w:t>
            </w:r>
            <w:proofErr w:type="gramEnd"/>
            <w:r w:rsidRPr="00395BE6">
              <w:rPr>
                <w:color w:val="000000"/>
                <w:sz w:val="21"/>
                <w:szCs w:val="21"/>
              </w:rPr>
              <w:t>ісцеві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податки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збори</w:t>
            </w:r>
            <w:proofErr w:type="spellEnd"/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26</w:t>
            </w:r>
            <w:r w:rsidRPr="00395BE6">
              <w:rPr>
                <w:color w:val="000000"/>
                <w:sz w:val="21"/>
                <w:szCs w:val="21"/>
              </w:rPr>
              <w:t>/1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4E191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3073,2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4E191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2909,9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C0684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163,3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C0684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94,7</w:t>
            </w:r>
          </w:p>
        </w:tc>
      </w:tr>
      <w:tr w:rsidR="00682A34" w:rsidRPr="00395BE6" w:rsidTr="006E624A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інші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платежі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(</w:t>
            </w:r>
            <w:proofErr w:type="spellStart"/>
            <w:r w:rsidRPr="00395BE6">
              <w:rPr>
                <w:i/>
                <w:iCs/>
                <w:color w:val="000000"/>
                <w:sz w:val="21"/>
              </w:rPr>
              <w:t>розшифрувати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)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26</w:t>
            </w:r>
            <w:r w:rsidRPr="00395BE6">
              <w:rPr>
                <w:color w:val="000000"/>
                <w:sz w:val="21"/>
                <w:szCs w:val="21"/>
              </w:rPr>
              <w:t>/2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682A34" w:rsidRPr="0064279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</w:tr>
      <w:tr w:rsidR="00682A34" w:rsidRPr="00395BE6" w:rsidTr="006E6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95" w:type="dxa"/>
          <w:tblCellSpacing w:w="0" w:type="dxa"/>
        </w:trPr>
        <w:tc>
          <w:tcPr>
            <w:tcW w:w="4545" w:type="dxa"/>
            <w:shd w:val="clear" w:color="auto" w:fill="FFFFFF"/>
            <w:vAlign w:val="center"/>
          </w:tcPr>
          <w:p w:rsidR="00682A34" w:rsidRDefault="00682A34" w:rsidP="006E624A">
            <w:pPr>
              <w:rPr>
                <w:color w:val="000000"/>
                <w:sz w:val="21"/>
                <w:szCs w:val="21"/>
                <w:lang w:val="en-US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В. о. директора</w:t>
            </w:r>
          </w:p>
        </w:tc>
        <w:tc>
          <w:tcPr>
            <w:tcW w:w="2190" w:type="dxa"/>
            <w:gridSpan w:val="4"/>
            <w:shd w:val="clear" w:color="auto" w:fill="FFFFFF"/>
            <w:vAlign w:val="center"/>
          </w:tcPr>
          <w:p w:rsidR="00682A34" w:rsidRPr="009E364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підпис</w:t>
            </w:r>
          </w:p>
        </w:tc>
        <w:tc>
          <w:tcPr>
            <w:tcW w:w="2745" w:type="dxa"/>
            <w:gridSpan w:val="3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 xml:space="preserve">М. Л. </w:t>
            </w:r>
            <w:proofErr w:type="spellStart"/>
            <w:r>
              <w:rPr>
                <w:color w:val="000000"/>
                <w:sz w:val="21"/>
                <w:szCs w:val="21"/>
                <w:lang w:val="uk-UA"/>
              </w:rPr>
              <w:t>Коноваленко</w:t>
            </w:r>
            <w:proofErr w:type="spellEnd"/>
          </w:p>
        </w:tc>
      </w:tr>
      <w:tr w:rsidR="00682A34" w:rsidRPr="00395BE6" w:rsidTr="006E6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95" w:type="dxa"/>
          <w:tblCellSpacing w:w="0" w:type="dxa"/>
        </w:trPr>
        <w:tc>
          <w:tcPr>
            <w:tcW w:w="454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190" w:type="dxa"/>
            <w:gridSpan w:val="4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</w:p>
        </w:tc>
      </w:tr>
      <w:tr w:rsidR="00682A34" w:rsidRPr="00B82C21" w:rsidTr="006E6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95" w:type="dxa"/>
          <w:tblCellSpacing w:w="0" w:type="dxa"/>
        </w:trPr>
        <w:tc>
          <w:tcPr>
            <w:tcW w:w="4545" w:type="dxa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Головний бухгалтер</w:t>
            </w:r>
          </w:p>
        </w:tc>
        <w:tc>
          <w:tcPr>
            <w:tcW w:w="2190" w:type="dxa"/>
            <w:gridSpan w:val="4"/>
            <w:shd w:val="clear" w:color="auto" w:fill="FFFFFF"/>
            <w:vAlign w:val="center"/>
          </w:tcPr>
          <w:p w:rsidR="00682A34" w:rsidRPr="009E364F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підпис</w:t>
            </w:r>
          </w:p>
        </w:tc>
        <w:tc>
          <w:tcPr>
            <w:tcW w:w="2745" w:type="dxa"/>
            <w:gridSpan w:val="3"/>
            <w:shd w:val="clear" w:color="auto" w:fill="FFFFFF"/>
            <w:vAlign w:val="center"/>
          </w:tcPr>
          <w:p w:rsidR="00682A34" w:rsidRPr="00B82C21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 xml:space="preserve">Л.А. </w:t>
            </w:r>
            <w:proofErr w:type="spellStart"/>
            <w:r>
              <w:rPr>
                <w:color w:val="000000"/>
                <w:sz w:val="21"/>
                <w:szCs w:val="21"/>
                <w:lang w:val="uk-UA"/>
              </w:rPr>
              <w:t>Балаклеїнко</w:t>
            </w:r>
            <w:proofErr w:type="spellEnd"/>
          </w:p>
        </w:tc>
      </w:tr>
      <w:tr w:rsidR="00682A34" w:rsidRPr="00395BE6" w:rsidTr="006E6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95" w:type="dxa"/>
          <w:tblCellSpacing w:w="0" w:type="dxa"/>
        </w:trPr>
        <w:tc>
          <w:tcPr>
            <w:tcW w:w="4545" w:type="dxa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190" w:type="dxa"/>
            <w:gridSpan w:val="4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745" w:type="dxa"/>
            <w:gridSpan w:val="3"/>
            <w:shd w:val="clear" w:color="auto" w:fill="FFFFFF"/>
            <w:vAlign w:val="center"/>
          </w:tcPr>
          <w:p w:rsidR="00682A34" w:rsidRPr="00395BE6" w:rsidRDefault="00682A34" w:rsidP="006E624A">
            <w:pPr>
              <w:rPr>
                <w:color w:val="000000"/>
                <w:sz w:val="21"/>
                <w:szCs w:val="21"/>
                <w:lang w:val="uk-UA"/>
              </w:rPr>
            </w:pPr>
          </w:p>
        </w:tc>
      </w:tr>
    </w:tbl>
    <w:p w:rsidR="00682A34" w:rsidRPr="00395BE6" w:rsidRDefault="00682A34" w:rsidP="00682A34">
      <w:pPr>
        <w:jc w:val="center"/>
        <w:rPr>
          <w:sz w:val="28"/>
          <w:lang w:val="uk-UA"/>
        </w:rPr>
      </w:pPr>
    </w:p>
    <w:p w:rsidR="00855CCA" w:rsidRDefault="00855CCA">
      <w:bookmarkStart w:id="0" w:name="_GoBack"/>
      <w:bookmarkEnd w:id="0"/>
    </w:p>
    <w:sectPr w:rsidR="00855CCA" w:rsidSect="00682A3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E237B"/>
    <w:multiLevelType w:val="hybridMultilevel"/>
    <w:tmpl w:val="CB922908"/>
    <w:lvl w:ilvl="0" w:tplc="6EF654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34"/>
    <w:rsid w:val="00682A34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2021-12-23T07:42:00Z</dcterms:created>
  <dcterms:modified xsi:type="dcterms:W3CDTF">2021-12-23T07:42:00Z</dcterms:modified>
</cp:coreProperties>
</file>