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5A" w:rsidRPr="00B553C4" w:rsidRDefault="0000445A" w:rsidP="0000445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00445A" w:rsidRPr="00B553C4" w:rsidRDefault="0000445A" w:rsidP="0000445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00445A" w:rsidRPr="00B553C4" w:rsidRDefault="0000445A" w:rsidP="0000445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00445A" w:rsidRPr="00B553C4" w:rsidRDefault="0000445A" w:rsidP="0000445A">
      <w:pPr>
        <w:jc w:val="center"/>
        <w:rPr>
          <w:b/>
          <w:bCs/>
          <w:lang w:val="uk-UA"/>
        </w:rPr>
      </w:pPr>
    </w:p>
    <w:p w:rsidR="0000445A" w:rsidRPr="00677701" w:rsidRDefault="0000445A" w:rsidP="0000445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00445A" w:rsidRPr="00677701" w:rsidRDefault="0000445A" w:rsidP="0000445A">
      <w:pPr>
        <w:rPr>
          <w:lang w:val="uk-UA"/>
        </w:rPr>
      </w:pPr>
    </w:p>
    <w:p w:rsidR="0000445A" w:rsidRPr="00677701" w:rsidRDefault="0000445A" w:rsidP="0000445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834</w:t>
      </w:r>
    </w:p>
    <w:p w:rsidR="0000445A" w:rsidRDefault="0000445A" w:rsidP="0000445A">
      <w:pPr>
        <w:jc w:val="center"/>
        <w:rPr>
          <w:b/>
          <w:bCs/>
          <w:lang w:val="uk-UA"/>
        </w:rPr>
      </w:pPr>
      <w:r w:rsidRPr="00B553C4">
        <w:rPr>
          <w:lang w:val="uk-UA"/>
        </w:rPr>
        <w:t>м. Знам’янка</w:t>
      </w:r>
      <w:r w:rsidRPr="00963286">
        <w:rPr>
          <w:b/>
          <w:bCs/>
          <w:lang w:val="uk-UA"/>
        </w:rPr>
        <w:t xml:space="preserve">    </w:t>
      </w:r>
    </w:p>
    <w:p w:rsidR="0000445A" w:rsidRPr="00C658A4" w:rsidRDefault="0000445A" w:rsidP="0000445A">
      <w:pPr>
        <w:rPr>
          <w:lang w:val="uk-UA"/>
        </w:rPr>
      </w:pPr>
      <w:r w:rsidRPr="00552D90">
        <w:rPr>
          <w:bCs/>
          <w:lang w:val="uk-UA"/>
        </w:rPr>
        <w:t xml:space="preserve">Про </w:t>
      </w:r>
      <w:r w:rsidRPr="00C658A4">
        <w:rPr>
          <w:lang w:val="uk-UA"/>
        </w:rPr>
        <w:t>перейменування вулиці</w:t>
      </w:r>
    </w:p>
    <w:p w:rsidR="0000445A" w:rsidRPr="00C658A4" w:rsidRDefault="0000445A" w:rsidP="0000445A">
      <w:pPr>
        <w:rPr>
          <w:lang w:val="uk-UA"/>
        </w:rPr>
      </w:pPr>
      <w:r>
        <w:rPr>
          <w:lang w:val="uk-UA"/>
        </w:rPr>
        <w:t>Колгоспної  в</w:t>
      </w:r>
      <w:r w:rsidRPr="00C658A4">
        <w:rPr>
          <w:lang w:val="uk-UA"/>
        </w:rPr>
        <w:t xml:space="preserve"> </w:t>
      </w:r>
      <w:proofErr w:type="spellStart"/>
      <w:r w:rsidRPr="00C658A4">
        <w:rPr>
          <w:lang w:val="uk-UA"/>
        </w:rPr>
        <w:t>смт</w:t>
      </w:r>
      <w:proofErr w:type="spellEnd"/>
      <w:r w:rsidRPr="00C658A4">
        <w:rPr>
          <w:lang w:val="uk-UA"/>
        </w:rPr>
        <w:t>. Знам’янка Друга</w:t>
      </w:r>
    </w:p>
    <w:p w:rsidR="0000445A" w:rsidRPr="00C658A4" w:rsidRDefault="0000445A" w:rsidP="0000445A">
      <w:pPr>
        <w:rPr>
          <w:lang w:val="uk-UA"/>
        </w:rPr>
      </w:pPr>
      <w:r w:rsidRPr="00C658A4">
        <w:rPr>
          <w:lang w:val="uk-UA"/>
        </w:rPr>
        <w:t>Кіровоградської області</w:t>
      </w:r>
    </w:p>
    <w:p w:rsidR="0000445A" w:rsidRPr="00684BA8" w:rsidRDefault="0000445A" w:rsidP="0000445A">
      <w:pPr>
        <w:rPr>
          <w:lang w:val="uk-UA"/>
        </w:rPr>
      </w:pPr>
    </w:p>
    <w:p w:rsidR="0000445A" w:rsidRDefault="0000445A" w:rsidP="0000445A">
      <w:pPr>
        <w:jc w:val="both"/>
        <w:rPr>
          <w:lang w:val="uk-UA"/>
        </w:rPr>
      </w:pPr>
      <w:r w:rsidRPr="005F08A4">
        <w:rPr>
          <w:lang w:val="uk-UA"/>
        </w:rPr>
        <w:t xml:space="preserve">           </w:t>
      </w:r>
      <w:r w:rsidRPr="00721D17">
        <w:rPr>
          <w:lang w:val="uk-UA"/>
        </w:rPr>
        <w:t>Враховуючи вимоги Закону України «Про засудження комуністичного та націонал-соціалістичного (нацистського) тоталітарних режимів в Україні та заборо</w:t>
      </w:r>
      <w:r>
        <w:rPr>
          <w:lang w:val="uk-UA"/>
        </w:rPr>
        <w:t>ну пропаганди їхньої символіки», б</w:t>
      </w:r>
      <w:r w:rsidRPr="00D04173">
        <w:rPr>
          <w:lang w:val="uk-UA"/>
        </w:rPr>
        <w:t xml:space="preserve">еручи до уваги </w:t>
      </w:r>
      <w:r w:rsidRPr="00937CBB">
        <w:rPr>
          <w:lang w:val="uk-UA"/>
        </w:rPr>
        <w:t>рекомендації Українського Інституту Національної Пам’яті</w:t>
      </w:r>
      <w:r>
        <w:rPr>
          <w:lang w:val="uk-UA"/>
        </w:rPr>
        <w:t>,</w:t>
      </w:r>
      <w:r w:rsidRPr="00D04173">
        <w:rPr>
          <w:lang w:val="uk-UA"/>
        </w:rPr>
        <w:t xml:space="preserve"> протокол</w:t>
      </w:r>
      <w:r>
        <w:rPr>
          <w:lang w:val="uk-UA"/>
        </w:rPr>
        <w:t xml:space="preserve">и звітно-виборчих зборів громадян вуличного комітету №17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від 21.07.2021 року, </w:t>
      </w:r>
      <w:r w:rsidRPr="00D04173">
        <w:rPr>
          <w:lang w:val="uk-UA"/>
        </w:rPr>
        <w:t xml:space="preserve">засідання топонімічної комісії від </w:t>
      </w:r>
      <w:r>
        <w:rPr>
          <w:lang w:val="uk-UA"/>
        </w:rPr>
        <w:t>2</w:t>
      </w:r>
      <w:r w:rsidRPr="00D04173">
        <w:rPr>
          <w:lang w:val="uk-UA"/>
        </w:rPr>
        <w:t>9</w:t>
      </w:r>
      <w:r>
        <w:rPr>
          <w:lang w:val="uk-UA"/>
        </w:rPr>
        <w:t xml:space="preserve"> листопада</w:t>
      </w:r>
      <w:r w:rsidRPr="00D04173">
        <w:rPr>
          <w:lang w:val="uk-UA"/>
        </w:rPr>
        <w:t xml:space="preserve"> 20</w:t>
      </w:r>
      <w:r>
        <w:rPr>
          <w:lang w:val="uk-UA"/>
        </w:rPr>
        <w:t>21</w:t>
      </w:r>
      <w:r w:rsidRPr="00D04173">
        <w:rPr>
          <w:lang w:val="uk-UA"/>
        </w:rPr>
        <w:t xml:space="preserve"> року,</w:t>
      </w:r>
      <w:r>
        <w:rPr>
          <w:lang w:val="uk-UA"/>
        </w:rPr>
        <w:t xml:space="preserve"> рішення міської ради від 23.09.2016 року №441 «</w:t>
      </w:r>
      <w:r w:rsidRPr="00433724">
        <w:rPr>
          <w:rStyle w:val="zw-portion"/>
          <w:color w:val="000000"/>
          <w:lang w:val="uk-UA"/>
        </w:rPr>
        <w:t>Про</w:t>
      </w:r>
      <w:r>
        <w:rPr>
          <w:rStyle w:val="zw-portion"/>
          <w:color w:val="000000"/>
        </w:rPr>
        <w:t> </w:t>
      </w:r>
      <w:r w:rsidRPr="00433724">
        <w:rPr>
          <w:rStyle w:val="zw-portion"/>
          <w:color w:val="000000"/>
          <w:lang w:val="uk-UA"/>
        </w:rPr>
        <w:t>перейменування</w:t>
      </w:r>
      <w:r>
        <w:rPr>
          <w:rStyle w:val="zw-portion"/>
          <w:color w:val="000000"/>
        </w:rPr>
        <w:t> </w:t>
      </w:r>
      <w:r w:rsidRPr="00433724">
        <w:rPr>
          <w:rStyle w:val="zw-portion"/>
          <w:color w:val="000000"/>
          <w:lang w:val="uk-UA"/>
        </w:rPr>
        <w:t>об’єктів</w:t>
      </w:r>
      <w:r>
        <w:rPr>
          <w:rStyle w:val="zw-portion"/>
          <w:color w:val="000000"/>
        </w:rPr>
        <w:t> </w:t>
      </w:r>
      <w:r>
        <w:rPr>
          <w:rStyle w:val="eop"/>
          <w:rFonts w:ascii="Arial" w:hAnsi="Arial" w:cs="Arial"/>
          <w:color w:val="000000"/>
        </w:rPr>
        <w:t> </w:t>
      </w:r>
      <w:r w:rsidRPr="00433724">
        <w:rPr>
          <w:rStyle w:val="zw-portion"/>
          <w:color w:val="000000"/>
          <w:lang w:val="uk-UA"/>
        </w:rPr>
        <w:t>топоніміки</w:t>
      </w:r>
      <w:r>
        <w:rPr>
          <w:rStyle w:val="zw-portion"/>
          <w:color w:val="000000"/>
        </w:rPr>
        <w:t> </w:t>
      </w:r>
      <w:r w:rsidRPr="00433724">
        <w:rPr>
          <w:rStyle w:val="zw-portion"/>
          <w:color w:val="000000"/>
          <w:lang w:val="uk-UA"/>
        </w:rPr>
        <w:t>м.</w:t>
      </w:r>
      <w:r>
        <w:rPr>
          <w:rStyle w:val="zw-portion"/>
          <w:color w:val="000000"/>
        </w:rPr>
        <w:t> </w:t>
      </w:r>
      <w:r w:rsidRPr="00433724">
        <w:rPr>
          <w:rStyle w:val="zw-portion"/>
          <w:color w:val="000000"/>
          <w:lang w:val="uk-UA"/>
        </w:rPr>
        <w:t>Знам’янка»</w:t>
      </w:r>
      <w:r w:rsidRPr="00C658A4">
        <w:rPr>
          <w:lang w:val="uk-UA"/>
        </w:rPr>
        <w:t>,</w:t>
      </w:r>
      <w:r>
        <w:rPr>
          <w:lang w:val="uk-UA"/>
        </w:rPr>
        <w:t xml:space="preserve">  рішення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</w:t>
      </w:r>
      <w:r w:rsidRPr="007C56B8">
        <w:rPr>
          <w:lang w:val="uk-UA"/>
        </w:rPr>
        <w:t>8 грудня 2021</w:t>
      </w:r>
      <w:r>
        <w:rPr>
          <w:lang w:val="uk-UA"/>
        </w:rPr>
        <w:t xml:space="preserve"> року №353, керуючись Законом України «Про географічні назви», статтею 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</w:t>
      </w:r>
      <w:r w:rsidRPr="00C658A4">
        <w:rPr>
          <w:lang w:val="uk-UA"/>
        </w:rPr>
        <w:t>рада</w:t>
      </w:r>
    </w:p>
    <w:p w:rsidR="0000445A" w:rsidRDefault="0000445A" w:rsidP="0000445A">
      <w:pPr>
        <w:jc w:val="both"/>
        <w:rPr>
          <w:lang w:val="uk-UA"/>
        </w:rPr>
      </w:pPr>
    </w:p>
    <w:p w:rsidR="0000445A" w:rsidRDefault="0000445A" w:rsidP="0000445A">
      <w:pPr>
        <w:jc w:val="center"/>
        <w:rPr>
          <w:b/>
          <w:lang w:val="uk-UA"/>
        </w:rPr>
      </w:pPr>
      <w:r w:rsidRPr="004D41C5">
        <w:rPr>
          <w:b/>
          <w:lang w:val="uk-UA"/>
        </w:rPr>
        <w:t>В и р і ш и л а :</w:t>
      </w:r>
    </w:p>
    <w:p w:rsidR="0000445A" w:rsidRDefault="0000445A" w:rsidP="0000445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r w:rsidRPr="00C658A4">
        <w:rPr>
          <w:lang w:val="uk-UA"/>
        </w:rPr>
        <w:t>вулиц</w:t>
      </w:r>
      <w:r>
        <w:rPr>
          <w:lang w:val="uk-UA"/>
        </w:rPr>
        <w:t>ю</w:t>
      </w:r>
      <w:r w:rsidRPr="00C658A4">
        <w:rPr>
          <w:lang w:val="uk-UA"/>
        </w:rPr>
        <w:t xml:space="preserve"> Колгоспн</w:t>
      </w:r>
      <w:r>
        <w:rPr>
          <w:lang w:val="uk-UA"/>
        </w:rPr>
        <w:t>у в</w:t>
      </w:r>
      <w:r w:rsidRPr="00C658A4">
        <w:rPr>
          <w:lang w:val="uk-UA"/>
        </w:rPr>
        <w:t xml:space="preserve"> </w:t>
      </w:r>
      <w:proofErr w:type="spellStart"/>
      <w:r w:rsidRPr="00C658A4">
        <w:rPr>
          <w:lang w:val="uk-UA"/>
        </w:rPr>
        <w:t>смт</w:t>
      </w:r>
      <w:proofErr w:type="spellEnd"/>
      <w:r w:rsidRPr="00C658A4">
        <w:rPr>
          <w:lang w:val="uk-UA"/>
        </w:rPr>
        <w:t>. Знам’янка Друга</w:t>
      </w:r>
      <w:r>
        <w:rPr>
          <w:lang w:val="uk-UA"/>
        </w:rPr>
        <w:t xml:space="preserve"> </w:t>
      </w:r>
      <w:r w:rsidRPr="00C658A4">
        <w:rPr>
          <w:lang w:val="uk-UA"/>
        </w:rPr>
        <w:t>Кіровоградської області</w:t>
      </w:r>
      <w:r>
        <w:rPr>
          <w:lang w:val="uk-UA"/>
        </w:rPr>
        <w:t xml:space="preserve"> на вулицю Покровську.</w:t>
      </w:r>
    </w:p>
    <w:p w:rsidR="0000445A" w:rsidRDefault="0000445A" w:rsidP="0000445A">
      <w:pPr>
        <w:numPr>
          <w:ilvl w:val="0"/>
          <w:numId w:val="1"/>
        </w:numPr>
        <w:contextualSpacing/>
        <w:jc w:val="both"/>
        <w:rPr>
          <w:lang w:val="uk-UA"/>
        </w:rPr>
      </w:pPr>
      <w:r>
        <w:rPr>
          <w:lang w:val="uk-UA"/>
        </w:rPr>
        <w:t>Зміну картографічних матеріалів і реєстраційних документів на об’єкти нерухомого майна підприємствам, установам і організаціям, які знаходяться на цій вулиці, а також мешканцям, які проживають на цій вулиці, провести за необхідністю.</w:t>
      </w:r>
    </w:p>
    <w:p w:rsidR="0000445A" w:rsidRPr="00D306A6" w:rsidRDefault="0000445A" w:rsidP="0000445A">
      <w:pPr>
        <w:numPr>
          <w:ilvl w:val="0"/>
          <w:numId w:val="1"/>
        </w:numPr>
        <w:contextualSpacing/>
        <w:jc w:val="both"/>
        <w:rPr>
          <w:lang w:val="uk-UA"/>
        </w:rPr>
      </w:pPr>
      <w:r>
        <w:rPr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Микола НІКІТІН) до 01.04.2022 року розробити та здійснити заходи щодо заміни покажчиків назви вулиці.</w:t>
      </w:r>
    </w:p>
    <w:p w:rsidR="0000445A" w:rsidRDefault="0000445A" w:rsidP="0000445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оприлюднити дане рішення на офіційному сайті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довести до відома комунального підприємства «</w:t>
      </w:r>
      <w:proofErr w:type="spellStart"/>
      <w:r>
        <w:rPr>
          <w:lang w:val="uk-UA"/>
        </w:rPr>
        <w:t>Знам’янське</w:t>
      </w:r>
      <w:proofErr w:type="spellEnd"/>
      <w:r>
        <w:rPr>
          <w:lang w:val="uk-UA"/>
        </w:rPr>
        <w:t xml:space="preserve"> міжміське бюро технічної інвентаризації                           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>. Людмила ГОЛОВА), державним та приватним нотаріусам, Центру надання адміністративних послуг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Віталій МИХАЙЛОВ), відділу ведення Державного реєстру виборців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Олександр ДЕНИСОВ), відділу земельних питань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ГРИЦЮК), відділу архітектури та містобудування (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Олександр МОСТОВИЙ) та центр обслуговування платників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ДПУ головного управління ДПС у Кіровоградській області.</w:t>
      </w:r>
    </w:p>
    <w:p w:rsidR="0000445A" w:rsidRDefault="0000445A" w:rsidP="0000445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Відділу архітектури та містобудування (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Олександр МОСТОВИЙ) подати дане рішення до Кіровоградської філії державного підприємства «Національні інформаційні системи».</w:t>
      </w:r>
    </w:p>
    <w:p w:rsidR="0000445A" w:rsidRDefault="0000445A" w:rsidP="0000445A">
      <w:pPr>
        <w:numPr>
          <w:ilvl w:val="0"/>
          <w:numId w:val="1"/>
        </w:numPr>
        <w:jc w:val="both"/>
        <w:rPr>
          <w:lang w:val="uk-UA"/>
        </w:rPr>
      </w:pPr>
      <w:r w:rsidRPr="00C658A4">
        <w:rPr>
          <w:lang w:val="uk-UA"/>
        </w:rPr>
        <w:t xml:space="preserve">Організацію виконання даного рішення покласти на секретаря </w:t>
      </w:r>
      <w:proofErr w:type="spellStart"/>
      <w:r w:rsidRPr="00C658A4">
        <w:rPr>
          <w:lang w:val="uk-UA"/>
        </w:rPr>
        <w:t>Знам’янської</w:t>
      </w:r>
      <w:proofErr w:type="spellEnd"/>
      <w:r w:rsidRPr="00C658A4">
        <w:rPr>
          <w:lang w:val="uk-UA"/>
        </w:rPr>
        <w:t xml:space="preserve"> міської ради Вікторію ЗЕЛЕНСЬКУ</w:t>
      </w:r>
      <w:r>
        <w:rPr>
          <w:lang w:val="uk-UA"/>
        </w:rPr>
        <w:t xml:space="preserve"> та заступника міського голови з питань діяльності виконавчих органів Олега ГРЕБЕНЮКА</w:t>
      </w:r>
      <w:r w:rsidRPr="00C658A4">
        <w:rPr>
          <w:lang w:val="uk-UA"/>
        </w:rPr>
        <w:t>.</w:t>
      </w:r>
    </w:p>
    <w:p w:rsidR="0000445A" w:rsidRPr="00C658A4" w:rsidRDefault="0000445A" w:rsidP="0000445A">
      <w:pPr>
        <w:numPr>
          <w:ilvl w:val="0"/>
          <w:numId w:val="1"/>
        </w:numPr>
        <w:jc w:val="both"/>
        <w:rPr>
          <w:lang w:val="uk-UA"/>
        </w:rPr>
      </w:pPr>
      <w:r w:rsidRPr="00C658A4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 xml:space="preserve">житлово-комунального господарства, охорони навколишнього природного середовища, землекористування та будівництва </w:t>
      </w:r>
      <w:r w:rsidRPr="00C658A4">
        <w:rPr>
          <w:lang w:val="uk-UA"/>
        </w:rPr>
        <w:t xml:space="preserve">(гол. </w:t>
      </w:r>
      <w:r>
        <w:rPr>
          <w:lang w:val="uk-UA"/>
        </w:rPr>
        <w:t>Роман КОНДРАТЬЄВ</w:t>
      </w:r>
      <w:r w:rsidRPr="00C658A4">
        <w:rPr>
          <w:lang w:val="uk-UA"/>
        </w:rPr>
        <w:t>)</w:t>
      </w:r>
      <w:r>
        <w:rPr>
          <w:lang w:val="uk-UA"/>
        </w:rPr>
        <w:t xml:space="preserve"> та з </w:t>
      </w:r>
      <w:r>
        <w:rPr>
          <w:lang w:val="uk-UA"/>
        </w:rPr>
        <w:lastRenderedPageBreak/>
        <w:t>питань депутатської діяльності, регламенту, етики, гласності, законності та правопорядку (гол. Оксана ПЕРЕМОТ)</w:t>
      </w:r>
      <w:r w:rsidRPr="00C658A4">
        <w:rPr>
          <w:lang w:val="uk-UA"/>
        </w:rPr>
        <w:t>.</w:t>
      </w:r>
    </w:p>
    <w:p w:rsidR="0000445A" w:rsidRDefault="0000445A" w:rsidP="0000445A">
      <w:pPr>
        <w:shd w:val="clear" w:color="auto" w:fill="FFFFFF"/>
        <w:suppressAutoHyphens/>
        <w:jc w:val="both"/>
        <w:rPr>
          <w:lang w:val="uk-UA"/>
        </w:rPr>
      </w:pPr>
    </w:p>
    <w:p w:rsidR="0000445A" w:rsidRPr="007B2B76" w:rsidRDefault="0000445A" w:rsidP="0000445A">
      <w:pPr>
        <w:shd w:val="clear" w:color="auto" w:fill="FFFFFF"/>
        <w:suppressAutoHyphens/>
        <w:jc w:val="both"/>
        <w:rPr>
          <w:lang w:val="uk-UA"/>
        </w:rPr>
      </w:pPr>
    </w:p>
    <w:p w:rsidR="0000445A" w:rsidRDefault="0000445A" w:rsidP="0000445A">
      <w:pPr>
        <w:ind w:firstLine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00445A" w:rsidRDefault="0000445A" w:rsidP="0000445A">
      <w:pPr>
        <w:ind w:firstLine="360"/>
        <w:rPr>
          <w:b/>
          <w:lang w:val="uk-UA"/>
        </w:rPr>
      </w:pPr>
    </w:p>
    <w:p w:rsidR="0000445A" w:rsidRDefault="0000445A" w:rsidP="0000445A">
      <w:pPr>
        <w:ind w:firstLine="360"/>
        <w:rPr>
          <w:b/>
          <w:lang w:val="uk-UA"/>
        </w:rPr>
      </w:pPr>
    </w:p>
    <w:p w:rsidR="0000445A" w:rsidRPr="00E52BD5" w:rsidRDefault="0000445A" w:rsidP="0000445A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42B99"/>
    <w:multiLevelType w:val="hybridMultilevel"/>
    <w:tmpl w:val="F68C0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5A"/>
    <w:rsid w:val="0000445A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op">
    <w:name w:val="eop"/>
    <w:uiPriority w:val="99"/>
    <w:rsid w:val="0000445A"/>
    <w:rPr>
      <w:rFonts w:cs="Times New Roman"/>
    </w:rPr>
  </w:style>
  <w:style w:type="character" w:customStyle="1" w:styleId="zw-portion">
    <w:name w:val="zw-portion"/>
    <w:rsid w:val="00004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op">
    <w:name w:val="eop"/>
    <w:uiPriority w:val="99"/>
    <w:rsid w:val="0000445A"/>
    <w:rPr>
      <w:rFonts w:cs="Times New Roman"/>
    </w:rPr>
  </w:style>
  <w:style w:type="character" w:customStyle="1" w:styleId="zw-portion">
    <w:name w:val="zw-portion"/>
    <w:rsid w:val="00004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2021-12-23T07:43:00Z</dcterms:created>
  <dcterms:modified xsi:type="dcterms:W3CDTF">2021-12-23T07:43:00Z</dcterms:modified>
</cp:coreProperties>
</file>