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578A" w:rsidRPr="00FA77EE" w:rsidRDefault="007E578A">
      <w:pPr>
        <w:pStyle w:val="a3"/>
        <w:jc w:val="both"/>
        <w:rPr>
          <w:color w:val="000000"/>
          <w:lang w:val="uk-UA"/>
        </w:rPr>
      </w:pPr>
      <w:bookmarkStart w:id="0" w:name="_GoBack"/>
      <w:bookmarkEnd w:id="0"/>
    </w:p>
    <w:p w:rsidR="00F125DC" w:rsidRPr="002272A8" w:rsidRDefault="00F125DC" w:rsidP="00F125DC">
      <w:pPr>
        <w:pStyle w:val="3"/>
        <w:spacing w:before="0" w:beforeAutospacing="0" w:after="0" w:afterAutospacing="0"/>
        <w:jc w:val="center"/>
        <w:rPr>
          <w:color w:val="000000"/>
          <w:sz w:val="28"/>
          <w:szCs w:val="28"/>
          <w:lang w:val="uk-UA"/>
        </w:rPr>
      </w:pPr>
      <w:r w:rsidRPr="002272A8">
        <w:rPr>
          <w:color w:val="000000"/>
          <w:sz w:val="28"/>
          <w:szCs w:val="28"/>
          <w:lang w:val="uk-UA"/>
        </w:rPr>
        <w:t>ДОГОВІР</w:t>
      </w:r>
      <w:r w:rsidR="007E578A" w:rsidRPr="002272A8">
        <w:rPr>
          <w:color w:val="000000"/>
          <w:sz w:val="28"/>
          <w:szCs w:val="28"/>
          <w:lang w:val="uk-UA"/>
        </w:rPr>
        <w:br/>
        <w:t xml:space="preserve">ПРО СПІВРОБІТНИЦТВО ТЕРИТОРІАЛЬНИХ ГРОМАД </w:t>
      </w:r>
    </w:p>
    <w:p w:rsidR="007E578A" w:rsidRDefault="007E578A" w:rsidP="00F125DC">
      <w:pPr>
        <w:pStyle w:val="3"/>
        <w:spacing w:before="0" w:beforeAutospacing="0" w:after="0" w:afterAutospacing="0"/>
        <w:jc w:val="center"/>
        <w:rPr>
          <w:color w:val="000000"/>
          <w:lang w:val="uk-UA"/>
        </w:rPr>
      </w:pPr>
      <w:r w:rsidRPr="002272A8">
        <w:rPr>
          <w:color w:val="000000"/>
          <w:sz w:val="28"/>
          <w:szCs w:val="28"/>
          <w:lang w:val="uk-UA"/>
        </w:rPr>
        <w:t>У ФОРМІ РЕАЛІЗАЦІЇ СПІЛЬНИХ ПРОЕКТІВ</w:t>
      </w:r>
    </w:p>
    <w:p w:rsidR="00F125DC" w:rsidRPr="00FA77EE" w:rsidRDefault="00F125DC" w:rsidP="00F125DC">
      <w:pPr>
        <w:pStyle w:val="3"/>
        <w:spacing w:before="0" w:beforeAutospacing="0" w:after="0" w:afterAutospacing="0"/>
        <w:jc w:val="center"/>
        <w:rPr>
          <w:color w:val="000000"/>
          <w:lang w:val="uk-UA"/>
        </w:rPr>
      </w:pPr>
    </w:p>
    <w:tbl>
      <w:tblPr>
        <w:tblW w:w="10500" w:type="dxa"/>
        <w:jc w:val="center"/>
        <w:tblCellSpacing w:w="22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2957"/>
        <w:gridCol w:w="2315"/>
        <w:gridCol w:w="5228"/>
      </w:tblGrid>
      <w:tr w:rsidR="00FA77EE" w:rsidRPr="00FA77EE">
        <w:trPr>
          <w:tblCellSpacing w:w="22" w:type="dxa"/>
          <w:jc w:val="center"/>
        </w:trPr>
        <w:tc>
          <w:tcPr>
            <w:tcW w:w="1400" w:type="pct"/>
            <w:hideMark/>
          </w:tcPr>
          <w:p w:rsidR="007E578A" w:rsidRPr="00FA77EE" w:rsidRDefault="00090DCD" w:rsidP="00C93BCD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sz w:val="28"/>
                <w:szCs w:val="28"/>
                <w:u w:val="single"/>
                <w:lang w:val="uk-UA"/>
              </w:rPr>
              <w:t>с. Тавричанка</w:t>
            </w:r>
            <w:r w:rsidR="007E578A" w:rsidRPr="00FA77EE">
              <w:rPr>
                <w:color w:val="000000"/>
                <w:sz w:val="27"/>
                <w:szCs w:val="27"/>
                <w:lang w:val="uk-UA"/>
              </w:rPr>
              <w:br/>
            </w:r>
          </w:p>
        </w:tc>
        <w:tc>
          <w:tcPr>
            <w:tcW w:w="1100" w:type="pct"/>
            <w:hideMark/>
          </w:tcPr>
          <w:p w:rsidR="007E578A" w:rsidRPr="00FA77EE" w:rsidRDefault="007E578A">
            <w:pPr>
              <w:pStyle w:val="a3"/>
              <w:jc w:val="center"/>
              <w:rPr>
                <w:color w:val="000000"/>
                <w:lang w:val="uk-UA"/>
              </w:rPr>
            </w:pPr>
            <w:r w:rsidRPr="00FA77EE">
              <w:rPr>
                <w:color w:val="000000"/>
                <w:sz w:val="27"/>
                <w:szCs w:val="27"/>
                <w:lang w:val="uk-UA"/>
              </w:rPr>
              <w:t> </w:t>
            </w:r>
          </w:p>
        </w:tc>
        <w:tc>
          <w:tcPr>
            <w:tcW w:w="2500" w:type="pct"/>
            <w:hideMark/>
          </w:tcPr>
          <w:p w:rsidR="007E578A" w:rsidRPr="00C93BCD" w:rsidRDefault="00F125DC" w:rsidP="00090DCD">
            <w:pPr>
              <w:pStyle w:val="a3"/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C93BCD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="00090DCD">
              <w:rPr>
                <w:color w:val="000000"/>
                <w:sz w:val="28"/>
                <w:szCs w:val="28"/>
                <w:lang w:val="uk-UA"/>
              </w:rPr>
              <w:t>_______________</w:t>
            </w:r>
            <w:r w:rsidRPr="00C93BCD">
              <w:rPr>
                <w:color w:val="000000"/>
                <w:sz w:val="28"/>
                <w:szCs w:val="28"/>
                <w:lang w:val="uk-UA"/>
              </w:rPr>
              <w:t xml:space="preserve"> 2018 </w:t>
            </w:r>
            <w:r w:rsidR="007E578A" w:rsidRPr="00C93BCD">
              <w:rPr>
                <w:color w:val="000000"/>
                <w:sz w:val="28"/>
                <w:szCs w:val="28"/>
                <w:lang w:val="uk-UA"/>
              </w:rPr>
              <w:t>року</w:t>
            </w:r>
          </w:p>
        </w:tc>
      </w:tr>
      <w:tr w:rsidR="00FA77EE" w:rsidRPr="00FA77EE">
        <w:trPr>
          <w:tblCellSpacing w:w="22" w:type="dxa"/>
          <w:jc w:val="center"/>
        </w:trPr>
        <w:tc>
          <w:tcPr>
            <w:tcW w:w="5000" w:type="pct"/>
            <w:gridSpan w:val="3"/>
            <w:hideMark/>
          </w:tcPr>
          <w:p w:rsidR="007E578A" w:rsidRPr="00F125DC" w:rsidRDefault="007E578A" w:rsidP="002272A8">
            <w:pPr>
              <w:pStyle w:val="a3"/>
              <w:tabs>
                <w:tab w:val="left" w:pos="8691"/>
              </w:tabs>
              <w:spacing w:before="0" w:beforeAutospacing="0" w:after="0" w:afterAutospacing="0"/>
              <w:rPr>
                <w:color w:val="000000"/>
                <w:sz w:val="27"/>
                <w:szCs w:val="27"/>
                <w:lang w:val="uk-UA"/>
              </w:rPr>
            </w:pPr>
          </w:p>
        </w:tc>
      </w:tr>
    </w:tbl>
    <w:p w:rsidR="007E578A" w:rsidRPr="00FA77EE" w:rsidRDefault="007E578A">
      <w:pPr>
        <w:rPr>
          <w:color w:val="000000"/>
          <w:lang w:val="uk-UA"/>
        </w:rPr>
      </w:pPr>
    </w:p>
    <w:p w:rsidR="00E439FC" w:rsidRPr="00E439FC" w:rsidRDefault="00C93BCD" w:rsidP="00C93BCD">
      <w:pPr>
        <w:pStyle w:val="a3"/>
        <w:tabs>
          <w:tab w:val="left" w:pos="8691"/>
        </w:tabs>
        <w:spacing w:before="0" w:beforeAutospacing="0" w:after="0" w:afterAutospacing="0" w:line="276" w:lineRule="auto"/>
        <w:ind w:left="284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 </w:t>
      </w:r>
      <w:r w:rsidR="00E439FC" w:rsidRPr="00E439FC">
        <w:rPr>
          <w:color w:val="000000"/>
          <w:sz w:val="28"/>
          <w:szCs w:val="28"/>
          <w:lang w:val="uk-UA"/>
        </w:rPr>
        <w:t>Територіальна</w:t>
      </w:r>
      <w:r w:rsidR="00E439FC">
        <w:rPr>
          <w:color w:val="000000"/>
          <w:sz w:val="28"/>
          <w:szCs w:val="28"/>
          <w:lang w:val="uk-UA"/>
        </w:rPr>
        <w:t xml:space="preserve"> громада </w:t>
      </w:r>
      <w:r w:rsidR="00090DCD">
        <w:rPr>
          <w:i/>
          <w:color w:val="000000"/>
          <w:sz w:val="28"/>
          <w:szCs w:val="28"/>
          <w:u w:val="single"/>
          <w:lang w:val="uk-UA"/>
        </w:rPr>
        <w:t>Тавричанка</w:t>
      </w:r>
      <w:r w:rsidR="00E439FC" w:rsidRPr="00E439FC">
        <w:rPr>
          <w:color w:val="000000"/>
          <w:sz w:val="28"/>
          <w:szCs w:val="28"/>
          <w:u w:val="single"/>
          <w:lang w:val="uk-UA"/>
        </w:rPr>
        <w:t xml:space="preserve"> </w:t>
      </w:r>
      <w:r w:rsidR="00E439FC">
        <w:rPr>
          <w:color w:val="000000"/>
          <w:sz w:val="28"/>
          <w:szCs w:val="28"/>
          <w:lang w:val="uk-UA"/>
        </w:rPr>
        <w:t xml:space="preserve"> </w:t>
      </w:r>
      <w:r w:rsidR="00E439FC" w:rsidRPr="00E439FC">
        <w:rPr>
          <w:color w:val="000000"/>
          <w:sz w:val="28"/>
          <w:szCs w:val="28"/>
          <w:lang w:val="uk-UA"/>
        </w:rPr>
        <w:t xml:space="preserve">через </w:t>
      </w:r>
      <w:r w:rsidR="00090DCD">
        <w:rPr>
          <w:i/>
          <w:color w:val="000000"/>
          <w:sz w:val="28"/>
          <w:szCs w:val="28"/>
          <w:u w:val="single"/>
          <w:lang w:val="uk-UA"/>
        </w:rPr>
        <w:t>Тавричанську сільську</w:t>
      </w:r>
      <w:r w:rsidR="00E439FC" w:rsidRPr="00E439FC">
        <w:rPr>
          <w:i/>
          <w:color w:val="000000"/>
          <w:sz w:val="28"/>
          <w:szCs w:val="28"/>
          <w:u w:val="single"/>
          <w:lang w:val="uk-UA"/>
        </w:rPr>
        <w:t xml:space="preserve"> раду</w:t>
      </w:r>
      <w:r w:rsidR="00E439FC" w:rsidRPr="00E439FC">
        <w:rPr>
          <w:color w:val="000000"/>
          <w:sz w:val="28"/>
          <w:szCs w:val="28"/>
          <w:lang w:val="uk-UA"/>
        </w:rPr>
        <w:t xml:space="preserve"> в особі голови </w:t>
      </w:r>
      <w:r w:rsidR="00090DCD">
        <w:rPr>
          <w:i/>
          <w:color w:val="000000"/>
          <w:sz w:val="28"/>
          <w:szCs w:val="28"/>
          <w:u w:val="single"/>
          <w:lang w:val="uk-UA"/>
        </w:rPr>
        <w:t>Гречки Юрія Анатолійовича</w:t>
      </w:r>
      <w:r w:rsidR="00E439FC" w:rsidRPr="00E439FC">
        <w:rPr>
          <w:color w:val="000000"/>
          <w:sz w:val="28"/>
          <w:szCs w:val="28"/>
          <w:u w:val="single"/>
          <w:lang w:val="uk-UA"/>
        </w:rPr>
        <w:t>,</w:t>
      </w:r>
      <w:r w:rsidR="00E439FC">
        <w:rPr>
          <w:color w:val="000000"/>
          <w:sz w:val="28"/>
          <w:szCs w:val="28"/>
          <w:u w:val="single"/>
          <w:lang w:val="uk-UA"/>
        </w:rPr>
        <w:t xml:space="preserve"> </w:t>
      </w:r>
      <w:r w:rsidR="00090DCD">
        <w:rPr>
          <w:color w:val="000000"/>
          <w:sz w:val="28"/>
          <w:szCs w:val="28"/>
          <w:u w:val="single"/>
          <w:lang w:val="uk-UA"/>
        </w:rPr>
        <w:t xml:space="preserve"> </w:t>
      </w:r>
      <w:r w:rsidR="00E439FC" w:rsidRPr="00E439FC">
        <w:rPr>
          <w:color w:val="000000"/>
          <w:sz w:val="28"/>
          <w:szCs w:val="28"/>
          <w:lang w:val="uk-UA"/>
        </w:rPr>
        <w:t xml:space="preserve">яка надалі іменується </w:t>
      </w:r>
      <w:r w:rsidR="00E439FC" w:rsidRPr="00E439FC">
        <w:rPr>
          <w:i/>
          <w:color w:val="000000"/>
          <w:sz w:val="28"/>
          <w:szCs w:val="28"/>
          <w:lang w:val="uk-UA"/>
        </w:rPr>
        <w:t>Сторона-1</w:t>
      </w:r>
      <w:r w:rsidR="00E439FC" w:rsidRPr="00E439FC">
        <w:rPr>
          <w:color w:val="000000"/>
          <w:sz w:val="28"/>
          <w:szCs w:val="28"/>
          <w:lang w:val="uk-UA"/>
        </w:rPr>
        <w:t xml:space="preserve">, </w:t>
      </w:r>
      <w:r w:rsidR="00090DCD" w:rsidRPr="00E439FC">
        <w:rPr>
          <w:color w:val="000000"/>
          <w:sz w:val="28"/>
          <w:szCs w:val="28"/>
          <w:lang w:val="uk-UA"/>
        </w:rPr>
        <w:t xml:space="preserve">та </w:t>
      </w:r>
      <w:r w:rsidR="00090DCD">
        <w:rPr>
          <w:i/>
          <w:color w:val="000000"/>
          <w:sz w:val="28"/>
          <w:szCs w:val="28"/>
          <w:u w:val="single"/>
          <w:lang w:val="uk-UA"/>
        </w:rPr>
        <w:t xml:space="preserve">Асканія-Нова </w:t>
      </w:r>
      <w:r w:rsidR="00090DCD" w:rsidRPr="00E439FC">
        <w:rPr>
          <w:i/>
          <w:color w:val="000000"/>
          <w:sz w:val="28"/>
          <w:szCs w:val="28"/>
          <w:u w:val="single"/>
          <w:lang w:val="uk-UA"/>
        </w:rPr>
        <w:t xml:space="preserve"> територіальна громада</w:t>
      </w:r>
      <w:r w:rsidR="00090DCD" w:rsidRPr="00E439FC">
        <w:rPr>
          <w:color w:val="000000"/>
          <w:sz w:val="28"/>
          <w:szCs w:val="28"/>
          <w:lang w:val="uk-UA"/>
        </w:rPr>
        <w:t xml:space="preserve">  через</w:t>
      </w:r>
      <w:r w:rsidR="00090DCD">
        <w:rPr>
          <w:color w:val="000000"/>
          <w:sz w:val="28"/>
          <w:szCs w:val="28"/>
          <w:lang w:val="uk-UA"/>
        </w:rPr>
        <w:t xml:space="preserve">  </w:t>
      </w:r>
      <w:r w:rsidR="00090DCD">
        <w:rPr>
          <w:i/>
          <w:color w:val="000000"/>
          <w:sz w:val="28"/>
          <w:szCs w:val="28"/>
          <w:u w:val="single"/>
          <w:lang w:val="uk-UA"/>
        </w:rPr>
        <w:t>Асканія-Нова селищну</w:t>
      </w:r>
      <w:r w:rsidR="00090DCD" w:rsidRPr="00E439FC">
        <w:rPr>
          <w:i/>
          <w:color w:val="000000"/>
          <w:sz w:val="28"/>
          <w:szCs w:val="28"/>
          <w:u w:val="single"/>
          <w:lang w:val="uk-UA"/>
        </w:rPr>
        <w:t xml:space="preserve"> раду</w:t>
      </w:r>
      <w:r w:rsidR="00090DCD" w:rsidRPr="00E439FC">
        <w:rPr>
          <w:color w:val="000000"/>
          <w:sz w:val="28"/>
          <w:szCs w:val="28"/>
          <w:u w:val="single"/>
          <w:lang w:val="uk-UA"/>
        </w:rPr>
        <w:t xml:space="preserve"> в особі голови </w:t>
      </w:r>
      <w:r w:rsidR="00090DCD">
        <w:rPr>
          <w:i/>
          <w:color w:val="000000"/>
          <w:sz w:val="28"/>
          <w:szCs w:val="28"/>
          <w:u w:val="single"/>
          <w:lang w:val="uk-UA"/>
        </w:rPr>
        <w:t>Свінціцького Віталія Каземировича</w:t>
      </w:r>
      <w:r w:rsidR="00090DCD" w:rsidRPr="00E439FC">
        <w:rPr>
          <w:color w:val="000000"/>
          <w:sz w:val="28"/>
          <w:szCs w:val="28"/>
          <w:lang w:val="uk-UA"/>
        </w:rPr>
        <w:t xml:space="preserve">, яка надалі іменується </w:t>
      </w:r>
      <w:r w:rsidR="00090DCD" w:rsidRPr="00E439FC">
        <w:rPr>
          <w:i/>
          <w:color w:val="000000"/>
          <w:sz w:val="28"/>
          <w:szCs w:val="28"/>
          <w:lang w:val="uk-UA"/>
        </w:rPr>
        <w:t>Сторона-2</w:t>
      </w:r>
      <w:r w:rsidR="00090DCD">
        <w:rPr>
          <w:i/>
          <w:color w:val="000000"/>
          <w:sz w:val="28"/>
          <w:szCs w:val="28"/>
          <w:lang w:val="uk-UA"/>
        </w:rPr>
        <w:t xml:space="preserve">, </w:t>
      </w:r>
      <w:r w:rsidR="00E439FC" w:rsidRPr="00E439FC">
        <w:rPr>
          <w:color w:val="000000"/>
          <w:sz w:val="28"/>
          <w:szCs w:val="28"/>
          <w:lang w:val="uk-UA"/>
        </w:rPr>
        <w:t xml:space="preserve">та </w:t>
      </w:r>
      <w:r w:rsidR="00E439FC" w:rsidRPr="00E439FC">
        <w:rPr>
          <w:i/>
          <w:color w:val="000000"/>
          <w:sz w:val="28"/>
          <w:szCs w:val="28"/>
          <w:u w:val="single"/>
          <w:lang w:val="uk-UA"/>
        </w:rPr>
        <w:t>Присіваська територіальна громада</w:t>
      </w:r>
      <w:r w:rsidR="00E439FC" w:rsidRPr="00E439FC">
        <w:rPr>
          <w:color w:val="000000"/>
          <w:sz w:val="28"/>
          <w:szCs w:val="28"/>
          <w:lang w:val="uk-UA"/>
        </w:rPr>
        <w:t xml:space="preserve">  через</w:t>
      </w:r>
      <w:r w:rsidR="00E439FC">
        <w:rPr>
          <w:color w:val="000000"/>
          <w:sz w:val="28"/>
          <w:szCs w:val="28"/>
          <w:lang w:val="uk-UA"/>
        </w:rPr>
        <w:t xml:space="preserve">  </w:t>
      </w:r>
      <w:r w:rsidR="00E439FC" w:rsidRPr="00E439FC">
        <w:rPr>
          <w:i/>
          <w:color w:val="000000"/>
          <w:sz w:val="28"/>
          <w:szCs w:val="28"/>
          <w:u w:val="single"/>
          <w:lang w:val="uk-UA"/>
        </w:rPr>
        <w:t>Григорівську сільську раду</w:t>
      </w:r>
      <w:r w:rsidR="00E439FC" w:rsidRPr="00E439FC">
        <w:rPr>
          <w:color w:val="000000"/>
          <w:sz w:val="28"/>
          <w:szCs w:val="28"/>
          <w:u w:val="single"/>
          <w:lang w:val="uk-UA"/>
        </w:rPr>
        <w:t xml:space="preserve"> в особі голови </w:t>
      </w:r>
      <w:r w:rsidR="00E439FC" w:rsidRPr="00E439FC">
        <w:rPr>
          <w:i/>
          <w:color w:val="000000"/>
          <w:sz w:val="28"/>
          <w:szCs w:val="28"/>
          <w:u w:val="single"/>
          <w:lang w:val="uk-UA"/>
        </w:rPr>
        <w:t>Кліщевського Сергія Олександровича</w:t>
      </w:r>
      <w:r w:rsidR="00E439FC" w:rsidRPr="00E439FC">
        <w:rPr>
          <w:color w:val="000000"/>
          <w:sz w:val="28"/>
          <w:szCs w:val="28"/>
          <w:lang w:val="uk-UA"/>
        </w:rPr>
        <w:t xml:space="preserve">, яка надалі іменується </w:t>
      </w:r>
      <w:r w:rsidR="00090DCD">
        <w:rPr>
          <w:i/>
          <w:color w:val="000000"/>
          <w:sz w:val="28"/>
          <w:szCs w:val="28"/>
          <w:lang w:val="uk-UA"/>
        </w:rPr>
        <w:t>Сторона-3</w:t>
      </w:r>
      <w:r w:rsidR="00E439FC" w:rsidRPr="00E439FC">
        <w:rPr>
          <w:color w:val="000000"/>
          <w:sz w:val="28"/>
          <w:szCs w:val="28"/>
          <w:lang w:val="uk-UA"/>
        </w:rPr>
        <w:t>, а разом іменуються Сторони або суб'єкти співробітництва, уклали цей Договір про таке.</w:t>
      </w:r>
    </w:p>
    <w:p w:rsidR="007E578A" w:rsidRPr="00E439FC" w:rsidRDefault="007E578A" w:rsidP="00C93BCD">
      <w:pPr>
        <w:pStyle w:val="3"/>
        <w:spacing w:line="276" w:lineRule="auto"/>
        <w:ind w:left="284"/>
        <w:jc w:val="center"/>
        <w:rPr>
          <w:color w:val="000000"/>
          <w:sz w:val="28"/>
          <w:szCs w:val="28"/>
          <w:lang w:val="uk-UA"/>
        </w:rPr>
      </w:pPr>
      <w:r w:rsidRPr="00E439FC">
        <w:rPr>
          <w:color w:val="000000"/>
          <w:sz w:val="28"/>
          <w:szCs w:val="28"/>
          <w:lang w:val="uk-UA"/>
        </w:rPr>
        <w:t>1. ЗАГАЛЬНІ ПОЛОЖЕННЯ</w:t>
      </w:r>
    </w:p>
    <w:p w:rsidR="00E439FC" w:rsidRPr="00E439FC" w:rsidRDefault="00E439FC" w:rsidP="00C93BCD">
      <w:pPr>
        <w:spacing w:line="276" w:lineRule="auto"/>
        <w:ind w:left="284"/>
        <w:jc w:val="both"/>
        <w:rPr>
          <w:bCs/>
          <w:sz w:val="28"/>
          <w:szCs w:val="28"/>
        </w:rPr>
      </w:pPr>
      <w:r w:rsidRPr="00E439FC">
        <w:rPr>
          <w:color w:val="000000"/>
          <w:sz w:val="28"/>
          <w:szCs w:val="28"/>
          <w:lang w:val="uk-UA"/>
        </w:rPr>
        <w:t xml:space="preserve">1.1. Передумовою підписання цього Договору є те, що Сторони під час підготовки  проекту </w:t>
      </w:r>
      <w:r w:rsidRPr="00E439FC">
        <w:rPr>
          <w:sz w:val="28"/>
          <w:szCs w:val="28"/>
          <w:lang w:val="uk-UA"/>
        </w:rPr>
        <w:t xml:space="preserve">дотримуються </w:t>
      </w:r>
      <w:r w:rsidRPr="00E439FC">
        <w:rPr>
          <w:color w:val="000000"/>
          <w:sz w:val="28"/>
          <w:szCs w:val="28"/>
          <w:lang w:val="uk-UA"/>
        </w:rPr>
        <w:t>вимог, визначених статтями 5 - 9 Закону</w:t>
      </w:r>
      <w:r w:rsidRPr="00E439FC">
        <w:rPr>
          <w:color w:val="000000"/>
          <w:sz w:val="28"/>
          <w:szCs w:val="28"/>
          <w:lang w:val="uk-UA"/>
        </w:rPr>
        <w:br/>
        <w:t xml:space="preserve">України "Про співробітництво територіальних громад". </w:t>
      </w:r>
    </w:p>
    <w:p w:rsidR="00E439FC" w:rsidRPr="00E439FC" w:rsidRDefault="00E439FC" w:rsidP="00C93BCD">
      <w:pPr>
        <w:pStyle w:val="a3"/>
        <w:spacing w:line="276" w:lineRule="auto"/>
        <w:ind w:left="284"/>
        <w:jc w:val="both"/>
        <w:rPr>
          <w:color w:val="000000"/>
          <w:sz w:val="28"/>
          <w:szCs w:val="28"/>
          <w:lang w:val="uk-UA"/>
        </w:rPr>
      </w:pPr>
      <w:r w:rsidRPr="00E439FC">
        <w:rPr>
          <w:color w:val="000000"/>
          <w:sz w:val="28"/>
          <w:szCs w:val="28"/>
          <w:lang w:val="uk-UA"/>
        </w:rPr>
        <w:t xml:space="preserve">1.2. Підписанням цього Договору Сторони підтверджують, що інтересам кожної з них відповідає спільне і узгоджене співробітництво у формі реалізації спільних проектів, що передбачає координацію діяльності суб'єктів співробітництва та акумулювання ними на визначений період ресурсів з метою спільного здійснення відповідних заходів. </w:t>
      </w:r>
    </w:p>
    <w:p w:rsidR="00E439FC" w:rsidRPr="00E439FC" w:rsidRDefault="00E439FC" w:rsidP="00C93BCD">
      <w:pPr>
        <w:pStyle w:val="3"/>
        <w:spacing w:line="276" w:lineRule="auto"/>
        <w:ind w:left="284"/>
        <w:jc w:val="both"/>
        <w:rPr>
          <w:b w:val="0"/>
          <w:color w:val="000000"/>
          <w:sz w:val="28"/>
          <w:szCs w:val="28"/>
          <w:lang w:val="uk-UA"/>
        </w:rPr>
      </w:pPr>
      <w:r w:rsidRPr="00E439FC">
        <w:rPr>
          <w:b w:val="0"/>
          <w:color w:val="000000"/>
          <w:sz w:val="28"/>
          <w:szCs w:val="28"/>
          <w:lang w:val="uk-UA"/>
        </w:rPr>
        <w:t>1.3. У процесі співробітництва Сторони зобов'язуються будувати свої взаємовідносини на принципах законності, добровільності, рівноправності, прозорості та відкритості, взаємної вигоди та відповідальності за результати співробітництва.</w:t>
      </w:r>
    </w:p>
    <w:p w:rsidR="007E578A" w:rsidRPr="00E439FC" w:rsidRDefault="007E578A" w:rsidP="00C93BCD">
      <w:pPr>
        <w:pStyle w:val="3"/>
        <w:jc w:val="center"/>
        <w:rPr>
          <w:color w:val="000000"/>
          <w:sz w:val="28"/>
          <w:szCs w:val="28"/>
          <w:lang w:val="uk-UA"/>
        </w:rPr>
      </w:pPr>
      <w:r w:rsidRPr="00E439FC">
        <w:rPr>
          <w:color w:val="000000"/>
          <w:sz w:val="28"/>
          <w:szCs w:val="28"/>
          <w:lang w:val="uk-UA"/>
        </w:rPr>
        <w:t>2. ПРЕДМЕТ ДОГОВОРУ</w:t>
      </w:r>
    </w:p>
    <w:p w:rsidR="00E439FC" w:rsidRPr="00E439FC" w:rsidRDefault="00E439FC" w:rsidP="00C93BCD">
      <w:pPr>
        <w:pStyle w:val="a3"/>
        <w:spacing w:line="276" w:lineRule="auto"/>
        <w:ind w:left="284"/>
        <w:jc w:val="both"/>
        <w:rPr>
          <w:color w:val="000000"/>
          <w:sz w:val="28"/>
          <w:szCs w:val="28"/>
          <w:lang w:val="uk-UA"/>
        </w:rPr>
      </w:pPr>
      <w:r w:rsidRPr="00E439FC">
        <w:rPr>
          <w:color w:val="000000"/>
          <w:sz w:val="28"/>
          <w:szCs w:val="28"/>
          <w:lang w:val="uk-UA"/>
        </w:rPr>
        <w:t>2.1.</w:t>
      </w:r>
      <w:r w:rsidR="00DE240A">
        <w:rPr>
          <w:color w:val="000000"/>
          <w:sz w:val="28"/>
          <w:szCs w:val="28"/>
          <w:lang w:val="uk-UA"/>
        </w:rPr>
        <w:t xml:space="preserve"> Відповідно до законів України «</w:t>
      </w:r>
      <w:r w:rsidRPr="00E439FC">
        <w:rPr>
          <w:color w:val="000000"/>
          <w:sz w:val="28"/>
          <w:szCs w:val="28"/>
          <w:lang w:val="uk-UA"/>
        </w:rPr>
        <w:t>Про м</w:t>
      </w:r>
      <w:r w:rsidR="00DE240A">
        <w:rPr>
          <w:color w:val="000000"/>
          <w:sz w:val="28"/>
          <w:szCs w:val="28"/>
          <w:lang w:val="uk-UA"/>
        </w:rPr>
        <w:t>ісцеве самоврядування в Україні», «</w:t>
      </w:r>
      <w:r w:rsidRPr="00E439FC">
        <w:rPr>
          <w:color w:val="000000"/>
          <w:sz w:val="28"/>
          <w:szCs w:val="28"/>
          <w:lang w:val="uk-UA"/>
        </w:rPr>
        <w:t>Про співро</w:t>
      </w:r>
      <w:r w:rsidR="00DE240A">
        <w:rPr>
          <w:color w:val="000000"/>
          <w:sz w:val="28"/>
          <w:szCs w:val="28"/>
          <w:lang w:val="uk-UA"/>
        </w:rPr>
        <w:t>бітництво територіальних громад»</w:t>
      </w:r>
      <w:r w:rsidRPr="00E439FC">
        <w:rPr>
          <w:color w:val="000000"/>
          <w:sz w:val="28"/>
          <w:szCs w:val="28"/>
          <w:lang w:val="uk-UA"/>
        </w:rPr>
        <w:t xml:space="preserve">, </w:t>
      </w:r>
      <w:r w:rsidR="00090DCD">
        <w:rPr>
          <w:color w:val="000000"/>
          <w:sz w:val="28"/>
          <w:szCs w:val="28"/>
          <w:lang w:val="uk-UA"/>
        </w:rPr>
        <w:t xml:space="preserve">Стратегії розвитку Тавричанської об’єднаної територіальної громади на 2018-2028 роки,  </w:t>
      </w:r>
      <w:r w:rsidR="001E03B1">
        <w:rPr>
          <w:color w:val="000000"/>
          <w:sz w:val="28"/>
          <w:szCs w:val="28"/>
          <w:lang w:val="uk-UA"/>
        </w:rPr>
        <w:t>Стратегії розвитку Асканія-Нова громади на 2017-</w:t>
      </w:r>
      <w:r w:rsidR="00A429D8">
        <w:rPr>
          <w:color w:val="000000"/>
          <w:sz w:val="28"/>
          <w:szCs w:val="28"/>
          <w:lang w:val="uk-UA"/>
        </w:rPr>
        <w:t xml:space="preserve">2025 роки та Стратегії розвитку </w:t>
      </w:r>
      <w:r w:rsidR="00DE240A">
        <w:rPr>
          <w:color w:val="000000"/>
          <w:sz w:val="28"/>
          <w:szCs w:val="28"/>
          <w:lang w:val="uk-UA"/>
        </w:rPr>
        <w:t xml:space="preserve">Григорівської сільської ради </w:t>
      </w:r>
      <w:r w:rsidR="00776ACE">
        <w:rPr>
          <w:color w:val="000000"/>
          <w:sz w:val="28"/>
          <w:szCs w:val="28"/>
          <w:lang w:val="uk-UA"/>
        </w:rPr>
        <w:t>Приси</w:t>
      </w:r>
      <w:r w:rsidR="00A429D8">
        <w:rPr>
          <w:color w:val="000000"/>
          <w:sz w:val="28"/>
          <w:szCs w:val="28"/>
          <w:lang w:val="uk-UA"/>
        </w:rPr>
        <w:t xml:space="preserve">васької </w:t>
      </w:r>
      <w:r w:rsidR="00DE240A">
        <w:rPr>
          <w:color w:val="000000"/>
          <w:sz w:val="28"/>
          <w:szCs w:val="28"/>
          <w:lang w:val="uk-UA"/>
        </w:rPr>
        <w:t>ОТГ на 2018-2026 роки</w:t>
      </w:r>
      <w:r w:rsidRPr="00E439FC">
        <w:rPr>
          <w:color w:val="000000"/>
          <w:sz w:val="28"/>
          <w:szCs w:val="28"/>
          <w:lang w:val="uk-UA"/>
        </w:rPr>
        <w:t>, а</w:t>
      </w:r>
      <w:r w:rsidR="00A429D8">
        <w:rPr>
          <w:color w:val="000000"/>
          <w:sz w:val="28"/>
          <w:szCs w:val="28"/>
          <w:lang w:val="uk-UA"/>
        </w:rPr>
        <w:t xml:space="preserve"> </w:t>
      </w:r>
      <w:r w:rsidRPr="00E439FC">
        <w:rPr>
          <w:color w:val="000000"/>
          <w:sz w:val="28"/>
          <w:szCs w:val="28"/>
          <w:lang w:val="uk-UA"/>
        </w:rPr>
        <w:t xml:space="preserve">також з метою вирішення питань </w:t>
      </w:r>
      <w:r w:rsidR="00576490">
        <w:rPr>
          <w:color w:val="000000"/>
          <w:sz w:val="28"/>
          <w:szCs w:val="28"/>
          <w:lang w:val="uk-UA"/>
        </w:rPr>
        <w:t xml:space="preserve">туристичного розвитку територій </w:t>
      </w:r>
      <w:r w:rsidR="00576490">
        <w:rPr>
          <w:color w:val="000000"/>
          <w:sz w:val="28"/>
          <w:szCs w:val="28"/>
          <w:lang w:val="uk-UA"/>
        </w:rPr>
        <w:lastRenderedPageBreak/>
        <w:t>трьох громад</w:t>
      </w:r>
      <w:r w:rsidRPr="00E439FC">
        <w:rPr>
          <w:color w:val="000000"/>
          <w:sz w:val="28"/>
          <w:szCs w:val="28"/>
          <w:lang w:val="uk-UA"/>
        </w:rPr>
        <w:t xml:space="preserve"> Сторони домовились про реалізацію спільного проекту </w:t>
      </w:r>
      <w:r w:rsidR="00576490">
        <w:rPr>
          <w:sz w:val="28"/>
          <w:szCs w:val="28"/>
        </w:rPr>
        <w:t>«Створення туристичного</w:t>
      </w:r>
      <w:r w:rsidRPr="00E439FC">
        <w:rPr>
          <w:sz w:val="28"/>
          <w:szCs w:val="28"/>
        </w:rPr>
        <w:t xml:space="preserve"> кластеру</w:t>
      </w:r>
      <w:r w:rsidR="00576490">
        <w:rPr>
          <w:sz w:val="28"/>
          <w:szCs w:val="28"/>
          <w:lang w:val="uk-UA"/>
        </w:rPr>
        <w:t xml:space="preserve"> «Сол</w:t>
      </w:r>
      <w:r w:rsidR="00776ACE">
        <w:rPr>
          <w:sz w:val="28"/>
          <w:szCs w:val="28"/>
          <w:lang w:val="uk-UA"/>
        </w:rPr>
        <w:t>я</w:t>
      </w:r>
      <w:r w:rsidR="00576490">
        <w:rPr>
          <w:sz w:val="28"/>
          <w:szCs w:val="28"/>
          <w:lang w:val="uk-UA"/>
        </w:rPr>
        <w:t>на дорога»»</w:t>
      </w:r>
      <w:r w:rsidR="00576490">
        <w:rPr>
          <w:sz w:val="28"/>
          <w:szCs w:val="28"/>
        </w:rPr>
        <w:t xml:space="preserve"> </w:t>
      </w:r>
      <w:r w:rsidRPr="00E439FC">
        <w:rPr>
          <w:color w:val="000000"/>
          <w:sz w:val="28"/>
          <w:szCs w:val="28"/>
          <w:lang w:val="uk-UA"/>
        </w:rPr>
        <w:t xml:space="preserve"> (далі - Проект).                                                   </w:t>
      </w:r>
    </w:p>
    <w:p w:rsidR="00E439FC" w:rsidRPr="00E439FC" w:rsidRDefault="00E439FC" w:rsidP="00C93BCD">
      <w:pPr>
        <w:shd w:val="clear" w:color="auto" w:fill="FFFFFF"/>
        <w:spacing w:line="276" w:lineRule="auto"/>
        <w:ind w:left="284"/>
        <w:jc w:val="both"/>
        <w:rPr>
          <w:sz w:val="28"/>
          <w:szCs w:val="28"/>
        </w:rPr>
      </w:pPr>
      <w:r w:rsidRPr="00E439FC">
        <w:rPr>
          <w:color w:val="000000"/>
          <w:sz w:val="28"/>
          <w:szCs w:val="28"/>
          <w:lang w:val="uk-UA"/>
        </w:rPr>
        <w:t xml:space="preserve">2.2. Метою реалізації Проекту є </w:t>
      </w:r>
      <w:r w:rsidR="00576490">
        <w:rPr>
          <w:sz w:val="28"/>
          <w:szCs w:val="28"/>
        </w:rPr>
        <w:t xml:space="preserve">створення туристичного кластеру в </w:t>
      </w:r>
      <w:r w:rsidR="00576490">
        <w:rPr>
          <w:sz w:val="28"/>
          <w:szCs w:val="28"/>
          <w:lang w:val="uk-UA"/>
        </w:rPr>
        <w:t xml:space="preserve">об’єднаних </w:t>
      </w:r>
      <w:r w:rsidR="00576490">
        <w:rPr>
          <w:sz w:val="28"/>
          <w:szCs w:val="28"/>
        </w:rPr>
        <w:t>громадах</w:t>
      </w:r>
      <w:r w:rsidRPr="00E439FC">
        <w:rPr>
          <w:sz w:val="28"/>
          <w:szCs w:val="28"/>
        </w:rPr>
        <w:t xml:space="preserve"> </w:t>
      </w:r>
      <w:r w:rsidR="00576490">
        <w:rPr>
          <w:sz w:val="28"/>
          <w:szCs w:val="28"/>
          <w:lang w:val="uk-UA"/>
        </w:rPr>
        <w:t xml:space="preserve">Тавричанка, </w:t>
      </w:r>
      <w:r w:rsidRPr="00E439FC">
        <w:rPr>
          <w:sz w:val="28"/>
          <w:szCs w:val="28"/>
        </w:rPr>
        <w:t xml:space="preserve">Асканія-Нова та </w:t>
      </w:r>
      <w:r w:rsidR="00776ACE">
        <w:rPr>
          <w:sz w:val="28"/>
          <w:szCs w:val="28"/>
        </w:rPr>
        <w:t>Приси</w:t>
      </w:r>
      <w:r w:rsidR="00576490">
        <w:rPr>
          <w:sz w:val="28"/>
          <w:szCs w:val="28"/>
        </w:rPr>
        <w:t>васька</w:t>
      </w:r>
      <w:r w:rsidRPr="00E439FC">
        <w:rPr>
          <w:sz w:val="28"/>
          <w:szCs w:val="28"/>
        </w:rPr>
        <w:t>, як основи економічного розвитку громад.</w:t>
      </w:r>
    </w:p>
    <w:p w:rsidR="00C93BCD" w:rsidRPr="00357E64" w:rsidRDefault="00E439FC" w:rsidP="00357E64">
      <w:pPr>
        <w:pStyle w:val="3"/>
        <w:ind w:left="284"/>
        <w:jc w:val="both"/>
        <w:rPr>
          <w:b w:val="0"/>
          <w:color w:val="000000"/>
          <w:sz w:val="28"/>
          <w:szCs w:val="28"/>
          <w:lang w:val="uk-UA"/>
        </w:rPr>
      </w:pPr>
      <w:r w:rsidRPr="00E439FC">
        <w:rPr>
          <w:b w:val="0"/>
          <w:color w:val="000000"/>
          <w:sz w:val="28"/>
          <w:szCs w:val="28"/>
          <w:lang w:val="uk-UA"/>
        </w:rPr>
        <w:t xml:space="preserve">2.3. Проект реалізується упродовж 2018 </w:t>
      </w:r>
      <w:r w:rsidR="00576490">
        <w:rPr>
          <w:b w:val="0"/>
          <w:color w:val="000000"/>
          <w:sz w:val="28"/>
          <w:szCs w:val="28"/>
          <w:lang w:val="uk-UA"/>
        </w:rPr>
        <w:t xml:space="preserve">– 2021 </w:t>
      </w:r>
      <w:r w:rsidRPr="00E439FC">
        <w:rPr>
          <w:b w:val="0"/>
          <w:color w:val="000000"/>
          <w:sz w:val="28"/>
          <w:szCs w:val="28"/>
          <w:lang w:val="uk-UA"/>
        </w:rPr>
        <w:t xml:space="preserve">року, починаючи із </w:t>
      </w:r>
      <w:r w:rsidR="00576490" w:rsidRPr="00576490">
        <w:rPr>
          <w:b w:val="0"/>
          <w:color w:val="000000"/>
          <w:sz w:val="28"/>
          <w:szCs w:val="28"/>
          <w:highlight w:val="yellow"/>
          <w:lang w:val="uk-UA"/>
        </w:rPr>
        <w:t>27 вересня</w:t>
      </w:r>
      <w:r w:rsidRPr="00E439FC">
        <w:rPr>
          <w:b w:val="0"/>
          <w:color w:val="000000"/>
          <w:sz w:val="28"/>
          <w:szCs w:val="28"/>
          <w:lang w:val="uk-UA"/>
        </w:rPr>
        <w:t xml:space="preserve"> 2018 року</w:t>
      </w:r>
    </w:p>
    <w:p w:rsidR="00C93BCD" w:rsidRPr="00357E64" w:rsidRDefault="007E578A" w:rsidP="00357E64">
      <w:pPr>
        <w:pStyle w:val="3"/>
        <w:jc w:val="center"/>
        <w:rPr>
          <w:color w:val="000000"/>
          <w:lang w:val="uk-UA"/>
        </w:rPr>
      </w:pPr>
      <w:r w:rsidRPr="00FA77EE">
        <w:rPr>
          <w:color w:val="000000"/>
          <w:lang w:val="uk-UA"/>
        </w:rPr>
        <w:t>3. УМОВИ РЕАЛІЗАЦІЇ ПРОЕКТУ, ЙОГО ФІНАНСУВАННЯ ТА ЗВІТУВАННЯ</w:t>
      </w:r>
    </w:p>
    <w:p w:rsidR="00E439FC" w:rsidRPr="007A32D3" w:rsidRDefault="00E439FC" w:rsidP="00C93BCD">
      <w:pPr>
        <w:pStyle w:val="a3"/>
        <w:ind w:left="284"/>
        <w:rPr>
          <w:color w:val="000000"/>
          <w:sz w:val="28"/>
          <w:szCs w:val="28"/>
          <w:lang w:val="uk-UA"/>
        </w:rPr>
      </w:pPr>
      <w:r w:rsidRPr="007A32D3">
        <w:rPr>
          <w:color w:val="000000"/>
          <w:sz w:val="28"/>
          <w:szCs w:val="28"/>
          <w:lang w:val="uk-UA"/>
        </w:rPr>
        <w:t xml:space="preserve">3.1. Перелік заходів в рамках реалізації Проекту: </w:t>
      </w:r>
    </w:p>
    <w:p w:rsidR="00C93BCD" w:rsidRPr="007A32D3" w:rsidRDefault="00E439FC" w:rsidP="00C93BCD">
      <w:pPr>
        <w:shd w:val="clear" w:color="auto" w:fill="FFFFFF"/>
        <w:spacing w:line="360" w:lineRule="auto"/>
        <w:ind w:left="284"/>
        <w:jc w:val="both"/>
        <w:rPr>
          <w:color w:val="000000"/>
          <w:sz w:val="28"/>
          <w:szCs w:val="28"/>
          <w:lang w:val="uk-UA"/>
        </w:rPr>
      </w:pPr>
      <w:r w:rsidRPr="007A32D3">
        <w:rPr>
          <w:color w:val="000000"/>
          <w:sz w:val="28"/>
          <w:szCs w:val="28"/>
          <w:lang w:val="uk-UA"/>
        </w:rPr>
        <w:t xml:space="preserve">3.1.1. </w:t>
      </w:r>
      <w:r w:rsidR="00DD227F" w:rsidRPr="007A32D3">
        <w:rPr>
          <w:color w:val="000000"/>
          <w:sz w:val="28"/>
          <w:szCs w:val="28"/>
          <w:lang w:val="uk-UA"/>
        </w:rPr>
        <w:t>В рамках проекту передбачається</w:t>
      </w:r>
      <w:r w:rsidR="00C93BCD" w:rsidRPr="007A32D3">
        <w:rPr>
          <w:color w:val="000000"/>
          <w:sz w:val="28"/>
          <w:szCs w:val="28"/>
          <w:lang w:val="uk-UA"/>
        </w:rPr>
        <w:t>:</w:t>
      </w:r>
    </w:p>
    <w:p w:rsidR="005A01D6" w:rsidRPr="00C93BCD" w:rsidRDefault="008851AE" w:rsidP="00DD227F">
      <w:pPr>
        <w:numPr>
          <w:ilvl w:val="0"/>
          <w:numId w:val="3"/>
        </w:numPr>
        <w:shd w:val="clear" w:color="auto" w:fill="FFFFFF"/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Залучення внутрішнього та зовнішнього інвестора до створення: крафтового сирного, м’ясного та сувенірного  виробництва; будівництва готелю та зелених садиб; розважальних закладів</w:t>
      </w:r>
      <w:r w:rsidR="00776ACE">
        <w:rPr>
          <w:sz w:val="28"/>
          <w:szCs w:val="28"/>
          <w:lang w:val="uk-UA"/>
        </w:rPr>
        <w:t>…..</w:t>
      </w:r>
    </w:p>
    <w:p w:rsidR="00C93BCD" w:rsidRPr="00357E64" w:rsidRDefault="00C93BCD" w:rsidP="00DD227F">
      <w:pPr>
        <w:numPr>
          <w:ilvl w:val="0"/>
          <w:numId w:val="3"/>
        </w:numPr>
        <w:shd w:val="clear" w:color="auto" w:fill="FFFFFF"/>
        <w:spacing w:line="360" w:lineRule="auto"/>
        <w:jc w:val="both"/>
        <w:rPr>
          <w:sz w:val="28"/>
          <w:szCs w:val="28"/>
          <w:lang w:val="uk-UA"/>
        </w:rPr>
      </w:pPr>
      <w:r w:rsidRPr="00357E64">
        <w:rPr>
          <w:sz w:val="28"/>
          <w:szCs w:val="28"/>
          <w:lang w:val="uk-UA"/>
        </w:rPr>
        <w:t>Підготовка реабілітаційн</w:t>
      </w:r>
      <w:r w:rsidR="00357E64" w:rsidRPr="00357E64">
        <w:rPr>
          <w:sz w:val="28"/>
          <w:szCs w:val="28"/>
          <w:lang w:val="uk-UA"/>
        </w:rPr>
        <w:t>их центрів</w:t>
      </w:r>
      <w:r w:rsidR="00DD227F" w:rsidRPr="00357E64">
        <w:rPr>
          <w:sz w:val="28"/>
          <w:szCs w:val="28"/>
          <w:lang w:val="uk-UA"/>
        </w:rPr>
        <w:t xml:space="preserve"> та</w:t>
      </w:r>
      <w:r w:rsidR="00DD227F" w:rsidRPr="00357E64">
        <w:rPr>
          <w:lang w:val="uk-UA"/>
        </w:rPr>
        <w:t xml:space="preserve"> </w:t>
      </w:r>
      <w:r w:rsidR="00DD227F" w:rsidRPr="00357E64">
        <w:rPr>
          <w:sz w:val="28"/>
          <w:szCs w:val="28"/>
          <w:lang w:val="uk-UA"/>
        </w:rPr>
        <w:t xml:space="preserve">грязе-бальнеологічного відділення </w:t>
      </w:r>
      <w:r w:rsidRPr="00357E64">
        <w:rPr>
          <w:sz w:val="28"/>
          <w:szCs w:val="28"/>
          <w:lang w:val="uk-UA"/>
        </w:rPr>
        <w:t xml:space="preserve"> до відкриття (ремонт</w:t>
      </w:r>
      <w:r w:rsidR="00357E64" w:rsidRPr="00357E64">
        <w:rPr>
          <w:sz w:val="28"/>
          <w:szCs w:val="28"/>
          <w:lang w:val="uk-UA"/>
        </w:rPr>
        <w:t>, встановлення обладнання</w:t>
      </w:r>
      <w:r w:rsidRPr="00357E64">
        <w:rPr>
          <w:sz w:val="28"/>
          <w:szCs w:val="28"/>
          <w:lang w:val="uk-UA"/>
        </w:rPr>
        <w:t xml:space="preserve"> та отримання ліцензій на роботу).</w:t>
      </w:r>
    </w:p>
    <w:p w:rsidR="002B69A8" w:rsidRPr="00357E64" w:rsidRDefault="008851AE" w:rsidP="00357E64">
      <w:pPr>
        <w:numPr>
          <w:ilvl w:val="0"/>
          <w:numId w:val="3"/>
        </w:numPr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Будівництво туристичної  інфрастр</w:t>
      </w:r>
      <w:r w:rsidR="00776ACE">
        <w:rPr>
          <w:sz w:val="28"/>
          <w:szCs w:val="28"/>
          <w:lang w:val="uk-UA"/>
        </w:rPr>
        <w:t>уктури: басейну, зон відпочинку ….</w:t>
      </w:r>
      <w:r>
        <w:rPr>
          <w:sz w:val="28"/>
          <w:szCs w:val="28"/>
          <w:lang w:val="uk-UA"/>
        </w:rPr>
        <w:t xml:space="preserve"> </w:t>
      </w:r>
    </w:p>
    <w:p w:rsidR="00805DA0" w:rsidRPr="00357E64" w:rsidRDefault="00805DA0" w:rsidP="00DD227F">
      <w:pPr>
        <w:numPr>
          <w:ilvl w:val="0"/>
          <w:numId w:val="3"/>
        </w:numPr>
        <w:shd w:val="clear" w:color="auto" w:fill="FFFFFF"/>
        <w:spacing w:line="360" w:lineRule="auto"/>
        <w:jc w:val="both"/>
        <w:rPr>
          <w:sz w:val="28"/>
          <w:szCs w:val="28"/>
        </w:rPr>
      </w:pPr>
      <w:r w:rsidRPr="00357E64">
        <w:rPr>
          <w:sz w:val="28"/>
          <w:szCs w:val="28"/>
          <w:lang w:val="uk-UA"/>
        </w:rPr>
        <w:t>Будівництво туристично-інвестиційних майданчиків н</w:t>
      </w:r>
      <w:r w:rsidR="00776ACE">
        <w:rPr>
          <w:sz w:val="28"/>
          <w:szCs w:val="28"/>
          <w:lang w:val="uk-UA"/>
        </w:rPr>
        <w:t>а березі Ле</w:t>
      </w:r>
      <w:r w:rsidR="00357E64" w:rsidRPr="00357E64">
        <w:rPr>
          <w:sz w:val="28"/>
          <w:szCs w:val="28"/>
          <w:lang w:val="uk-UA"/>
        </w:rPr>
        <w:t xml:space="preserve">мурійського озера, </w:t>
      </w:r>
      <w:r w:rsidRPr="00357E64">
        <w:rPr>
          <w:sz w:val="28"/>
          <w:szCs w:val="28"/>
          <w:lang w:val="uk-UA"/>
        </w:rPr>
        <w:t>поблизу Дендрологічного парку в Асканії-Нова</w:t>
      </w:r>
      <w:r w:rsidR="00357E64" w:rsidRPr="00357E64">
        <w:rPr>
          <w:sz w:val="28"/>
          <w:szCs w:val="28"/>
          <w:lang w:val="uk-UA"/>
        </w:rPr>
        <w:t xml:space="preserve">, на території парка в    с. Тавричанка  та </w:t>
      </w:r>
      <w:r w:rsidRPr="00357E64">
        <w:rPr>
          <w:sz w:val="28"/>
          <w:szCs w:val="28"/>
          <w:lang w:val="uk-UA"/>
        </w:rPr>
        <w:t>передача їх у комунальну власність.</w:t>
      </w:r>
    </w:p>
    <w:p w:rsidR="00C93BCD" w:rsidRPr="008851AE" w:rsidRDefault="00C93BCD" w:rsidP="00DD227F">
      <w:pPr>
        <w:numPr>
          <w:ilvl w:val="0"/>
          <w:numId w:val="3"/>
        </w:numPr>
        <w:shd w:val="clear" w:color="auto" w:fill="FFFFFF"/>
        <w:spacing w:line="360" w:lineRule="auto"/>
        <w:jc w:val="both"/>
        <w:rPr>
          <w:sz w:val="28"/>
          <w:szCs w:val="28"/>
        </w:rPr>
      </w:pPr>
      <w:r w:rsidRPr="008851AE">
        <w:rPr>
          <w:sz w:val="28"/>
          <w:szCs w:val="28"/>
        </w:rPr>
        <w:t>Проведення рекламної кампанії.</w:t>
      </w:r>
    </w:p>
    <w:p w:rsidR="00C93BCD" w:rsidRPr="008851AE" w:rsidRDefault="00C93BCD" w:rsidP="00DD227F">
      <w:pPr>
        <w:numPr>
          <w:ilvl w:val="0"/>
          <w:numId w:val="3"/>
        </w:numPr>
        <w:shd w:val="clear" w:color="auto" w:fill="FFFFFF"/>
        <w:spacing w:line="360" w:lineRule="auto"/>
        <w:jc w:val="both"/>
        <w:rPr>
          <w:sz w:val="28"/>
          <w:szCs w:val="28"/>
        </w:rPr>
      </w:pPr>
      <w:r w:rsidRPr="008851AE">
        <w:rPr>
          <w:sz w:val="28"/>
          <w:szCs w:val="28"/>
        </w:rPr>
        <w:t>Урочисте відкриття кластеру.</w:t>
      </w:r>
    </w:p>
    <w:p w:rsidR="00E439FC" w:rsidRPr="00DD227F" w:rsidRDefault="00DD227F" w:rsidP="00C93BCD">
      <w:pPr>
        <w:pStyle w:val="a3"/>
        <w:ind w:left="284"/>
        <w:rPr>
          <w:color w:val="000000"/>
          <w:sz w:val="28"/>
          <w:szCs w:val="28"/>
          <w:lang w:val="uk-UA"/>
        </w:rPr>
      </w:pPr>
      <w:r w:rsidRPr="00DD227F">
        <w:rPr>
          <w:color w:val="000000"/>
          <w:sz w:val="28"/>
          <w:szCs w:val="28"/>
          <w:lang w:val="uk-UA"/>
        </w:rPr>
        <w:t xml:space="preserve">  </w:t>
      </w:r>
      <w:r w:rsidR="00E439FC" w:rsidRPr="00DD227F">
        <w:rPr>
          <w:color w:val="000000"/>
          <w:sz w:val="28"/>
          <w:szCs w:val="28"/>
          <w:lang w:val="uk-UA"/>
        </w:rPr>
        <w:t xml:space="preserve">3.2. Суб'єкт співробітництва бере участь у реалізації заходів Проекту у формі: </w:t>
      </w:r>
    </w:p>
    <w:p w:rsidR="00016415" w:rsidRDefault="00E439FC" w:rsidP="007A32D3">
      <w:pPr>
        <w:pStyle w:val="a3"/>
        <w:spacing w:before="0" w:beforeAutospacing="0" w:after="0" w:afterAutospacing="0" w:line="360" w:lineRule="auto"/>
        <w:ind w:left="426"/>
        <w:rPr>
          <w:color w:val="000000"/>
          <w:sz w:val="28"/>
          <w:szCs w:val="28"/>
          <w:lang w:val="uk-UA"/>
        </w:rPr>
      </w:pPr>
      <w:r w:rsidRPr="007A32D3">
        <w:rPr>
          <w:color w:val="000000"/>
          <w:sz w:val="28"/>
          <w:szCs w:val="28"/>
          <w:lang w:val="uk-UA"/>
        </w:rPr>
        <w:t>3.2.1.</w:t>
      </w:r>
      <w:r w:rsidR="00016415" w:rsidRPr="00016415">
        <w:rPr>
          <w:sz w:val="28"/>
          <w:szCs w:val="28"/>
          <w:lang w:val="uk-UA"/>
        </w:rPr>
        <w:t xml:space="preserve"> </w:t>
      </w:r>
      <w:r w:rsidR="00016415">
        <w:rPr>
          <w:sz w:val="28"/>
          <w:szCs w:val="28"/>
          <w:lang w:val="uk-UA"/>
        </w:rPr>
        <w:t>С</w:t>
      </w:r>
      <w:r w:rsidR="00016415" w:rsidRPr="00C93BCD">
        <w:rPr>
          <w:sz w:val="28"/>
          <w:szCs w:val="28"/>
          <w:lang w:val="uk-UA"/>
        </w:rPr>
        <w:t>елищн</w:t>
      </w:r>
      <w:r w:rsidR="00016415">
        <w:rPr>
          <w:sz w:val="28"/>
          <w:szCs w:val="28"/>
          <w:lang w:val="uk-UA"/>
        </w:rPr>
        <w:t>а</w:t>
      </w:r>
      <w:r w:rsidR="00016415" w:rsidRPr="00C93BCD">
        <w:rPr>
          <w:sz w:val="28"/>
          <w:szCs w:val="28"/>
          <w:lang w:val="uk-UA"/>
        </w:rPr>
        <w:t xml:space="preserve"> рад</w:t>
      </w:r>
      <w:r w:rsidR="00016415">
        <w:rPr>
          <w:sz w:val="28"/>
          <w:szCs w:val="28"/>
          <w:lang w:val="uk-UA"/>
        </w:rPr>
        <w:t>а</w:t>
      </w:r>
      <w:r w:rsidR="00016415" w:rsidRPr="00C93BCD">
        <w:rPr>
          <w:sz w:val="28"/>
          <w:szCs w:val="28"/>
          <w:lang w:val="uk-UA"/>
        </w:rPr>
        <w:t xml:space="preserve"> Асканія-Нова </w:t>
      </w:r>
      <w:r w:rsidR="00016415">
        <w:rPr>
          <w:sz w:val="28"/>
          <w:szCs w:val="28"/>
          <w:lang w:val="uk-UA"/>
        </w:rPr>
        <w:t xml:space="preserve"> -  керує  реалізацією проекту на території ОТГ Асканія-Нова та співфінансує проект.</w:t>
      </w:r>
    </w:p>
    <w:p w:rsidR="007A32D3" w:rsidRPr="00016415" w:rsidRDefault="00016415" w:rsidP="00016415">
      <w:pPr>
        <w:pStyle w:val="a3"/>
        <w:spacing w:before="0" w:beforeAutospacing="0" w:after="0" w:afterAutospacing="0" w:line="360" w:lineRule="auto"/>
        <w:ind w:left="426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Тавричанська сільська рада – керує реалізацією проекту на території Тавричанської ОТГ.</w:t>
      </w:r>
    </w:p>
    <w:p w:rsidR="00016415" w:rsidRDefault="007A32D3" w:rsidP="00016415">
      <w:pPr>
        <w:pStyle w:val="a3"/>
        <w:spacing w:before="0" w:beforeAutospacing="0" w:after="0" w:afterAutospacing="0" w:line="360" w:lineRule="auto"/>
        <w:ind w:left="426"/>
        <w:rPr>
          <w:sz w:val="28"/>
          <w:szCs w:val="28"/>
          <w:lang w:val="uk-UA"/>
        </w:rPr>
      </w:pPr>
      <w:r w:rsidRPr="00C93BCD">
        <w:rPr>
          <w:sz w:val="28"/>
          <w:szCs w:val="28"/>
          <w:lang w:val="uk-UA"/>
        </w:rPr>
        <w:t>Григорів</w:t>
      </w:r>
      <w:r>
        <w:rPr>
          <w:sz w:val="28"/>
          <w:szCs w:val="28"/>
          <w:lang w:val="uk-UA"/>
        </w:rPr>
        <w:t>ська сільська рада</w:t>
      </w:r>
      <w:r w:rsidRPr="007A32D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-  керує  реалізацією проекту на території </w:t>
      </w:r>
      <w:r w:rsidR="00016415">
        <w:rPr>
          <w:sz w:val="28"/>
          <w:szCs w:val="28"/>
          <w:lang w:val="uk-UA"/>
        </w:rPr>
        <w:t xml:space="preserve">Присиваської ОТГ </w:t>
      </w:r>
      <w:r>
        <w:rPr>
          <w:sz w:val="28"/>
          <w:szCs w:val="28"/>
          <w:lang w:val="uk-UA"/>
        </w:rPr>
        <w:t>та співфінансує проект.</w:t>
      </w:r>
    </w:p>
    <w:p w:rsidR="00E439FC" w:rsidRPr="008517B6" w:rsidRDefault="00E439FC" w:rsidP="00DE240A">
      <w:pPr>
        <w:pStyle w:val="a3"/>
        <w:ind w:left="426"/>
        <w:rPr>
          <w:color w:val="000000"/>
          <w:sz w:val="28"/>
          <w:szCs w:val="28"/>
          <w:lang w:val="uk-UA"/>
        </w:rPr>
      </w:pPr>
      <w:r w:rsidRPr="008517B6">
        <w:rPr>
          <w:color w:val="000000"/>
          <w:sz w:val="28"/>
          <w:szCs w:val="28"/>
          <w:lang w:val="uk-UA"/>
        </w:rPr>
        <w:t xml:space="preserve">3.3. Умови реалізації заходів Проекту: </w:t>
      </w:r>
    </w:p>
    <w:p w:rsidR="00E439FC" w:rsidRPr="008517B6" w:rsidRDefault="00E439FC" w:rsidP="00DE240A">
      <w:pPr>
        <w:pStyle w:val="a3"/>
        <w:spacing w:before="0" w:beforeAutospacing="0" w:line="276" w:lineRule="auto"/>
        <w:ind w:left="426"/>
        <w:rPr>
          <w:color w:val="000000"/>
          <w:sz w:val="28"/>
          <w:szCs w:val="28"/>
          <w:lang w:val="uk-UA"/>
        </w:rPr>
      </w:pPr>
      <w:r w:rsidRPr="008517B6">
        <w:rPr>
          <w:color w:val="000000"/>
          <w:sz w:val="28"/>
          <w:szCs w:val="28"/>
          <w:lang w:val="uk-UA"/>
        </w:rPr>
        <w:lastRenderedPageBreak/>
        <w:t xml:space="preserve">3.3.1. </w:t>
      </w:r>
      <w:r w:rsidR="006A699F">
        <w:rPr>
          <w:color w:val="000000"/>
          <w:sz w:val="28"/>
          <w:szCs w:val="28"/>
          <w:lang w:val="uk-UA"/>
        </w:rPr>
        <w:t>Проект реалізуватиметься за рахунок залучення коштів місцевих бюджетів громад-партнерів,  зовнішніх та внутрішніх інвестицій та донорських організацій.</w:t>
      </w:r>
    </w:p>
    <w:p w:rsidR="00E439FC" w:rsidRPr="00FA77EE" w:rsidRDefault="00E439FC" w:rsidP="002A30A3">
      <w:pPr>
        <w:pStyle w:val="a3"/>
        <w:spacing w:before="0" w:beforeAutospacing="0" w:after="0" w:afterAutospacing="0" w:line="276" w:lineRule="auto"/>
        <w:ind w:left="426"/>
        <w:rPr>
          <w:color w:val="000000"/>
          <w:lang w:val="uk-UA"/>
        </w:rPr>
      </w:pPr>
      <w:r w:rsidRPr="00065AD1">
        <w:rPr>
          <w:color w:val="000000"/>
          <w:sz w:val="28"/>
          <w:szCs w:val="28"/>
          <w:lang w:val="uk-UA"/>
        </w:rPr>
        <w:t xml:space="preserve">3.4. Фінансування Проекту здійснюється відповідно до вимог Бюджетного кодексу України за рахунок коштів місцевих бюджетів Сторін, обсяг яких становить: для Сторони-1 </w:t>
      </w:r>
      <w:r w:rsidR="00776ACE">
        <w:rPr>
          <w:color w:val="000000"/>
          <w:sz w:val="28"/>
          <w:szCs w:val="28"/>
          <w:lang w:val="uk-UA"/>
        </w:rPr>
        <w:t xml:space="preserve">                   </w:t>
      </w:r>
      <w:r w:rsidRPr="008851AE">
        <w:rPr>
          <w:color w:val="000000"/>
          <w:sz w:val="28"/>
          <w:szCs w:val="28"/>
          <w:highlight w:val="yellow"/>
          <w:lang w:val="uk-UA"/>
        </w:rPr>
        <w:t>_</w:t>
      </w:r>
      <w:r w:rsidR="00787873" w:rsidRPr="008851AE">
        <w:rPr>
          <w:color w:val="000000"/>
          <w:sz w:val="28"/>
          <w:szCs w:val="28"/>
          <w:highlight w:val="yellow"/>
          <w:u w:val="single"/>
          <w:lang w:val="uk-UA"/>
        </w:rPr>
        <w:t>тисяч гривень</w:t>
      </w:r>
      <w:r w:rsidRPr="00065AD1">
        <w:rPr>
          <w:color w:val="000000"/>
          <w:sz w:val="28"/>
          <w:szCs w:val="28"/>
          <w:lang w:val="uk-UA"/>
        </w:rPr>
        <w:t>_________</w:t>
      </w:r>
      <w:r w:rsidR="00787873">
        <w:rPr>
          <w:color w:val="000000"/>
          <w:sz w:val="28"/>
          <w:szCs w:val="28"/>
          <w:lang w:val="uk-UA"/>
        </w:rPr>
        <w:t>_____________</w:t>
      </w:r>
      <w:r w:rsidRPr="00065AD1">
        <w:rPr>
          <w:color w:val="000000"/>
          <w:sz w:val="28"/>
          <w:szCs w:val="28"/>
          <w:lang w:val="uk-UA"/>
        </w:rPr>
        <w:br/>
      </w:r>
      <w:r w:rsidR="00065AD1" w:rsidRPr="00065AD1">
        <w:rPr>
          <w:color w:val="000000"/>
          <w:sz w:val="20"/>
          <w:szCs w:val="20"/>
          <w:lang w:val="uk-UA"/>
        </w:rPr>
        <w:t>     </w:t>
      </w:r>
      <w:r w:rsidR="00065AD1">
        <w:rPr>
          <w:color w:val="000000"/>
          <w:sz w:val="20"/>
          <w:szCs w:val="20"/>
          <w:lang w:val="uk-UA"/>
        </w:rPr>
        <w:t xml:space="preserve">                           </w:t>
      </w:r>
      <w:r w:rsidRPr="00065AD1">
        <w:rPr>
          <w:i/>
          <w:color w:val="000000"/>
          <w:sz w:val="20"/>
          <w:szCs w:val="20"/>
          <w:lang w:val="uk-UA"/>
        </w:rPr>
        <w:t>(вказується сума коштів для реалізації Проекту)</w:t>
      </w:r>
      <w:r w:rsidRPr="00FA77EE">
        <w:rPr>
          <w:color w:val="000000"/>
          <w:lang w:val="uk-UA"/>
        </w:rPr>
        <w:br/>
      </w:r>
      <w:r w:rsidRPr="00DE240A">
        <w:rPr>
          <w:color w:val="000000"/>
          <w:sz w:val="28"/>
          <w:szCs w:val="28"/>
          <w:lang w:val="uk-UA"/>
        </w:rPr>
        <w:t>Сторони-2</w:t>
      </w:r>
      <w:r w:rsidRPr="00FA77EE">
        <w:rPr>
          <w:color w:val="000000"/>
          <w:sz w:val="27"/>
          <w:szCs w:val="27"/>
          <w:lang w:val="uk-UA"/>
        </w:rPr>
        <w:t xml:space="preserve"> _____</w:t>
      </w:r>
      <w:r w:rsidR="00776ACE">
        <w:rPr>
          <w:color w:val="000000"/>
          <w:sz w:val="27"/>
          <w:szCs w:val="27"/>
          <w:lang w:val="uk-UA"/>
        </w:rPr>
        <w:t xml:space="preserve">           </w:t>
      </w:r>
      <w:r w:rsidRPr="008851AE">
        <w:rPr>
          <w:color w:val="000000"/>
          <w:sz w:val="27"/>
          <w:szCs w:val="27"/>
          <w:highlight w:val="yellow"/>
          <w:lang w:val="uk-UA"/>
        </w:rPr>
        <w:t>___</w:t>
      </w:r>
      <w:r w:rsidR="00787873" w:rsidRPr="008851AE">
        <w:rPr>
          <w:color w:val="000000"/>
          <w:sz w:val="27"/>
          <w:szCs w:val="27"/>
          <w:highlight w:val="yellow"/>
          <w:u w:val="single"/>
          <w:lang w:val="uk-UA"/>
        </w:rPr>
        <w:t>тисяч гривень</w:t>
      </w:r>
      <w:r w:rsidRPr="008851AE">
        <w:rPr>
          <w:color w:val="000000"/>
          <w:sz w:val="27"/>
          <w:szCs w:val="27"/>
          <w:highlight w:val="yellow"/>
          <w:lang w:val="uk-UA"/>
        </w:rPr>
        <w:t>_________________</w:t>
      </w:r>
      <w:r w:rsidR="00787873" w:rsidRPr="008851AE">
        <w:rPr>
          <w:color w:val="000000"/>
          <w:sz w:val="27"/>
          <w:szCs w:val="27"/>
          <w:highlight w:val="yellow"/>
          <w:lang w:val="uk-UA"/>
        </w:rPr>
        <w:t>___</w:t>
      </w:r>
      <w:r w:rsidRPr="008851AE">
        <w:rPr>
          <w:color w:val="000000"/>
          <w:sz w:val="27"/>
          <w:szCs w:val="27"/>
          <w:highlight w:val="yellow"/>
          <w:lang w:val="uk-UA"/>
        </w:rPr>
        <w:t>.</w:t>
      </w:r>
      <w:r w:rsidRPr="00FA77EE">
        <w:rPr>
          <w:color w:val="000000"/>
          <w:sz w:val="27"/>
          <w:szCs w:val="27"/>
          <w:lang w:val="uk-UA"/>
        </w:rPr>
        <w:br/>
      </w:r>
      <w:r w:rsidR="00065AD1">
        <w:rPr>
          <w:color w:val="000000"/>
          <w:lang w:val="uk-UA"/>
        </w:rPr>
        <w:t>     </w:t>
      </w:r>
      <w:r w:rsidR="00065AD1" w:rsidRPr="00065AD1">
        <w:rPr>
          <w:color w:val="000000"/>
          <w:sz w:val="20"/>
          <w:szCs w:val="20"/>
          <w:lang w:val="uk-UA"/>
        </w:rPr>
        <w:t> </w:t>
      </w:r>
      <w:r w:rsidR="00065AD1">
        <w:rPr>
          <w:color w:val="000000"/>
          <w:sz w:val="20"/>
          <w:szCs w:val="20"/>
          <w:lang w:val="uk-UA"/>
        </w:rPr>
        <w:t xml:space="preserve">                             </w:t>
      </w:r>
      <w:r w:rsidRPr="00065AD1">
        <w:rPr>
          <w:i/>
          <w:color w:val="000000"/>
          <w:sz w:val="20"/>
          <w:szCs w:val="20"/>
          <w:lang w:val="uk-UA"/>
        </w:rPr>
        <w:t>(вказується сума коштів для реалізації Проекту)</w:t>
      </w:r>
      <w:r w:rsidRPr="00065AD1">
        <w:rPr>
          <w:color w:val="000000"/>
          <w:sz w:val="20"/>
          <w:szCs w:val="20"/>
          <w:lang w:val="uk-UA"/>
        </w:rPr>
        <w:t xml:space="preserve"> </w:t>
      </w:r>
    </w:p>
    <w:p w:rsidR="00016415" w:rsidRPr="002A30A3" w:rsidRDefault="00016415" w:rsidP="002A30A3">
      <w:pPr>
        <w:pStyle w:val="a3"/>
        <w:spacing w:before="0" w:beforeAutospacing="0" w:after="0" w:afterAutospacing="0" w:line="276" w:lineRule="auto"/>
        <w:ind w:left="426"/>
        <w:rPr>
          <w:color w:val="000000"/>
          <w:lang w:val="uk-UA"/>
        </w:rPr>
      </w:pPr>
      <w:r>
        <w:rPr>
          <w:color w:val="000000"/>
          <w:sz w:val="28"/>
          <w:szCs w:val="28"/>
          <w:lang w:val="uk-UA"/>
        </w:rPr>
        <w:t>Сторони-3</w:t>
      </w:r>
      <w:r w:rsidRPr="00FA77EE">
        <w:rPr>
          <w:color w:val="000000"/>
          <w:sz w:val="27"/>
          <w:szCs w:val="27"/>
          <w:lang w:val="uk-UA"/>
        </w:rPr>
        <w:t xml:space="preserve"> _____</w:t>
      </w:r>
      <w:r w:rsidRPr="008851AE">
        <w:rPr>
          <w:color w:val="000000"/>
          <w:sz w:val="27"/>
          <w:szCs w:val="27"/>
          <w:highlight w:val="yellow"/>
          <w:lang w:val="uk-UA"/>
        </w:rPr>
        <w:t>___</w:t>
      </w:r>
      <w:r w:rsidRPr="008851AE">
        <w:rPr>
          <w:color w:val="000000"/>
          <w:sz w:val="27"/>
          <w:szCs w:val="27"/>
          <w:highlight w:val="yellow"/>
          <w:u w:val="single"/>
          <w:lang w:val="uk-UA"/>
        </w:rPr>
        <w:t>тисяч гривень</w:t>
      </w:r>
      <w:r w:rsidRPr="008851AE">
        <w:rPr>
          <w:color w:val="000000"/>
          <w:sz w:val="27"/>
          <w:szCs w:val="27"/>
          <w:highlight w:val="yellow"/>
          <w:lang w:val="uk-UA"/>
        </w:rPr>
        <w:t>____________________.</w:t>
      </w:r>
      <w:r w:rsidRPr="00FA77EE">
        <w:rPr>
          <w:color w:val="000000"/>
          <w:sz w:val="27"/>
          <w:szCs w:val="27"/>
          <w:lang w:val="uk-UA"/>
        </w:rPr>
        <w:br/>
      </w:r>
      <w:r>
        <w:rPr>
          <w:color w:val="000000"/>
          <w:lang w:val="uk-UA"/>
        </w:rPr>
        <w:t>     </w:t>
      </w:r>
      <w:r w:rsidRPr="00065AD1">
        <w:rPr>
          <w:color w:val="000000"/>
          <w:sz w:val="20"/>
          <w:szCs w:val="20"/>
          <w:lang w:val="uk-UA"/>
        </w:rPr>
        <w:t> </w:t>
      </w:r>
      <w:r>
        <w:rPr>
          <w:color w:val="000000"/>
          <w:sz w:val="20"/>
          <w:szCs w:val="20"/>
          <w:lang w:val="uk-UA"/>
        </w:rPr>
        <w:t xml:space="preserve">                             </w:t>
      </w:r>
      <w:r w:rsidRPr="00065AD1">
        <w:rPr>
          <w:i/>
          <w:color w:val="000000"/>
          <w:sz w:val="20"/>
          <w:szCs w:val="20"/>
          <w:lang w:val="uk-UA"/>
        </w:rPr>
        <w:t>(вказується сума коштів для реалізації Проекту)</w:t>
      </w:r>
      <w:r w:rsidRPr="00065AD1">
        <w:rPr>
          <w:color w:val="000000"/>
          <w:sz w:val="20"/>
          <w:szCs w:val="20"/>
          <w:lang w:val="uk-UA"/>
        </w:rPr>
        <w:t xml:space="preserve"> </w:t>
      </w:r>
    </w:p>
    <w:p w:rsidR="00E439FC" w:rsidRPr="005F6918" w:rsidRDefault="00DE240A" w:rsidP="005F6918">
      <w:pPr>
        <w:pStyle w:val="a3"/>
        <w:spacing w:line="276" w:lineRule="auto"/>
        <w:ind w:left="426"/>
        <w:jc w:val="both"/>
        <w:rPr>
          <w:color w:val="000000"/>
          <w:sz w:val="28"/>
          <w:szCs w:val="28"/>
          <w:lang w:val="uk-UA"/>
        </w:rPr>
      </w:pPr>
      <w:r w:rsidRPr="005F6918">
        <w:rPr>
          <w:color w:val="000000"/>
          <w:sz w:val="28"/>
          <w:szCs w:val="28"/>
          <w:lang w:val="uk-UA"/>
        </w:rPr>
        <w:t>3.5.</w:t>
      </w:r>
      <w:r w:rsidR="00E439FC" w:rsidRPr="005F6918">
        <w:rPr>
          <w:color w:val="000000"/>
          <w:sz w:val="28"/>
          <w:szCs w:val="28"/>
          <w:lang w:val="uk-UA"/>
        </w:rPr>
        <w:t>Координація діяльності суб'єктів співробітництва здійснюється шляхом:</w:t>
      </w:r>
      <w:r w:rsidR="00E439FC" w:rsidRPr="005F6918">
        <w:rPr>
          <w:color w:val="000000"/>
          <w:sz w:val="28"/>
          <w:szCs w:val="28"/>
          <w:lang w:val="uk-UA"/>
        </w:rPr>
        <w:br/>
      </w:r>
      <w:r w:rsidRPr="005F6918">
        <w:rPr>
          <w:color w:val="000000"/>
          <w:sz w:val="28"/>
          <w:szCs w:val="28"/>
          <w:lang w:val="uk-UA"/>
        </w:rPr>
        <w:t xml:space="preserve">Створення </w:t>
      </w:r>
      <w:r w:rsidR="00776ACE">
        <w:rPr>
          <w:color w:val="000000"/>
          <w:sz w:val="28"/>
          <w:szCs w:val="28"/>
          <w:lang w:val="uk-UA"/>
        </w:rPr>
        <w:t>робочої групи</w:t>
      </w:r>
      <w:r w:rsidR="008F1997" w:rsidRPr="005F6918">
        <w:rPr>
          <w:color w:val="000000"/>
          <w:sz w:val="28"/>
          <w:szCs w:val="28"/>
          <w:lang w:val="uk-UA"/>
        </w:rPr>
        <w:t xml:space="preserve">, до складу якої ввійдуть </w:t>
      </w:r>
      <w:r w:rsidRPr="002A30A3">
        <w:rPr>
          <w:color w:val="000000"/>
          <w:sz w:val="28"/>
          <w:szCs w:val="28"/>
          <w:highlight w:val="yellow"/>
          <w:lang w:val="uk-UA"/>
        </w:rPr>
        <w:t xml:space="preserve">представники </w:t>
      </w:r>
      <w:r w:rsidR="002A30A3">
        <w:rPr>
          <w:color w:val="000000"/>
          <w:sz w:val="28"/>
          <w:szCs w:val="28"/>
          <w:highlight w:val="yellow"/>
          <w:lang w:val="uk-UA"/>
        </w:rPr>
        <w:t xml:space="preserve">трьох </w:t>
      </w:r>
      <w:r w:rsidRPr="002A30A3">
        <w:rPr>
          <w:color w:val="000000"/>
          <w:sz w:val="28"/>
          <w:szCs w:val="28"/>
          <w:highlight w:val="yellow"/>
          <w:lang w:val="uk-UA"/>
        </w:rPr>
        <w:t xml:space="preserve"> громад.</w:t>
      </w:r>
      <w:r w:rsidR="00E439FC" w:rsidRPr="005F6918">
        <w:rPr>
          <w:color w:val="000000"/>
          <w:sz w:val="28"/>
          <w:szCs w:val="28"/>
          <w:lang w:val="uk-UA"/>
        </w:rPr>
        <w:t xml:space="preserve"> </w:t>
      </w:r>
    </w:p>
    <w:p w:rsidR="007E578A" w:rsidRPr="005F6918" w:rsidRDefault="00E439FC" w:rsidP="005F6918">
      <w:pPr>
        <w:pStyle w:val="3"/>
        <w:spacing w:line="276" w:lineRule="auto"/>
        <w:ind w:left="426"/>
        <w:rPr>
          <w:b w:val="0"/>
          <w:color w:val="000000"/>
          <w:sz w:val="28"/>
          <w:szCs w:val="28"/>
          <w:lang w:val="uk-UA"/>
        </w:rPr>
      </w:pPr>
      <w:r w:rsidRPr="005F6918">
        <w:rPr>
          <w:b w:val="0"/>
          <w:color w:val="000000"/>
          <w:sz w:val="28"/>
          <w:szCs w:val="28"/>
          <w:lang w:val="uk-UA"/>
        </w:rPr>
        <w:t xml:space="preserve">3.6. </w:t>
      </w:r>
      <w:r w:rsidR="002A30A3">
        <w:rPr>
          <w:b w:val="0"/>
          <w:color w:val="000000"/>
          <w:sz w:val="28"/>
          <w:szCs w:val="28"/>
          <w:lang w:val="uk-UA"/>
        </w:rPr>
        <w:t>Тавричанська сільська</w:t>
      </w:r>
      <w:r w:rsidR="00DE240A" w:rsidRPr="005F6918">
        <w:rPr>
          <w:b w:val="0"/>
          <w:color w:val="000000"/>
          <w:sz w:val="28"/>
          <w:szCs w:val="28"/>
          <w:lang w:val="uk-UA"/>
        </w:rPr>
        <w:t xml:space="preserve"> </w:t>
      </w:r>
      <w:r w:rsidRPr="005F6918">
        <w:rPr>
          <w:b w:val="0"/>
          <w:color w:val="000000"/>
          <w:sz w:val="28"/>
          <w:szCs w:val="28"/>
          <w:lang w:val="uk-UA"/>
        </w:rPr>
        <w:t xml:space="preserve">рада подає до Мінрегіону відповідно до </w:t>
      </w:r>
      <w:r w:rsidR="00DE240A" w:rsidRPr="005F6918">
        <w:rPr>
          <w:b w:val="0"/>
          <w:color w:val="000000"/>
          <w:sz w:val="28"/>
          <w:szCs w:val="28"/>
          <w:lang w:val="uk-UA"/>
        </w:rPr>
        <w:t xml:space="preserve"> </w:t>
      </w:r>
      <w:r w:rsidR="00065AD1" w:rsidRPr="005F6918">
        <w:rPr>
          <w:b w:val="0"/>
          <w:color w:val="000000"/>
          <w:sz w:val="28"/>
          <w:szCs w:val="28"/>
          <w:lang w:val="uk-UA"/>
        </w:rPr>
        <w:t xml:space="preserve">статті 17 </w:t>
      </w:r>
      <w:r w:rsidR="00DE240A" w:rsidRPr="005F6918">
        <w:rPr>
          <w:b w:val="0"/>
          <w:color w:val="000000"/>
          <w:sz w:val="28"/>
          <w:szCs w:val="28"/>
          <w:lang w:val="uk-UA"/>
        </w:rPr>
        <w:t>Закону України «</w:t>
      </w:r>
      <w:r w:rsidRPr="005F6918">
        <w:rPr>
          <w:b w:val="0"/>
          <w:color w:val="000000"/>
          <w:sz w:val="28"/>
          <w:szCs w:val="28"/>
          <w:lang w:val="uk-UA"/>
        </w:rPr>
        <w:t xml:space="preserve">Про співробітництво </w:t>
      </w:r>
      <w:r w:rsidR="00DE240A" w:rsidRPr="005F6918">
        <w:rPr>
          <w:b w:val="0"/>
          <w:color w:val="000000"/>
          <w:sz w:val="28"/>
          <w:szCs w:val="28"/>
          <w:lang w:val="uk-UA"/>
        </w:rPr>
        <w:t xml:space="preserve">територіальних громад»  звіт про </w:t>
      </w:r>
      <w:r w:rsidRPr="005F6918">
        <w:rPr>
          <w:b w:val="0"/>
          <w:color w:val="000000"/>
          <w:sz w:val="28"/>
          <w:szCs w:val="28"/>
          <w:lang w:val="uk-UA"/>
        </w:rPr>
        <w:t>здійснення співробітництва, передбаченого цим Договором.</w:t>
      </w:r>
    </w:p>
    <w:p w:rsidR="007E578A" w:rsidRDefault="007E578A">
      <w:pPr>
        <w:pStyle w:val="3"/>
        <w:jc w:val="center"/>
        <w:rPr>
          <w:color w:val="000000"/>
          <w:lang w:val="uk-UA"/>
        </w:rPr>
      </w:pPr>
      <w:r w:rsidRPr="00FA77EE">
        <w:rPr>
          <w:color w:val="000000"/>
          <w:lang w:val="uk-UA"/>
        </w:rPr>
        <w:t>4. ПОРЯДОК НАБРАННЯ ЧИННОСТІ ДОГОВОРУ, ВНЕСЕННЯ ЗМІН ТА/ЧИ ДОПОВНЕНЬ ДО ДОГОВОРУ</w:t>
      </w:r>
    </w:p>
    <w:p w:rsidR="00DE240A" w:rsidRPr="005F6918" w:rsidRDefault="00DE240A" w:rsidP="005F6918">
      <w:pPr>
        <w:pStyle w:val="a3"/>
        <w:spacing w:line="276" w:lineRule="auto"/>
        <w:ind w:left="426"/>
        <w:rPr>
          <w:color w:val="000000"/>
          <w:sz w:val="28"/>
          <w:szCs w:val="28"/>
          <w:lang w:val="uk-UA"/>
        </w:rPr>
      </w:pPr>
      <w:r w:rsidRPr="005F6918">
        <w:rPr>
          <w:color w:val="000000"/>
          <w:sz w:val="28"/>
          <w:szCs w:val="28"/>
          <w:lang w:val="uk-UA"/>
        </w:rPr>
        <w:t xml:space="preserve">4.1. Цей Договір набирає чинності з </w:t>
      </w:r>
      <w:r w:rsidR="008F1997" w:rsidRPr="002A30A3">
        <w:rPr>
          <w:color w:val="000000"/>
          <w:sz w:val="28"/>
          <w:szCs w:val="28"/>
          <w:lang w:val="uk-UA"/>
        </w:rPr>
        <w:t>0</w:t>
      </w:r>
      <w:r w:rsidR="00442DBB" w:rsidRPr="002A30A3">
        <w:rPr>
          <w:color w:val="000000"/>
          <w:sz w:val="28"/>
          <w:szCs w:val="28"/>
          <w:lang w:val="uk-UA"/>
        </w:rPr>
        <w:t>5</w:t>
      </w:r>
      <w:r w:rsidR="008F1997" w:rsidRPr="002A30A3">
        <w:rPr>
          <w:color w:val="000000"/>
          <w:sz w:val="28"/>
          <w:szCs w:val="28"/>
          <w:lang w:val="uk-UA"/>
        </w:rPr>
        <w:t>.</w:t>
      </w:r>
      <w:r w:rsidR="002A30A3" w:rsidRPr="002A30A3">
        <w:rPr>
          <w:color w:val="000000"/>
          <w:sz w:val="28"/>
          <w:szCs w:val="28"/>
          <w:lang w:val="uk-UA"/>
        </w:rPr>
        <w:t>10</w:t>
      </w:r>
      <w:r w:rsidR="008F1997" w:rsidRPr="002A30A3">
        <w:rPr>
          <w:color w:val="000000"/>
          <w:sz w:val="28"/>
          <w:szCs w:val="28"/>
          <w:lang w:val="uk-UA"/>
        </w:rPr>
        <w:t>.2018</w:t>
      </w:r>
      <w:r w:rsidR="008F1997" w:rsidRPr="005F6918">
        <w:rPr>
          <w:color w:val="000000"/>
          <w:sz w:val="28"/>
          <w:szCs w:val="28"/>
          <w:lang w:val="uk-UA"/>
        </w:rPr>
        <w:t xml:space="preserve"> року</w:t>
      </w:r>
    </w:p>
    <w:p w:rsidR="00DE240A" w:rsidRPr="005F6918" w:rsidRDefault="002A30A3" w:rsidP="005F6918">
      <w:pPr>
        <w:pStyle w:val="a3"/>
        <w:spacing w:line="276" w:lineRule="auto"/>
        <w:ind w:left="426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4.2. Зміни та</w:t>
      </w:r>
      <w:r w:rsidR="00DE240A" w:rsidRPr="005F6918">
        <w:rPr>
          <w:color w:val="000000"/>
          <w:sz w:val="28"/>
          <w:szCs w:val="28"/>
          <w:lang w:val="uk-UA"/>
        </w:rPr>
        <w:t xml:space="preserve"> доповнення до цього Договору допускаються лише за взаємною згодою Сторін і оформляються додатковим договором, який є невід'ємною частиною цього Договору. </w:t>
      </w:r>
    </w:p>
    <w:p w:rsidR="007E578A" w:rsidRPr="008F1997" w:rsidRDefault="002A30A3" w:rsidP="008F1997">
      <w:pPr>
        <w:pStyle w:val="3"/>
        <w:spacing w:line="360" w:lineRule="auto"/>
        <w:ind w:left="426"/>
        <w:rPr>
          <w:b w:val="0"/>
          <w:color w:val="000000"/>
          <w:sz w:val="28"/>
          <w:szCs w:val="28"/>
          <w:lang w:val="uk-UA"/>
        </w:rPr>
      </w:pPr>
      <w:r>
        <w:rPr>
          <w:b w:val="0"/>
          <w:color w:val="000000"/>
          <w:sz w:val="28"/>
          <w:szCs w:val="28"/>
          <w:lang w:val="uk-UA"/>
        </w:rPr>
        <w:t xml:space="preserve">4.3. Внесення змін </w:t>
      </w:r>
      <w:r w:rsidR="00DE240A" w:rsidRPr="008F1997">
        <w:rPr>
          <w:b w:val="0"/>
          <w:color w:val="000000"/>
          <w:sz w:val="28"/>
          <w:szCs w:val="28"/>
          <w:lang w:val="uk-UA"/>
        </w:rPr>
        <w:t>чи доповнень до цього Договору здійснюється в тому ж порядку як і його укладення</w:t>
      </w:r>
      <w:r w:rsidR="008F1997">
        <w:rPr>
          <w:b w:val="0"/>
          <w:color w:val="000000"/>
          <w:sz w:val="28"/>
          <w:szCs w:val="28"/>
          <w:lang w:val="uk-UA"/>
        </w:rPr>
        <w:t>.</w:t>
      </w:r>
    </w:p>
    <w:p w:rsidR="007E578A" w:rsidRDefault="007E578A">
      <w:pPr>
        <w:pStyle w:val="3"/>
        <w:jc w:val="center"/>
        <w:rPr>
          <w:color w:val="000000"/>
          <w:lang w:val="uk-UA"/>
        </w:rPr>
      </w:pPr>
      <w:r w:rsidRPr="00FA77EE">
        <w:rPr>
          <w:color w:val="000000"/>
          <w:lang w:val="uk-UA"/>
        </w:rPr>
        <w:t>5. ПРИПИНЕННЯ ДОГОВОРУ</w:t>
      </w:r>
    </w:p>
    <w:p w:rsidR="008F1997" w:rsidRPr="008F1997" w:rsidRDefault="008F1997" w:rsidP="008F1997">
      <w:pPr>
        <w:pStyle w:val="a3"/>
        <w:spacing w:line="276" w:lineRule="auto"/>
        <w:ind w:left="426"/>
        <w:rPr>
          <w:color w:val="000000"/>
          <w:sz w:val="28"/>
          <w:szCs w:val="28"/>
          <w:lang w:val="uk-UA"/>
        </w:rPr>
      </w:pPr>
      <w:r w:rsidRPr="008F1997">
        <w:rPr>
          <w:color w:val="000000"/>
          <w:sz w:val="28"/>
          <w:szCs w:val="28"/>
          <w:lang w:val="uk-UA"/>
        </w:rPr>
        <w:t xml:space="preserve">5.1. Цей Договір припиняється у разі: </w:t>
      </w:r>
    </w:p>
    <w:p w:rsidR="008F1997" w:rsidRPr="008F1997" w:rsidRDefault="008F1997" w:rsidP="008F1997">
      <w:pPr>
        <w:pStyle w:val="a3"/>
        <w:spacing w:line="276" w:lineRule="auto"/>
        <w:ind w:left="426"/>
        <w:rPr>
          <w:color w:val="000000"/>
          <w:sz w:val="28"/>
          <w:szCs w:val="28"/>
          <w:lang w:val="uk-UA"/>
        </w:rPr>
      </w:pPr>
      <w:r w:rsidRPr="008F1997">
        <w:rPr>
          <w:color w:val="000000"/>
          <w:sz w:val="28"/>
          <w:szCs w:val="28"/>
          <w:lang w:val="uk-UA"/>
        </w:rPr>
        <w:t xml:space="preserve">5.1.1 закінчення строку його дії; </w:t>
      </w:r>
    </w:p>
    <w:p w:rsidR="008F1997" w:rsidRPr="008F1997" w:rsidRDefault="008F1997" w:rsidP="008F1997">
      <w:pPr>
        <w:pStyle w:val="a3"/>
        <w:spacing w:line="276" w:lineRule="auto"/>
        <w:ind w:left="426"/>
        <w:rPr>
          <w:color w:val="000000"/>
          <w:sz w:val="28"/>
          <w:szCs w:val="28"/>
          <w:lang w:val="uk-UA"/>
        </w:rPr>
      </w:pPr>
      <w:r w:rsidRPr="008F1997">
        <w:rPr>
          <w:color w:val="000000"/>
          <w:sz w:val="28"/>
          <w:szCs w:val="28"/>
          <w:lang w:val="uk-UA"/>
        </w:rPr>
        <w:t xml:space="preserve">5.1.2 досягнення цілей співробітництва; </w:t>
      </w:r>
    </w:p>
    <w:p w:rsidR="008F1997" w:rsidRPr="008F1997" w:rsidRDefault="008F1997" w:rsidP="008F1997">
      <w:pPr>
        <w:pStyle w:val="a3"/>
        <w:spacing w:line="276" w:lineRule="auto"/>
        <w:ind w:left="426"/>
        <w:rPr>
          <w:color w:val="000000"/>
          <w:sz w:val="28"/>
          <w:szCs w:val="28"/>
          <w:lang w:val="uk-UA"/>
        </w:rPr>
      </w:pPr>
      <w:r w:rsidRPr="008F1997">
        <w:rPr>
          <w:color w:val="000000"/>
          <w:sz w:val="28"/>
          <w:szCs w:val="28"/>
          <w:lang w:val="uk-UA"/>
        </w:rPr>
        <w:t xml:space="preserve">5.1.3 невиконання суб'єктами співробітництва взятих на себе зобов'язань; </w:t>
      </w:r>
    </w:p>
    <w:p w:rsidR="008F1997" w:rsidRPr="008F1997" w:rsidRDefault="008F1997" w:rsidP="008F1997">
      <w:pPr>
        <w:pStyle w:val="a3"/>
        <w:spacing w:line="276" w:lineRule="auto"/>
        <w:ind w:left="426"/>
        <w:jc w:val="both"/>
        <w:rPr>
          <w:color w:val="000000"/>
          <w:sz w:val="28"/>
          <w:szCs w:val="28"/>
          <w:lang w:val="uk-UA"/>
        </w:rPr>
      </w:pPr>
      <w:r w:rsidRPr="008F1997">
        <w:rPr>
          <w:color w:val="000000"/>
          <w:sz w:val="28"/>
          <w:szCs w:val="28"/>
          <w:lang w:val="uk-UA"/>
        </w:rPr>
        <w:lastRenderedPageBreak/>
        <w:t xml:space="preserve">5.1.4 відмови від співробітництва однієї із Сторін, відповідно до умов цього Договору, що унеможливлює подальше здійснення співробітництва; </w:t>
      </w:r>
    </w:p>
    <w:p w:rsidR="008F1997" w:rsidRPr="008F1997" w:rsidRDefault="008F1997" w:rsidP="008F1997">
      <w:pPr>
        <w:pStyle w:val="a3"/>
        <w:spacing w:line="276" w:lineRule="auto"/>
        <w:ind w:left="426"/>
        <w:jc w:val="both"/>
        <w:rPr>
          <w:color w:val="000000"/>
          <w:sz w:val="28"/>
          <w:szCs w:val="28"/>
          <w:lang w:val="uk-UA"/>
        </w:rPr>
      </w:pPr>
      <w:r w:rsidRPr="008F1997">
        <w:rPr>
          <w:color w:val="000000"/>
          <w:sz w:val="28"/>
          <w:szCs w:val="28"/>
          <w:lang w:val="uk-UA"/>
        </w:rPr>
        <w:t xml:space="preserve">5.1.5 нездійснення співробітництва протягом року з дня набрання чинності цим Договором; </w:t>
      </w:r>
    </w:p>
    <w:p w:rsidR="008F1997" w:rsidRPr="008F1997" w:rsidRDefault="008F1997" w:rsidP="008F1997">
      <w:pPr>
        <w:pStyle w:val="a3"/>
        <w:spacing w:line="276" w:lineRule="auto"/>
        <w:ind w:left="426"/>
        <w:jc w:val="both"/>
        <w:rPr>
          <w:color w:val="000000"/>
          <w:sz w:val="28"/>
          <w:szCs w:val="28"/>
          <w:lang w:val="uk-UA"/>
        </w:rPr>
      </w:pPr>
      <w:r w:rsidRPr="008F1997">
        <w:rPr>
          <w:color w:val="000000"/>
          <w:sz w:val="28"/>
          <w:szCs w:val="28"/>
          <w:lang w:val="uk-UA"/>
        </w:rPr>
        <w:t xml:space="preserve">5.1.6 прийняття судом рішення про припинення співробітництва. </w:t>
      </w:r>
    </w:p>
    <w:p w:rsidR="008F1997" w:rsidRPr="008F1997" w:rsidRDefault="008F1997" w:rsidP="008F1997">
      <w:pPr>
        <w:pStyle w:val="a3"/>
        <w:spacing w:line="276" w:lineRule="auto"/>
        <w:ind w:left="426"/>
        <w:jc w:val="both"/>
        <w:rPr>
          <w:color w:val="000000"/>
          <w:sz w:val="28"/>
          <w:szCs w:val="28"/>
          <w:lang w:val="uk-UA"/>
        </w:rPr>
      </w:pPr>
      <w:r w:rsidRPr="008F1997">
        <w:rPr>
          <w:color w:val="000000"/>
          <w:sz w:val="28"/>
          <w:szCs w:val="28"/>
          <w:lang w:val="uk-UA"/>
        </w:rPr>
        <w:t xml:space="preserve">5.2. Припинення співробітництва здійснюється за згодою Сторін в порядку, визначеному Законом України «Про співробітництво територіальних громад», та не повинно спричиняти зменшення обсягу та погіршення якості надання послуг. </w:t>
      </w:r>
    </w:p>
    <w:p w:rsidR="008F1997" w:rsidRPr="008F1997" w:rsidRDefault="008F1997" w:rsidP="008F1997">
      <w:pPr>
        <w:pStyle w:val="a3"/>
        <w:spacing w:line="276" w:lineRule="auto"/>
        <w:ind w:left="426"/>
        <w:jc w:val="both"/>
        <w:rPr>
          <w:color w:val="000000"/>
          <w:sz w:val="28"/>
          <w:szCs w:val="28"/>
          <w:lang w:val="uk-UA"/>
        </w:rPr>
      </w:pPr>
      <w:r w:rsidRPr="008F1997">
        <w:rPr>
          <w:color w:val="000000"/>
          <w:sz w:val="28"/>
          <w:szCs w:val="28"/>
          <w:lang w:val="uk-UA"/>
        </w:rPr>
        <w:t>5.3. Припинення співробітництва Сторони оформляють відповідним договором у кількості 3 примірників, кожен з яких має однакову юридичну силу.</w:t>
      </w:r>
    </w:p>
    <w:p w:rsidR="007E578A" w:rsidRPr="008F1997" w:rsidRDefault="005F6918" w:rsidP="008F1997">
      <w:pPr>
        <w:pStyle w:val="3"/>
        <w:spacing w:line="276" w:lineRule="auto"/>
        <w:ind w:left="426"/>
        <w:rPr>
          <w:b w:val="0"/>
          <w:color w:val="000000"/>
          <w:lang w:val="uk-UA"/>
        </w:rPr>
      </w:pPr>
      <w:r>
        <w:rPr>
          <w:b w:val="0"/>
          <w:color w:val="000000"/>
          <w:sz w:val="28"/>
          <w:szCs w:val="28"/>
          <w:lang w:val="uk-UA"/>
        </w:rPr>
        <w:t xml:space="preserve">        </w:t>
      </w:r>
      <w:r w:rsidR="008F1997" w:rsidRPr="008F1997">
        <w:rPr>
          <w:b w:val="0"/>
          <w:color w:val="000000"/>
          <w:sz w:val="28"/>
          <w:szCs w:val="28"/>
          <w:lang w:val="uk-UA"/>
        </w:rPr>
        <w:t xml:space="preserve">Один примірник договору про припинення співробітництва Асканія-Нова селищна </w:t>
      </w:r>
      <w:r w:rsidR="008F1997" w:rsidRPr="005F6918">
        <w:rPr>
          <w:b w:val="0"/>
          <w:color w:val="000000"/>
          <w:sz w:val="28"/>
          <w:szCs w:val="28"/>
          <w:lang w:val="uk-UA"/>
        </w:rPr>
        <w:t>рада надсилає Мінрегіону упродовж  10  робочих днів після підписання його Сторонами.</w:t>
      </w:r>
      <w:r w:rsidR="008F1997" w:rsidRPr="008F1997">
        <w:rPr>
          <w:b w:val="0"/>
          <w:color w:val="000000"/>
          <w:lang w:val="uk-UA"/>
        </w:rPr>
        <w:br/>
        <w:t>                                                         </w:t>
      </w:r>
    </w:p>
    <w:p w:rsidR="008F1997" w:rsidRDefault="007E578A" w:rsidP="008F1997">
      <w:pPr>
        <w:pStyle w:val="3"/>
        <w:jc w:val="center"/>
        <w:rPr>
          <w:color w:val="000000"/>
          <w:lang w:val="uk-UA"/>
        </w:rPr>
      </w:pPr>
      <w:r w:rsidRPr="00FA77EE">
        <w:rPr>
          <w:color w:val="000000"/>
          <w:lang w:val="uk-UA"/>
        </w:rPr>
        <w:t>6. ВІДПОВІДАЛЬНІСТЬ СТОРІН ТА ПОРЯДОК РОЗВ'ЯЗАННЯ СПОРІВ</w:t>
      </w:r>
    </w:p>
    <w:p w:rsidR="008F1997" w:rsidRPr="008F1997" w:rsidRDefault="008F1997" w:rsidP="008F1997">
      <w:pPr>
        <w:pStyle w:val="a3"/>
        <w:spacing w:line="276" w:lineRule="auto"/>
        <w:ind w:left="426"/>
        <w:jc w:val="both"/>
        <w:rPr>
          <w:color w:val="000000"/>
          <w:sz w:val="28"/>
          <w:szCs w:val="28"/>
          <w:lang w:val="uk-UA"/>
        </w:rPr>
      </w:pPr>
      <w:r w:rsidRPr="008F1997">
        <w:rPr>
          <w:color w:val="000000"/>
          <w:sz w:val="28"/>
          <w:szCs w:val="28"/>
          <w:lang w:val="uk-UA"/>
        </w:rPr>
        <w:t xml:space="preserve">6.1. Усі спори, що виникають між Сторонами з приводу виконання умов цього Договору або пов'язані із ним, вирішуються шляхом переговорів між Сторонами, а у випадку недосягнення згоди між ними - у судовому порядку. </w:t>
      </w:r>
    </w:p>
    <w:p w:rsidR="008F1997" w:rsidRPr="008F1997" w:rsidRDefault="008F1997" w:rsidP="008F1997">
      <w:pPr>
        <w:pStyle w:val="a3"/>
        <w:spacing w:line="276" w:lineRule="auto"/>
        <w:ind w:left="426"/>
        <w:jc w:val="both"/>
        <w:rPr>
          <w:color w:val="000000"/>
          <w:sz w:val="28"/>
          <w:szCs w:val="28"/>
          <w:lang w:val="uk-UA"/>
        </w:rPr>
      </w:pPr>
      <w:r w:rsidRPr="008F1997">
        <w:rPr>
          <w:color w:val="000000"/>
          <w:sz w:val="28"/>
          <w:szCs w:val="28"/>
          <w:lang w:val="uk-UA"/>
        </w:rPr>
        <w:t xml:space="preserve">6.2. Сторони несуть відповідальність одна перед одною відповідно до чинного законодавства України. </w:t>
      </w:r>
    </w:p>
    <w:p w:rsidR="008F1997" w:rsidRPr="008F1997" w:rsidRDefault="008F1997" w:rsidP="008F1997">
      <w:pPr>
        <w:pStyle w:val="a3"/>
        <w:spacing w:line="276" w:lineRule="auto"/>
        <w:ind w:left="426"/>
        <w:jc w:val="both"/>
        <w:rPr>
          <w:color w:val="000000"/>
          <w:sz w:val="28"/>
          <w:szCs w:val="28"/>
          <w:lang w:val="uk-UA"/>
        </w:rPr>
      </w:pPr>
      <w:r w:rsidRPr="008F1997">
        <w:rPr>
          <w:color w:val="000000"/>
          <w:sz w:val="28"/>
          <w:szCs w:val="28"/>
          <w:lang w:val="uk-UA"/>
        </w:rPr>
        <w:t xml:space="preserve">6.3. Сторона звільняється від відповідальності за порушення зобов'язань за цим Договором, якщо вона доведе, що таке порушення сталося внаслідок дії непереборної сили або випадку. </w:t>
      </w:r>
    </w:p>
    <w:p w:rsidR="007E578A" w:rsidRPr="008F1997" w:rsidRDefault="008F1997" w:rsidP="008F1997">
      <w:pPr>
        <w:pStyle w:val="3"/>
        <w:spacing w:line="276" w:lineRule="auto"/>
        <w:ind w:left="426"/>
        <w:jc w:val="both"/>
        <w:rPr>
          <w:b w:val="0"/>
          <w:color w:val="000000"/>
          <w:sz w:val="28"/>
          <w:szCs w:val="28"/>
          <w:lang w:val="uk-UA"/>
        </w:rPr>
      </w:pPr>
      <w:r w:rsidRPr="008F1997">
        <w:rPr>
          <w:b w:val="0"/>
          <w:color w:val="000000"/>
          <w:sz w:val="28"/>
          <w:szCs w:val="28"/>
          <w:lang w:val="uk-UA"/>
        </w:rPr>
        <w:t>6.4. У разі виникнення обставин, зазначених у пункті 6.3 цього Договору, Сторона, яка не може виконати зобов'язання, передбачені цим Договором, повідомляє іншу Сторону про настання, прогнозований термін дії та припинення вищевказаних обставин н</w:t>
      </w:r>
      <w:r>
        <w:rPr>
          <w:b w:val="0"/>
          <w:color w:val="000000"/>
          <w:sz w:val="28"/>
          <w:szCs w:val="28"/>
          <w:lang w:val="uk-UA"/>
        </w:rPr>
        <w:t xml:space="preserve">е пізніше 10 днів з </w:t>
      </w:r>
      <w:r w:rsidRPr="008F1997">
        <w:rPr>
          <w:b w:val="0"/>
          <w:color w:val="000000"/>
          <w:sz w:val="28"/>
          <w:szCs w:val="28"/>
          <w:lang w:val="uk-UA"/>
        </w:rPr>
        <w:t>дати їх настання і припинення. Неповідомлення або несвоєчасне повідомлення позбавляє Сторону права на звільнення від виконання своїх зобов'язань у зв'язку із виникненням обставин, зазначених у пункті 6.3 цього Договору.</w:t>
      </w:r>
    </w:p>
    <w:p w:rsidR="008F1997" w:rsidRDefault="007E578A" w:rsidP="005F6918">
      <w:pPr>
        <w:pStyle w:val="3"/>
        <w:jc w:val="center"/>
        <w:rPr>
          <w:color w:val="000000"/>
          <w:lang w:val="uk-UA"/>
        </w:rPr>
      </w:pPr>
      <w:r w:rsidRPr="00FA77EE">
        <w:rPr>
          <w:color w:val="000000"/>
          <w:lang w:val="uk-UA"/>
        </w:rPr>
        <w:t>7. ПРИКІНЦЕВІ ПОЛОЖЕННЯ</w:t>
      </w:r>
    </w:p>
    <w:p w:rsidR="008F1997" w:rsidRPr="005F6918" w:rsidRDefault="008F1997" w:rsidP="005F6918">
      <w:pPr>
        <w:pStyle w:val="a3"/>
        <w:spacing w:line="276" w:lineRule="auto"/>
        <w:ind w:left="426"/>
        <w:jc w:val="both"/>
        <w:rPr>
          <w:color w:val="000000"/>
          <w:sz w:val="28"/>
          <w:szCs w:val="28"/>
          <w:lang w:val="uk-UA"/>
        </w:rPr>
      </w:pPr>
      <w:r w:rsidRPr="005F6918">
        <w:rPr>
          <w:color w:val="000000"/>
          <w:sz w:val="28"/>
          <w:szCs w:val="28"/>
          <w:lang w:val="uk-UA"/>
        </w:rPr>
        <w:lastRenderedPageBreak/>
        <w:t xml:space="preserve">7.1. Усі правовідносини, що виникають у зв'язку з виконанням цього Договору і не врегульовані ним, регулюються нормами чинного законодавства України. </w:t>
      </w:r>
    </w:p>
    <w:p w:rsidR="008F1997" w:rsidRPr="005F6918" w:rsidRDefault="008F1997" w:rsidP="005F6918">
      <w:pPr>
        <w:pStyle w:val="a3"/>
        <w:spacing w:line="276" w:lineRule="auto"/>
        <w:ind w:left="426"/>
        <w:jc w:val="both"/>
        <w:rPr>
          <w:color w:val="000000"/>
          <w:sz w:val="28"/>
          <w:szCs w:val="28"/>
          <w:lang w:val="uk-UA"/>
        </w:rPr>
      </w:pPr>
      <w:r w:rsidRPr="005F6918">
        <w:rPr>
          <w:color w:val="000000"/>
          <w:sz w:val="28"/>
          <w:szCs w:val="28"/>
          <w:lang w:val="uk-UA"/>
        </w:rPr>
        <w:t>7.2. Цей Догові</w:t>
      </w:r>
      <w:r w:rsidR="005F6918">
        <w:rPr>
          <w:color w:val="000000"/>
          <w:sz w:val="28"/>
          <w:szCs w:val="28"/>
          <w:lang w:val="uk-UA"/>
        </w:rPr>
        <w:t xml:space="preserve">р укладений на </w:t>
      </w:r>
      <w:r w:rsidR="005F6918" w:rsidRPr="002A30A3">
        <w:rPr>
          <w:color w:val="000000"/>
          <w:sz w:val="28"/>
          <w:szCs w:val="28"/>
          <w:highlight w:val="yellow"/>
          <w:lang w:val="uk-UA"/>
        </w:rPr>
        <w:t>5</w:t>
      </w:r>
      <w:r w:rsidR="005F6918">
        <w:rPr>
          <w:color w:val="000000"/>
          <w:sz w:val="28"/>
          <w:szCs w:val="28"/>
          <w:lang w:val="uk-UA"/>
        </w:rPr>
        <w:t xml:space="preserve"> </w:t>
      </w:r>
      <w:r w:rsidRPr="005F6918">
        <w:rPr>
          <w:color w:val="000000"/>
          <w:sz w:val="28"/>
          <w:szCs w:val="28"/>
          <w:lang w:val="uk-UA"/>
        </w:rPr>
        <w:t>ар</w:t>
      </w:r>
      <w:r w:rsidR="005F6918">
        <w:rPr>
          <w:color w:val="000000"/>
          <w:sz w:val="28"/>
          <w:szCs w:val="28"/>
          <w:lang w:val="uk-UA"/>
        </w:rPr>
        <w:t xml:space="preserve">кушах у кількості </w:t>
      </w:r>
      <w:r w:rsidR="002A30A3">
        <w:rPr>
          <w:color w:val="000000"/>
          <w:sz w:val="28"/>
          <w:szCs w:val="28"/>
          <w:lang w:val="uk-UA"/>
        </w:rPr>
        <w:t>чоти</w:t>
      </w:r>
      <w:r w:rsidR="005F6918">
        <w:rPr>
          <w:color w:val="000000"/>
          <w:sz w:val="28"/>
          <w:szCs w:val="28"/>
          <w:lang w:val="uk-UA"/>
        </w:rPr>
        <w:t>рьох примірників,  </w:t>
      </w:r>
      <w:r w:rsidRPr="005F6918">
        <w:rPr>
          <w:color w:val="000000"/>
          <w:sz w:val="28"/>
          <w:szCs w:val="28"/>
          <w:lang w:val="uk-UA"/>
        </w:rPr>
        <w:t xml:space="preserve">з розрахунку по одному примірнику для кожної із Сторін та один примірник для Мінрегіону, які мають однакову юридичну силу. </w:t>
      </w:r>
    </w:p>
    <w:p w:rsidR="007E578A" w:rsidRPr="005F6918" w:rsidRDefault="008F1997" w:rsidP="005F6918">
      <w:pPr>
        <w:pStyle w:val="3"/>
        <w:spacing w:line="276" w:lineRule="auto"/>
        <w:ind w:left="426"/>
        <w:rPr>
          <w:b w:val="0"/>
          <w:color w:val="000000"/>
          <w:sz w:val="28"/>
          <w:szCs w:val="28"/>
          <w:lang w:val="uk-UA"/>
        </w:rPr>
      </w:pPr>
      <w:r w:rsidRPr="005F6918">
        <w:rPr>
          <w:b w:val="0"/>
          <w:color w:val="000000"/>
          <w:sz w:val="28"/>
          <w:szCs w:val="28"/>
          <w:lang w:val="uk-UA"/>
        </w:rPr>
        <w:t xml:space="preserve">7.3. </w:t>
      </w:r>
      <w:r w:rsidR="002A30A3">
        <w:rPr>
          <w:b w:val="0"/>
          <w:color w:val="000000"/>
          <w:sz w:val="28"/>
          <w:szCs w:val="28"/>
          <w:lang w:val="uk-UA"/>
        </w:rPr>
        <w:t>Тавричанська сільська</w:t>
      </w:r>
      <w:r w:rsidR="005F6918">
        <w:rPr>
          <w:b w:val="0"/>
          <w:color w:val="000000"/>
          <w:sz w:val="28"/>
          <w:szCs w:val="28"/>
          <w:lang w:val="uk-UA"/>
        </w:rPr>
        <w:t xml:space="preserve"> рада надсилає один примірник  </w:t>
      </w:r>
      <w:r w:rsidRPr="005F6918">
        <w:rPr>
          <w:b w:val="0"/>
          <w:color w:val="000000"/>
          <w:sz w:val="28"/>
          <w:szCs w:val="28"/>
          <w:lang w:val="uk-UA"/>
        </w:rPr>
        <w:t>цього Договору до Мінрегіону для внесення його до реєстру про співробітництво територіальних громад упродовж</w:t>
      </w:r>
      <w:r w:rsidR="002A30A3">
        <w:rPr>
          <w:b w:val="0"/>
          <w:color w:val="000000"/>
          <w:sz w:val="28"/>
          <w:szCs w:val="28"/>
          <w:lang w:val="uk-UA"/>
        </w:rPr>
        <w:t xml:space="preserve">   10</w:t>
      </w:r>
      <w:r w:rsidR="005F6918">
        <w:rPr>
          <w:b w:val="0"/>
          <w:color w:val="000000"/>
          <w:sz w:val="28"/>
          <w:szCs w:val="28"/>
          <w:lang w:val="uk-UA"/>
        </w:rPr>
        <w:t xml:space="preserve">  </w:t>
      </w:r>
      <w:r w:rsidRPr="005F6918">
        <w:rPr>
          <w:b w:val="0"/>
          <w:color w:val="000000"/>
          <w:sz w:val="28"/>
          <w:szCs w:val="28"/>
          <w:lang w:val="uk-UA"/>
        </w:rPr>
        <w:t>робочих днів після підписання його Сторонами.</w:t>
      </w:r>
    </w:p>
    <w:p w:rsidR="007E578A" w:rsidRPr="00FA77EE" w:rsidRDefault="007E578A">
      <w:pPr>
        <w:pStyle w:val="3"/>
        <w:jc w:val="center"/>
        <w:rPr>
          <w:color w:val="000000"/>
          <w:lang w:val="uk-UA"/>
        </w:rPr>
      </w:pPr>
      <w:r w:rsidRPr="00FA77EE">
        <w:rPr>
          <w:color w:val="000000"/>
          <w:lang w:val="uk-UA"/>
        </w:rPr>
        <w:t>8. ЮРИДИЧНІ АДРЕСИ, БАНКІВСЬКІ РЕКВІЗИТИ ТА ПІДПИСИ СТОРІН</w:t>
      </w:r>
    </w:p>
    <w:tbl>
      <w:tblPr>
        <w:tblW w:w="11122" w:type="dxa"/>
        <w:tblCellSpacing w:w="22" w:type="dxa"/>
        <w:tblInd w:w="195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231"/>
        <w:gridCol w:w="3617"/>
        <w:gridCol w:w="4274"/>
      </w:tblGrid>
      <w:tr w:rsidR="002A30A3" w:rsidRPr="00FA77EE" w:rsidTr="002A30A3">
        <w:trPr>
          <w:trHeight w:val="4574"/>
          <w:tblCellSpacing w:w="22" w:type="dxa"/>
        </w:trPr>
        <w:tc>
          <w:tcPr>
            <w:tcW w:w="1382" w:type="pct"/>
          </w:tcPr>
          <w:p w:rsidR="002A30A3" w:rsidRPr="005F6918" w:rsidRDefault="002A30A3" w:rsidP="002A30A3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  <w:lang w:val="uk-UA"/>
              </w:rPr>
            </w:pPr>
            <w:r w:rsidRPr="005F6918">
              <w:rPr>
                <w:color w:val="000000"/>
                <w:sz w:val="28"/>
                <w:szCs w:val="28"/>
                <w:lang w:val="uk-UA"/>
              </w:rPr>
              <w:t>Сторона-</w:t>
            </w:r>
            <w:r>
              <w:rPr>
                <w:color w:val="000000"/>
                <w:sz w:val="28"/>
                <w:szCs w:val="28"/>
                <w:lang w:val="uk-UA"/>
              </w:rPr>
              <w:t>1</w:t>
            </w:r>
            <w:r w:rsidRPr="005F6918">
              <w:rPr>
                <w:color w:val="000000"/>
                <w:sz w:val="28"/>
                <w:szCs w:val="28"/>
                <w:lang w:val="uk-UA"/>
              </w:rPr>
              <w:t>:</w:t>
            </w:r>
            <w:r w:rsidRPr="005F6918">
              <w:rPr>
                <w:color w:val="000000"/>
                <w:sz w:val="28"/>
                <w:szCs w:val="28"/>
                <w:lang w:val="uk-UA"/>
              </w:rPr>
              <w:br/>
              <w:t>Юридична адреса:</w:t>
            </w:r>
          </w:p>
          <w:p w:rsidR="002A30A3" w:rsidRDefault="002A30A3" w:rsidP="002A30A3">
            <w:pPr>
              <w:pStyle w:val="a3"/>
              <w:spacing w:before="0" w:beforeAutospacing="0" w:after="0" w:afterAutospacing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</w:rPr>
              <w:t xml:space="preserve">вул.Соборна, </w:t>
            </w:r>
            <w:r w:rsidRPr="007449C4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  <w:lang w:val="uk-UA"/>
              </w:rPr>
              <w:t>6</w:t>
            </w:r>
            <w:r>
              <w:rPr>
                <w:sz w:val="22"/>
                <w:szCs w:val="22"/>
              </w:rPr>
              <w:t xml:space="preserve">, с </w:t>
            </w:r>
            <w:r>
              <w:rPr>
                <w:sz w:val="22"/>
                <w:szCs w:val="22"/>
                <w:lang w:val="uk-UA"/>
              </w:rPr>
              <w:t>Тавричанка</w:t>
            </w:r>
            <w:r w:rsidRPr="007449C4"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  <w:lang w:val="uk-UA"/>
              </w:rPr>
              <w:t xml:space="preserve">         Каховського</w:t>
            </w:r>
            <w:r w:rsidRPr="007449C4">
              <w:rPr>
                <w:sz w:val="22"/>
                <w:szCs w:val="22"/>
              </w:rPr>
              <w:t xml:space="preserve"> району</w:t>
            </w:r>
            <w:r>
              <w:rPr>
                <w:sz w:val="22"/>
                <w:szCs w:val="22"/>
              </w:rPr>
              <w:t>,</w:t>
            </w:r>
            <w:r w:rsidRPr="007449C4">
              <w:rPr>
                <w:sz w:val="22"/>
                <w:szCs w:val="22"/>
              </w:rPr>
              <w:t xml:space="preserve"> Херсонської області</w:t>
            </w:r>
            <w:r>
              <w:rPr>
                <w:sz w:val="22"/>
                <w:szCs w:val="22"/>
              </w:rPr>
              <w:t>,</w:t>
            </w:r>
            <w:r w:rsidRPr="004D0846">
              <w:rPr>
                <w:sz w:val="22"/>
                <w:szCs w:val="22"/>
              </w:rPr>
              <w:t xml:space="preserve"> </w:t>
            </w:r>
          </w:p>
          <w:p w:rsidR="002A30A3" w:rsidRDefault="002A30A3" w:rsidP="002A30A3">
            <w:pPr>
              <w:pStyle w:val="a3"/>
              <w:spacing w:before="0" w:beforeAutospacing="0" w:after="0" w:afterAutospacing="0"/>
              <w:rPr>
                <w:color w:val="000000"/>
                <w:sz w:val="27"/>
                <w:szCs w:val="27"/>
                <w:lang w:val="uk-UA"/>
              </w:rPr>
            </w:pPr>
            <w:r w:rsidRPr="002A30A3">
              <w:rPr>
                <w:sz w:val="22"/>
                <w:szCs w:val="22"/>
                <w:lang w:val="uk-UA"/>
              </w:rPr>
              <w:t>74862</w:t>
            </w:r>
            <w:r w:rsidRPr="00FA77EE">
              <w:rPr>
                <w:color w:val="000000"/>
                <w:sz w:val="27"/>
                <w:szCs w:val="27"/>
                <w:lang w:val="uk-UA"/>
              </w:rPr>
              <w:br/>
            </w:r>
            <w:r w:rsidRPr="005F6918">
              <w:rPr>
                <w:color w:val="000000"/>
                <w:sz w:val="28"/>
                <w:szCs w:val="28"/>
                <w:lang w:val="uk-UA"/>
              </w:rPr>
              <w:t>Банківські реквізити:</w:t>
            </w:r>
          </w:p>
          <w:p w:rsidR="002A30A3" w:rsidRPr="002A30A3" w:rsidRDefault="002A30A3" w:rsidP="002A30A3">
            <w:pPr>
              <w:tabs>
                <w:tab w:val="left" w:pos="1950"/>
                <w:tab w:val="left" w:pos="6975"/>
              </w:tabs>
              <w:rPr>
                <w:sz w:val="22"/>
                <w:szCs w:val="22"/>
                <w:lang w:val="uk-UA"/>
              </w:rPr>
            </w:pPr>
            <w:r w:rsidRPr="002A30A3">
              <w:rPr>
                <w:sz w:val="22"/>
                <w:szCs w:val="22"/>
                <w:lang w:val="uk-UA"/>
              </w:rPr>
              <w:t>Код ЄДРПОУ  26519001</w:t>
            </w:r>
          </w:p>
          <w:p w:rsidR="002A30A3" w:rsidRPr="002A30A3" w:rsidRDefault="002A30A3" w:rsidP="002A30A3">
            <w:pPr>
              <w:tabs>
                <w:tab w:val="left" w:pos="1950"/>
                <w:tab w:val="left" w:pos="6975"/>
              </w:tabs>
              <w:rPr>
                <w:sz w:val="22"/>
                <w:szCs w:val="22"/>
                <w:lang w:val="uk-UA"/>
              </w:rPr>
            </w:pPr>
            <w:r w:rsidRPr="002A30A3">
              <w:rPr>
                <w:sz w:val="22"/>
                <w:szCs w:val="22"/>
                <w:lang w:val="uk-UA"/>
              </w:rPr>
              <w:t>Р/р  31426000700359</w:t>
            </w:r>
          </w:p>
          <w:p w:rsidR="002A30A3" w:rsidRPr="002A30A3" w:rsidRDefault="002A30A3" w:rsidP="002A30A3">
            <w:pPr>
              <w:tabs>
                <w:tab w:val="left" w:pos="1950"/>
                <w:tab w:val="left" w:pos="6975"/>
              </w:tabs>
              <w:rPr>
                <w:sz w:val="22"/>
                <w:szCs w:val="22"/>
              </w:rPr>
            </w:pPr>
            <w:r w:rsidRPr="002A30A3">
              <w:rPr>
                <w:sz w:val="22"/>
                <w:szCs w:val="22"/>
              </w:rPr>
              <w:t>МФО  852010  УДК м. Херсон</w:t>
            </w:r>
          </w:p>
          <w:p w:rsidR="00357E64" w:rsidRDefault="00357E64" w:rsidP="002A30A3">
            <w:pPr>
              <w:pStyle w:val="a3"/>
              <w:spacing w:before="0" w:beforeAutospacing="0" w:after="0" w:afterAutospacing="0"/>
              <w:rPr>
                <w:color w:val="000000"/>
                <w:sz w:val="27"/>
                <w:szCs w:val="27"/>
                <w:lang w:val="uk-UA"/>
              </w:rPr>
            </w:pPr>
          </w:p>
          <w:p w:rsidR="002A30A3" w:rsidRPr="00357E64" w:rsidRDefault="00357E64" w:rsidP="002A30A3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>_______________________</w:t>
            </w:r>
            <w:r w:rsidR="002A30A3">
              <w:rPr>
                <w:color w:val="000000"/>
                <w:sz w:val="27"/>
                <w:szCs w:val="27"/>
                <w:lang w:val="uk-UA"/>
              </w:rPr>
              <w:br/>
            </w:r>
            <w:r>
              <w:rPr>
                <w:color w:val="000000"/>
                <w:sz w:val="22"/>
                <w:szCs w:val="22"/>
                <w:lang w:val="uk-UA"/>
              </w:rPr>
              <w:t xml:space="preserve">Голова                    </w:t>
            </w:r>
            <w:r w:rsidR="002A30A3" w:rsidRPr="00357E64">
              <w:rPr>
                <w:color w:val="000000"/>
                <w:sz w:val="22"/>
                <w:szCs w:val="22"/>
                <w:lang w:val="uk-UA"/>
              </w:rPr>
              <w:t>Ю.</w:t>
            </w:r>
            <w:r>
              <w:rPr>
                <w:color w:val="000000"/>
                <w:sz w:val="22"/>
                <w:szCs w:val="22"/>
                <w:lang w:val="uk-UA"/>
              </w:rPr>
              <w:t xml:space="preserve">А. </w:t>
            </w:r>
            <w:r w:rsidR="002A30A3" w:rsidRPr="00357E64">
              <w:rPr>
                <w:color w:val="000000"/>
                <w:sz w:val="22"/>
                <w:szCs w:val="22"/>
                <w:lang w:val="uk-UA"/>
              </w:rPr>
              <w:t xml:space="preserve">Гречка  </w:t>
            </w:r>
            <w:r w:rsidR="002A30A3" w:rsidRPr="00357E64">
              <w:rPr>
                <w:color w:val="000000"/>
                <w:sz w:val="22"/>
                <w:szCs w:val="22"/>
                <w:lang w:val="uk-UA"/>
              </w:rPr>
              <w:br/>
            </w:r>
          </w:p>
          <w:p w:rsidR="002A30A3" w:rsidRDefault="002A30A3" w:rsidP="002A30A3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  <w:lang w:val="uk-UA"/>
              </w:rPr>
            </w:pPr>
          </w:p>
          <w:p w:rsidR="002A30A3" w:rsidRPr="00357E64" w:rsidRDefault="00357E64" w:rsidP="002A30A3">
            <w:pPr>
              <w:pStyle w:val="a3"/>
              <w:spacing w:before="0" w:beforeAutospacing="0" w:after="0" w:afterAutospacing="0"/>
              <w:rPr>
                <w:color w:val="000000"/>
                <w:lang w:val="uk-UA"/>
              </w:rPr>
            </w:pPr>
            <w:r w:rsidRPr="00357E64">
              <w:rPr>
                <w:color w:val="000000"/>
                <w:lang w:val="uk-UA"/>
              </w:rPr>
              <w:t>27 вересня</w:t>
            </w:r>
            <w:r w:rsidR="002A30A3" w:rsidRPr="00357E64">
              <w:rPr>
                <w:color w:val="000000"/>
                <w:lang w:val="uk-UA"/>
              </w:rPr>
              <w:t xml:space="preserve"> 2018 року</w:t>
            </w:r>
            <w:r w:rsidR="002A30A3" w:rsidRPr="00357E64">
              <w:rPr>
                <w:color w:val="000000"/>
                <w:lang w:val="uk-UA"/>
              </w:rPr>
              <w:br/>
              <w:t>М. П.</w:t>
            </w:r>
          </w:p>
        </w:tc>
        <w:tc>
          <w:tcPr>
            <w:tcW w:w="1627" w:type="pct"/>
            <w:hideMark/>
          </w:tcPr>
          <w:p w:rsidR="002A30A3" w:rsidRPr="005F6918" w:rsidRDefault="002A30A3" w:rsidP="005F6918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  <w:lang w:val="uk-UA"/>
              </w:rPr>
            </w:pPr>
            <w:r w:rsidRPr="005F6918">
              <w:rPr>
                <w:color w:val="000000"/>
                <w:sz w:val="28"/>
                <w:szCs w:val="28"/>
                <w:lang w:val="uk-UA"/>
              </w:rPr>
              <w:t>Сторона-</w:t>
            </w:r>
            <w:r>
              <w:rPr>
                <w:color w:val="000000"/>
                <w:sz w:val="28"/>
                <w:szCs w:val="28"/>
                <w:lang w:val="uk-UA"/>
              </w:rPr>
              <w:t>2</w:t>
            </w:r>
            <w:r w:rsidRPr="005F6918">
              <w:rPr>
                <w:color w:val="000000"/>
                <w:sz w:val="28"/>
                <w:szCs w:val="28"/>
                <w:lang w:val="uk-UA"/>
              </w:rPr>
              <w:t>:</w:t>
            </w:r>
            <w:r w:rsidRPr="005F6918">
              <w:rPr>
                <w:color w:val="000000"/>
                <w:sz w:val="28"/>
                <w:szCs w:val="28"/>
                <w:lang w:val="uk-UA"/>
              </w:rPr>
              <w:br/>
              <w:t>Юридична адреса:</w:t>
            </w:r>
          </w:p>
          <w:p w:rsidR="002A30A3" w:rsidRDefault="002A30A3" w:rsidP="005F6918">
            <w:pPr>
              <w:pStyle w:val="a3"/>
              <w:spacing w:before="0" w:beforeAutospacing="0" w:after="0" w:afterAutospacing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</w:rPr>
              <w:t xml:space="preserve">вул.Соборна, </w:t>
            </w:r>
            <w:r w:rsidRPr="007449C4">
              <w:rPr>
                <w:sz w:val="22"/>
                <w:szCs w:val="22"/>
              </w:rPr>
              <w:t>28</w:t>
            </w:r>
            <w:r>
              <w:rPr>
                <w:sz w:val="22"/>
                <w:szCs w:val="22"/>
              </w:rPr>
              <w:t>,</w:t>
            </w:r>
            <w:r w:rsidRPr="007449C4">
              <w:rPr>
                <w:sz w:val="22"/>
                <w:szCs w:val="22"/>
              </w:rPr>
              <w:t xml:space="preserve"> смт</w:t>
            </w:r>
            <w:r>
              <w:rPr>
                <w:sz w:val="22"/>
                <w:szCs w:val="22"/>
              </w:rPr>
              <w:t xml:space="preserve"> </w:t>
            </w:r>
            <w:r w:rsidRPr="007449C4">
              <w:rPr>
                <w:sz w:val="22"/>
                <w:szCs w:val="22"/>
              </w:rPr>
              <w:t xml:space="preserve">Асканія-Нова, </w:t>
            </w:r>
            <w:r>
              <w:rPr>
                <w:sz w:val="22"/>
                <w:szCs w:val="22"/>
                <w:lang w:val="uk-UA"/>
              </w:rPr>
              <w:t xml:space="preserve">         </w:t>
            </w:r>
            <w:r w:rsidRPr="007449C4">
              <w:rPr>
                <w:sz w:val="22"/>
                <w:szCs w:val="22"/>
              </w:rPr>
              <w:t>Чаплинського району</w:t>
            </w:r>
            <w:r>
              <w:rPr>
                <w:sz w:val="22"/>
                <w:szCs w:val="22"/>
              </w:rPr>
              <w:t>,</w:t>
            </w:r>
            <w:r w:rsidRPr="007449C4">
              <w:rPr>
                <w:sz w:val="22"/>
                <w:szCs w:val="22"/>
              </w:rPr>
              <w:t xml:space="preserve"> Херсонської області</w:t>
            </w:r>
            <w:r>
              <w:rPr>
                <w:sz w:val="22"/>
                <w:szCs w:val="22"/>
              </w:rPr>
              <w:t>,</w:t>
            </w:r>
            <w:r w:rsidRPr="004D0846">
              <w:rPr>
                <w:sz w:val="22"/>
                <w:szCs w:val="22"/>
              </w:rPr>
              <w:t xml:space="preserve"> </w:t>
            </w:r>
          </w:p>
          <w:p w:rsidR="002A30A3" w:rsidRDefault="002A30A3" w:rsidP="005F6918">
            <w:pPr>
              <w:pStyle w:val="a3"/>
              <w:spacing w:before="0" w:beforeAutospacing="0" w:after="0" w:afterAutospacing="0"/>
              <w:rPr>
                <w:color w:val="000000"/>
                <w:sz w:val="27"/>
                <w:szCs w:val="27"/>
                <w:lang w:val="uk-UA"/>
              </w:rPr>
            </w:pPr>
            <w:r w:rsidRPr="007449C4">
              <w:rPr>
                <w:sz w:val="22"/>
                <w:szCs w:val="22"/>
              </w:rPr>
              <w:t>75230</w:t>
            </w:r>
            <w:r w:rsidRPr="00FA77EE">
              <w:rPr>
                <w:color w:val="000000"/>
                <w:sz w:val="27"/>
                <w:szCs w:val="27"/>
                <w:lang w:val="uk-UA"/>
              </w:rPr>
              <w:br/>
            </w:r>
            <w:r w:rsidRPr="005F6918">
              <w:rPr>
                <w:color w:val="000000"/>
                <w:sz w:val="28"/>
                <w:szCs w:val="28"/>
                <w:lang w:val="uk-UA"/>
              </w:rPr>
              <w:t>Банківські реквізити:</w:t>
            </w:r>
          </w:p>
          <w:p w:rsidR="002A30A3" w:rsidRDefault="002A30A3" w:rsidP="005F6918">
            <w:pPr>
              <w:rPr>
                <w:sz w:val="23"/>
              </w:rPr>
            </w:pPr>
            <w:r>
              <w:rPr>
                <w:sz w:val="23"/>
              </w:rPr>
              <w:t xml:space="preserve">Р/ р </w:t>
            </w:r>
            <w:r>
              <w:rPr>
                <w:sz w:val="20"/>
              </w:rPr>
              <w:t>31423000700363</w:t>
            </w:r>
            <w:r w:rsidRPr="00136627">
              <w:rPr>
                <w:sz w:val="20"/>
              </w:rPr>
              <w:t xml:space="preserve"> </w:t>
            </w:r>
            <w:r>
              <w:rPr>
                <w:sz w:val="23"/>
              </w:rPr>
              <w:t xml:space="preserve">в УДК СУ у </w:t>
            </w:r>
            <w:r>
              <w:rPr>
                <w:sz w:val="23"/>
                <w:lang w:val="uk-UA"/>
              </w:rPr>
              <w:t xml:space="preserve">            </w:t>
            </w:r>
            <w:r>
              <w:rPr>
                <w:sz w:val="23"/>
              </w:rPr>
              <w:t>Чаплинському районі, МФО 852010,</w:t>
            </w:r>
            <w:r w:rsidR="00357E64">
              <w:rPr>
                <w:sz w:val="23"/>
                <w:lang w:val="uk-UA"/>
              </w:rPr>
              <w:t xml:space="preserve"> </w:t>
            </w:r>
            <w:r>
              <w:rPr>
                <w:sz w:val="23"/>
              </w:rPr>
              <w:t xml:space="preserve">код 26186098 </w:t>
            </w:r>
          </w:p>
          <w:p w:rsidR="00357E64" w:rsidRDefault="002A30A3" w:rsidP="00D546A8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  <w:lang w:val="uk-UA"/>
              </w:rPr>
            </w:pPr>
            <w:r w:rsidRPr="00357E64">
              <w:rPr>
                <w:color w:val="000000"/>
                <w:sz w:val="22"/>
                <w:szCs w:val="22"/>
                <w:lang w:val="uk-UA"/>
              </w:rPr>
              <w:br/>
            </w:r>
            <w:r w:rsidR="00357E64">
              <w:rPr>
                <w:color w:val="000000"/>
                <w:sz w:val="22"/>
                <w:szCs w:val="22"/>
                <w:lang w:val="uk-UA"/>
              </w:rPr>
              <w:t>______________________________</w:t>
            </w:r>
          </w:p>
          <w:p w:rsidR="002A30A3" w:rsidRPr="00357E64" w:rsidRDefault="00357E64" w:rsidP="00D546A8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 xml:space="preserve">Голова                     </w:t>
            </w:r>
            <w:r w:rsidR="002A30A3" w:rsidRPr="00357E64">
              <w:rPr>
                <w:color w:val="000000"/>
                <w:sz w:val="22"/>
                <w:szCs w:val="22"/>
                <w:lang w:val="uk-UA"/>
              </w:rPr>
              <w:t>В.К Свінціцький</w:t>
            </w:r>
          </w:p>
          <w:p w:rsidR="002A30A3" w:rsidRDefault="002A30A3" w:rsidP="00D546A8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  <w:lang w:val="uk-UA"/>
              </w:rPr>
            </w:pPr>
          </w:p>
          <w:p w:rsidR="002A30A3" w:rsidRPr="00357E64" w:rsidRDefault="002A30A3" w:rsidP="00357E64">
            <w:pPr>
              <w:pStyle w:val="a3"/>
              <w:spacing w:before="0" w:beforeAutospacing="0" w:after="0" w:afterAutospacing="0"/>
              <w:rPr>
                <w:color w:val="000000"/>
                <w:lang w:val="uk-UA"/>
              </w:rPr>
            </w:pPr>
            <w:r w:rsidRPr="005F6918">
              <w:rPr>
                <w:color w:val="000000"/>
                <w:sz w:val="28"/>
                <w:szCs w:val="28"/>
                <w:lang w:val="uk-UA"/>
              </w:rPr>
              <w:br/>
            </w:r>
            <w:r w:rsidR="00357E64" w:rsidRPr="00357E64">
              <w:rPr>
                <w:color w:val="000000"/>
                <w:lang w:val="uk-UA"/>
              </w:rPr>
              <w:t>27 вересня</w:t>
            </w:r>
            <w:r w:rsidRPr="00357E64">
              <w:rPr>
                <w:color w:val="000000"/>
                <w:lang w:val="uk-UA"/>
              </w:rPr>
              <w:t xml:space="preserve"> 2018 року</w:t>
            </w:r>
            <w:r w:rsidRPr="00357E64">
              <w:rPr>
                <w:color w:val="000000"/>
                <w:lang w:val="uk-UA"/>
              </w:rPr>
              <w:br/>
              <w:t>М. П.</w:t>
            </w:r>
          </w:p>
        </w:tc>
        <w:tc>
          <w:tcPr>
            <w:tcW w:w="1912" w:type="pct"/>
            <w:hideMark/>
          </w:tcPr>
          <w:p w:rsidR="00357E64" w:rsidRDefault="002A30A3" w:rsidP="00357E64">
            <w:pPr>
              <w:pStyle w:val="a3"/>
              <w:rPr>
                <w:color w:val="000000"/>
                <w:sz w:val="28"/>
                <w:szCs w:val="28"/>
                <w:lang w:val="uk-UA"/>
              </w:rPr>
            </w:pPr>
            <w:r w:rsidRPr="005F6918">
              <w:rPr>
                <w:color w:val="000000"/>
                <w:sz w:val="28"/>
                <w:szCs w:val="28"/>
                <w:lang w:val="uk-UA"/>
              </w:rPr>
              <w:t>Сторона-</w:t>
            </w:r>
            <w:r>
              <w:rPr>
                <w:color w:val="000000"/>
                <w:sz w:val="28"/>
                <w:szCs w:val="28"/>
                <w:lang w:val="uk-UA"/>
              </w:rPr>
              <w:t>3</w:t>
            </w:r>
            <w:r w:rsidRPr="005F6918">
              <w:rPr>
                <w:color w:val="000000"/>
                <w:sz w:val="28"/>
                <w:szCs w:val="28"/>
                <w:lang w:val="uk-UA"/>
              </w:rPr>
              <w:t>:</w:t>
            </w:r>
            <w:r w:rsidRPr="005F6918">
              <w:rPr>
                <w:color w:val="000000"/>
                <w:sz w:val="28"/>
                <w:szCs w:val="28"/>
                <w:lang w:val="uk-UA"/>
              </w:rPr>
              <w:br/>
              <w:t>Юридична адреса</w:t>
            </w:r>
            <w:r>
              <w:rPr>
                <w:color w:val="000000"/>
                <w:sz w:val="28"/>
                <w:szCs w:val="28"/>
                <w:lang w:val="uk-UA"/>
              </w:rPr>
              <w:t>:</w:t>
            </w:r>
          </w:p>
          <w:p w:rsidR="00357E64" w:rsidRDefault="00357E64" w:rsidP="00357E64">
            <w:pPr>
              <w:pStyle w:val="a3"/>
              <w:rPr>
                <w:color w:val="000000"/>
                <w:sz w:val="28"/>
                <w:szCs w:val="28"/>
                <w:lang w:val="uk-UA"/>
              </w:rPr>
            </w:pPr>
          </w:p>
          <w:p w:rsidR="00357E64" w:rsidRDefault="002A30A3" w:rsidP="00357E64">
            <w:pPr>
              <w:pStyle w:val="a3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br/>
              <w:t>Банківські реквізити:</w:t>
            </w:r>
          </w:p>
          <w:p w:rsidR="00357E64" w:rsidRDefault="00357E64" w:rsidP="00357E64">
            <w:pPr>
              <w:pStyle w:val="a3"/>
              <w:rPr>
                <w:color w:val="000000"/>
                <w:sz w:val="28"/>
                <w:szCs w:val="28"/>
                <w:lang w:val="uk-UA"/>
              </w:rPr>
            </w:pPr>
          </w:p>
          <w:p w:rsidR="002A30A3" w:rsidRDefault="00357E64" w:rsidP="00357E64">
            <w:pPr>
              <w:pStyle w:val="a3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______________________</w:t>
            </w:r>
            <w:r w:rsidR="002A30A3">
              <w:rPr>
                <w:color w:val="000000"/>
                <w:sz w:val="28"/>
                <w:szCs w:val="28"/>
                <w:lang w:val="uk-UA"/>
              </w:rPr>
              <w:br/>
            </w:r>
            <w:r w:rsidR="002A30A3" w:rsidRPr="00357E64">
              <w:rPr>
                <w:color w:val="000000"/>
                <w:sz w:val="22"/>
                <w:szCs w:val="22"/>
                <w:lang w:val="uk-UA"/>
              </w:rPr>
              <w:t xml:space="preserve">Голова </w:t>
            </w:r>
            <w:r w:rsidRPr="00357E64">
              <w:rPr>
                <w:color w:val="000000"/>
                <w:sz w:val="22"/>
                <w:szCs w:val="22"/>
                <w:lang w:val="uk-UA"/>
              </w:rPr>
              <w:t xml:space="preserve">         </w:t>
            </w:r>
            <w:r w:rsidR="002A30A3" w:rsidRPr="00357E64">
              <w:rPr>
                <w:color w:val="000000"/>
                <w:sz w:val="22"/>
                <w:szCs w:val="22"/>
                <w:lang w:val="uk-UA"/>
              </w:rPr>
              <w:t>С.О.Кліщевський</w:t>
            </w:r>
            <w:r w:rsidR="002A30A3" w:rsidRPr="00357E64">
              <w:rPr>
                <w:color w:val="000000"/>
                <w:sz w:val="22"/>
                <w:szCs w:val="22"/>
                <w:lang w:val="uk-UA"/>
              </w:rPr>
              <w:br/>
            </w:r>
          </w:p>
          <w:p w:rsidR="00357E64" w:rsidRPr="00357E64" w:rsidRDefault="00357E64" w:rsidP="00357E64">
            <w:pPr>
              <w:pStyle w:val="a3"/>
              <w:spacing w:before="0" w:beforeAutospacing="0" w:after="0" w:afterAutospacing="0"/>
              <w:rPr>
                <w:color w:val="000000"/>
                <w:lang w:val="uk-UA"/>
              </w:rPr>
            </w:pPr>
            <w:r w:rsidRPr="00357E64">
              <w:rPr>
                <w:color w:val="000000"/>
                <w:lang w:val="uk-UA"/>
              </w:rPr>
              <w:t>27 вересня 2018 року</w:t>
            </w:r>
          </w:p>
          <w:p w:rsidR="00357E64" w:rsidRPr="00357E64" w:rsidRDefault="00357E64" w:rsidP="00357E64">
            <w:pPr>
              <w:pStyle w:val="a3"/>
              <w:spacing w:before="0" w:beforeAutospacing="0" w:after="0" w:afterAutospacing="0"/>
              <w:rPr>
                <w:color w:val="000000"/>
                <w:lang w:val="uk-UA"/>
              </w:rPr>
            </w:pPr>
            <w:r w:rsidRPr="00357E64">
              <w:rPr>
                <w:color w:val="000000"/>
                <w:lang w:val="uk-UA"/>
              </w:rPr>
              <w:t>М. П.</w:t>
            </w:r>
          </w:p>
          <w:p w:rsidR="00357E64" w:rsidRPr="005F6918" w:rsidRDefault="00357E64" w:rsidP="00357E64">
            <w:pPr>
              <w:pStyle w:val="a3"/>
              <w:rPr>
                <w:color w:val="000000"/>
                <w:sz w:val="28"/>
                <w:szCs w:val="28"/>
                <w:lang w:val="uk-UA"/>
              </w:rPr>
            </w:pPr>
          </w:p>
        </w:tc>
      </w:tr>
    </w:tbl>
    <w:p w:rsidR="007E578A" w:rsidRPr="00FA77EE" w:rsidRDefault="007E578A">
      <w:pPr>
        <w:rPr>
          <w:color w:val="000000"/>
          <w:lang w:val="uk-UA"/>
        </w:rPr>
      </w:pPr>
    </w:p>
    <w:p w:rsidR="007E578A" w:rsidRPr="00FA77EE" w:rsidRDefault="007E578A">
      <w:pPr>
        <w:pStyle w:val="a3"/>
        <w:jc w:val="both"/>
        <w:rPr>
          <w:color w:val="000000"/>
          <w:lang w:val="uk-UA"/>
        </w:rPr>
      </w:pPr>
      <w:r w:rsidRPr="00FA77EE">
        <w:rPr>
          <w:color w:val="000000"/>
          <w:sz w:val="27"/>
          <w:szCs w:val="27"/>
          <w:lang w:val="uk-UA"/>
        </w:rPr>
        <w:t> </w:t>
      </w:r>
      <w:r w:rsidRPr="00FA77EE">
        <w:rPr>
          <w:color w:val="000000"/>
          <w:lang w:val="uk-UA"/>
        </w:rPr>
        <w:t xml:space="preserve"> </w:t>
      </w:r>
    </w:p>
    <w:p w:rsidR="007E578A" w:rsidRPr="00FA77EE" w:rsidRDefault="007E578A">
      <w:pPr>
        <w:pStyle w:val="a3"/>
        <w:jc w:val="both"/>
        <w:rPr>
          <w:color w:val="000000"/>
          <w:lang w:val="uk-UA"/>
        </w:rPr>
      </w:pPr>
      <w:r w:rsidRPr="00FA77EE">
        <w:rPr>
          <w:color w:val="000000"/>
          <w:lang w:val="uk-UA"/>
        </w:rPr>
        <w:br w:type="textWrapping" w:clear="all"/>
      </w:r>
    </w:p>
    <w:p w:rsidR="007E578A" w:rsidRPr="00FA77EE" w:rsidRDefault="007E578A" w:rsidP="005F6918">
      <w:pPr>
        <w:pStyle w:val="a3"/>
        <w:jc w:val="both"/>
        <w:rPr>
          <w:color w:val="000000"/>
          <w:lang w:val="uk-UA"/>
        </w:rPr>
      </w:pPr>
      <w:r w:rsidRPr="00FA77EE">
        <w:rPr>
          <w:color w:val="000000"/>
          <w:sz w:val="27"/>
          <w:szCs w:val="27"/>
          <w:lang w:val="uk-UA"/>
        </w:rPr>
        <w:t> </w:t>
      </w:r>
      <w:r w:rsidRPr="00FA77EE">
        <w:rPr>
          <w:color w:val="000000"/>
          <w:lang w:val="uk-UA"/>
        </w:rPr>
        <w:t xml:space="preserve"> </w:t>
      </w:r>
    </w:p>
    <w:sectPr w:rsidR="007E578A" w:rsidRPr="00FA77EE" w:rsidSect="00FA77EE">
      <w:headerReference w:type="default" r:id="rId7"/>
      <w:pgSz w:w="11906" w:h="16838"/>
      <w:pgMar w:top="1134" w:right="566" w:bottom="1134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3C58" w:rsidRDefault="00A03C58" w:rsidP="005F6918">
      <w:r>
        <w:separator/>
      </w:r>
    </w:p>
  </w:endnote>
  <w:endnote w:type="continuationSeparator" w:id="0">
    <w:p w:rsidR="00A03C58" w:rsidRDefault="00A03C58" w:rsidP="005F69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3C58" w:rsidRDefault="00A03C58" w:rsidP="005F6918">
      <w:r>
        <w:separator/>
      </w:r>
    </w:p>
  </w:footnote>
  <w:footnote w:type="continuationSeparator" w:id="0">
    <w:p w:rsidR="00A03C58" w:rsidRDefault="00A03C58" w:rsidP="005F69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5492857"/>
      <w:docPartObj>
        <w:docPartGallery w:val="Page Numbers (Top of Page)"/>
        <w:docPartUnique/>
      </w:docPartObj>
    </w:sdtPr>
    <w:sdtEndPr/>
    <w:sdtContent>
      <w:p w:rsidR="005F6918" w:rsidRDefault="00685CBA">
        <w:pPr>
          <w:pStyle w:val="a6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51E3D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5F6918" w:rsidRDefault="005F6918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D7803"/>
    <w:multiLevelType w:val="hybridMultilevel"/>
    <w:tmpl w:val="99F852A0"/>
    <w:lvl w:ilvl="0" w:tplc="04190011">
      <w:start w:val="1"/>
      <w:numFmt w:val="decimal"/>
      <w:lvlText w:val="%1)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2BBF03F4"/>
    <w:multiLevelType w:val="hybridMultilevel"/>
    <w:tmpl w:val="CEEE1E26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4A6E20BE"/>
    <w:multiLevelType w:val="hybridMultilevel"/>
    <w:tmpl w:val="9A8C6686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77EE"/>
    <w:rsid w:val="00016415"/>
    <w:rsid w:val="00065AD1"/>
    <w:rsid w:val="00090DCD"/>
    <w:rsid w:val="00122E3E"/>
    <w:rsid w:val="001256E9"/>
    <w:rsid w:val="001E03B1"/>
    <w:rsid w:val="002272A8"/>
    <w:rsid w:val="00244D8D"/>
    <w:rsid w:val="002A30A3"/>
    <w:rsid w:val="002A33D7"/>
    <w:rsid w:val="002B69A8"/>
    <w:rsid w:val="00357E64"/>
    <w:rsid w:val="003B0069"/>
    <w:rsid w:val="003D094F"/>
    <w:rsid w:val="00442DBB"/>
    <w:rsid w:val="00511598"/>
    <w:rsid w:val="00576490"/>
    <w:rsid w:val="005A01D6"/>
    <w:rsid w:val="005B6DA5"/>
    <w:rsid w:val="005F6918"/>
    <w:rsid w:val="00685CBA"/>
    <w:rsid w:val="00692C3F"/>
    <w:rsid w:val="006A2BCA"/>
    <w:rsid w:val="006A699F"/>
    <w:rsid w:val="00767E80"/>
    <w:rsid w:val="00776ACE"/>
    <w:rsid w:val="00782F57"/>
    <w:rsid w:val="00787873"/>
    <w:rsid w:val="007A32D3"/>
    <w:rsid w:val="007A6AF1"/>
    <w:rsid w:val="007E578A"/>
    <w:rsid w:val="00805DA0"/>
    <w:rsid w:val="008517B6"/>
    <w:rsid w:val="008851AE"/>
    <w:rsid w:val="008F1997"/>
    <w:rsid w:val="00A03C58"/>
    <w:rsid w:val="00A429D8"/>
    <w:rsid w:val="00A94623"/>
    <w:rsid w:val="00C93BCD"/>
    <w:rsid w:val="00D546A8"/>
    <w:rsid w:val="00DA116F"/>
    <w:rsid w:val="00DD227F"/>
    <w:rsid w:val="00DD54CB"/>
    <w:rsid w:val="00DE240A"/>
    <w:rsid w:val="00E439FC"/>
    <w:rsid w:val="00EB2160"/>
    <w:rsid w:val="00EC1B87"/>
    <w:rsid w:val="00F125DC"/>
    <w:rsid w:val="00F51E3D"/>
    <w:rsid w:val="00F82D06"/>
    <w:rsid w:val="00FA7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B57A9824-0631-496C-BE6E-8598AD9D07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0069"/>
    <w:rPr>
      <w:sz w:val="24"/>
      <w:szCs w:val="24"/>
    </w:rPr>
  </w:style>
  <w:style w:type="paragraph" w:styleId="2">
    <w:name w:val="heading 2"/>
    <w:basedOn w:val="a"/>
    <w:link w:val="20"/>
    <w:uiPriority w:val="9"/>
    <w:qFormat/>
    <w:rsid w:val="003B0069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3B0069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B0069"/>
    <w:pPr>
      <w:spacing w:before="100" w:beforeAutospacing="1" w:after="100" w:afterAutospacing="1"/>
    </w:pPr>
  </w:style>
  <w:style w:type="character" w:customStyle="1" w:styleId="20">
    <w:name w:val="Заголовок 2 Знак"/>
    <w:link w:val="2"/>
    <w:uiPriority w:val="9"/>
    <w:semiHidden/>
    <w:rsid w:val="003B0069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uiPriority w:val="9"/>
    <w:semiHidden/>
    <w:rsid w:val="003B0069"/>
    <w:rPr>
      <w:rFonts w:ascii="Cambria" w:eastAsia="Times New Roman" w:hAnsi="Cambria" w:cs="Times New Roman"/>
      <w:b/>
      <w:bCs/>
      <w:color w:val="4F81BD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FA77E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FA77EE"/>
    <w:rPr>
      <w:rFonts w:ascii="Tahoma" w:eastAsia="Times New Roman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5F691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F6918"/>
    <w:rPr>
      <w:sz w:val="24"/>
      <w:szCs w:val="24"/>
    </w:rPr>
  </w:style>
  <w:style w:type="paragraph" w:styleId="a8">
    <w:name w:val="footer"/>
    <w:basedOn w:val="a"/>
    <w:link w:val="a9"/>
    <w:uiPriority w:val="99"/>
    <w:semiHidden/>
    <w:unhideWhenUsed/>
    <w:rsid w:val="005F691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5F691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1295</Words>
  <Characters>7382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e.tokarev</dc:creator>
  <cp:lastModifiedBy>Админ</cp:lastModifiedBy>
  <cp:revision>2</cp:revision>
  <cp:lastPrinted>2018-02-02T13:36:00Z</cp:lastPrinted>
  <dcterms:created xsi:type="dcterms:W3CDTF">2018-09-10T11:15:00Z</dcterms:created>
  <dcterms:modified xsi:type="dcterms:W3CDTF">2018-09-10T11:15:00Z</dcterms:modified>
</cp:coreProperties>
</file>