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DEB" w:rsidRDefault="007B7DEB" w:rsidP="00FF3C2D">
      <w:pPr>
        <w:jc w:val="right"/>
        <w:rPr>
          <w:lang w:val="uk-UA"/>
        </w:rPr>
      </w:pPr>
    </w:p>
    <w:p w:rsidR="00A32326" w:rsidRDefault="00FF3C2D" w:rsidP="00FF3C2D">
      <w:pPr>
        <w:jc w:val="right"/>
        <w:rPr>
          <w:lang w:val="uk-UA"/>
        </w:rPr>
      </w:pPr>
      <w:r>
        <w:rPr>
          <w:lang w:val="uk-UA"/>
        </w:rPr>
        <w:t>Додаток 4</w:t>
      </w:r>
    </w:p>
    <w:p w:rsidR="00FF3C2D" w:rsidRDefault="00FF3C2D" w:rsidP="00FF3C2D">
      <w:pPr>
        <w:jc w:val="right"/>
        <w:rPr>
          <w:lang w:val="uk-UA"/>
        </w:rPr>
      </w:pPr>
      <w:r>
        <w:rPr>
          <w:lang w:val="uk-UA"/>
        </w:rPr>
        <w:t>до рішення Тавричанської сільської ради</w:t>
      </w:r>
    </w:p>
    <w:p w:rsidR="00FF3C2D" w:rsidRDefault="00FF3C2D" w:rsidP="00FF3C2D">
      <w:pPr>
        <w:jc w:val="right"/>
        <w:rPr>
          <w:lang w:val="uk-UA"/>
        </w:rPr>
      </w:pPr>
      <w:r>
        <w:rPr>
          <w:lang w:val="uk-UA"/>
        </w:rPr>
        <w:t>«Про сільський бюджет Тавричанської</w:t>
      </w:r>
    </w:p>
    <w:p w:rsidR="00FF3C2D" w:rsidRDefault="00675344" w:rsidP="00675344">
      <w:pPr>
        <w:tabs>
          <w:tab w:val="left" w:pos="1410"/>
          <w:tab w:val="right" w:pos="14570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FF3C2D">
        <w:rPr>
          <w:lang w:val="uk-UA"/>
        </w:rPr>
        <w:t xml:space="preserve"> об’єднаної </w:t>
      </w:r>
      <w:r w:rsidR="00886FDE">
        <w:rPr>
          <w:lang w:val="uk-UA"/>
        </w:rPr>
        <w:t xml:space="preserve"> </w:t>
      </w:r>
      <w:r w:rsidR="00FF3C2D">
        <w:rPr>
          <w:lang w:val="uk-UA"/>
        </w:rPr>
        <w:t>територіальної громади на 20</w:t>
      </w:r>
      <w:r w:rsidR="0030500B">
        <w:rPr>
          <w:lang w:val="uk-UA"/>
        </w:rPr>
        <w:t>20</w:t>
      </w:r>
      <w:r w:rsidR="00FF3C2D">
        <w:rPr>
          <w:lang w:val="uk-UA"/>
        </w:rPr>
        <w:t xml:space="preserve"> рік»</w:t>
      </w:r>
    </w:p>
    <w:p w:rsidR="00FF3C2D" w:rsidRDefault="005C72A7" w:rsidP="00FF3C2D">
      <w:pPr>
        <w:jc w:val="right"/>
        <w:rPr>
          <w:lang w:val="uk-UA"/>
        </w:rPr>
      </w:pPr>
      <w:r>
        <w:rPr>
          <w:lang w:val="uk-UA"/>
        </w:rPr>
        <w:t>Від ___</w:t>
      </w:r>
      <w:r w:rsidR="00FF3C2D">
        <w:rPr>
          <w:lang w:val="uk-UA"/>
        </w:rPr>
        <w:t>.12.201</w:t>
      </w:r>
      <w:r w:rsidR="0030500B">
        <w:rPr>
          <w:lang w:val="uk-UA"/>
        </w:rPr>
        <w:t>9</w:t>
      </w:r>
      <w:r w:rsidR="00FF3C2D">
        <w:rPr>
          <w:lang w:val="uk-UA"/>
        </w:rPr>
        <w:t>р. №</w:t>
      </w:r>
      <w:r w:rsidR="0030500B">
        <w:rPr>
          <w:lang w:val="uk-UA"/>
        </w:rPr>
        <w:t>______</w:t>
      </w:r>
    </w:p>
    <w:p w:rsidR="003F0ACA" w:rsidRDefault="003F0ACA" w:rsidP="003F0ACA">
      <w:pPr>
        <w:rPr>
          <w:lang w:val="uk-UA"/>
        </w:rPr>
      </w:pPr>
      <w:bookmarkStart w:id="0" w:name="_GoBack"/>
      <w:bookmarkEnd w:id="0"/>
    </w:p>
    <w:p w:rsidR="00FF3C2D" w:rsidRDefault="003F0ACA" w:rsidP="007B7DEB">
      <w:pPr>
        <w:tabs>
          <w:tab w:val="left" w:pos="3480"/>
        </w:tabs>
        <w:jc w:val="center"/>
        <w:rPr>
          <w:lang w:val="uk-UA"/>
        </w:rPr>
      </w:pPr>
      <w:r>
        <w:rPr>
          <w:lang w:val="uk-UA"/>
        </w:rPr>
        <w:t>КРЕДИТУВАННЯ</w:t>
      </w:r>
    </w:p>
    <w:p w:rsidR="003F0ACA" w:rsidRDefault="007B7DEB" w:rsidP="007B7DEB">
      <w:pPr>
        <w:tabs>
          <w:tab w:val="left" w:pos="348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</w:t>
      </w:r>
      <w:r w:rsidR="004762C8">
        <w:rPr>
          <w:lang w:val="uk-UA"/>
        </w:rPr>
        <w:t>Сільського</w:t>
      </w:r>
      <w:r w:rsidR="003F0ACA">
        <w:rPr>
          <w:lang w:val="uk-UA"/>
        </w:rPr>
        <w:t xml:space="preserve"> бюджету у 20</w:t>
      </w:r>
      <w:r w:rsidR="0030500B">
        <w:rPr>
          <w:lang w:val="uk-UA"/>
        </w:rPr>
        <w:t>20</w:t>
      </w:r>
      <w:r w:rsidR="003F0ACA">
        <w:rPr>
          <w:lang w:val="uk-UA"/>
        </w:rPr>
        <w:t xml:space="preserve"> році</w:t>
      </w:r>
      <w:r>
        <w:rPr>
          <w:lang w:val="uk-UA"/>
        </w:rPr>
        <w:t xml:space="preserve">                                                                                        (грн.)</w:t>
      </w:r>
    </w:p>
    <w:tbl>
      <w:tblPr>
        <w:tblW w:w="14955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55"/>
        <w:gridCol w:w="1418"/>
        <w:gridCol w:w="1134"/>
        <w:gridCol w:w="3260"/>
        <w:gridCol w:w="1418"/>
        <w:gridCol w:w="850"/>
        <w:gridCol w:w="1134"/>
        <w:gridCol w:w="709"/>
        <w:gridCol w:w="1276"/>
        <w:gridCol w:w="850"/>
        <w:gridCol w:w="1151"/>
      </w:tblGrid>
      <w:tr w:rsidR="0030347E" w:rsidTr="007B7DEB">
        <w:trPr>
          <w:trHeight w:val="765"/>
        </w:trPr>
        <w:tc>
          <w:tcPr>
            <w:tcW w:w="1755" w:type="dxa"/>
            <w:vMerge w:val="restart"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  <w:r>
              <w:rPr>
                <w:lang w:val="uk-UA"/>
              </w:rPr>
              <w:t>Код програмної класифікації видатків та кредитування місцевих бюджетів</w:t>
            </w:r>
          </w:p>
        </w:tc>
        <w:tc>
          <w:tcPr>
            <w:tcW w:w="1418" w:type="dxa"/>
            <w:vMerge w:val="restart"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  <w:r>
              <w:rPr>
                <w:lang w:val="uk-UA"/>
              </w:rPr>
              <w:t>Код типової програмної класифікації видатків та кредитування місцевих бюджетів</w:t>
            </w:r>
          </w:p>
        </w:tc>
        <w:tc>
          <w:tcPr>
            <w:tcW w:w="1134" w:type="dxa"/>
            <w:vMerge w:val="restart"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  <w:r>
              <w:rPr>
                <w:lang w:val="uk-UA"/>
              </w:rPr>
              <w:t>Код функціональної класифікації видавила та кредитування бюджету</w:t>
            </w:r>
          </w:p>
        </w:tc>
        <w:tc>
          <w:tcPr>
            <w:tcW w:w="3260" w:type="dxa"/>
            <w:vMerge w:val="restart"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  <w:r>
              <w:rPr>
                <w:lang w:val="uk-UA"/>
              </w:rPr>
              <w:t>Найменування головного розпорядника коштів місцевого бюджету/відповідального виконавця, найменування бюджетної програми згідно з Типовою програмною класифікацією видатків та кредитування місцевих бюджетів</w:t>
            </w:r>
          </w:p>
        </w:tc>
        <w:tc>
          <w:tcPr>
            <w:tcW w:w="4111" w:type="dxa"/>
            <w:gridSpan w:val="4"/>
          </w:tcPr>
          <w:p w:rsidR="0030347E" w:rsidRDefault="0030347E" w:rsidP="007B7DEB">
            <w:pPr>
              <w:tabs>
                <w:tab w:val="left" w:pos="34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Надання кредитів</w:t>
            </w:r>
          </w:p>
        </w:tc>
        <w:tc>
          <w:tcPr>
            <w:tcW w:w="3277" w:type="dxa"/>
            <w:gridSpan w:val="3"/>
            <w:tcBorders>
              <w:bottom w:val="single" w:sz="4" w:space="0" w:color="auto"/>
            </w:tcBorders>
          </w:tcPr>
          <w:p w:rsidR="0030347E" w:rsidRDefault="0030347E" w:rsidP="007B7DEB">
            <w:pPr>
              <w:tabs>
                <w:tab w:val="left" w:pos="348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Повернення кредитів</w:t>
            </w:r>
          </w:p>
        </w:tc>
      </w:tr>
      <w:tr w:rsidR="0030347E" w:rsidTr="007B7DEB">
        <w:trPr>
          <w:trHeight w:val="765"/>
        </w:trPr>
        <w:tc>
          <w:tcPr>
            <w:tcW w:w="1755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418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3260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418" w:type="dxa"/>
            <w:vMerge w:val="restart"/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Загальний фонд</w:t>
            </w:r>
          </w:p>
        </w:tc>
        <w:tc>
          <w:tcPr>
            <w:tcW w:w="1984" w:type="dxa"/>
            <w:gridSpan w:val="2"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  <w:r>
              <w:rPr>
                <w:lang w:val="uk-UA"/>
              </w:rPr>
              <w:t>Спеціальний фонд</w:t>
            </w:r>
          </w:p>
        </w:tc>
        <w:tc>
          <w:tcPr>
            <w:tcW w:w="709" w:type="dxa"/>
            <w:vMerge w:val="restart"/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Загальний фонд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</w:tcBorders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  <w:r>
              <w:rPr>
                <w:lang w:val="uk-UA"/>
              </w:rPr>
              <w:t>Спеціальний фонд</w:t>
            </w:r>
          </w:p>
        </w:tc>
      </w:tr>
      <w:tr w:rsidR="0030347E" w:rsidTr="007B7DEB">
        <w:trPr>
          <w:cantSplit/>
          <w:trHeight w:val="1719"/>
        </w:trPr>
        <w:tc>
          <w:tcPr>
            <w:tcW w:w="1755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418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3260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418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850" w:type="dxa"/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  <w:tc>
          <w:tcPr>
            <w:tcW w:w="1134" w:type="dxa"/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У тому числі бюджет розвитку</w:t>
            </w:r>
          </w:p>
        </w:tc>
        <w:tc>
          <w:tcPr>
            <w:tcW w:w="709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30347E" w:rsidRDefault="0030347E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0347E" w:rsidRDefault="0030347E" w:rsidP="007B7DEB">
            <w:pPr>
              <w:tabs>
                <w:tab w:val="left" w:pos="3480"/>
              </w:tabs>
              <w:ind w:left="113" w:right="113"/>
              <w:rPr>
                <w:lang w:val="uk-UA"/>
              </w:rPr>
            </w:pPr>
            <w:r>
              <w:rPr>
                <w:lang w:val="uk-UA"/>
              </w:rPr>
              <w:t>У тому числі бюджет розвитку</w:t>
            </w:r>
          </w:p>
        </w:tc>
      </w:tr>
      <w:tr w:rsidR="007B7DEB" w:rsidTr="007B7DEB">
        <w:trPr>
          <w:trHeight w:val="718"/>
        </w:trPr>
        <w:tc>
          <w:tcPr>
            <w:tcW w:w="1755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418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134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3260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418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850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134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709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276" w:type="dxa"/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7B7DEB" w:rsidRDefault="007B7DEB" w:rsidP="003F0ACA">
            <w:pPr>
              <w:tabs>
                <w:tab w:val="left" w:pos="3480"/>
              </w:tabs>
              <w:rPr>
                <w:lang w:val="uk-UA"/>
              </w:rPr>
            </w:pPr>
          </w:p>
        </w:tc>
      </w:tr>
    </w:tbl>
    <w:p w:rsidR="003F0ACA" w:rsidRDefault="003F0ACA" w:rsidP="003F0ACA">
      <w:pPr>
        <w:tabs>
          <w:tab w:val="left" w:pos="3480"/>
        </w:tabs>
        <w:rPr>
          <w:lang w:val="uk-UA"/>
        </w:rPr>
      </w:pPr>
    </w:p>
    <w:p w:rsidR="007B7DEB" w:rsidRPr="003F0ACA" w:rsidRDefault="007B7DEB" w:rsidP="003F0ACA">
      <w:pPr>
        <w:tabs>
          <w:tab w:val="left" w:pos="3480"/>
        </w:tabs>
        <w:rPr>
          <w:lang w:val="uk-UA"/>
        </w:rPr>
      </w:pPr>
      <w:r>
        <w:rPr>
          <w:lang w:val="uk-UA"/>
        </w:rPr>
        <w:t>Секретар сільської ради                                                                                                             Кіло Л.Ф.</w:t>
      </w:r>
    </w:p>
    <w:sectPr w:rsidR="007B7DEB" w:rsidRPr="003F0ACA" w:rsidSect="007B7DEB">
      <w:pgSz w:w="16838" w:h="11906" w:orient="landscape"/>
      <w:pgMar w:top="3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AE3" w:rsidRDefault="00D36AE3" w:rsidP="007B7DEB">
      <w:pPr>
        <w:spacing w:after="0" w:line="240" w:lineRule="auto"/>
      </w:pPr>
      <w:r>
        <w:separator/>
      </w:r>
    </w:p>
  </w:endnote>
  <w:endnote w:type="continuationSeparator" w:id="0">
    <w:p w:rsidR="00D36AE3" w:rsidRDefault="00D36AE3" w:rsidP="007B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AE3" w:rsidRDefault="00D36AE3" w:rsidP="007B7DEB">
      <w:pPr>
        <w:spacing w:after="0" w:line="240" w:lineRule="auto"/>
      </w:pPr>
      <w:r>
        <w:separator/>
      </w:r>
    </w:p>
  </w:footnote>
  <w:footnote w:type="continuationSeparator" w:id="0">
    <w:p w:rsidR="00D36AE3" w:rsidRDefault="00D36AE3" w:rsidP="007B7D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7C4"/>
    <w:rsid w:val="00023AC9"/>
    <w:rsid w:val="0030347E"/>
    <w:rsid w:val="0030500B"/>
    <w:rsid w:val="003A4C79"/>
    <w:rsid w:val="003F0ACA"/>
    <w:rsid w:val="004762C8"/>
    <w:rsid w:val="005C72A7"/>
    <w:rsid w:val="005E471B"/>
    <w:rsid w:val="00675344"/>
    <w:rsid w:val="007337C4"/>
    <w:rsid w:val="007B7DEB"/>
    <w:rsid w:val="00886FDE"/>
    <w:rsid w:val="00AF2C1E"/>
    <w:rsid w:val="00C507FC"/>
    <w:rsid w:val="00C83F30"/>
    <w:rsid w:val="00D32CA7"/>
    <w:rsid w:val="00D36AE3"/>
    <w:rsid w:val="00F91AF6"/>
    <w:rsid w:val="00FF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7DEB"/>
  </w:style>
  <w:style w:type="paragraph" w:styleId="a5">
    <w:name w:val="footer"/>
    <w:basedOn w:val="a"/>
    <w:link w:val="a6"/>
    <w:uiPriority w:val="99"/>
    <w:unhideWhenUsed/>
    <w:rsid w:val="007B7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7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7DEB"/>
  </w:style>
  <w:style w:type="paragraph" w:styleId="a5">
    <w:name w:val="footer"/>
    <w:basedOn w:val="a"/>
    <w:link w:val="a6"/>
    <w:uiPriority w:val="99"/>
    <w:unhideWhenUsed/>
    <w:rsid w:val="007B7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7D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Тавричанська</dc:creator>
  <cp:keywords/>
  <dc:description/>
  <cp:lastModifiedBy>Андрей</cp:lastModifiedBy>
  <cp:revision>12</cp:revision>
  <cp:lastPrinted>2019-12-03T07:58:00Z</cp:lastPrinted>
  <dcterms:created xsi:type="dcterms:W3CDTF">2019-04-17T05:46:00Z</dcterms:created>
  <dcterms:modified xsi:type="dcterms:W3CDTF">2019-12-03T07:58:00Z</dcterms:modified>
</cp:coreProperties>
</file>