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4A" w:rsidRPr="008E7F4C" w:rsidRDefault="00627C4A" w:rsidP="00627C4A">
      <w:pPr>
        <w:spacing w:after="0" w:line="240" w:lineRule="auto"/>
        <w:jc w:val="center"/>
        <w:rPr>
          <w:sz w:val="28"/>
          <w:szCs w:val="28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45604601" r:id="rId5"/>
        </w:object>
      </w:r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Україна</w:t>
      </w:r>
      <w:proofErr w:type="spellEnd"/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627C4A" w:rsidRDefault="00DC587C" w:rsidP="00627C4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>т</w:t>
      </w:r>
      <w:r w:rsidR="0001202D">
        <w:rPr>
          <w:b/>
          <w:bCs/>
          <w:color w:val="000000"/>
          <w:sz w:val="28"/>
          <w:szCs w:val="28"/>
          <w:lang w:val="uk-UA"/>
        </w:rPr>
        <w:t>ридцят</w:t>
      </w:r>
      <w:r w:rsidR="006C335D">
        <w:rPr>
          <w:b/>
          <w:bCs/>
          <w:color w:val="000000"/>
          <w:sz w:val="28"/>
          <w:szCs w:val="28"/>
          <w:lang w:val="uk-UA"/>
        </w:rPr>
        <w:t>ь</w:t>
      </w:r>
      <w:r w:rsidR="00B47E03">
        <w:rPr>
          <w:b/>
          <w:bCs/>
          <w:color w:val="000000"/>
          <w:sz w:val="28"/>
          <w:szCs w:val="28"/>
          <w:lang w:val="uk-UA"/>
        </w:rPr>
        <w:t xml:space="preserve"> четверта</w:t>
      </w:r>
      <w:r>
        <w:rPr>
          <w:b/>
          <w:bCs/>
          <w:color w:val="000000"/>
          <w:sz w:val="28"/>
          <w:szCs w:val="28"/>
        </w:rPr>
        <w:t> </w:t>
      </w:r>
      <w:proofErr w:type="spellStart"/>
      <w:r w:rsidR="00627C4A">
        <w:rPr>
          <w:b/>
          <w:bCs/>
          <w:color w:val="000000"/>
          <w:sz w:val="28"/>
          <w:szCs w:val="28"/>
        </w:rPr>
        <w:t>сесія</w:t>
      </w:r>
      <w:proofErr w:type="spellEnd"/>
      <w:r w:rsidR="00627C4A"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 w:rsidR="00627C4A"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627C4A" w:rsidRDefault="00627C4A" w:rsidP="00627C4A">
      <w:pPr>
        <w:pStyle w:val="a7"/>
        <w:spacing w:before="0" w:beforeAutospacing="0" w:after="0" w:afterAutospacing="0"/>
        <w:jc w:val="center"/>
      </w:pPr>
    </w:p>
    <w:p w:rsidR="00627C4A" w:rsidRDefault="00FE4008" w:rsidP="00627C4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ПРО</w:t>
      </w:r>
      <w:r>
        <w:rPr>
          <w:b/>
          <w:bCs/>
          <w:color w:val="000000"/>
          <w:sz w:val="28"/>
          <w:szCs w:val="28"/>
          <w:lang w:val="uk-UA"/>
        </w:rPr>
        <w:t>Є</w:t>
      </w:r>
      <w:r w:rsidR="00627C4A">
        <w:rPr>
          <w:b/>
          <w:bCs/>
          <w:color w:val="000000"/>
          <w:sz w:val="28"/>
          <w:szCs w:val="28"/>
        </w:rPr>
        <w:t xml:space="preserve">КТ </w:t>
      </w:r>
      <w:proofErr w:type="gramStart"/>
      <w:r w:rsidR="00627C4A">
        <w:rPr>
          <w:b/>
          <w:bCs/>
          <w:color w:val="000000"/>
          <w:sz w:val="28"/>
          <w:szCs w:val="28"/>
        </w:rPr>
        <w:t>Р</w:t>
      </w:r>
      <w:proofErr w:type="gramEnd"/>
      <w:r w:rsidR="00627C4A">
        <w:rPr>
          <w:b/>
          <w:bCs/>
          <w:color w:val="000000"/>
          <w:sz w:val="28"/>
          <w:szCs w:val="28"/>
        </w:rPr>
        <w:t>ІШЕННЯ</w:t>
      </w:r>
    </w:p>
    <w:p w:rsidR="003B7946" w:rsidRPr="00627C4A" w:rsidRDefault="00627C4A" w:rsidP="00627C4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4655">
        <w:rPr>
          <w:rFonts w:ascii="Times New Roman" w:hAnsi="Times New Roman"/>
          <w:sz w:val="28"/>
          <w:szCs w:val="28"/>
          <w:lang w:val="uk-UA"/>
        </w:rPr>
        <w:t>с. Тавричанка</w:t>
      </w:r>
    </w:p>
    <w:p w:rsidR="00627C4A" w:rsidRDefault="00627C4A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B7946" w:rsidRPr="001D05B8" w:rsidRDefault="00F302D9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приватизацію </w:t>
      </w:r>
      <w:r w:rsidR="00933E5F">
        <w:rPr>
          <w:rFonts w:ascii="Times New Roman" w:hAnsi="Times New Roman" w:cs="Times New Roman"/>
          <w:sz w:val="28"/>
          <w:szCs w:val="28"/>
          <w:lang w:val="uk-UA"/>
        </w:rPr>
        <w:t>квартири</w:t>
      </w:r>
    </w:p>
    <w:p w:rsidR="00FE4008" w:rsidRDefault="00FE4008" w:rsidP="003B794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адресою  с. Тавричанка</w:t>
      </w:r>
    </w:p>
    <w:p w:rsidR="003B7946" w:rsidRPr="00627C4A" w:rsidRDefault="00F302D9" w:rsidP="003B794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="003B7946" w:rsidRPr="00627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B28AC">
        <w:rPr>
          <w:rFonts w:ascii="Times New Roman" w:hAnsi="Times New Roman" w:cs="Times New Roman"/>
          <w:b/>
          <w:sz w:val="28"/>
          <w:szCs w:val="28"/>
          <w:lang w:val="uk-UA"/>
        </w:rPr>
        <w:t>Дубініна</w:t>
      </w:r>
      <w:proofErr w:type="spellEnd"/>
      <w:r w:rsidR="007B28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буд.7 кв.2</w:t>
      </w:r>
    </w:p>
    <w:p w:rsidR="00627C4A" w:rsidRPr="00627C4A" w:rsidRDefault="00627C4A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</w:p>
    <w:p w:rsidR="003B7946" w:rsidRPr="007D16D5" w:rsidRDefault="003B7946" w:rsidP="003B7946">
      <w:pPr>
        <w:pStyle w:val="a4"/>
        <w:jc w:val="both"/>
        <w:rPr>
          <w:rFonts w:ascii="Times New Roman" w:hAnsi="Times New Roman" w:cs="Times New Roman"/>
          <w:lang w:val="uk-UA"/>
        </w:rPr>
      </w:pPr>
      <w:r w:rsidRPr="007D16D5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</w:p>
    <w:p w:rsidR="003B7946" w:rsidRPr="00627C4A" w:rsidRDefault="003B7946" w:rsidP="003B7946">
      <w:pPr>
        <w:jc w:val="both"/>
        <w:rPr>
          <w:rFonts w:ascii="Times New Roman" w:hAnsi="Times New Roman" w:cs="Times New Roman"/>
          <w:sz w:val="28"/>
          <w:szCs w:val="28"/>
        </w:rPr>
      </w:pPr>
      <w:r w:rsidRPr="007D16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Від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повідно </w:t>
      </w:r>
      <w:r w:rsidR="00B14B13">
        <w:rPr>
          <w:rFonts w:ascii="Times New Roman" w:hAnsi="Times New Roman" w:cs="Times New Roman"/>
          <w:sz w:val="28"/>
          <w:szCs w:val="28"/>
          <w:lang w:val="uk-UA"/>
        </w:rPr>
        <w:t>п.30 ст.26 Закону України «Про місцеве самоврядування в Україні»,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Конституції України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Закону України  «Про приватизацію державного житлового фонду»,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наказу М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іністерства з питань житлово-комунального господарства України №396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від 16.12.2009р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квартир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(будинків),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жилих приміщень у гуртожитках у власність громадян»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(зі змінами),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8AC">
        <w:rPr>
          <w:rFonts w:ascii="Times New Roman" w:hAnsi="Times New Roman" w:cs="Times New Roman"/>
          <w:b/>
          <w:sz w:val="28"/>
          <w:szCs w:val="28"/>
          <w:lang w:val="uk-UA"/>
        </w:rPr>
        <w:t>Борисюк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8AC" w:rsidRPr="009745D6">
        <w:rPr>
          <w:rFonts w:ascii="Times New Roman" w:hAnsi="Times New Roman" w:cs="Times New Roman"/>
          <w:b/>
          <w:sz w:val="28"/>
          <w:szCs w:val="28"/>
          <w:lang w:val="uk-UA"/>
        </w:rPr>
        <w:t>Ніни Іллівни</w:t>
      </w:r>
      <w:r w:rsidRPr="00627C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приватизацію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:  </w:t>
      </w:r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5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вулиця </w:t>
      </w:r>
      <w:proofErr w:type="spellStart"/>
      <w:r w:rsidR="007B28AC">
        <w:rPr>
          <w:rFonts w:ascii="Times New Roman" w:hAnsi="Times New Roman" w:cs="Times New Roman"/>
          <w:b/>
          <w:sz w:val="28"/>
          <w:szCs w:val="28"/>
          <w:lang w:val="uk-UA"/>
        </w:rPr>
        <w:t>Дубініна</w:t>
      </w:r>
      <w:proofErr w:type="spellEnd"/>
      <w:r w:rsidR="00DF70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буд.7</w:t>
      </w:r>
      <w:r w:rsidR="000120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кв.</w:t>
      </w:r>
      <w:r w:rsidR="007B28A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1D05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с.Тавричанка</w:t>
      </w:r>
      <w:proofErr w:type="spellEnd"/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 Каховського  району  Херсонської  області  </w:t>
      </w:r>
      <w:r w:rsidRPr="00627C4A">
        <w:rPr>
          <w:rFonts w:ascii="Times New Roman" w:hAnsi="Times New Roman" w:cs="Times New Roman"/>
          <w:sz w:val="28"/>
          <w:szCs w:val="28"/>
          <w:u w:val="single"/>
        </w:rPr>
        <w:t>яка</w:t>
      </w:r>
      <w:r w:rsidRPr="00627C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н</w:t>
      </w:r>
      <w:r w:rsidR="0001202D">
        <w:rPr>
          <w:rFonts w:ascii="Times New Roman" w:hAnsi="Times New Roman" w:cs="Times New Roman"/>
          <w:sz w:val="28"/>
          <w:szCs w:val="28"/>
          <w:lang w:val="uk-UA"/>
        </w:rPr>
        <w:t>ею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та членами</w:t>
      </w:r>
      <w:r w:rsidR="0001202D">
        <w:rPr>
          <w:rFonts w:ascii="Times New Roman" w:hAnsi="Times New Roman" w:cs="Times New Roman"/>
          <w:sz w:val="28"/>
          <w:szCs w:val="28"/>
          <w:lang w:val="uk-UA"/>
        </w:rPr>
        <w:t xml:space="preserve">   її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.       </w:t>
      </w:r>
    </w:p>
    <w:p w:rsidR="00627C4A" w:rsidRPr="00627C4A" w:rsidRDefault="003B7946" w:rsidP="00627C4A">
      <w:pPr>
        <w:tabs>
          <w:tab w:val="left" w:pos="2240"/>
          <w:tab w:val="left" w:pos="496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Мешканці</w:t>
      </w:r>
      <w:proofErr w:type="spellEnd"/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02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квартири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приватиз</w:t>
      </w:r>
      <w:r w:rsidR="00627C4A">
        <w:rPr>
          <w:rFonts w:ascii="Times New Roman" w:hAnsi="Times New Roman" w:cs="Times New Roman"/>
          <w:sz w:val="28"/>
          <w:szCs w:val="28"/>
        </w:rPr>
        <w:t>ацію</w:t>
      </w:r>
      <w:proofErr w:type="spellEnd"/>
      <w:r w:rsidR="00627C4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="00627C4A">
        <w:rPr>
          <w:rFonts w:ascii="Times New Roman" w:hAnsi="Times New Roman" w:cs="Times New Roman"/>
          <w:sz w:val="28"/>
          <w:szCs w:val="28"/>
        </w:rPr>
        <w:t xml:space="preserve"> фонду</w:t>
      </w:r>
      <w:r w:rsidR="00B14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Pr="00B14B13">
        <w:rPr>
          <w:rFonts w:ascii="Times New Roman" w:hAnsi="Times New Roman" w:cs="Times New Roman"/>
          <w:sz w:val="28"/>
          <w:szCs w:val="28"/>
          <w:u w:val="single"/>
        </w:rPr>
        <w:t xml:space="preserve">(не </w:t>
      </w:r>
      <w:proofErr w:type="spellStart"/>
      <w:r w:rsidRPr="00B14B13">
        <w:rPr>
          <w:rFonts w:ascii="Times New Roman" w:hAnsi="Times New Roman" w:cs="Times New Roman"/>
          <w:sz w:val="28"/>
          <w:szCs w:val="28"/>
          <w:u w:val="single"/>
        </w:rPr>
        <w:t>мають</w:t>
      </w:r>
      <w:proofErr w:type="spellEnd"/>
      <w:r w:rsidRPr="00B14B13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7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7C4A">
        <w:rPr>
          <w:rFonts w:ascii="Times New Roman" w:hAnsi="Times New Roman" w:cs="Times New Roman"/>
          <w:sz w:val="28"/>
          <w:szCs w:val="28"/>
        </w:rPr>
        <w:t>ільгу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безоплатну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передачу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).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27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7C4A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627C4A"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C4A" w:rsidRPr="00627C4A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="00627C4A" w:rsidRPr="00627C4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3B7946" w:rsidRPr="00627C4A" w:rsidRDefault="00627C4A" w:rsidP="00627C4A">
      <w:pPr>
        <w:tabs>
          <w:tab w:val="left" w:pos="2240"/>
          <w:tab w:val="left" w:pos="4962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B7946" w:rsidRPr="00627C4A" w:rsidRDefault="003B7946" w:rsidP="003B794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Прохан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наймача </w:t>
      </w:r>
      <w:r w:rsidR="007B28AC">
        <w:rPr>
          <w:rFonts w:ascii="Times New Roman" w:hAnsi="Times New Roman" w:cs="Times New Roman"/>
          <w:b/>
          <w:sz w:val="28"/>
          <w:szCs w:val="28"/>
          <w:lang w:val="uk-UA"/>
        </w:rPr>
        <w:t>Борисюк Ніни Іллівни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щодо приватизації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), в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(вона)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мешкає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:</w:t>
      </w:r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235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вулиця </w:t>
      </w:r>
      <w:proofErr w:type="spellStart"/>
      <w:r w:rsidR="0096235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Дубініна</w:t>
      </w:r>
      <w:proofErr w:type="spellEnd"/>
      <w:r w:rsidR="0096235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буд.7 кв.2</w:t>
      </w:r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с</w:t>
      </w:r>
      <w:proofErr w:type="gramStart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.Т</w:t>
      </w:r>
      <w:proofErr w:type="gramEnd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авричанка</w:t>
      </w:r>
      <w:proofErr w:type="spellEnd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Каховського  </w:t>
      </w:r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lastRenderedPageBreak/>
        <w:t xml:space="preserve">району  Херсонської  області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задовольнити і передати вказану 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квартиру</w:t>
      </w:r>
      <w:r w:rsidRPr="00627C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(кімнат у квартирі спільного заселення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будинок, житлові приміщення у гуртожитку) в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приватну</w:t>
      </w:r>
      <w:r w:rsidR="00D16BB8"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="00FE400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спільну,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сумісну   власність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7946" w:rsidRPr="00627C4A" w:rsidRDefault="003B7946" w:rsidP="003B794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2.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Затве</w:t>
      </w:r>
      <w:r w:rsidR="002A2A78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рдити загальну площу квартири </w:t>
      </w:r>
      <w:r w:rsidR="00962351">
        <w:rPr>
          <w:rFonts w:ascii="Times New Roman" w:hAnsi="Times New Roman" w:cs="Times New Roman"/>
          <w:sz w:val="28"/>
          <w:szCs w:val="28"/>
          <w:lang w:val="uk-UA"/>
        </w:rPr>
        <w:t>35,9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кв.м</w:t>
      </w:r>
      <w:r w:rsidRPr="00627C4A">
        <w:rPr>
          <w:rFonts w:ascii="Times New Roman" w:hAnsi="Times New Roman" w:cs="Times New Roman"/>
          <w:sz w:val="28"/>
          <w:szCs w:val="28"/>
        </w:rPr>
        <w:t>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яка безоплатно приватизується</w:t>
      </w:r>
    </w:p>
    <w:p w:rsidR="003B7946" w:rsidRPr="00627C4A" w:rsidRDefault="003B7946" w:rsidP="00D16B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3.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Уповноваженим вла</w:t>
      </w:r>
      <w:r w:rsidR="001D05B8">
        <w:rPr>
          <w:rFonts w:ascii="Times New Roman" w:hAnsi="Times New Roman" w:cs="Times New Roman"/>
          <w:sz w:val="28"/>
          <w:szCs w:val="28"/>
          <w:lang w:val="uk-UA"/>
        </w:rPr>
        <w:t>сником житловог</w:t>
      </w:r>
      <w:r w:rsidR="002851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62351">
        <w:rPr>
          <w:rFonts w:ascii="Times New Roman" w:hAnsi="Times New Roman" w:cs="Times New Roman"/>
          <w:sz w:val="28"/>
          <w:szCs w:val="28"/>
          <w:lang w:val="uk-UA"/>
        </w:rPr>
        <w:t xml:space="preserve"> будинку по вулиці </w:t>
      </w:r>
      <w:proofErr w:type="spellStart"/>
      <w:r w:rsidR="00962351">
        <w:rPr>
          <w:rFonts w:ascii="Times New Roman" w:hAnsi="Times New Roman" w:cs="Times New Roman"/>
          <w:sz w:val="28"/>
          <w:szCs w:val="28"/>
          <w:lang w:val="uk-UA"/>
        </w:rPr>
        <w:t>Дубініна</w:t>
      </w:r>
      <w:proofErr w:type="spellEnd"/>
      <w:r w:rsidR="002851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351">
        <w:rPr>
          <w:rFonts w:ascii="Times New Roman" w:hAnsi="Times New Roman" w:cs="Times New Roman"/>
          <w:sz w:val="28"/>
          <w:szCs w:val="28"/>
          <w:lang w:val="uk-UA"/>
        </w:rPr>
        <w:t>буд.7 кв.2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 с.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>Тавричанка Каховського району Херсонсь</w:t>
      </w:r>
      <w:r w:rsidR="001D05B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62351">
        <w:rPr>
          <w:rFonts w:ascii="Times New Roman" w:hAnsi="Times New Roman" w:cs="Times New Roman"/>
          <w:sz w:val="28"/>
          <w:szCs w:val="28"/>
          <w:lang w:val="uk-UA"/>
        </w:rPr>
        <w:t>ої області загальною площею 35</w:t>
      </w:r>
      <w:r w:rsidR="002851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6235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>0кв.м визнати</w:t>
      </w:r>
      <w:r w:rsidR="00962351">
        <w:rPr>
          <w:rFonts w:ascii="Times New Roman" w:hAnsi="Times New Roman" w:cs="Times New Roman"/>
          <w:sz w:val="28"/>
          <w:szCs w:val="28"/>
          <w:lang w:val="uk-UA"/>
        </w:rPr>
        <w:t xml:space="preserve"> Борисюк Ніну Іллівну</w:t>
      </w:r>
      <w:r w:rsidR="00C66F8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627C4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B7946" w:rsidRPr="005709CE" w:rsidRDefault="003B7946" w:rsidP="003B794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 4.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Начальнику відділу комунальної власності та земельних відносин,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транспорту та благоустрою,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 та архітектури виконавчого комітету сільської ради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оформити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десятиденний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3545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9F3529" w:rsidRPr="00627C4A">
        <w:rPr>
          <w:rFonts w:ascii="Times New Roman" w:hAnsi="Times New Roman" w:cs="Times New Roman"/>
          <w:sz w:val="28"/>
          <w:szCs w:val="28"/>
          <w:lang w:val="uk-UA"/>
        </w:rPr>
        <w:t>свідоцтво про право власності на житло за даними технічного паспорту</w:t>
      </w:r>
      <w:r w:rsidR="005709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7946" w:rsidRPr="00627C4A" w:rsidRDefault="006D36DB" w:rsidP="00627C4A">
      <w:pPr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27C4A">
        <w:rPr>
          <w:rFonts w:ascii="Times New Roman" w:hAnsi="Times New Roman" w:cs="Times New Roman"/>
          <w:sz w:val="28"/>
          <w:szCs w:val="28"/>
        </w:rPr>
        <w:t>.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Контроль  за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3B7946" w:rsidRPr="00627C4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на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начальника відділу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та земельних відносин,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транспорту та благоустрою,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 виконавчого комітету сільської ради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>сільської  ради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B7946" w:rsidRPr="00627C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27C4A" w:rsidRDefault="00627C4A" w:rsidP="003B794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C4A" w:rsidRDefault="00627C4A" w:rsidP="003B794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C4A" w:rsidRDefault="00627C4A" w:rsidP="003B794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 голова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Ю.А.Гречка </w:t>
      </w:r>
      <w:r w:rsidR="003B7946" w:rsidRPr="00627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627C4A" w:rsidRPr="00627C4A" w:rsidRDefault="00627C4A" w:rsidP="00627C4A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27C4A">
        <w:rPr>
          <w:rFonts w:ascii="Times New Roman" w:hAnsi="Times New Roman" w:cs="Times New Roman"/>
          <w:sz w:val="18"/>
          <w:szCs w:val="18"/>
          <w:lang w:val="uk-UA"/>
        </w:rPr>
        <w:t>Виконавець</w:t>
      </w:r>
    </w:p>
    <w:p w:rsidR="003B7946" w:rsidRPr="00627C4A" w:rsidRDefault="00627C4A" w:rsidP="00627C4A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27C4A">
        <w:rPr>
          <w:rFonts w:ascii="Times New Roman" w:hAnsi="Times New Roman" w:cs="Times New Roman"/>
          <w:sz w:val="18"/>
          <w:szCs w:val="18"/>
          <w:lang w:val="uk-UA"/>
        </w:rPr>
        <w:t>Кравченко О.М.</w:t>
      </w:r>
      <w:r w:rsidR="003B7946" w:rsidRPr="00627C4A">
        <w:rPr>
          <w:rFonts w:ascii="Times New Roman" w:hAnsi="Times New Roman" w:cs="Times New Roman"/>
          <w:sz w:val="18"/>
          <w:szCs w:val="18"/>
          <w:lang w:val="uk-UA"/>
        </w:rPr>
        <w:t xml:space="preserve">            </w:t>
      </w:r>
    </w:p>
    <w:p w:rsidR="003B7946" w:rsidRPr="0043583F" w:rsidRDefault="003B7946" w:rsidP="003B7946">
      <w:pPr>
        <w:jc w:val="both"/>
        <w:rPr>
          <w:b/>
          <w:sz w:val="28"/>
          <w:szCs w:val="28"/>
          <w:lang w:val="uk-UA"/>
        </w:rPr>
      </w:pPr>
      <w:r w:rsidRPr="0043583F">
        <w:rPr>
          <w:b/>
          <w:sz w:val="28"/>
          <w:szCs w:val="28"/>
          <w:lang w:val="uk-UA"/>
        </w:rPr>
        <w:t xml:space="preserve">                   </w:t>
      </w: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092BD3" w:rsidRDefault="00092BD3"/>
    <w:sectPr w:rsidR="00092BD3" w:rsidSect="00BD5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BD3"/>
    <w:rsid w:val="0001202D"/>
    <w:rsid w:val="00092BD3"/>
    <w:rsid w:val="000A51A7"/>
    <w:rsid w:val="001D05B8"/>
    <w:rsid w:val="00220676"/>
    <w:rsid w:val="00285103"/>
    <w:rsid w:val="002A2A78"/>
    <w:rsid w:val="002F47E9"/>
    <w:rsid w:val="003545F4"/>
    <w:rsid w:val="00387AC3"/>
    <w:rsid w:val="003A4C8D"/>
    <w:rsid w:val="003A7A81"/>
    <w:rsid w:val="003B7946"/>
    <w:rsid w:val="00436416"/>
    <w:rsid w:val="004F1E35"/>
    <w:rsid w:val="00534FB5"/>
    <w:rsid w:val="005709CE"/>
    <w:rsid w:val="00627C4A"/>
    <w:rsid w:val="006C335D"/>
    <w:rsid w:val="006D36DB"/>
    <w:rsid w:val="006E7926"/>
    <w:rsid w:val="007424E8"/>
    <w:rsid w:val="007B28AC"/>
    <w:rsid w:val="007C298F"/>
    <w:rsid w:val="007C48AF"/>
    <w:rsid w:val="007D16D5"/>
    <w:rsid w:val="00933E5F"/>
    <w:rsid w:val="00962351"/>
    <w:rsid w:val="009745D6"/>
    <w:rsid w:val="009E697F"/>
    <w:rsid w:val="009F3529"/>
    <w:rsid w:val="00A93F58"/>
    <w:rsid w:val="00B10412"/>
    <w:rsid w:val="00B14B13"/>
    <w:rsid w:val="00B47E03"/>
    <w:rsid w:val="00B82F70"/>
    <w:rsid w:val="00B92FF3"/>
    <w:rsid w:val="00BD5ECE"/>
    <w:rsid w:val="00BF7DAD"/>
    <w:rsid w:val="00C047B8"/>
    <w:rsid w:val="00C66F8B"/>
    <w:rsid w:val="00CA0C21"/>
    <w:rsid w:val="00CA729C"/>
    <w:rsid w:val="00D04894"/>
    <w:rsid w:val="00D16BB8"/>
    <w:rsid w:val="00D219C2"/>
    <w:rsid w:val="00D30352"/>
    <w:rsid w:val="00D37270"/>
    <w:rsid w:val="00D95D0F"/>
    <w:rsid w:val="00DB2ED4"/>
    <w:rsid w:val="00DC587C"/>
    <w:rsid w:val="00DF70FA"/>
    <w:rsid w:val="00E007A5"/>
    <w:rsid w:val="00E916CA"/>
    <w:rsid w:val="00F302D9"/>
    <w:rsid w:val="00F81116"/>
    <w:rsid w:val="00FE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B7946"/>
    <w:rPr>
      <w:rFonts w:asciiTheme="majorHAnsi" w:eastAsiaTheme="majorEastAsia" w:hAnsiTheme="majorHAnsi" w:cstheme="majorBidi"/>
      <w:lang w:val="en-US" w:bidi="en-US"/>
    </w:rPr>
  </w:style>
  <w:style w:type="paragraph" w:styleId="a4">
    <w:name w:val="No Spacing"/>
    <w:basedOn w:val="a"/>
    <w:link w:val="a3"/>
    <w:uiPriority w:val="1"/>
    <w:qFormat/>
    <w:rsid w:val="003B7946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a5">
    <w:name w:val="Body Text"/>
    <w:basedOn w:val="a"/>
    <w:link w:val="a6"/>
    <w:uiPriority w:val="99"/>
    <w:semiHidden/>
    <w:unhideWhenUsed/>
    <w:rsid w:val="003B79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rsid w:val="003B794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Normal (Web)"/>
    <w:basedOn w:val="a"/>
    <w:uiPriority w:val="99"/>
    <w:unhideWhenUsed/>
    <w:rsid w:val="00627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1</dc:creator>
  <cp:keywords/>
  <dc:description/>
  <cp:lastModifiedBy>PC2</cp:lastModifiedBy>
  <cp:revision>29</cp:revision>
  <cp:lastPrinted>2020-03-13T09:36:00Z</cp:lastPrinted>
  <dcterms:created xsi:type="dcterms:W3CDTF">2019-03-25T09:55:00Z</dcterms:created>
  <dcterms:modified xsi:type="dcterms:W3CDTF">2020-03-13T09:37:00Z</dcterms:modified>
</cp:coreProperties>
</file>