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7F" w:rsidRPr="00AB447F" w:rsidRDefault="00AB447F" w:rsidP="00B51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5A1">
        <w:rPr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8" o:title=""/>
          </v:shape>
          <o:OLEObject Type="Embed" ProgID="Word.Picture.8" ShapeID="_x0000_i1025" DrawAspect="Content" ObjectID="_1701091715" r:id="rId9"/>
        </w:object>
      </w:r>
    </w:p>
    <w:p w:rsidR="00AB447F" w:rsidRPr="00AB447F" w:rsidRDefault="00AB447F" w:rsidP="00B51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AB447F" w:rsidRPr="00AB447F" w:rsidRDefault="00AB447F" w:rsidP="00B51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Тавричанська сільська рада </w:t>
      </w:r>
    </w:p>
    <w:p w:rsidR="00AB447F" w:rsidRPr="00AB447F" w:rsidRDefault="00B5121F" w:rsidP="00B51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Каховського району </w:t>
      </w:r>
      <w:r w:rsidR="00AB447F"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Херсонської області</w:t>
      </w:r>
    </w:p>
    <w:p w:rsidR="00AB447F" w:rsidRPr="00AB447F" w:rsidRDefault="00B5121F" w:rsidP="00B51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п’ятнадцята сесія восьмого</w:t>
      </w:r>
      <w:r w:rsidR="00AB447F" w:rsidRPr="00AB44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скликання </w:t>
      </w:r>
    </w:p>
    <w:p w:rsidR="00B5121F" w:rsidRDefault="00B5121F" w:rsidP="00B512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447F" w:rsidRPr="00B5121F" w:rsidRDefault="00B5121F" w:rsidP="00B512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КТ </w:t>
      </w:r>
      <w:r w:rsidR="00AB447F" w:rsidRPr="00B5121F">
        <w:rPr>
          <w:rFonts w:ascii="Times New Roman" w:hAnsi="Times New Roman" w:cs="Times New Roman"/>
          <w:sz w:val="28"/>
          <w:szCs w:val="28"/>
        </w:rPr>
        <w:t>РІШЕННЯ</w:t>
      </w:r>
    </w:p>
    <w:p w:rsidR="003D72AF" w:rsidRPr="00B5121F" w:rsidRDefault="00252038" w:rsidP="00B51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21F">
        <w:rPr>
          <w:rFonts w:ascii="Times New Roman" w:hAnsi="Times New Roman" w:cs="Times New Roman"/>
          <w:sz w:val="28"/>
          <w:szCs w:val="28"/>
        </w:rPr>
        <w:t>______ грудня</w:t>
      </w:r>
      <w:r w:rsidR="00D35666" w:rsidRPr="00B5121F">
        <w:rPr>
          <w:rFonts w:ascii="Times New Roman" w:hAnsi="Times New Roman" w:cs="Times New Roman"/>
          <w:sz w:val="28"/>
          <w:szCs w:val="28"/>
        </w:rPr>
        <w:t xml:space="preserve"> 2021</w:t>
      </w:r>
      <w:r w:rsidR="00B51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2AF" w:rsidRPr="00B5121F">
        <w:rPr>
          <w:rFonts w:ascii="Times New Roman" w:hAnsi="Times New Roman" w:cs="Times New Roman"/>
          <w:sz w:val="28"/>
          <w:szCs w:val="28"/>
        </w:rPr>
        <w:t>р.                                                                              №______</w:t>
      </w:r>
    </w:p>
    <w:p w:rsidR="003D72AF" w:rsidRPr="00B5121F" w:rsidRDefault="003D72AF" w:rsidP="00B51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21F">
        <w:rPr>
          <w:rFonts w:ascii="Times New Roman" w:hAnsi="Times New Roman" w:cs="Times New Roman"/>
          <w:sz w:val="28"/>
          <w:szCs w:val="28"/>
        </w:rPr>
        <w:t>с. Тавричанка</w:t>
      </w:r>
    </w:p>
    <w:tbl>
      <w:tblPr>
        <w:tblW w:w="0" w:type="auto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</w:tblGrid>
      <w:tr w:rsidR="00AB447F" w:rsidRPr="00B5121F" w:rsidTr="00B5121F">
        <w:tc>
          <w:tcPr>
            <w:tcW w:w="54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47F" w:rsidRPr="00B5121F" w:rsidRDefault="00AB447F" w:rsidP="00B512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1F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B512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</w:t>
            </w:r>
            <w:r w:rsidR="00D35666" w:rsidRPr="00B5121F">
              <w:rPr>
                <w:rFonts w:ascii="Times New Roman" w:hAnsi="Times New Roman" w:cs="Times New Roman"/>
                <w:sz w:val="28"/>
                <w:szCs w:val="28"/>
              </w:rPr>
              <w:t xml:space="preserve"> змін </w:t>
            </w:r>
            <w:r w:rsidR="00B512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рішення № 30 від 23 грудня 2020 року «Про затвердження </w:t>
            </w:r>
            <w:r w:rsidR="004E3661" w:rsidRPr="00B5121F">
              <w:rPr>
                <w:rFonts w:ascii="Times New Roman" w:hAnsi="Times New Roman" w:cs="Times New Roman"/>
                <w:sz w:val="28"/>
                <w:szCs w:val="28"/>
              </w:rPr>
              <w:t xml:space="preserve">фінансового плану </w:t>
            </w:r>
            <w:r w:rsidRPr="00B5121F">
              <w:rPr>
                <w:rFonts w:ascii="Times New Roman" w:hAnsi="Times New Roman" w:cs="Times New Roman"/>
                <w:sz w:val="28"/>
                <w:szCs w:val="28"/>
              </w:rPr>
              <w:t>комунально</w:t>
            </w:r>
            <w:r w:rsidR="00B5121F">
              <w:rPr>
                <w:rFonts w:ascii="Times New Roman" w:hAnsi="Times New Roman" w:cs="Times New Roman"/>
                <w:sz w:val="28"/>
                <w:szCs w:val="28"/>
              </w:rPr>
              <w:t xml:space="preserve">го некомерційного підприємства </w:t>
            </w:r>
            <w:r w:rsidRPr="00B5121F">
              <w:rPr>
                <w:rFonts w:ascii="Times New Roman" w:hAnsi="Times New Roman" w:cs="Times New Roman"/>
                <w:sz w:val="28"/>
                <w:szCs w:val="28"/>
              </w:rPr>
              <w:t>«Амбулаторія загальної практики – сімейної медицини</w:t>
            </w:r>
            <w:r w:rsidR="000B45D4" w:rsidRPr="00B5121F">
              <w:rPr>
                <w:rFonts w:ascii="Times New Roman" w:hAnsi="Times New Roman" w:cs="Times New Roman"/>
                <w:sz w:val="28"/>
                <w:szCs w:val="28"/>
              </w:rPr>
              <w:t xml:space="preserve"> Тавричанської сільської ради</w:t>
            </w:r>
            <w:r w:rsidR="00B512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B45D4" w:rsidRPr="00B5121F">
              <w:rPr>
                <w:rFonts w:ascii="Times New Roman" w:hAnsi="Times New Roman" w:cs="Times New Roman"/>
                <w:sz w:val="28"/>
                <w:szCs w:val="28"/>
              </w:rPr>
              <w:t>Каховського району Херсонської області</w:t>
            </w:r>
            <w:r w:rsidR="00252038" w:rsidRPr="00B5121F">
              <w:rPr>
                <w:rFonts w:ascii="Times New Roman" w:hAnsi="Times New Roman" w:cs="Times New Roman"/>
                <w:sz w:val="28"/>
                <w:szCs w:val="28"/>
              </w:rPr>
              <w:t>» на 2021</w:t>
            </w:r>
            <w:r w:rsidR="000B45D4" w:rsidRPr="00B5121F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  <w:r w:rsidR="00B512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0B45D4" w:rsidRPr="00B5121F" w:rsidRDefault="00B5121F" w:rsidP="002E54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>ст. 26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на підставі пропозиції виконавчого комітету Тавричанської сільської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враховуючи в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>исновки та рекомендації постійни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х комісії з питань планування,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бюджету та фінансів, інвестицій,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регуляторної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політики,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торгівлі,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>послуг та розвитку підприємництва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C0650A" w:rsidRPr="00B5121F"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r w:rsidR="00AB447F" w:rsidRPr="00B5121F">
        <w:rPr>
          <w:rFonts w:ascii="Times New Roman" w:hAnsi="Times New Roman" w:cs="Times New Roman"/>
          <w:sz w:val="28"/>
          <w:szCs w:val="28"/>
        </w:rPr>
        <w:t> 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0B45D4" w:rsidRPr="00FD6C94" w:rsidRDefault="00AB447F" w:rsidP="002E544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6C9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B45D4" w:rsidRPr="00B5121F" w:rsidRDefault="00B5121F" w:rsidP="002E54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№ 30 від 23 грудня 2020 року «Про затвердження </w:t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>фінансового плану комунального некомерційного підприємства «Амбулаторія загальної практики – сімейної медицини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121F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області» на 2021 рік</w:t>
      </w:r>
      <w:r>
        <w:rPr>
          <w:rFonts w:ascii="Times New Roman" w:hAnsi="Times New Roman" w:cs="Times New Roman"/>
          <w:sz w:val="28"/>
          <w:szCs w:val="28"/>
          <w:lang w:val="uk-UA"/>
        </w:rPr>
        <w:t>» з урахуванням внесених змін (додаток – фінансовий план на 2021 рік).</w:t>
      </w:r>
    </w:p>
    <w:p w:rsidR="00C0650A" w:rsidRPr="00B5121F" w:rsidRDefault="00B5121F" w:rsidP="002E54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72AF" w:rsidRPr="00B5121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D6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4E3661"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постійну комісію </w:t>
      </w:r>
      <w:r w:rsidR="00786D5E" w:rsidRPr="00B5121F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AB447F" w:rsidRPr="00B5121F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планування,  соціально-економічного розвитку</w:t>
      </w:r>
      <w:r w:rsidR="00786D5E" w:rsidRPr="00B5121F">
        <w:rPr>
          <w:rFonts w:ascii="Times New Roman" w:hAnsi="Times New Roman" w:cs="Times New Roman"/>
          <w:sz w:val="28"/>
          <w:szCs w:val="28"/>
          <w:lang w:val="uk-UA"/>
        </w:rPr>
        <w:t>, бюджету та фінансів, інвестицій, регуляторної політики, торгівлі, послуг та розвитку підприємництва.</w:t>
      </w:r>
    </w:p>
    <w:p w:rsidR="00B5121F" w:rsidRDefault="00B5121F" w:rsidP="00B512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5121F" w:rsidRDefault="00B5121F" w:rsidP="00B512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72AF" w:rsidRPr="00B5121F" w:rsidRDefault="00786D5E" w:rsidP="00B51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21F">
        <w:rPr>
          <w:rFonts w:ascii="Times New Roman" w:hAnsi="Times New Roman" w:cs="Times New Roman"/>
          <w:sz w:val="28"/>
          <w:szCs w:val="28"/>
        </w:rPr>
        <w:t>Сільський голова</w:t>
      </w:r>
      <w:r w:rsidR="00AB447F" w:rsidRPr="00B5121F">
        <w:rPr>
          <w:rFonts w:ascii="Times New Roman" w:hAnsi="Times New Roman" w:cs="Times New Roman"/>
          <w:sz w:val="28"/>
          <w:szCs w:val="28"/>
        </w:rPr>
        <w:t xml:space="preserve">                                                     </w:t>
      </w:r>
      <w:r w:rsidR="00252038" w:rsidRPr="00B5121F">
        <w:rPr>
          <w:rFonts w:ascii="Times New Roman" w:hAnsi="Times New Roman" w:cs="Times New Roman"/>
          <w:sz w:val="28"/>
          <w:szCs w:val="28"/>
        </w:rPr>
        <w:t xml:space="preserve">                             С.Ф. Ожго</w:t>
      </w:r>
    </w:p>
    <w:sectPr w:rsidR="003D72AF" w:rsidRPr="00B5121F" w:rsidSect="002A4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B1" w:rsidRDefault="00D17BB1" w:rsidP="006C5525">
      <w:pPr>
        <w:spacing w:after="0" w:line="240" w:lineRule="auto"/>
      </w:pPr>
      <w:r>
        <w:separator/>
      </w:r>
    </w:p>
  </w:endnote>
  <w:endnote w:type="continuationSeparator" w:id="1">
    <w:p w:rsidR="00D17BB1" w:rsidRDefault="00D17BB1" w:rsidP="006C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B1" w:rsidRDefault="00D17BB1" w:rsidP="006C5525">
      <w:pPr>
        <w:spacing w:after="0" w:line="240" w:lineRule="auto"/>
      </w:pPr>
      <w:r>
        <w:separator/>
      </w:r>
    </w:p>
  </w:footnote>
  <w:footnote w:type="continuationSeparator" w:id="1">
    <w:p w:rsidR="00D17BB1" w:rsidRDefault="00D17BB1" w:rsidP="006C5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BE0"/>
    <w:multiLevelType w:val="multilevel"/>
    <w:tmpl w:val="79A8A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610C4"/>
    <w:multiLevelType w:val="multilevel"/>
    <w:tmpl w:val="EAF8E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A6AA0"/>
    <w:rsid w:val="00023AC9"/>
    <w:rsid w:val="0004208E"/>
    <w:rsid w:val="000B45D4"/>
    <w:rsid w:val="000E3A4F"/>
    <w:rsid w:val="001806EA"/>
    <w:rsid w:val="001F6194"/>
    <w:rsid w:val="00226195"/>
    <w:rsid w:val="00252038"/>
    <w:rsid w:val="00254CF4"/>
    <w:rsid w:val="002A45A1"/>
    <w:rsid w:val="002B309B"/>
    <w:rsid w:val="002E544E"/>
    <w:rsid w:val="002F041A"/>
    <w:rsid w:val="003810AF"/>
    <w:rsid w:val="003D72AF"/>
    <w:rsid w:val="003E0C51"/>
    <w:rsid w:val="00405B0E"/>
    <w:rsid w:val="00482921"/>
    <w:rsid w:val="004E3661"/>
    <w:rsid w:val="0053533C"/>
    <w:rsid w:val="00561635"/>
    <w:rsid w:val="00617FA3"/>
    <w:rsid w:val="0067331D"/>
    <w:rsid w:val="006B3B5A"/>
    <w:rsid w:val="006C5525"/>
    <w:rsid w:val="00760122"/>
    <w:rsid w:val="00786D5E"/>
    <w:rsid w:val="00805B1A"/>
    <w:rsid w:val="00882DDA"/>
    <w:rsid w:val="009106F1"/>
    <w:rsid w:val="009C2C82"/>
    <w:rsid w:val="00A22AAD"/>
    <w:rsid w:val="00AB447F"/>
    <w:rsid w:val="00B5121F"/>
    <w:rsid w:val="00B66C74"/>
    <w:rsid w:val="00B87E91"/>
    <w:rsid w:val="00BA5519"/>
    <w:rsid w:val="00C0650A"/>
    <w:rsid w:val="00C41814"/>
    <w:rsid w:val="00CA6DB5"/>
    <w:rsid w:val="00D17BB1"/>
    <w:rsid w:val="00D32CA7"/>
    <w:rsid w:val="00D35666"/>
    <w:rsid w:val="00DA532F"/>
    <w:rsid w:val="00DA6989"/>
    <w:rsid w:val="00DC2398"/>
    <w:rsid w:val="00E1130A"/>
    <w:rsid w:val="00E82F8F"/>
    <w:rsid w:val="00EA6AA0"/>
    <w:rsid w:val="00FB07A8"/>
    <w:rsid w:val="00FD6C94"/>
    <w:rsid w:val="00FF5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A1"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881AC-048F-4E25-A2D7-3E70713B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Админ</cp:lastModifiedBy>
  <cp:revision>4</cp:revision>
  <cp:lastPrinted>2018-09-13T08:58:00Z</cp:lastPrinted>
  <dcterms:created xsi:type="dcterms:W3CDTF">2021-12-15T14:12:00Z</dcterms:created>
  <dcterms:modified xsi:type="dcterms:W3CDTF">2021-12-15T14:42:00Z</dcterms:modified>
</cp:coreProperties>
</file>