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Pr="005870DD" w:rsidRDefault="00CD36D8" w:rsidP="00CD36D8">
      <w:pPr>
        <w:spacing w:after="0" w:line="360" w:lineRule="auto"/>
        <w:jc w:val="center"/>
        <w:rPr>
          <w:rFonts w:ascii="Times New Roman" w:hAnsi="Times New Roman" w:cs="Times New Roman"/>
          <w:b/>
          <w:color w:val="000000"/>
          <w:sz w:val="32"/>
          <w:szCs w:val="32"/>
          <w:shd w:val="clear" w:color="auto" w:fill="FFFFFF"/>
          <w:lang w:val="uk-UA"/>
        </w:rPr>
      </w:pPr>
      <w:r w:rsidRPr="005870DD">
        <w:rPr>
          <w:rFonts w:ascii="Times New Roman" w:hAnsi="Times New Roman" w:cs="Times New Roman"/>
          <w:b/>
          <w:color w:val="000000"/>
          <w:sz w:val="32"/>
          <w:szCs w:val="32"/>
          <w:shd w:val="clear" w:color="auto" w:fill="FFFFFF"/>
          <w:lang w:val="uk-UA"/>
        </w:rPr>
        <w:t>ПЛАН</w:t>
      </w:r>
      <w:r w:rsidR="005870DD">
        <w:rPr>
          <w:rFonts w:ascii="Times New Roman" w:hAnsi="Times New Roman" w:cs="Times New Roman"/>
          <w:b/>
          <w:color w:val="000000"/>
          <w:sz w:val="32"/>
          <w:szCs w:val="32"/>
          <w:shd w:val="clear" w:color="auto" w:fill="FFFFFF"/>
          <w:lang w:val="uk-UA"/>
        </w:rPr>
        <w:t xml:space="preserve"> </w:t>
      </w:r>
      <w:r w:rsidRPr="005870DD">
        <w:rPr>
          <w:rFonts w:ascii="Times New Roman" w:hAnsi="Times New Roman" w:cs="Times New Roman"/>
          <w:b/>
          <w:color w:val="000000"/>
          <w:sz w:val="32"/>
          <w:szCs w:val="32"/>
          <w:shd w:val="clear" w:color="auto" w:fill="FFFFFF"/>
          <w:lang w:val="uk-UA"/>
        </w:rPr>
        <w:t xml:space="preserve">(ПРОГРАМА) </w:t>
      </w:r>
    </w:p>
    <w:p w:rsidR="00CD36D8" w:rsidRPr="005870DD" w:rsidRDefault="00CD36D8" w:rsidP="00CD36D8">
      <w:pPr>
        <w:spacing w:after="0" w:line="360" w:lineRule="auto"/>
        <w:jc w:val="center"/>
        <w:rPr>
          <w:rFonts w:ascii="Times New Roman" w:hAnsi="Times New Roman" w:cs="Times New Roman"/>
          <w:b/>
          <w:color w:val="000000"/>
          <w:sz w:val="32"/>
          <w:szCs w:val="32"/>
          <w:shd w:val="clear" w:color="auto" w:fill="FFFFFF"/>
          <w:lang w:val="uk-UA"/>
        </w:rPr>
      </w:pPr>
      <w:r w:rsidRPr="005870DD">
        <w:rPr>
          <w:rFonts w:ascii="Times New Roman" w:hAnsi="Times New Roman" w:cs="Times New Roman"/>
          <w:b/>
          <w:color w:val="000000"/>
          <w:sz w:val="32"/>
          <w:szCs w:val="32"/>
          <w:shd w:val="clear" w:color="auto" w:fill="FFFFFF"/>
          <w:lang w:val="uk-UA"/>
        </w:rPr>
        <w:t>СОЦІАЛЬНО-ЕКОНОМІЧНОГО РОЗВИТКУ</w:t>
      </w:r>
      <w:r w:rsidR="005870DD">
        <w:rPr>
          <w:rFonts w:ascii="Times New Roman" w:hAnsi="Times New Roman" w:cs="Times New Roman"/>
          <w:b/>
          <w:color w:val="000000"/>
          <w:sz w:val="32"/>
          <w:szCs w:val="32"/>
          <w:shd w:val="clear" w:color="auto" w:fill="FFFFFF"/>
          <w:lang w:val="uk-UA"/>
        </w:rPr>
        <w:t xml:space="preserve"> </w:t>
      </w:r>
      <w:r w:rsidR="00974369">
        <w:rPr>
          <w:rFonts w:ascii="Times New Roman" w:hAnsi="Times New Roman" w:cs="Times New Roman"/>
          <w:b/>
          <w:color w:val="000000"/>
          <w:sz w:val="32"/>
          <w:szCs w:val="32"/>
          <w:shd w:val="clear" w:color="auto" w:fill="FFFFFF"/>
          <w:lang w:val="uk-UA"/>
        </w:rPr>
        <w:t>ТАВРИЧАНСЬКОЇ ТЕРИТОРІАЛЬНОЇ ГРОМАДИ</w:t>
      </w:r>
      <w:r w:rsidRPr="005870DD">
        <w:rPr>
          <w:rFonts w:ascii="Times New Roman" w:hAnsi="Times New Roman" w:cs="Times New Roman"/>
          <w:b/>
          <w:color w:val="000000"/>
          <w:sz w:val="32"/>
          <w:szCs w:val="32"/>
          <w:shd w:val="clear" w:color="auto" w:fill="FFFFFF"/>
          <w:lang w:val="uk-UA"/>
        </w:rPr>
        <w:t xml:space="preserve"> </w:t>
      </w:r>
    </w:p>
    <w:p w:rsidR="00CD36D8" w:rsidRPr="005870DD" w:rsidRDefault="00CD36D8" w:rsidP="00CD36D8">
      <w:pPr>
        <w:spacing w:after="0" w:line="360" w:lineRule="auto"/>
        <w:jc w:val="center"/>
        <w:rPr>
          <w:rFonts w:ascii="Times New Roman" w:hAnsi="Times New Roman" w:cs="Times New Roman"/>
          <w:b/>
          <w:color w:val="000000"/>
          <w:sz w:val="32"/>
          <w:szCs w:val="32"/>
          <w:shd w:val="clear" w:color="auto" w:fill="FFFFFF"/>
          <w:lang w:val="uk-UA"/>
        </w:rPr>
      </w:pPr>
      <w:r w:rsidRPr="005870DD">
        <w:rPr>
          <w:rFonts w:ascii="Times New Roman" w:hAnsi="Times New Roman" w:cs="Times New Roman"/>
          <w:b/>
          <w:color w:val="000000"/>
          <w:sz w:val="32"/>
          <w:szCs w:val="32"/>
          <w:shd w:val="clear" w:color="auto" w:fill="FFFFFF"/>
          <w:lang w:val="uk-UA"/>
        </w:rPr>
        <w:t>КАХОВСЬКОГО РАЙОНУ ХЕРСОНСЬКОЇ ОБЛАСТІ</w:t>
      </w:r>
    </w:p>
    <w:p w:rsidR="00CD36D8" w:rsidRPr="005870DD" w:rsidRDefault="00CD36D8" w:rsidP="00CD36D8">
      <w:pPr>
        <w:spacing w:after="0" w:line="360" w:lineRule="auto"/>
        <w:jc w:val="center"/>
        <w:rPr>
          <w:rFonts w:ascii="Times New Roman" w:hAnsi="Times New Roman" w:cs="Times New Roman"/>
          <w:b/>
          <w:color w:val="000000"/>
          <w:sz w:val="32"/>
          <w:szCs w:val="32"/>
          <w:shd w:val="clear" w:color="auto" w:fill="FFFFFF"/>
          <w:lang w:val="uk-UA"/>
        </w:rPr>
      </w:pPr>
      <w:r w:rsidRPr="005870DD">
        <w:rPr>
          <w:rFonts w:ascii="Times New Roman" w:hAnsi="Times New Roman" w:cs="Times New Roman"/>
          <w:b/>
          <w:color w:val="000000"/>
          <w:sz w:val="32"/>
          <w:szCs w:val="32"/>
          <w:shd w:val="clear" w:color="auto" w:fill="FFFFFF"/>
          <w:lang w:val="uk-UA"/>
        </w:rPr>
        <w:t xml:space="preserve"> НА 2022</w:t>
      </w:r>
      <w:r w:rsidR="001E56EC">
        <w:rPr>
          <w:rFonts w:ascii="Times New Roman" w:hAnsi="Times New Roman" w:cs="Times New Roman"/>
          <w:b/>
          <w:color w:val="000000"/>
          <w:sz w:val="32"/>
          <w:szCs w:val="32"/>
          <w:shd w:val="clear" w:color="auto" w:fill="FFFFFF"/>
          <w:lang w:val="uk-UA"/>
        </w:rPr>
        <w:t>-2024 РО</w:t>
      </w:r>
      <w:r w:rsidR="0012780A">
        <w:rPr>
          <w:rFonts w:ascii="Times New Roman" w:hAnsi="Times New Roman" w:cs="Times New Roman"/>
          <w:b/>
          <w:color w:val="000000"/>
          <w:sz w:val="32"/>
          <w:szCs w:val="32"/>
          <w:shd w:val="clear" w:color="auto" w:fill="FFFFFF"/>
          <w:lang w:val="uk-UA"/>
        </w:rPr>
        <w:t>К</w:t>
      </w:r>
      <w:r w:rsidR="001E56EC">
        <w:rPr>
          <w:rFonts w:ascii="Times New Roman" w:hAnsi="Times New Roman" w:cs="Times New Roman"/>
          <w:b/>
          <w:color w:val="000000"/>
          <w:sz w:val="32"/>
          <w:szCs w:val="32"/>
          <w:shd w:val="clear" w:color="auto" w:fill="FFFFFF"/>
          <w:lang w:val="uk-UA"/>
        </w:rPr>
        <w:t>И</w:t>
      </w: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D323A3" w:rsidP="00CD36D8">
      <w:pPr>
        <w:spacing w:after="0" w:line="360" w:lineRule="auto"/>
        <w:jc w:val="center"/>
        <w:rPr>
          <w:rFonts w:ascii="Times New Roman" w:hAnsi="Times New Roman" w:cs="Times New Roman"/>
          <w:b/>
          <w:color w:val="000000"/>
          <w:sz w:val="28"/>
          <w:szCs w:val="28"/>
          <w:shd w:val="clear" w:color="auto" w:fill="FFFFFF"/>
          <w:lang w:val="uk-UA"/>
        </w:rPr>
      </w:pPr>
      <w:r>
        <w:rPr>
          <w:b/>
          <w:i/>
          <w:noProof/>
          <w:szCs w:val="28"/>
          <w:lang w:eastAsia="ru-RU"/>
        </w:rPr>
        <w:drawing>
          <wp:anchor distT="0" distB="0" distL="114300" distR="114300" simplePos="0" relativeHeight="251659264" behindDoc="0" locked="0" layoutInCell="1" allowOverlap="1" wp14:anchorId="75C1A692" wp14:editId="21202B0C">
            <wp:simplePos x="0" y="0"/>
            <wp:positionH relativeFrom="margin">
              <wp:posOffset>739140</wp:posOffset>
            </wp:positionH>
            <wp:positionV relativeFrom="margin">
              <wp:posOffset>4652010</wp:posOffset>
            </wp:positionV>
            <wp:extent cx="4498975" cy="3390900"/>
            <wp:effectExtent l="0" t="0" r="0" b="0"/>
            <wp:wrapSquare wrapText="bothSides"/>
            <wp:docPr id="25" name="Рисунок 14" descr="imgonline-com-ua-Transparent-backgr-kciGB36kJl6ic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online-com-ua-Transparent-backgr-kciGB36kJl6icg.png"/>
                    <pic:cNvPicPr/>
                  </pic:nvPicPr>
                  <pic:blipFill>
                    <a:blip r:embed="rId8" cstate="print"/>
                    <a:stretch>
                      <a:fillRect/>
                    </a:stretch>
                  </pic:blipFill>
                  <pic:spPr>
                    <a:xfrm>
                      <a:off x="0" y="0"/>
                      <a:ext cx="4498975" cy="3390900"/>
                    </a:xfrm>
                    <a:prstGeom prst="rect">
                      <a:avLst/>
                    </a:prstGeom>
                  </pic:spPr>
                </pic:pic>
              </a:graphicData>
            </a:graphic>
            <wp14:sizeRelH relativeFrom="margin">
              <wp14:pctWidth>0</wp14:pctWidth>
            </wp14:sizeRelH>
            <wp14:sizeRelV relativeFrom="margin">
              <wp14:pctHeight>0</wp14:pctHeight>
            </wp14:sizeRelV>
          </wp:anchor>
        </w:drawing>
      </w: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CD36D8">
      <w:pPr>
        <w:spacing w:after="0" w:line="360" w:lineRule="auto"/>
        <w:jc w:val="center"/>
        <w:rPr>
          <w:rFonts w:ascii="Times New Roman" w:hAnsi="Times New Roman" w:cs="Times New Roman"/>
          <w:b/>
          <w:color w:val="000000"/>
          <w:sz w:val="28"/>
          <w:szCs w:val="28"/>
          <w:shd w:val="clear" w:color="auto" w:fill="FFFFFF"/>
          <w:lang w:val="uk-UA"/>
        </w:rPr>
      </w:pPr>
    </w:p>
    <w:p w:rsidR="00CD36D8" w:rsidRDefault="00CD36D8" w:rsidP="005870DD">
      <w:pPr>
        <w:spacing w:after="0" w:line="360" w:lineRule="auto"/>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 xml:space="preserve">                                                                                     </w:t>
      </w: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ЗМІСТ</w:t>
      </w:r>
    </w:p>
    <w:p w:rsidR="005D5A2C" w:rsidRDefault="005D5A2C" w:rsidP="005D5A2C">
      <w:pPr>
        <w:spacing w:after="0" w:line="360" w:lineRule="auto"/>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 xml:space="preserve">     </w:t>
      </w:r>
      <w:r w:rsidR="00D62AEE">
        <w:rPr>
          <w:rFonts w:ascii="Times New Roman" w:hAnsi="Times New Roman" w:cs="Times New Roman"/>
          <w:b/>
          <w:color w:val="000000"/>
          <w:sz w:val="28"/>
          <w:szCs w:val="28"/>
          <w:shd w:val="clear" w:color="auto" w:fill="FFFFFF"/>
          <w:lang w:val="uk-UA"/>
        </w:rPr>
        <w:t>Вступ</w:t>
      </w:r>
    </w:p>
    <w:p w:rsidR="005D5A2C" w:rsidRPr="00091A0E" w:rsidRDefault="00974369" w:rsidP="005D5A2C">
      <w:pPr>
        <w:pStyle w:val="af2"/>
        <w:numPr>
          <w:ilvl w:val="0"/>
          <w:numId w:val="14"/>
        </w:numPr>
        <w:spacing w:after="0" w:line="360" w:lineRule="auto"/>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lastRenderedPageBreak/>
        <w:t>Аналітична частина</w:t>
      </w:r>
    </w:p>
    <w:p w:rsidR="005D5A2C" w:rsidRDefault="005D5A2C" w:rsidP="005D5A2C">
      <w:pPr>
        <w:pStyle w:val="af2"/>
        <w:numPr>
          <w:ilvl w:val="1"/>
          <w:numId w:val="14"/>
        </w:numPr>
        <w:spacing w:after="0" w:line="360" w:lineRule="auto"/>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Географічне розташування Тавричанської ТГ, опис суміжних територій.</w:t>
      </w:r>
    </w:p>
    <w:p w:rsidR="005D5A2C" w:rsidRDefault="00231A82" w:rsidP="005D5A2C">
      <w:pPr>
        <w:pStyle w:val="af2"/>
        <w:numPr>
          <w:ilvl w:val="1"/>
          <w:numId w:val="14"/>
        </w:numPr>
        <w:spacing w:after="0" w:line="360" w:lineRule="auto"/>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Демографічна ситуація</w:t>
      </w:r>
      <w:r w:rsidR="007D180B">
        <w:rPr>
          <w:rFonts w:ascii="Times New Roman" w:hAnsi="Times New Roman" w:cs="Times New Roman"/>
          <w:color w:val="000000"/>
          <w:sz w:val="28"/>
          <w:szCs w:val="28"/>
          <w:shd w:val="clear" w:color="auto" w:fill="FFFFFF"/>
          <w:lang w:val="uk-UA"/>
        </w:rPr>
        <w:t xml:space="preserve"> громади.</w:t>
      </w:r>
    </w:p>
    <w:p w:rsidR="00091A0E" w:rsidRPr="002F1828" w:rsidRDefault="002F1828" w:rsidP="002F1828">
      <w:pPr>
        <w:pStyle w:val="af2"/>
        <w:numPr>
          <w:ilvl w:val="0"/>
          <w:numId w:val="14"/>
        </w:numPr>
        <w:spacing w:after="0" w:line="360" w:lineRule="auto"/>
        <w:rPr>
          <w:rFonts w:ascii="Times New Roman" w:hAnsi="Times New Roman" w:cs="Times New Roman"/>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Стан розвитку інфраструктури Тавричанської ТГ</w:t>
      </w:r>
    </w:p>
    <w:p w:rsidR="002F1828" w:rsidRDefault="00CF5CAF" w:rsidP="002F1828">
      <w:pPr>
        <w:pStyle w:val="af2"/>
        <w:numPr>
          <w:ilvl w:val="1"/>
          <w:numId w:val="14"/>
        </w:numPr>
        <w:spacing w:after="0" w:line="360" w:lineRule="auto"/>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Земельні ресурси та транспортна інфраструктура</w:t>
      </w:r>
    </w:p>
    <w:p w:rsidR="002F1828" w:rsidRDefault="00CF5CAF" w:rsidP="002F1828">
      <w:pPr>
        <w:pStyle w:val="af2"/>
        <w:numPr>
          <w:ilvl w:val="1"/>
          <w:numId w:val="14"/>
        </w:numPr>
        <w:spacing w:after="0" w:line="360" w:lineRule="auto"/>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Технічна інфраструктура та стан житлового фонду</w:t>
      </w:r>
    </w:p>
    <w:p w:rsidR="002F1828" w:rsidRPr="002F1828" w:rsidRDefault="002F1828" w:rsidP="002F1828">
      <w:pPr>
        <w:pStyle w:val="af2"/>
        <w:numPr>
          <w:ilvl w:val="0"/>
          <w:numId w:val="14"/>
        </w:numPr>
        <w:spacing w:after="0" w:line="360" w:lineRule="auto"/>
        <w:rPr>
          <w:rFonts w:ascii="Times New Roman" w:hAnsi="Times New Roman" w:cs="Times New Roman"/>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Рівень соціально-економічного розвитку Тавричанської ТГ</w:t>
      </w:r>
    </w:p>
    <w:p w:rsidR="00E81FC5" w:rsidRPr="00E81FC5" w:rsidRDefault="00E81FC5" w:rsidP="002F1828">
      <w:pPr>
        <w:pStyle w:val="af2"/>
        <w:numPr>
          <w:ilvl w:val="1"/>
          <w:numId w:val="14"/>
        </w:numPr>
        <w:spacing w:after="0" w:line="360" w:lineRule="auto"/>
        <w:rPr>
          <w:rFonts w:ascii="Times New Roman" w:hAnsi="Times New Roman" w:cs="Times New Roman"/>
          <w:color w:val="000000"/>
          <w:sz w:val="28"/>
          <w:szCs w:val="28"/>
          <w:shd w:val="clear" w:color="auto" w:fill="FFFFFF"/>
          <w:lang w:val="uk-UA"/>
        </w:rPr>
      </w:pPr>
      <w:r w:rsidRPr="00E81FC5">
        <w:rPr>
          <w:rFonts w:ascii="Times New Roman" w:hAnsi="Times New Roman" w:cs="Times New Roman"/>
          <w:bCs/>
          <w:sz w:val="28"/>
          <w:szCs w:val="28"/>
          <w:lang w:val="uk-UA"/>
        </w:rPr>
        <w:t>Стан розвитку світи і культури</w:t>
      </w:r>
      <w:r w:rsidRPr="00E81FC5">
        <w:rPr>
          <w:rFonts w:ascii="Times New Roman" w:hAnsi="Times New Roman" w:cs="Times New Roman"/>
          <w:color w:val="000000"/>
          <w:sz w:val="28"/>
          <w:szCs w:val="28"/>
          <w:shd w:val="clear" w:color="auto" w:fill="FFFFFF"/>
          <w:lang w:val="uk-UA"/>
        </w:rPr>
        <w:t xml:space="preserve"> </w:t>
      </w:r>
    </w:p>
    <w:p w:rsidR="002F1828" w:rsidRDefault="00045D0F" w:rsidP="002F1828">
      <w:pPr>
        <w:pStyle w:val="af2"/>
        <w:numPr>
          <w:ilvl w:val="1"/>
          <w:numId w:val="14"/>
        </w:numPr>
        <w:spacing w:after="0" w:line="360" w:lineRule="auto"/>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Охорона здоров’я</w:t>
      </w:r>
    </w:p>
    <w:p w:rsidR="002F1828" w:rsidRPr="002F1828" w:rsidRDefault="002F1828" w:rsidP="002F1828">
      <w:pPr>
        <w:pStyle w:val="af2"/>
        <w:numPr>
          <w:ilvl w:val="1"/>
          <w:numId w:val="14"/>
        </w:numPr>
        <w:spacing w:after="0" w:line="360" w:lineRule="auto"/>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Економіка</w:t>
      </w:r>
    </w:p>
    <w:p w:rsidR="005D5A2C" w:rsidRDefault="004F0527" w:rsidP="004F0527">
      <w:pPr>
        <w:pStyle w:val="af2"/>
        <w:numPr>
          <w:ilvl w:val="0"/>
          <w:numId w:val="14"/>
        </w:numPr>
        <w:spacing w:after="0"/>
        <w:ind w:left="284" w:firstLine="0"/>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Стратегічні, операційні цілі і завдання плану соціального та економічного розвитку Тавричанської ТГ.</w:t>
      </w:r>
    </w:p>
    <w:p w:rsidR="00D323A3" w:rsidRPr="004F0527" w:rsidRDefault="00D323A3" w:rsidP="00D323A3">
      <w:pPr>
        <w:pStyle w:val="af2"/>
        <w:spacing w:after="0"/>
        <w:ind w:left="284"/>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4F0527">
      <w:pPr>
        <w:spacing w:after="0" w:line="360" w:lineRule="auto"/>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CD36D8">
      <w:pPr>
        <w:spacing w:after="0" w:line="360" w:lineRule="auto"/>
        <w:jc w:val="center"/>
        <w:rPr>
          <w:rFonts w:ascii="Times New Roman" w:hAnsi="Times New Roman" w:cs="Times New Roman"/>
          <w:b/>
          <w:color w:val="000000"/>
          <w:sz w:val="28"/>
          <w:szCs w:val="28"/>
          <w:shd w:val="clear" w:color="auto" w:fill="FFFFFF"/>
          <w:lang w:val="uk-UA"/>
        </w:rPr>
      </w:pPr>
    </w:p>
    <w:p w:rsidR="005D5A2C" w:rsidRDefault="005D5A2C" w:rsidP="002F1828">
      <w:pPr>
        <w:spacing w:after="0" w:line="360" w:lineRule="auto"/>
        <w:rPr>
          <w:rFonts w:ascii="Times New Roman" w:hAnsi="Times New Roman" w:cs="Times New Roman"/>
          <w:b/>
          <w:color w:val="000000"/>
          <w:sz w:val="28"/>
          <w:szCs w:val="28"/>
          <w:shd w:val="clear" w:color="auto" w:fill="FFFFFF"/>
          <w:lang w:val="uk-UA"/>
        </w:rPr>
      </w:pPr>
    </w:p>
    <w:p w:rsidR="002F1828" w:rsidRDefault="002F1828" w:rsidP="002F1828">
      <w:pPr>
        <w:spacing w:after="0" w:line="360" w:lineRule="auto"/>
        <w:rPr>
          <w:rFonts w:ascii="Times New Roman" w:hAnsi="Times New Roman" w:cs="Times New Roman"/>
          <w:b/>
          <w:color w:val="000000"/>
          <w:sz w:val="28"/>
          <w:szCs w:val="28"/>
          <w:shd w:val="clear" w:color="auto" w:fill="FFFFFF"/>
          <w:lang w:val="uk-UA"/>
        </w:rPr>
      </w:pPr>
    </w:p>
    <w:p w:rsidR="00366B13" w:rsidRDefault="00366B13" w:rsidP="00920F9E">
      <w:pPr>
        <w:spacing w:after="0" w:line="360" w:lineRule="auto"/>
        <w:rPr>
          <w:rFonts w:ascii="Times New Roman" w:hAnsi="Times New Roman" w:cs="Times New Roman"/>
          <w:b/>
          <w:color w:val="000000"/>
          <w:sz w:val="28"/>
          <w:szCs w:val="28"/>
          <w:shd w:val="clear" w:color="auto" w:fill="FFFFFF"/>
          <w:lang w:val="uk-UA"/>
        </w:rPr>
      </w:pPr>
    </w:p>
    <w:p w:rsidR="009479F3" w:rsidRDefault="009479F3" w:rsidP="00920F9E">
      <w:pPr>
        <w:spacing w:after="0" w:line="360" w:lineRule="auto"/>
        <w:rPr>
          <w:rFonts w:ascii="Times New Roman" w:hAnsi="Times New Roman" w:cs="Times New Roman"/>
          <w:b/>
          <w:color w:val="000000"/>
          <w:sz w:val="28"/>
          <w:szCs w:val="28"/>
          <w:shd w:val="clear" w:color="auto" w:fill="FFFFFF"/>
          <w:lang w:val="uk-UA"/>
        </w:rPr>
      </w:pPr>
    </w:p>
    <w:p w:rsidR="009479F3" w:rsidRDefault="009479F3" w:rsidP="00920F9E">
      <w:pPr>
        <w:spacing w:after="0" w:line="360" w:lineRule="auto"/>
        <w:rPr>
          <w:rFonts w:ascii="Times New Roman" w:hAnsi="Times New Roman" w:cs="Times New Roman"/>
          <w:b/>
          <w:color w:val="000000"/>
          <w:sz w:val="28"/>
          <w:szCs w:val="28"/>
          <w:shd w:val="clear" w:color="auto" w:fill="FFFFFF"/>
          <w:lang w:val="uk-UA"/>
        </w:rPr>
      </w:pPr>
    </w:p>
    <w:p w:rsidR="00CD36D8" w:rsidRDefault="00CD36D8" w:rsidP="00B2117D">
      <w:pPr>
        <w:spacing w:after="0" w:line="276"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lastRenderedPageBreak/>
        <w:t>Вступ</w:t>
      </w:r>
    </w:p>
    <w:p w:rsidR="00CD36D8" w:rsidRPr="00366B13" w:rsidRDefault="00CD36D8" w:rsidP="00B2117D">
      <w:pPr>
        <w:spacing w:after="0" w:line="276" w:lineRule="auto"/>
        <w:jc w:val="both"/>
        <w:rPr>
          <w:rFonts w:ascii="Times New Roman" w:hAnsi="Times New Roman"/>
          <w:b/>
          <w:sz w:val="28"/>
          <w:szCs w:val="28"/>
          <w:lang w:val="uk-UA"/>
        </w:rPr>
      </w:pPr>
      <w:r>
        <w:rPr>
          <w:rFonts w:ascii="Times New Roman" w:hAnsi="Times New Roman"/>
          <w:sz w:val="28"/>
          <w:szCs w:val="28"/>
          <w:lang w:val="uk-UA"/>
        </w:rPr>
        <w:t xml:space="preserve">      </w:t>
      </w:r>
      <w:r w:rsidRPr="00366B13">
        <w:rPr>
          <w:rFonts w:ascii="Times New Roman" w:hAnsi="Times New Roman"/>
          <w:sz w:val="28"/>
          <w:szCs w:val="28"/>
          <w:lang w:val="uk-UA"/>
        </w:rPr>
        <w:t xml:space="preserve">Тавричанська сільська рада (об’єднана) - утворена шляхом добровільного об’єднання територіальних громад сіл та селищ Тавричанка, Солідарне, Мар’янівка, Скворцівка, Заозерне, </w:t>
      </w:r>
      <w:proofErr w:type="spellStart"/>
      <w:r w:rsidRPr="00366B13">
        <w:rPr>
          <w:rFonts w:ascii="Times New Roman" w:hAnsi="Times New Roman"/>
          <w:sz w:val="28"/>
          <w:szCs w:val="28"/>
          <w:lang w:val="uk-UA"/>
        </w:rPr>
        <w:t>Ольгівка</w:t>
      </w:r>
      <w:proofErr w:type="spellEnd"/>
      <w:r w:rsidRPr="00366B13">
        <w:rPr>
          <w:rFonts w:ascii="Times New Roman" w:hAnsi="Times New Roman"/>
          <w:sz w:val="28"/>
          <w:szCs w:val="28"/>
          <w:lang w:val="uk-UA"/>
        </w:rPr>
        <w:t xml:space="preserve">, </w:t>
      </w:r>
      <w:proofErr w:type="spellStart"/>
      <w:r w:rsidRPr="00366B13">
        <w:rPr>
          <w:rFonts w:ascii="Times New Roman" w:hAnsi="Times New Roman"/>
          <w:sz w:val="28"/>
          <w:szCs w:val="28"/>
          <w:lang w:val="uk-UA"/>
        </w:rPr>
        <w:t>Дудчино</w:t>
      </w:r>
      <w:proofErr w:type="spellEnd"/>
      <w:r w:rsidRPr="00366B13">
        <w:rPr>
          <w:rFonts w:ascii="Times New Roman" w:hAnsi="Times New Roman"/>
          <w:sz w:val="28"/>
          <w:szCs w:val="28"/>
          <w:lang w:val="uk-UA"/>
        </w:rPr>
        <w:t xml:space="preserve">, Любимо – Павлівка, Любимо – </w:t>
      </w:r>
      <w:proofErr w:type="spellStart"/>
      <w:r w:rsidRPr="00366B13">
        <w:rPr>
          <w:rFonts w:ascii="Times New Roman" w:hAnsi="Times New Roman"/>
          <w:sz w:val="28"/>
          <w:szCs w:val="28"/>
          <w:lang w:val="uk-UA"/>
        </w:rPr>
        <w:t>Мар’ївка</w:t>
      </w:r>
      <w:proofErr w:type="spellEnd"/>
      <w:r w:rsidRPr="00366B13">
        <w:rPr>
          <w:rFonts w:ascii="Times New Roman" w:hAnsi="Times New Roman"/>
          <w:sz w:val="28"/>
          <w:szCs w:val="28"/>
          <w:lang w:val="uk-UA"/>
        </w:rPr>
        <w:t xml:space="preserve">, </w:t>
      </w:r>
      <w:r w:rsidR="000A04AD">
        <w:rPr>
          <w:rFonts w:ascii="Times New Roman" w:hAnsi="Times New Roman"/>
          <w:sz w:val="28"/>
          <w:szCs w:val="28"/>
          <w:lang w:val="uk-UA"/>
        </w:rPr>
        <w:t>та</w:t>
      </w:r>
      <w:r w:rsidR="0021228D" w:rsidRPr="000A04AD">
        <w:rPr>
          <w:rFonts w:ascii="Times New Roman" w:hAnsi="Times New Roman"/>
          <w:sz w:val="28"/>
          <w:szCs w:val="28"/>
          <w:lang w:val="uk-UA"/>
        </w:rPr>
        <w:t xml:space="preserve"> </w:t>
      </w:r>
      <w:r w:rsidR="000A04AD">
        <w:rPr>
          <w:rFonts w:ascii="Times New Roman" w:hAnsi="Times New Roman"/>
          <w:sz w:val="28"/>
          <w:szCs w:val="28"/>
          <w:lang w:val="uk-UA"/>
        </w:rPr>
        <w:t xml:space="preserve">селищ </w:t>
      </w:r>
      <w:r w:rsidR="0021228D" w:rsidRPr="000A04AD">
        <w:rPr>
          <w:rFonts w:ascii="Times New Roman" w:hAnsi="Times New Roman"/>
          <w:sz w:val="28"/>
          <w:szCs w:val="28"/>
          <w:lang w:val="uk-UA"/>
        </w:rPr>
        <w:t>В</w:t>
      </w:r>
      <w:r w:rsidR="000A04AD">
        <w:rPr>
          <w:rFonts w:ascii="Times New Roman" w:hAnsi="Times New Roman"/>
          <w:sz w:val="28"/>
          <w:szCs w:val="28"/>
          <w:lang w:val="uk-UA"/>
        </w:rPr>
        <w:t xml:space="preserve">олинське і </w:t>
      </w:r>
      <w:r w:rsidR="0021228D" w:rsidRPr="000A04AD">
        <w:rPr>
          <w:rFonts w:ascii="Times New Roman" w:hAnsi="Times New Roman"/>
          <w:sz w:val="28"/>
          <w:szCs w:val="28"/>
          <w:lang w:val="uk-UA"/>
        </w:rPr>
        <w:t xml:space="preserve"> </w:t>
      </w:r>
      <w:r w:rsidRPr="000A04AD">
        <w:rPr>
          <w:rFonts w:ascii="Times New Roman" w:hAnsi="Times New Roman"/>
          <w:sz w:val="28"/>
          <w:szCs w:val="28"/>
          <w:lang w:val="uk-UA"/>
        </w:rPr>
        <w:t>Остапенко</w:t>
      </w:r>
      <w:r w:rsidR="000A04AD">
        <w:rPr>
          <w:rFonts w:ascii="Times New Roman" w:hAnsi="Times New Roman"/>
          <w:sz w:val="28"/>
          <w:szCs w:val="28"/>
          <w:lang w:val="uk-UA"/>
        </w:rPr>
        <w:t xml:space="preserve"> шляхом приєднання до адміністративного центру в </w:t>
      </w:r>
      <w:proofErr w:type="spellStart"/>
      <w:r w:rsidR="000A04AD">
        <w:rPr>
          <w:rFonts w:ascii="Times New Roman" w:hAnsi="Times New Roman"/>
          <w:sz w:val="28"/>
          <w:szCs w:val="28"/>
          <w:lang w:val="uk-UA"/>
        </w:rPr>
        <w:t>с.Тавричанка</w:t>
      </w:r>
      <w:proofErr w:type="spellEnd"/>
      <w:r w:rsidR="000A04AD">
        <w:rPr>
          <w:rFonts w:ascii="Times New Roman" w:hAnsi="Times New Roman"/>
          <w:sz w:val="28"/>
          <w:szCs w:val="28"/>
          <w:lang w:val="uk-UA"/>
        </w:rPr>
        <w:t>.</w:t>
      </w:r>
    </w:p>
    <w:p w:rsidR="00BD0927" w:rsidRPr="00366B13" w:rsidRDefault="00CD36D8" w:rsidP="00B2117D">
      <w:pPr>
        <w:pStyle w:val="Default"/>
        <w:spacing w:line="276" w:lineRule="auto"/>
        <w:jc w:val="both"/>
        <w:rPr>
          <w:sz w:val="28"/>
          <w:szCs w:val="28"/>
          <w:lang w:val="uk-UA"/>
        </w:rPr>
      </w:pPr>
      <w:r w:rsidRPr="00366B13">
        <w:rPr>
          <w:sz w:val="28"/>
          <w:szCs w:val="28"/>
          <w:lang w:val="uk-UA"/>
        </w:rPr>
        <w:t xml:space="preserve">      </w:t>
      </w:r>
      <w:r w:rsidR="00BD0927" w:rsidRPr="00366B13">
        <w:rPr>
          <w:sz w:val="28"/>
          <w:szCs w:val="28"/>
          <w:lang w:val="uk-UA"/>
        </w:rPr>
        <w:t xml:space="preserve"> </w:t>
      </w:r>
      <w:r w:rsidR="005E3331" w:rsidRPr="00366B13">
        <w:rPr>
          <w:sz w:val="28"/>
          <w:szCs w:val="28"/>
        </w:rPr>
        <w:t>План</w:t>
      </w:r>
      <w:r w:rsidR="005D5A2C" w:rsidRPr="00366B13">
        <w:rPr>
          <w:sz w:val="28"/>
          <w:szCs w:val="28"/>
          <w:lang w:val="uk-UA"/>
        </w:rPr>
        <w:t xml:space="preserve"> (Програма) соціально – економічного розвитку Тавричанської ТГ на 2022</w:t>
      </w:r>
      <w:r w:rsidR="009469E7">
        <w:rPr>
          <w:sz w:val="28"/>
          <w:szCs w:val="28"/>
          <w:lang w:val="uk-UA"/>
        </w:rPr>
        <w:t>-2024 роки</w:t>
      </w:r>
      <w:r w:rsidR="005E3331" w:rsidRPr="00366B13">
        <w:rPr>
          <w:sz w:val="28"/>
          <w:szCs w:val="28"/>
        </w:rPr>
        <w:t xml:space="preserve"> </w:t>
      </w:r>
      <w:r w:rsidR="005E3331" w:rsidRPr="00366B13">
        <w:rPr>
          <w:sz w:val="28"/>
          <w:szCs w:val="28"/>
          <w:lang w:val="uk-UA"/>
        </w:rPr>
        <w:t>розроблений</w:t>
      </w:r>
      <w:r w:rsidR="005E3331" w:rsidRPr="00366B13">
        <w:rPr>
          <w:sz w:val="28"/>
          <w:szCs w:val="28"/>
        </w:rPr>
        <w:t xml:space="preserve"> для </w:t>
      </w:r>
      <w:r w:rsidR="005E3331" w:rsidRPr="00366B13">
        <w:rPr>
          <w:sz w:val="28"/>
          <w:szCs w:val="28"/>
          <w:lang w:val="uk-UA"/>
        </w:rPr>
        <w:t>визначення</w:t>
      </w:r>
      <w:r w:rsidR="005E3331" w:rsidRPr="00366B13">
        <w:rPr>
          <w:sz w:val="28"/>
          <w:szCs w:val="28"/>
        </w:rPr>
        <w:t xml:space="preserve"> </w:t>
      </w:r>
      <w:r w:rsidR="005E3331" w:rsidRPr="00366B13">
        <w:rPr>
          <w:sz w:val="28"/>
          <w:szCs w:val="28"/>
          <w:lang w:val="uk-UA"/>
        </w:rPr>
        <w:t>пріоритетних</w:t>
      </w:r>
      <w:r w:rsidR="005E3331" w:rsidRPr="00366B13">
        <w:rPr>
          <w:sz w:val="28"/>
          <w:szCs w:val="28"/>
        </w:rPr>
        <w:t xml:space="preserve"> </w:t>
      </w:r>
      <w:r w:rsidR="005E3331" w:rsidRPr="00366B13">
        <w:rPr>
          <w:sz w:val="28"/>
          <w:szCs w:val="28"/>
          <w:lang w:val="uk-UA"/>
        </w:rPr>
        <w:t>цілей</w:t>
      </w:r>
      <w:r w:rsidR="005E3331" w:rsidRPr="00366B13">
        <w:rPr>
          <w:sz w:val="28"/>
          <w:szCs w:val="28"/>
        </w:rPr>
        <w:t xml:space="preserve">, </w:t>
      </w:r>
      <w:r w:rsidR="005E3331" w:rsidRPr="00366B13">
        <w:rPr>
          <w:sz w:val="28"/>
          <w:szCs w:val="28"/>
          <w:lang w:val="uk-UA"/>
        </w:rPr>
        <w:t>виконання</w:t>
      </w:r>
      <w:r w:rsidR="005E3331" w:rsidRPr="00366B13">
        <w:rPr>
          <w:sz w:val="28"/>
          <w:szCs w:val="28"/>
        </w:rPr>
        <w:t xml:space="preserve"> </w:t>
      </w:r>
      <w:r w:rsidR="005E3331" w:rsidRPr="00366B13">
        <w:rPr>
          <w:sz w:val="28"/>
          <w:szCs w:val="28"/>
          <w:lang w:val="uk-UA"/>
        </w:rPr>
        <w:t>основних завдань економічного</w:t>
      </w:r>
      <w:r w:rsidR="005E3331" w:rsidRPr="00366B13">
        <w:rPr>
          <w:sz w:val="28"/>
          <w:szCs w:val="28"/>
        </w:rPr>
        <w:t xml:space="preserve"> та </w:t>
      </w:r>
      <w:r w:rsidR="005E3331" w:rsidRPr="00366B13">
        <w:rPr>
          <w:sz w:val="28"/>
          <w:szCs w:val="28"/>
          <w:lang w:val="uk-UA"/>
        </w:rPr>
        <w:t>соціального розвитку громади</w:t>
      </w:r>
      <w:r w:rsidR="005E3331" w:rsidRPr="00366B13">
        <w:rPr>
          <w:sz w:val="28"/>
          <w:szCs w:val="28"/>
        </w:rPr>
        <w:t xml:space="preserve"> на </w:t>
      </w:r>
      <w:r w:rsidR="005E3331" w:rsidRPr="00366B13">
        <w:rPr>
          <w:sz w:val="28"/>
          <w:szCs w:val="28"/>
          <w:lang w:val="uk-UA"/>
        </w:rPr>
        <w:t>короткостроковий період</w:t>
      </w:r>
      <w:r w:rsidR="005E3331" w:rsidRPr="00366B13">
        <w:rPr>
          <w:sz w:val="28"/>
          <w:szCs w:val="28"/>
        </w:rPr>
        <w:t xml:space="preserve"> з </w:t>
      </w:r>
      <w:r w:rsidR="005E3331" w:rsidRPr="00366B13">
        <w:rPr>
          <w:sz w:val="28"/>
          <w:szCs w:val="28"/>
          <w:lang w:val="uk-UA"/>
        </w:rPr>
        <w:t>урахуванням сучасних</w:t>
      </w:r>
      <w:r w:rsidR="005E3331" w:rsidRPr="00366B13">
        <w:rPr>
          <w:sz w:val="28"/>
          <w:szCs w:val="28"/>
        </w:rPr>
        <w:t xml:space="preserve"> реформ </w:t>
      </w:r>
      <w:r w:rsidR="005E3331" w:rsidRPr="00366B13">
        <w:rPr>
          <w:sz w:val="28"/>
          <w:szCs w:val="28"/>
          <w:lang w:val="uk-UA"/>
        </w:rPr>
        <w:t>децентралізації</w:t>
      </w:r>
      <w:r w:rsidR="005D5A2C" w:rsidRPr="00366B13">
        <w:rPr>
          <w:sz w:val="28"/>
          <w:szCs w:val="28"/>
        </w:rPr>
        <w:t>.</w:t>
      </w:r>
      <w:r w:rsidR="00BD0927" w:rsidRPr="00366B13">
        <w:rPr>
          <w:sz w:val="28"/>
          <w:szCs w:val="28"/>
          <w:lang w:val="uk-UA"/>
        </w:rPr>
        <w:t xml:space="preserve">  Ґ</w:t>
      </w:r>
      <w:r w:rsidR="005E3331" w:rsidRPr="00366B13">
        <w:rPr>
          <w:sz w:val="28"/>
          <w:szCs w:val="28"/>
          <w:lang w:val="uk-UA"/>
        </w:rPr>
        <w:t xml:space="preserve">рунтується на аналізі розвитку </w:t>
      </w:r>
      <w:r w:rsidR="00BD0927" w:rsidRPr="00366B13">
        <w:rPr>
          <w:sz w:val="28"/>
          <w:szCs w:val="28"/>
          <w:lang w:val="uk-UA"/>
        </w:rPr>
        <w:t>економічної</w:t>
      </w:r>
      <w:r w:rsidR="005E3331" w:rsidRPr="00366B13">
        <w:rPr>
          <w:sz w:val="28"/>
          <w:szCs w:val="28"/>
          <w:lang w:val="uk-UA"/>
        </w:rPr>
        <w:t xml:space="preserve"> ситуації, актуальних проблем соціально-економічного розвитку, а також припущеннях, </w:t>
      </w:r>
      <w:r w:rsidR="00BD0927" w:rsidRPr="00366B13">
        <w:rPr>
          <w:sz w:val="28"/>
          <w:szCs w:val="28"/>
          <w:lang w:val="uk-UA"/>
        </w:rPr>
        <w:t>що враховують вплив</w:t>
      </w:r>
      <w:r w:rsidR="005E3331" w:rsidRPr="00366B13">
        <w:rPr>
          <w:sz w:val="28"/>
          <w:szCs w:val="28"/>
          <w:lang w:val="uk-UA"/>
        </w:rPr>
        <w:t xml:space="preserve"> </w:t>
      </w:r>
      <w:r w:rsidR="00BD0927" w:rsidRPr="00366B13">
        <w:rPr>
          <w:sz w:val="28"/>
          <w:szCs w:val="28"/>
          <w:lang w:val="uk-UA"/>
        </w:rPr>
        <w:t>зовнішніх</w:t>
      </w:r>
      <w:r w:rsidR="005E3331" w:rsidRPr="00366B13">
        <w:rPr>
          <w:sz w:val="28"/>
          <w:szCs w:val="28"/>
          <w:lang w:val="uk-UA"/>
        </w:rPr>
        <w:t xml:space="preserve"> та </w:t>
      </w:r>
      <w:r w:rsidR="00BD0927" w:rsidRPr="00366B13">
        <w:rPr>
          <w:sz w:val="28"/>
          <w:szCs w:val="28"/>
          <w:lang w:val="uk-UA"/>
        </w:rPr>
        <w:t>внутрішніх</w:t>
      </w:r>
      <w:r w:rsidR="005E3331" w:rsidRPr="00366B13">
        <w:rPr>
          <w:sz w:val="28"/>
          <w:szCs w:val="28"/>
          <w:lang w:val="uk-UA"/>
        </w:rPr>
        <w:t xml:space="preserve"> </w:t>
      </w:r>
      <w:r w:rsidR="00BD0927" w:rsidRPr="00366B13">
        <w:rPr>
          <w:sz w:val="28"/>
          <w:szCs w:val="28"/>
          <w:lang w:val="uk-UA"/>
        </w:rPr>
        <w:t>чинників</w:t>
      </w:r>
      <w:r w:rsidR="005E3331" w:rsidRPr="00366B13">
        <w:rPr>
          <w:sz w:val="28"/>
          <w:szCs w:val="28"/>
          <w:lang w:val="uk-UA"/>
        </w:rPr>
        <w:t xml:space="preserve"> і </w:t>
      </w:r>
      <w:r w:rsidR="00BD0927" w:rsidRPr="00366B13">
        <w:rPr>
          <w:sz w:val="28"/>
          <w:szCs w:val="28"/>
          <w:lang w:val="uk-UA"/>
        </w:rPr>
        <w:t>ризиків.</w:t>
      </w:r>
    </w:p>
    <w:p w:rsidR="00CD36D8" w:rsidRPr="00366B13" w:rsidRDefault="00BD0927" w:rsidP="00B2117D">
      <w:pPr>
        <w:spacing w:after="0" w:line="276" w:lineRule="auto"/>
        <w:jc w:val="both"/>
        <w:rPr>
          <w:rFonts w:ascii="Times New Roman" w:hAnsi="Times New Roman"/>
          <w:sz w:val="28"/>
          <w:szCs w:val="28"/>
          <w:lang w:val="uk-UA" w:eastAsia="ru-RU"/>
        </w:rPr>
      </w:pPr>
      <w:r w:rsidRPr="00366B13">
        <w:rPr>
          <w:rFonts w:ascii="Times New Roman" w:hAnsi="Times New Roman" w:cs="Times New Roman"/>
          <w:sz w:val="28"/>
          <w:szCs w:val="28"/>
          <w:lang w:val="uk-UA"/>
        </w:rPr>
        <w:t xml:space="preserve">       </w:t>
      </w:r>
      <w:r w:rsidR="00DD0859" w:rsidRPr="00366B13">
        <w:rPr>
          <w:rFonts w:ascii="Times New Roman" w:hAnsi="Times New Roman" w:cs="Times New Roman"/>
          <w:sz w:val="28"/>
          <w:szCs w:val="28"/>
          <w:lang w:val="uk-UA"/>
        </w:rPr>
        <w:t>Програма</w:t>
      </w:r>
      <w:r w:rsidR="000778DB" w:rsidRPr="00366B13">
        <w:rPr>
          <w:rFonts w:ascii="Times New Roman" w:hAnsi="Times New Roman" w:cs="Times New Roman"/>
          <w:sz w:val="28"/>
          <w:szCs w:val="28"/>
          <w:lang w:val="uk-UA"/>
        </w:rPr>
        <w:t xml:space="preserve"> базується та враховує головні ц</w:t>
      </w:r>
      <w:r w:rsidR="002A0760">
        <w:rPr>
          <w:rFonts w:ascii="Times New Roman" w:hAnsi="Times New Roman" w:cs="Times New Roman"/>
          <w:sz w:val="28"/>
          <w:szCs w:val="28"/>
          <w:lang w:val="uk-UA"/>
        </w:rPr>
        <w:t xml:space="preserve">ілі та завдання, які визначені </w:t>
      </w:r>
      <w:r w:rsidR="000778DB" w:rsidRPr="00366B13">
        <w:rPr>
          <w:rFonts w:ascii="Times New Roman" w:hAnsi="Times New Roman" w:cs="Times New Roman"/>
          <w:sz w:val="28"/>
          <w:szCs w:val="28"/>
          <w:lang w:val="uk-UA"/>
        </w:rPr>
        <w:t>Стратегією розвитку Тавричанської територіальної громади на 201</w:t>
      </w:r>
      <w:r w:rsidR="002A0760">
        <w:rPr>
          <w:rFonts w:ascii="Times New Roman" w:hAnsi="Times New Roman" w:cs="Times New Roman"/>
          <w:sz w:val="28"/>
          <w:szCs w:val="28"/>
          <w:lang w:val="uk-UA"/>
        </w:rPr>
        <w:t>9</w:t>
      </w:r>
      <w:r w:rsidR="000778DB" w:rsidRPr="00366B13">
        <w:rPr>
          <w:rFonts w:ascii="Times New Roman" w:hAnsi="Times New Roman" w:cs="Times New Roman"/>
          <w:sz w:val="28"/>
          <w:szCs w:val="28"/>
          <w:lang w:val="uk-UA"/>
        </w:rPr>
        <w:t>-2028 роки</w:t>
      </w:r>
      <w:r w:rsidR="002A0760">
        <w:rPr>
          <w:rFonts w:ascii="Times New Roman" w:hAnsi="Times New Roman" w:cs="Times New Roman"/>
          <w:sz w:val="28"/>
          <w:szCs w:val="28"/>
          <w:lang w:val="uk-UA"/>
        </w:rPr>
        <w:t xml:space="preserve"> в новій редакції</w:t>
      </w:r>
      <w:r w:rsidR="00DD0859" w:rsidRPr="00366B13">
        <w:rPr>
          <w:rFonts w:ascii="Times New Roman" w:hAnsi="Times New Roman" w:cs="Times New Roman"/>
          <w:sz w:val="28"/>
          <w:szCs w:val="28"/>
          <w:lang w:val="uk-UA"/>
        </w:rPr>
        <w:t xml:space="preserve"> затвердженою </w:t>
      </w:r>
      <w:r w:rsidR="002A0760" w:rsidRPr="009469E7">
        <w:rPr>
          <w:rFonts w:ascii="Times New Roman" w:hAnsi="Times New Roman" w:cs="Times New Roman"/>
          <w:sz w:val="28"/>
          <w:szCs w:val="28"/>
          <w:lang w:val="uk-UA"/>
        </w:rPr>
        <w:t>19</w:t>
      </w:r>
      <w:r w:rsidR="002A0760">
        <w:rPr>
          <w:rFonts w:ascii="Times New Roman" w:hAnsi="Times New Roman" w:cs="Times New Roman"/>
          <w:sz w:val="28"/>
          <w:szCs w:val="28"/>
          <w:lang w:val="uk-UA"/>
        </w:rPr>
        <w:t xml:space="preserve"> сесією сьомого</w:t>
      </w:r>
      <w:r w:rsidR="00DD0859" w:rsidRPr="00366B13">
        <w:rPr>
          <w:rFonts w:ascii="Times New Roman" w:hAnsi="Times New Roman" w:cs="Times New Roman"/>
          <w:sz w:val="28"/>
          <w:szCs w:val="28"/>
          <w:lang w:val="uk-UA"/>
        </w:rPr>
        <w:t xml:space="preserve"> скликання Тавричанської сільської</w:t>
      </w:r>
      <w:r w:rsidR="002A0760">
        <w:rPr>
          <w:rFonts w:ascii="Times New Roman" w:hAnsi="Times New Roman" w:cs="Times New Roman"/>
          <w:sz w:val="28"/>
          <w:szCs w:val="28"/>
          <w:lang w:val="uk-UA"/>
        </w:rPr>
        <w:t xml:space="preserve"> ради 16.10.2019 </w:t>
      </w:r>
      <w:r w:rsidR="00DD0859" w:rsidRPr="00366B13">
        <w:rPr>
          <w:rFonts w:ascii="Times New Roman" w:hAnsi="Times New Roman" w:cs="Times New Roman"/>
          <w:sz w:val="28"/>
          <w:szCs w:val="28"/>
          <w:lang w:val="uk-UA"/>
        </w:rPr>
        <w:t>року.</w:t>
      </w:r>
      <w:r w:rsidR="000778DB" w:rsidRPr="00366B13">
        <w:rPr>
          <w:rFonts w:ascii="Times New Roman" w:hAnsi="Times New Roman" w:cs="Times New Roman"/>
          <w:sz w:val="28"/>
          <w:szCs w:val="28"/>
          <w:lang w:val="uk-UA"/>
        </w:rPr>
        <w:t xml:space="preserve"> </w:t>
      </w:r>
      <w:r w:rsidR="00CD36D8" w:rsidRPr="00366B13">
        <w:rPr>
          <w:rFonts w:ascii="Times New Roman" w:hAnsi="Times New Roman"/>
          <w:sz w:val="28"/>
          <w:szCs w:val="28"/>
          <w:lang w:val="uk-UA"/>
        </w:rPr>
        <w:t>Законодавчим під</w:t>
      </w:r>
      <w:r w:rsidR="00DD0859" w:rsidRPr="00366B13">
        <w:rPr>
          <w:rFonts w:ascii="Times New Roman" w:hAnsi="Times New Roman"/>
          <w:sz w:val="28"/>
          <w:szCs w:val="28"/>
          <w:lang w:val="uk-UA"/>
        </w:rPr>
        <w:t>ґрунтям для розроблення Плану соціально-економічного розвитку Тавричанської ТГ</w:t>
      </w:r>
      <w:r w:rsidR="00143F54" w:rsidRPr="00366B13">
        <w:rPr>
          <w:rFonts w:ascii="Times New Roman" w:hAnsi="Times New Roman"/>
          <w:sz w:val="28"/>
          <w:szCs w:val="28"/>
          <w:lang w:val="uk-UA"/>
        </w:rPr>
        <w:t xml:space="preserve"> </w:t>
      </w:r>
      <w:r w:rsidR="00DD0859" w:rsidRPr="00366B13">
        <w:rPr>
          <w:rFonts w:ascii="Times New Roman" w:hAnsi="Times New Roman"/>
          <w:sz w:val="28"/>
          <w:szCs w:val="28"/>
          <w:lang w:val="uk-UA"/>
        </w:rPr>
        <w:t>на 2022</w:t>
      </w:r>
      <w:r w:rsidR="009469E7">
        <w:rPr>
          <w:rFonts w:ascii="Times New Roman" w:hAnsi="Times New Roman"/>
          <w:sz w:val="28"/>
          <w:szCs w:val="28"/>
          <w:lang w:val="uk-UA"/>
        </w:rPr>
        <w:t>-2024 роки</w:t>
      </w:r>
      <w:r w:rsidR="00CD36D8" w:rsidRPr="00366B13">
        <w:rPr>
          <w:rFonts w:ascii="Times New Roman" w:hAnsi="Times New Roman"/>
          <w:sz w:val="28"/>
          <w:szCs w:val="28"/>
          <w:lang w:val="uk-UA"/>
        </w:rPr>
        <w:t xml:space="preserve"> </w:t>
      </w:r>
      <w:r w:rsidR="00143F54" w:rsidRPr="00366B13">
        <w:rPr>
          <w:rFonts w:ascii="Times New Roman" w:hAnsi="Times New Roman"/>
          <w:sz w:val="28"/>
          <w:szCs w:val="28"/>
          <w:lang w:val="uk-UA"/>
        </w:rPr>
        <w:t xml:space="preserve">(далі План) </w:t>
      </w:r>
      <w:r w:rsidR="00CD36D8" w:rsidRPr="00366B13">
        <w:rPr>
          <w:rFonts w:ascii="Times New Roman" w:hAnsi="Times New Roman"/>
          <w:sz w:val="28"/>
          <w:szCs w:val="28"/>
          <w:lang w:val="uk-UA"/>
        </w:rPr>
        <w:t xml:space="preserve">є Закон України </w:t>
      </w:r>
      <w:r w:rsidR="00143F54" w:rsidRPr="00366B13">
        <w:rPr>
          <w:rFonts w:ascii="Times New Roman" w:hAnsi="Times New Roman"/>
          <w:sz w:val="28"/>
          <w:szCs w:val="28"/>
          <w:lang w:val="uk-UA"/>
        </w:rPr>
        <w:t xml:space="preserve">«Про добровільне об’єднання територіальних громад» </w:t>
      </w:r>
      <w:r w:rsidR="00143F54" w:rsidRPr="00366B13">
        <w:rPr>
          <w:rFonts w:ascii="Times New Roman" w:hAnsi="Times New Roman" w:cs="Times New Roman"/>
          <w:sz w:val="28"/>
          <w:szCs w:val="28"/>
          <w:lang w:val="uk-UA"/>
        </w:rPr>
        <w:t>від</w:t>
      </w:r>
      <w:r w:rsidR="00143F54" w:rsidRPr="00366B13">
        <w:rPr>
          <w:lang w:val="uk-UA"/>
        </w:rPr>
        <w:t xml:space="preserve"> </w:t>
      </w:r>
      <w:r w:rsidR="00143F54" w:rsidRPr="00366B13">
        <w:rPr>
          <w:rFonts w:ascii="Times New Roman" w:hAnsi="Times New Roman" w:cs="Times New Roman"/>
          <w:sz w:val="28"/>
          <w:szCs w:val="28"/>
          <w:lang w:val="uk-UA"/>
        </w:rPr>
        <w:t>05.02.2015р. №157-</w:t>
      </w:r>
      <w:r w:rsidR="00143F54" w:rsidRPr="00366B13">
        <w:rPr>
          <w:rFonts w:ascii="Times New Roman" w:hAnsi="Times New Roman" w:cs="Times New Roman"/>
          <w:sz w:val="28"/>
          <w:szCs w:val="28"/>
        </w:rPr>
        <w:t>VIII</w:t>
      </w:r>
      <w:r w:rsidR="00CD36D8" w:rsidRPr="00366B13">
        <w:rPr>
          <w:rFonts w:ascii="Times New Roman" w:hAnsi="Times New Roman"/>
          <w:sz w:val="28"/>
          <w:szCs w:val="28"/>
          <w:lang w:val="uk-UA"/>
        </w:rPr>
        <w:t xml:space="preserve">, постанови Кабінету Міністрів України від 26 квітня 2003 року № 621 «Про розроблення </w:t>
      </w:r>
      <w:r w:rsidR="000778DB" w:rsidRPr="00366B13">
        <w:rPr>
          <w:rFonts w:ascii="Times New Roman" w:hAnsi="Times New Roman"/>
          <w:sz w:val="28"/>
          <w:szCs w:val="28"/>
          <w:lang w:val="uk-UA"/>
        </w:rPr>
        <w:t xml:space="preserve"> </w:t>
      </w:r>
      <w:r w:rsidR="00CD36D8" w:rsidRPr="00366B13">
        <w:rPr>
          <w:rFonts w:ascii="Times New Roman" w:hAnsi="Times New Roman"/>
          <w:sz w:val="28"/>
          <w:szCs w:val="28"/>
          <w:lang w:val="uk-UA"/>
        </w:rPr>
        <w:t>прогнозних і програмних документів економічного і соціального розвитку та складан</w:t>
      </w:r>
      <w:r w:rsidR="000778DB" w:rsidRPr="00366B13">
        <w:rPr>
          <w:rFonts w:ascii="Times New Roman" w:hAnsi="Times New Roman"/>
          <w:sz w:val="28"/>
          <w:szCs w:val="28"/>
          <w:lang w:val="uk-UA"/>
        </w:rPr>
        <w:t>ня проекту державного бюджету»</w:t>
      </w:r>
      <w:r w:rsidR="00143F54" w:rsidRPr="00366B13">
        <w:rPr>
          <w:rFonts w:ascii="Times New Roman" w:hAnsi="Times New Roman"/>
          <w:sz w:val="28"/>
          <w:szCs w:val="28"/>
          <w:lang w:val="uk-UA"/>
        </w:rPr>
        <w:t>.</w:t>
      </w:r>
    </w:p>
    <w:p w:rsidR="00CD36D8" w:rsidRPr="00366B13" w:rsidRDefault="00CD36D8" w:rsidP="00B2117D">
      <w:pPr>
        <w:pStyle w:val="Default"/>
        <w:spacing w:line="276" w:lineRule="auto"/>
        <w:jc w:val="both"/>
        <w:rPr>
          <w:sz w:val="28"/>
          <w:szCs w:val="28"/>
        </w:rPr>
      </w:pPr>
      <w:r w:rsidRPr="00366B13">
        <w:rPr>
          <w:sz w:val="28"/>
          <w:szCs w:val="28"/>
          <w:lang w:val="uk-UA" w:eastAsia="ru-RU"/>
        </w:rPr>
        <w:t xml:space="preserve">      </w:t>
      </w:r>
      <w:r w:rsidR="00BD0927" w:rsidRPr="00366B13">
        <w:rPr>
          <w:sz w:val="28"/>
          <w:szCs w:val="28"/>
        </w:rPr>
        <w:t>Головною метою Плану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r w:rsidR="00BD0927" w:rsidRPr="00366B13">
        <w:rPr>
          <w:sz w:val="28"/>
          <w:szCs w:val="28"/>
          <w:lang w:val="uk-UA"/>
        </w:rPr>
        <w:t xml:space="preserve">    А також в</w:t>
      </w:r>
      <w:r w:rsidRPr="00366B13">
        <w:rPr>
          <w:sz w:val="28"/>
          <w:szCs w:val="28"/>
          <w:lang w:val="uk-UA"/>
        </w:rPr>
        <w:t>ироблення та в</w:t>
      </w:r>
      <w:r w:rsidR="00BD0927" w:rsidRPr="00366B13">
        <w:rPr>
          <w:sz w:val="28"/>
          <w:szCs w:val="28"/>
          <w:lang w:val="uk-UA"/>
        </w:rPr>
        <w:t xml:space="preserve">тілення  </w:t>
      </w:r>
      <w:r w:rsidRPr="00366B13">
        <w:rPr>
          <w:sz w:val="28"/>
          <w:szCs w:val="28"/>
          <w:lang w:val="uk-UA"/>
        </w:rPr>
        <w:t xml:space="preserve"> політики розвитку Тавричанської сільської ради в контексті єдиної політики розвитку Херсонської області, що вимагатиме реалізації пріоритетів у соціальній та економічних сферах із запровадженням чіткої взаємодії з усіма гілками влади. </w:t>
      </w:r>
    </w:p>
    <w:p w:rsidR="00CD36D8" w:rsidRDefault="000778DB" w:rsidP="00B2117D">
      <w:pPr>
        <w:pStyle w:val="Default"/>
        <w:spacing w:line="276" w:lineRule="auto"/>
        <w:jc w:val="both"/>
        <w:rPr>
          <w:sz w:val="28"/>
          <w:szCs w:val="28"/>
          <w:lang w:val="uk-UA"/>
        </w:rPr>
      </w:pPr>
      <w:r w:rsidRPr="00366B13">
        <w:rPr>
          <w:sz w:val="28"/>
          <w:szCs w:val="28"/>
          <w:lang w:val="uk-UA"/>
        </w:rPr>
        <w:t xml:space="preserve">      </w:t>
      </w:r>
      <w:r w:rsidR="00CD36D8" w:rsidRPr="00366B13">
        <w:rPr>
          <w:sz w:val="28"/>
          <w:szCs w:val="28"/>
          <w:lang w:val="uk-UA"/>
        </w:rPr>
        <w:t>Заходи Програми фінансуються за рахунок коштів бюджету сільської ради, субвенцій з державного бюджету, коштів  одержаних</w:t>
      </w:r>
      <w:r w:rsidR="003C2E72" w:rsidRPr="00366B13">
        <w:rPr>
          <w:sz w:val="28"/>
          <w:szCs w:val="28"/>
          <w:lang w:val="uk-UA"/>
        </w:rPr>
        <w:t xml:space="preserve"> від плат різного роду </w:t>
      </w:r>
      <w:r w:rsidR="003C2E72" w:rsidRPr="00366B13">
        <w:rPr>
          <w:sz w:val="28"/>
          <w:szCs w:val="28"/>
          <w:lang w:val="uk-UA"/>
        </w:rPr>
        <w:lastRenderedPageBreak/>
        <w:t>податків</w:t>
      </w:r>
      <w:r w:rsidR="00CD36D8" w:rsidRPr="00366B13">
        <w:rPr>
          <w:sz w:val="28"/>
          <w:szCs w:val="28"/>
          <w:lang w:val="uk-UA"/>
        </w:rPr>
        <w:t>,</w:t>
      </w:r>
      <w:r w:rsidR="003C2E72" w:rsidRPr="00366B13">
        <w:rPr>
          <w:sz w:val="28"/>
          <w:szCs w:val="28"/>
          <w:lang w:val="uk-UA"/>
        </w:rPr>
        <w:t xml:space="preserve"> </w:t>
      </w:r>
      <w:r w:rsidR="00CD36D8" w:rsidRPr="00366B13">
        <w:rPr>
          <w:sz w:val="28"/>
          <w:szCs w:val="28"/>
          <w:lang w:val="uk-UA"/>
        </w:rPr>
        <w:t>акцизних, та інших надходжень до бюджету у відповідності до програм пов’язаних із децентралізацією влади.</w:t>
      </w:r>
      <w:r w:rsidR="00CD36D8">
        <w:rPr>
          <w:sz w:val="28"/>
          <w:szCs w:val="28"/>
          <w:lang w:val="uk-UA"/>
        </w:rPr>
        <w:t xml:space="preserve"> </w:t>
      </w:r>
    </w:p>
    <w:p w:rsidR="00CD36D8" w:rsidRDefault="00CD36D8" w:rsidP="00B2117D">
      <w:pPr>
        <w:pStyle w:val="Default"/>
        <w:spacing w:line="276" w:lineRule="auto"/>
        <w:jc w:val="both"/>
        <w:rPr>
          <w:color w:val="auto"/>
          <w:sz w:val="28"/>
          <w:szCs w:val="28"/>
          <w:lang w:val="uk-UA"/>
        </w:rPr>
      </w:pPr>
      <w:r>
        <w:rPr>
          <w:sz w:val="28"/>
          <w:szCs w:val="28"/>
          <w:lang w:val="uk-UA"/>
        </w:rPr>
        <w:t xml:space="preserve">    </w:t>
      </w:r>
      <w:r w:rsidRPr="00366B13">
        <w:rPr>
          <w:sz w:val="28"/>
          <w:szCs w:val="28"/>
          <w:lang w:val="uk-UA"/>
        </w:rPr>
        <w:t xml:space="preserve">У процесі виконання Програма може </w:t>
      </w:r>
      <w:proofErr w:type="spellStart"/>
      <w:r w:rsidRPr="00366B13">
        <w:rPr>
          <w:sz w:val="28"/>
          <w:szCs w:val="28"/>
          <w:lang w:val="uk-UA"/>
        </w:rPr>
        <w:t>уточнюватися</w:t>
      </w:r>
      <w:proofErr w:type="spellEnd"/>
      <w:r w:rsidRPr="00366B13">
        <w:rPr>
          <w:sz w:val="28"/>
          <w:szCs w:val="28"/>
          <w:lang w:val="uk-UA"/>
        </w:rPr>
        <w:t xml:space="preserve">. Зміни і доповнення до </w:t>
      </w:r>
      <w:r w:rsidRPr="00366B13">
        <w:rPr>
          <w:color w:val="auto"/>
          <w:sz w:val="28"/>
          <w:szCs w:val="28"/>
          <w:lang w:val="uk-UA"/>
        </w:rPr>
        <w:t>Програми затверджуються сесією Тавричанської сільської ради за поданням сільського голови або відповідних постійних депутатських комісій</w:t>
      </w:r>
      <w:r w:rsidR="000778DB" w:rsidRPr="00366B13">
        <w:rPr>
          <w:color w:val="auto"/>
          <w:sz w:val="28"/>
          <w:szCs w:val="28"/>
          <w:lang w:val="uk-UA"/>
        </w:rPr>
        <w:t>.</w:t>
      </w:r>
    </w:p>
    <w:p w:rsidR="00CD36D8" w:rsidRPr="00091A0E" w:rsidRDefault="00091A0E" w:rsidP="00974369">
      <w:pPr>
        <w:shd w:val="clear" w:color="auto" w:fill="FFFFFF"/>
        <w:spacing w:after="0" w:line="276" w:lineRule="auto"/>
        <w:rPr>
          <w:rFonts w:ascii="Times New Roman" w:hAnsi="Times New Roman" w:cs="Times New Roman"/>
          <w:b/>
          <w:color w:val="000000"/>
          <w:sz w:val="28"/>
          <w:szCs w:val="28"/>
          <w:shd w:val="clear" w:color="auto" w:fill="FFFFFF"/>
          <w:lang w:val="uk-UA"/>
        </w:rPr>
      </w:pPr>
      <w:r>
        <w:rPr>
          <w:rFonts w:ascii="Times New Roman" w:hAnsi="Times New Roman" w:cs="Times New Roman"/>
          <w:b/>
          <w:sz w:val="28"/>
          <w:szCs w:val="28"/>
          <w:lang w:val="uk-UA"/>
        </w:rPr>
        <w:t xml:space="preserve">                                </w:t>
      </w:r>
      <w:r w:rsidR="00CD36D8" w:rsidRPr="00366B13">
        <w:rPr>
          <w:rFonts w:ascii="Times New Roman" w:hAnsi="Times New Roman" w:cs="Times New Roman"/>
          <w:b/>
          <w:sz w:val="28"/>
          <w:szCs w:val="28"/>
          <w:lang w:val="uk-UA"/>
        </w:rPr>
        <w:t xml:space="preserve">1. </w:t>
      </w:r>
      <w:r w:rsidR="00974369">
        <w:rPr>
          <w:rFonts w:ascii="Times New Roman" w:hAnsi="Times New Roman" w:cs="Times New Roman"/>
          <w:b/>
          <w:sz w:val="28"/>
          <w:szCs w:val="28"/>
          <w:lang w:val="uk-UA"/>
        </w:rPr>
        <w:t xml:space="preserve">АНАЛІТИЧНА ЧАСТИНА                                               </w:t>
      </w:r>
      <w:r w:rsidR="00CD36D8" w:rsidRPr="00366B13">
        <w:rPr>
          <w:rFonts w:ascii="Times New Roman" w:hAnsi="Times New Roman" w:cs="Times New Roman"/>
          <w:b/>
          <w:color w:val="000000"/>
          <w:sz w:val="28"/>
          <w:szCs w:val="28"/>
          <w:shd w:val="clear" w:color="auto" w:fill="FFFFFF"/>
          <w:lang w:val="uk-UA"/>
        </w:rPr>
        <w:t>1</w:t>
      </w:r>
      <w:r w:rsidR="003C2E72" w:rsidRPr="00366B13">
        <w:rPr>
          <w:rFonts w:ascii="Times New Roman" w:hAnsi="Times New Roman" w:cs="Times New Roman"/>
          <w:b/>
          <w:color w:val="000000"/>
          <w:sz w:val="28"/>
          <w:szCs w:val="28"/>
          <w:shd w:val="clear" w:color="auto" w:fill="FFFFFF"/>
          <w:lang w:val="uk-UA"/>
        </w:rPr>
        <w:t xml:space="preserve">.1. Географічне розташування </w:t>
      </w:r>
      <w:r w:rsidRPr="00366B13">
        <w:rPr>
          <w:rFonts w:ascii="Times New Roman" w:hAnsi="Times New Roman" w:cs="Times New Roman"/>
          <w:b/>
          <w:color w:val="000000"/>
          <w:sz w:val="28"/>
          <w:szCs w:val="28"/>
          <w:shd w:val="clear" w:color="auto" w:fill="FFFFFF"/>
          <w:lang w:val="uk-UA"/>
        </w:rPr>
        <w:t xml:space="preserve">Тавричанської </w:t>
      </w:r>
      <w:r w:rsidR="00CD36D8" w:rsidRPr="00366B13">
        <w:rPr>
          <w:rFonts w:ascii="Times New Roman" w:hAnsi="Times New Roman" w:cs="Times New Roman"/>
          <w:b/>
          <w:color w:val="000000"/>
          <w:sz w:val="28"/>
          <w:szCs w:val="28"/>
          <w:shd w:val="clear" w:color="auto" w:fill="FFFFFF"/>
          <w:lang w:val="uk-UA"/>
        </w:rPr>
        <w:t xml:space="preserve">ТГ,  </w:t>
      </w:r>
      <w:r w:rsidRPr="00366B13">
        <w:rPr>
          <w:rFonts w:ascii="Times New Roman" w:hAnsi="Times New Roman" w:cs="Times New Roman"/>
          <w:b/>
          <w:color w:val="000000"/>
          <w:sz w:val="28"/>
          <w:szCs w:val="28"/>
          <w:shd w:val="clear" w:color="auto" w:fill="FFFFFF"/>
          <w:lang w:val="uk-UA"/>
        </w:rPr>
        <w:t xml:space="preserve">опис суміжних </w:t>
      </w:r>
      <w:r w:rsidR="00CD36D8" w:rsidRPr="00366B13">
        <w:rPr>
          <w:rFonts w:ascii="Times New Roman" w:hAnsi="Times New Roman" w:cs="Times New Roman"/>
          <w:b/>
          <w:color w:val="000000"/>
          <w:sz w:val="28"/>
          <w:szCs w:val="28"/>
          <w:shd w:val="clear" w:color="auto" w:fill="FFFFFF"/>
          <w:lang w:val="uk-UA"/>
        </w:rPr>
        <w:t>територій.</w:t>
      </w:r>
      <w:r w:rsidR="00CD36D8" w:rsidRPr="00366B13">
        <w:rPr>
          <w:rFonts w:ascii="Times New Roman" w:hAnsi="Times New Roman" w:cs="Times New Roman"/>
          <w:b/>
          <w:color w:val="000000"/>
          <w:sz w:val="28"/>
          <w:szCs w:val="28"/>
          <w:lang w:val="uk-UA"/>
        </w:rPr>
        <w:br/>
      </w:r>
      <w:r w:rsidRPr="00366B13">
        <w:rPr>
          <w:rFonts w:ascii="Times New Roman" w:hAnsi="Times New Roman" w:cs="Times New Roman"/>
          <w:color w:val="000000"/>
          <w:sz w:val="20"/>
          <w:szCs w:val="20"/>
          <w:lang w:val="uk-UA"/>
        </w:rPr>
        <w:t xml:space="preserve">         </w:t>
      </w:r>
      <w:r w:rsidR="003C2E72" w:rsidRPr="00366B13">
        <w:rPr>
          <w:rFonts w:ascii="Times New Roman" w:eastAsia="Calibri" w:hAnsi="Times New Roman" w:cs="Times New Roman"/>
          <w:sz w:val="28"/>
          <w:szCs w:val="28"/>
          <w:lang w:val="uk-UA"/>
        </w:rPr>
        <w:t>Тавричанська</w:t>
      </w:r>
      <w:r w:rsidR="00CD36D8" w:rsidRPr="00366B13">
        <w:rPr>
          <w:rFonts w:ascii="Times New Roman" w:eastAsia="Calibri" w:hAnsi="Times New Roman" w:cs="Times New Roman"/>
          <w:sz w:val="28"/>
          <w:szCs w:val="28"/>
          <w:lang w:val="uk-UA"/>
        </w:rPr>
        <w:t xml:space="preserve"> територіальна громада  розташована н</w:t>
      </w:r>
      <w:r w:rsidR="00CD36D8" w:rsidRPr="00366B13">
        <w:rPr>
          <w:rFonts w:ascii="Times New Roman" w:eastAsia="Calibri" w:hAnsi="Times New Roman" w:cs="Times New Roman"/>
          <w:sz w:val="28"/>
          <w:szCs w:val="28"/>
        </w:rPr>
        <w:t xml:space="preserve">а </w:t>
      </w:r>
      <w:proofErr w:type="spellStart"/>
      <w:r w:rsidR="00CD36D8" w:rsidRPr="00366B13">
        <w:rPr>
          <w:rFonts w:ascii="Times New Roman" w:eastAsia="Calibri" w:hAnsi="Times New Roman" w:cs="Times New Roman"/>
          <w:sz w:val="28"/>
          <w:szCs w:val="28"/>
        </w:rPr>
        <w:t>південно-східному</w:t>
      </w:r>
      <w:proofErr w:type="spellEnd"/>
      <w:r w:rsidR="00CD36D8" w:rsidRPr="00366B13">
        <w:rPr>
          <w:rFonts w:ascii="Times New Roman" w:eastAsia="Calibri" w:hAnsi="Times New Roman" w:cs="Times New Roman"/>
          <w:sz w:val="28"/>
          <w:szCs w:val="28"/>
        </w:rPr>
        <w:t xml:space="preserve"> </w:t>
      </w:r>
      <w:proofErr w:type="spellStart"/>
      <w:r w:rsidR="00CD36D8" w:rsidRPr="00366B13">
        <w:rPr>
          <w:rFonts w:ascii="Times New Roman" w:eastAsia="Calibri" w:hAnsi="Times New Roman" w:cs="Times New Roman"/>
          <w:sz w:val="28"/>
          <w:szCs w:val="28"/>
        </w:rPr>
        <w:t>напрямку</w:t>
      </w:r>
      <w:proofErr w:type="spellEnd"/>
      <w:r w:rsidR="00CD36D8" w:rsidRPr="00366B13">
        <w:rPr>
          <w:rFonts w:ascii="Times New Roman" w:eastAsia="Calibri" w:hAnsi="Times New Roman" w:cs="Times New Roman"/>
          <w:sz w:val="28"/>
          <w:szCs w:val="28"/>
        </w:rPr>
        <w:t xml:space="preserve"> </w:t>
      </w:r>
      <w:proofErr w:type="spellStart"/>
      <w:r w:rsidR="00CD36D8" w:rsidRPr="00366B13">
        <w:rPr>
          <w:rFonts w:ascii="Times New Roman" w:eastAsia="Calibri" w:hAnsi="Times New Roman" w:cs="Times New Roman"/>
          <w:sz w:val="28"/>
          <w:szCs w:val="28"/>
        </w:rPr>
        <w:t>від</w:t>
      </w:r>
      <w:proofErr w:type="spellEnd"/>
      <w:r w:rsidR="00CD36D8" w:rsidRPr="00366B13">
        <w:rPr>
          <w:rFonts w:ascii="Times New Roman" w:eastAsia="Calibri" w:hAnsi="Times New Roman" w:cs="Times New Roman"/>
          <w:sz w:val="28"/>
          <w:szCs w:val="28"/>
        </w:rPr>
        <w:t xml:space="preserve"> </w:t>
      </w:r>
      <w:proofErr w:type="spellStart"/>
      <w:r w:rsidR="00CD36D8" w:rsidRPr="00366B13">
        <w:rPr>
          <w:rFonts w:ascii="Times New Roman" w:eastAsia="Calibri" w:hAnsi="Times New Roman" w:cs="Times New Roman"/>
          <w:sz w:val="28"/>
          <w:szCs w:val="28"/>
        </w:rPr>
        <w:t>обласного</w:t>
      </w:r>
      <w:proofErr w:type="spellEnd"/>
      <w:r w:rsidR="00CD36D8" w:rsidRPr="00366B13">
        <w:rPr>
          <w:rFonts w:ascii="Times New Roman" w:eastAsia="Calibri" w:hAnsi="Times New Roman" w:cs="Times New Roman"/>
          <w:sz w:val="28"/>
          <w:szCs w:val="28"/>
        </w:rPr>
        <w:t xml:space="preserve"> центру (</w:t>
      </w:r>
      <w:proofErr w:type="spellStart"/>
      <w:r w:rsidR="00CD36D8" w:rsidRPr="00366B13">
        <w:rPr>
          <w:rFonts w:ascii="Times New Roman" w:eastAsia="Calibri" w:hAnsi="Times New Roman" w:cs="Times New Roman"/>
          <w:sz w:val="28"/>
          <w:szCs w:val="28"/>
        </w:rPr>
        <w:t>м.Херсон</w:t>
      </w:r>
      <w:proofErr w:type="spellEnd"/>
      <w:r w:rsidR="00CD36D8" w:rsidRPr="00366B13">
        <w:rPr>
          <w:rFonts w:ascii="Times New Roman" w:eastAsia="Calibri" w:hAnsi="Times New Roman" w:cs="Times New Roman"/>
          <w:sz w:val="28"/>
          <w:szCs w:val="28"/>
        </w:rPr>
        <w:t>) у Ка</w:t>
      </w:r>
      <w:proofErr w:type="spellStart"/>
      <w:r w:rsidR="00CD36D8" w:rsidRPr="00366B13">
        <w:rPr>
          <w:rFonts w:ascii="Times New Roman" w:eastAsia="Calibri" w:hAnsi="Times New Roman" w:cs="Times New Roman"/>
          <w:sz w:val="28"/>
          <w:szCs w:val="28"/>
          <w:lang w:val="uk-UA"/>
        </w:rPr>
        <w:t>ховсь</w:t>
      </w:r>
      <w:proofErr w:type="spellEnd"/>
      <w:r w:rsidR="00CD36D8" w:rsidRPr="00366B13">
        <w:rPr>
          <w:rFonts w:ascii="Times New Roman" w:eastAsia="Calibri" w:hAnsi="Times New Roman" w:cs="Times New Roman"/>
          <w:sz w:val="28"/>
          <w:szCs w:val="28"/>
        </w:rPr>
        <w:t xml:space="preserve">кому </w:t>
      </w:r>
      <w:proofErr w:type="spellStart"/>
      <w:r w:rsidR="00CD36D8" w:rsidRPr="00366B13">
        <w:rPr>
          <w:rFonts w:ascii="Times New Roman" w:eastAsia="Calibri" w:hAnsi="Times New Roman" w:cs="Times New Roman"/>
          <w:sz w:val="28"/>
          <w:szCs w:val="28"/>
        </w:rPr>
        <w:t>р</w:t>
      </w:r>
      <w:r w:rsidR="007D180B" w:rsidRPr="00366B13">
        <w:rPr>
          <w:rFonts w:ascii="Times New Roman" w:eastAsia="Calibri" w:hAnsi="Times New Roman" w:cs="Times New Roman"/>
          <w:sz w:val="28"/>
          <w:szCs w:val="28"/>
        </w:rPr>
        <w:t>айоні</w:t>
      </w:r>
      <w:proofErr w:type="spellEnd"/>
      <w:r w:rsidR="007D180B" w:rsidRPr="00366B13">
        <w:rPr>
          <w:rFonts w:ascii="Times New Roman" w:eastAsia="Calibri" w:hAnsi="Times New Roman" w:cs="Times New Roman"/>
          <w:sz w:val="28"/>
          <w:szCs w:val="28"/>
        </w:rPr>
        <w:t xml:space="preserve">. До складу </w:t>
      </w:r>
      <w:proofErr w:type="spellStart"/>
      <w:r w:rsidR="007D180B" w:rsidRPr="00366B13">
        <w:rPr>
          <w:rFonts w:ascii="Times New Roman" w:eastAsia="Calibri" w:hAnsi="Times New Roman" w:cs="Times New Roman"/>
          <w:sz w:val="28"/>
          <w:szCs w:val="28"/>
        </w:rPr>
        <w:t>громади</w:t>
      </w:r>
      <w:proofErr w:type="spellEnd"/>
      <w:r w:rsidR="007D180B" w:rsidRPr="00366B13">
        <w:rPr>
          <w:rFonts w:ascii="Times New Roman" w:eastAsia="Calibri" w:hAnsi="Times New Roman" w:cs="Times New Roman"/>
          <w:sz w:val="28"/>
          <w:szCs w:val="28"/>
        </w:rPr>
        <w:t xml:space="preserve"> входить</w:t>
      </w:r>
      <w:r w:rsidR="00CD36D8" w:rsidRPr="00366B13">
        <w:rPr>
          <w:rFonts w:ascii="Times New Roman" w:eastAsia="Calibri" w:hAnsi="Times New Roman" w:cs="Times New Roman"/>
          <w:sz w:val="28"/>
          <w:szCs w:val="28"/>
        </w:rPr>
        <w:t xml:space="preserve"> </w:t>
      </w:r>
      <w:proofErr w:type="spellStart"/>
      <w:r w:rsidR="00CD36D8" w:rsidRPr="00366B13">
        <w:rPr>
          <w:rFonts w:ascii="Times New Roman" w:eastAsia="Calibri" w:hAnsi="Times New Roman" w:cs="Times New Roman"/>
          <w:sz w:val="28"/>
          <w:szCs w:val="28"/>
        </w:rPr>
        <w:t>одинадцять</w:t>
      </w:r>
      <w:proofErr w:type="spellEnd"/>
      <w:r w:rsidR="00CD36D8" w:rsidRPr="00366B13">
        <w:rPr>
          <w:rFonts w:ascii="Times New Roman" w:eastAsia="Calibri" w:hAnsi="Times New Roman" w:cs="Times New Roman"/>
          <w:sz w:val="28"/>
          <w:szCs w:val="28"/>
        </w:rPr>
        <w:t xml:space="preserve">  </w:t>
      </w:r>
      <w:proofErr w:type="spellStart"/>
      <w:r w:rsidR="00CD36D8" w:rsidRPr="00366B13">
        <w:rPr>
          <w:rFonts w:ascii="Times New Roman" w:eastAsia="Calibri" w:hAnsi="Times New Roman" w:cs="Times New Roman"/>
          <w:sz w:val="28"/>
          <w:szCs w:val="28"/>
        </w:rPr>
        <w:t>населених</w:t>
      </w:r>
      <w:proofErr w:type="spellEnd"/>
      <w:r w:rsidR="00CD36D8" w:rsidRPr="00366B13">
        <w:rPr>
          <w:rFonts w:ascii="Times New Roman" w:eastAsia="Calibri" w:hAnsi="Times New Roman" w:cs="Times New Roman"/>
          <w:sz w:val="28"/>
          <w:szCs w:val="28"/>
        </w:rPr>
        <w:t xml:space="preserve"> </w:t>
      </w:r>
      <w:proofErr w:type="spellStart"/>
      <w:r w:rsidR="00CD36D8" w:rsidRPr="00366B13">
        <w:rPr>
          <w:rFonts w:ascii="Times New Roman" w:eastAsia="Calibri" w:hAnsi="Times New Roman" w:cs="Times New Roman"/>
          <w:sz w:val="28"/>
          <w:szCs w:val="28"/>
        </w:rPr>
        <w:t>пунктів</w:t>
      </w:r>
      <w:proofErr w:type="spellEnd"/>
      <w:r w:rsidRPr="00366B13">
        <w:rPr>
          <w:rFonts w:ascii="Times New Roman" w:hAnsi="Times New Roman"/>
          <w:sz w:val="28"/>
          <w:szCs w:val="28"/>
          <w:lang w:val="uk-UA"/>
        </w:rPr>
        <w:t xml:space="preserve">: Тавричанка, Солідарне, Мар’янівка, Скворцівка, Заозерне, </w:t>
      </w:r>
      <w:proofErr w:type="spellStart"/>
      <w:r w:rsidRPr="00366B13">
        <w:rPr>
          <w:rFonts w:ascii="Times New Roman" w:hAnsi="Times New Roman"/>
          <w:sz w:val="28"/>
          <w:szCs w:val="28"/>
          <w:lang w:val="uk-UA"/>
        </w:rPr>
        <w:t>Ольгівка</w:t>
      </w:r>
      <w:proofErr w:type="spellEnd"/>
      <w:r w:rsidRPr="00366B13">
        <w:rPr>
          <w:rFonts w:ascii="Times New Roman" w:hAnsi="Times New Roman"/>
          <w:sz w:val="28"/>
          <w:szCs w:val="28"/>
          <w:lang w:val="uk-UA"/>
        </w:rPr>
        <w:t xml:space="preserve">, </w:t>
      </w:r>
      <w:proofErr w:type="spellStart"/>
      <w:r w:rsidRPr="00366B13">
        <w:rPr>
          <w:rFonts w:ascii="Times New Roman" w:hAnsi="Times New Roman"/>
          <w:sz w:val="28"/>
          <w:szCs w:val="28"/>
          <w:lang w:val="uk-UA"/>
        </w:rPr>
        <w:t>Дудчино</w:t>
      </w:r>
      <w:proofErr w:type="spellEnd"/>
      <w:r w:rsidRPr="00366B13">
        <w:rPr>
          <w:rFonts w:ascii="Times New Roman" w:hAnsi="Times New Roman"/>
          <w:sz w:val="28"/>
          <w:szCs w:val="28"/>
          <w:lang w:val="uk-UA"/>
        </w:rPr>
        <w:t xml:space="preserve">, Любимо – Павлівка, Любимо – </w:t>
      </w:r>
      <w:proofErr w:type="spellStart"/>
      <w:r w:rsidRPr="00366B13">
        <w:rPr>
          <w:rFonts w:ascii="Times New Roman" w:hAnsi="Times New Roman"/>
          <w:sz w:val="28"/>
          <w:szCs w:val="28"/>
          <w:lang w:val="uk-UA"/>
        </w:rPr>
        <w:t>Мар’ївка</w:t>
      </w:r>
      <w:proofErr w:type="spellEnd"/>
      <w:r w:rsidRPr="00366B13">
        <w:rPr>
          <w:rFonts w:ascii="Times New Roman" w:hAnsi="Times New Roman"/>
          <w:sz w:val="28"/>
          <w:szCs w:val="28"/>
          <w:lang w:val="uk-UA"/>
        </w:rPr>
        <w:t>, Волинське, Остапенко</w:t>
      </w:r>
      <w:r w:rsidR="007D180B" w:rsidRPr="00366B13">
        <w:rPr>
          <w:rFonts w:ascii="Times New Roman" w:hAnsi="Times New Roman"/>
          <w:sz w:val="28"/>
          <w:szCs w:val="28"/>
          <w:lang w:val="uk-UA"/>
        </w:rPr>
        <w:t>.</w:t>
      </w:r>
      <w:r w:rsidRPr="00366B13">
        <w:rPr>
          <w:rFonts w:ascii="Times New Roman" w:hAnsi="Times New Roman"/>
          <w:sz w:val="28"/>
          <w:szCs w:val="28"/>
          <w:lang w:val="uk-UA"/>
        </w:rPr>
        <w:t xml:space="preserve"> </w:t>
      </w:r>
      <w:r w:rsidR="00CD36D8" w:rsidRPr="00366B13">
        <w:rPr>
          <w:rFonts w:ascii="Times New Roman" w:hAnsi="Times New Roman"/>
          <w:sz w:val="28"/>
          <w:szCs w:val="28"/>
          <w:lang w:val="uk-UA"/>
        </w:rPr>
        <w:t xml:space="preserve">Відстань між населеними пунктами коливається в межах від </w:t>
      </w:r>
      <w:r w:rsidR="00CD36D8" w:rsidRPr="00283D85">
        <w:rPr>
          <w:rFonts w:ascii="Times New Roman" w:hAnsi="Times New Roman"/>
          <w:sz w:val="28"/>
          <w:szCs w:val="28"/>
          <w:lang w:val="uk-UA"/>
        </w:rPr>
        <w:t xml:space="preserve">3 до </w:t>
      </w:r>
      <w:r w:rsidR="00283D85" w:rsidRPr="00283D85">
        <w:rPr>
          <w:rFonts w:ascii="Times New Roman" w:hAnsi="Times New Roman"/>
          <w:sz w:val="28"/>
          <w:szCs w:val="28"/>
          <w:lang w:val="uk-UA"/>
        </w:rPr>
        <w:t>61</w:t>
      </w:r>
      <w:r w:rsidR="00CD36D8" w:rsidRPr="00283D85">
        <w:rPr>
          <w:rFonts w:ascii="Times New Roman" w:hAnsi="Times New Roman"/>
          <w:sz w:val="28"/>
          <w:szCs w:val="28"/>
          <w:lang w:val="uk-UA"/>
        </w:rPr>
        <w:t xml:space="preserve"> км.</w:t>
      </w:r>
      <w:r w:rsidR="00CD36D8" w:rsidRPr="00366B13">
        <w:rPr>
          <w:rFonts w:ascii="Times New Roman" w:hAnsi="Times New Roman"/>
          <w:sz w:val="28"/>
          <w:szCs w:val="28"/>
          <w:lang w:val="uk-UA"/>
        </w:rPr>
        <w:t xml:space="preserve"> Загальна площа, яка окреслює межі громади, складає 332,6467 км2.</w:t>
      </w:r>
      <w:r w:rsidR="00CD36D8">
        <w:rPr>
          <w:rFonts w:ascii="Times New Roman" w:hAnsi="Times New Roman"/>
          <w:sz w:val="28"/>
          <w:szCs w:val="28"/>
          <w:lang w:val="uk-UA"/>
        </w:rPr>
        <w:t xml:space="preserve">   </w:t>
      </w:r>
    </w:p>
    <w:p w:rsidR="00CD36D8" w:rsidRPr="00366B13" w:rsidRDefault="00CD36D8" w:rsidP="00974369">
      <w:pPr>
        <w:spacing w:after="0" w:line="276" w:lineRule="auto"/>
        <w:jc w:val="both"/>
        <w:rPr>
          <w:rFonts w:ascii="Times New Roman" w:hAnsi="Times New Roman" w:cs="Times New Roman"/>
          <w:sz w:val="28"/>
          <w:szCs w:val="28"/>
        </w:rPr>
      </w:pPr>
      <w:r>
        <w:rPr>
          <w:rFonts w:ascii="Times New Roman" w:hAnsi="Times New Roman"/>
          <w:sz w:val="28"/>
          <w:szCs w:val="28"/>
          <w:lang w:val="uk-UA"/>
        </w:rPr>
        <w:t xml:space="preserve"> </w:t>
      </w:r>
      <w:r>
        <w:rPr>
          <w:rFonts w:ascii="Times New Roman" w:hAnsi="Times New Roman" w:cs="Times New Roman"/>
          <w:sz w:val="28"/>
          <w:szCs w:val="28"/>
          <w:lang w:val="uk-UA"/>
        </w:rPr>
        <w:t xml:space="preserve">        </w:t>
      </w:r>
      <w:proofErr w:type="spellStart"/>
      <w:r w:rsidRPr="00366B13">
        <w:rPr>
          <w:rFonts w:ascii="Times New Roman" w:hAnsi="Times New Roman" w:cs="Times New Roman"/>
          <w:sz w:val="28"/>
          <w:szCs w:val="28"/>
        </w:rPr>
        <w:t>Відстань</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від</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адміністративного</w:t>
      </w:r>
      <w:proofErr w:type="spellEnd"/>
      <w:r w:rsidRPr="00366B13">
        <w:rPr>
          <w:rFonts w:ascii="Times New Roman" w:hAnsi="Times New Roman" w:cs="Times New Roman"/>
          <w:sz w:val="28"/>
          <w:szCs w:val="28"/>
        </w:rPr>
        <w:t xml:space="preserve"> центру </w:t>
      </w:r>
      <w:proofErr w:type="spellStart"/>
      <w:r w:rsidRPr="00366B13">
        <w:rPr>
          <w:rFonts w:ascii="Times New Roman" w:hAnsi="Times New Roman" w:cs="Times New Roman"/>
          <w:sz w:val="28"/>
          <w:szCs w:val="28"/>
        </w:rPr>
        <w:t>громади</w:t>
      </w:r>
      <w:proofErr w:type="spellEnd"/>
      <w:r w:rsidRPr="00366B13">
        <w:rPr>
          <w:rFonts w:ascii="Times New Roman" w:hAnsi="Times New Roman" w:cs="Times New Roman"/>
          <w:sz w:val="28"/>
          <w:szCs w:val="28"/>
        </w:rPr>
        <w:t xml:space="preserve"> </w:t>
      </w:r>
      <w:r w:rsidRPr="00841526">
        <w:rPr>
          <w:rFonts w:ascii="Times New Roman" w:hAnsi="Times New Roman" w:cs="Times New Roman"/>
          <w:sz w:val="28"/>
          <w:szCs w:val="28"/>
        </w:rPr>
        <w:t>до районного центру - 55</w:t>
      </w:r>
      <w:r w:rsidRPr="00366B13">
        <w:rPr>
          <w:rFonts w:ascii="Times New Roman" w:hAnsi="Times New Roman" w:cs="Times New Roman"/>
          <w:sz w:val="28"/>
          <w:szCs w:val="28"/>
        </w:rPr>
        <w:t xml:space="preserve"> км. </w:t>
      </w:r>
      <w:proofErr w:type="spellStart"/>
      <w:r w:rsidRPr="00366B13">
        <w:rPr>
          <w:rFonts w:ascii="Times New Roman" w:hAnsi="Times New Roman" w:cs="Times New Roman"/>
          <w:sz w:val="28"/>
          <w:szCs w:val="28"/>
        </w:rPr>
        <w:t>Відстань</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від</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адміністративного</w:t>
      </w:r>
      <w:proofErr w:type="spellEnd"/>
      <w:r w:rsidRPr="00366B13">
        <w:rPr>
          <w:rFonts w:ascii="Times New Roman" w:hAnsi="Times New Roman" w:cs="Times New Roman"/>
          <w:sz w:val="28"/>
          <w:szCs w:val="28"/>
        </w:rPr>
        <w:t xml:space="preserve"> центру </w:t>
      </w:r>
      <w:proofErr w:type="spellStart"/>
      <w:r w:rsidRPr="00366B13">
        <w:rPr>
          <w:rFonts w:ascii="Times New Roman" w:hAnsi="Times New Roman" w:cs="Times New Roman"/>
          <w:sz w:val="28"/>
          <w:szCs w:val="28"/>
        </w:rPr>
        <w:t>громади</w:t>
      </w:r>
      <w:proofErr w:type="spellEnd"/>
      <w:r w:rsidRPr="00366B13">
        <w:rPr>
          <w:rFonts w:ascii="Times New Roman" w:hAnsi="Times New Roman" w:cs="Times New Roman"/>
          <w:sz w:val="28"/>
          <w:szCs w:val="28"/>
        </w:rPr>
        <w:t xml:space="preserve"> до </w:t>
      </w:r>
      <w:proofErr w:type="spellStart"/>
      <w:r w:rsidRPr="00841526">
        <w:rPr>
          <w:rFonts w:ascii="Times New Roman" w:hAnsi="Times New Roman" w:cs="Times New Roman"/>
          <w:sz w:val="28"/>
          <w:szCs w:val="28"/>
        </w:rPr>
        <w:t>обласного</w:t>
      </w:r>
      <w:proofErr w:type="spellEnd"/>
      <w:r w:rsidRPr="00841526">
        <w:rPr>
          <w:rFonts w:ascii="Times New Roman" w:hAnsi="Times New Roman" w:cs="Times New Roman"/>
          <w:sz w:val="28"/>
          <w:szCs w:val="28"/>
        </w:rPr>
        <w:t xml:space="preserve"> центру - 120</w:t>
      </w:r>
      <w:r w:rsidRPr="00366B13">
        <w:rPr>
          <w:rFonts w:ascii="Times New Roman" w:hAnsi="Times New Roman" w:cs="Times New Roman"/>
          <w:sz w:val="28"/>
          <w:szCs w:val="28"/>
        </w:rPr>
        <w:t xml:space="preserve"> км.  </w:t>
      </w:r>
    </w:p>
    <w:p w:rsidR="00CD36D8" w:rsidRPr="00366B13" w:rsidRDefault="00841526" w:rsidP="00B2117D">
      <w:pPr>
        <w:pStyle w:val="ac"/>
        <w:spacing w:after="0" w:line="276"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Територія громади межує</w:t>
      </w:r>
      <w:r w:rsidR="00CD36D8" w:rsidRPr="00366B13">
        <w:rPr>
          <w:rFonts w:ascii="Times New Roman" w:hAnsi="Times New Roman" w:cs="Times New Roman"/>
          <w:color w:val="auto"/>
          <w:kern w:val="0"/>
          <w:sz w:val="28"/>
          <w:szCs w:val="28"/>
        </w:rPr>
        <w:t>:</w:t>
      </w:r>
    </w:p>
    <w:p w:rsidR="00CD36D8" w:rsidRPr="00366B13" w:rsidRDefault="00CD36D8" w:rsidP="00B2117D">
      <w:pPr>
        <w:pStyle w:val="ac"/>
        <w:spacing w:after="0" w:line="276" w:lineRule="auto"/>
        <w:jc w:val="both"/>
        <w:rPr>
          <w:rFonts w:ascii="Times New Roman" w:hAnsi="Times New Roman" w:cs="Times New Roman"/>
          <w:color w:val="auto"/>
          <w:kern w:val="0"/>
          <w:sz w:val="28"/>
          <w:szCs w:val="28"/>
        </w:rPr>
      </w:pPr>
      <w:r w:rsidRPr="00366B13">
        <w:rPr>
          <w:rFonts w:ascii="Times New Roman" w:hAnsi="Times New Roman" w:cs="Times New Roman"/>
          <w:color w:val="auto"/>
          <w:kern w:val="0"/>
          <w:sz w:val="28"/>
          <w:szCs w:val="28"/>
        </w:rPr>
        <w:t>1)</w:t>
      </w:r>
      <w:r w:rsidR="00841526">
        <w:rPr>
          <w:rFonts w:ascii="Times New Roman" w:hAnsi="Times New Roman" w:cs="Times New Roman"/>
          <w:color w:val="auto"/>
          <w:kern w:val="0"/>
          <w:sz w:val="28"/>
          <w:szCs w:val="28"/>
        </w:rPr>
        <w:t xml:space="preserve"> з</w:t>
      </w:r>
      <w:r w:rsidRPr="00366B13">
        <w:rPr>
          <w:rFonts w:ascii="Times New Roman" w:hAnsi="Times New Roman" w:cs="Times New Roman"/>
          <w:color w:val="auto"/>
          <w:kern w:val="0"/>
          <w:sz w:val="28"/>
          <w:szCs w:val="28"/>
        </w:rPr>
        <w:t xml:space="preserve"> північного сходу, північного заходу, заходу та півночі – </w:t>
      </w:r>
      <w:proofErr w:type="spellStart"/>
      <w:r w:rsidRPr="00366B13">
        <w:rPr>
          <w:rFonts w:ascii="Times New Roman" w:hAnsi="Times New Roman" w:cs="Times New Roman"/>
          <w:color w:val="auto"/>
          <w:kern w:val="0"/>
          <w:sz w:val="28"/>
          <w:szCs w:val="28"/>
        </w:rPr>
        <w:t>Зеленопідською</w:t>
      </w:r>
      <w:proofErr w:type="spellEnd"/>
      <w:r w:rsidRPr="00366B13">
        <w:rPr>
          <w:rFonts w:ascii="Times New Roman" w:hAnsi="Times New Roman" w:cs="Times New Roman"/>
          <w:color w:val="auto"/>
          <w:kern w:val="0"/>
          <w:sz w:val="28"/>
          <w:szCs w:val="28"/>
        </w:rPr>
        <w:t xml:space="preserve"> </w:t>
      </w:r>
      <w:r w:rsidR="004E3579" w:rsidRPr="00C401FC">
        <w:rPr>
          <w:rFonts w:ascii="Times New Roman" w:hAnsi="Times New Roman" w:cs="Times New Roman"/>
          <w:color w:val="auto"/>
          <w:kern w:val="0"/>
          <w:sz w:val="28"/>
          <w:szCs w:val="28"/>
        </w:rPr>
        <w:t xml:space="preserve">сільською </w:t>
      </w:r>
      <w:r w:rsidRPr="00366B13">
        <w:rPr>
          <w:rFonts w:ascii="Times New Roman" w:hAnsi="Times New Roman" w:cs="Times New Roman"/>
          <w:color w:val="auto"/>
          <w:kern w:val="0"/>
          <w:sz w:val="28"/>
          <w:szCs w:val="28"/>
          <w:lang w:val="ru-RU"/>
        </w:rPr>
        <w:t>ТГ</w:t>
      </w:r>
      <w:r w:rsidRPr="00366B13">
        <w:rPr>
          <w:rFonts w:ascii="Times New Roman" w:hAnsi="Times New Roman" w:cs="Times New Roman"/>
          <w:color w:val="auto"/>
          <w:kern w:val="0"/>
          <w:sz w:val="28"/>
          <w:szCs w:val="28"/>
        </w:rPr>
        <w:t>, Каховського району Херсонської області;</w:t>
      </w:r>
    </w:p>
    <w:p w:rsidR="00CD36D8" w:rsidRPr="00366B13" w:rsidRDefault="00841526" w:rsidP="00B2117D">
      <w:pPr>
        <w:pStyle w:val="ac"/>
        <w:spacing w:after="0" w:line="276"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4) зі </w:t>
      </w:r>
      <w:r w:rsidR="00CD36D8" w:rsidRPr="00366B13">
        <w:rPr>
          <w:rFonts w:ascii="Times New Roman" w:hAnsi="Times New Roman" w:cs="Times New Roman"/>
          <w:color w:val="auto"/>
          <w:kern w:val="0"/>
          <w:sz w:val="28"/>
          <w:szCs w:val="28"/>
        </w:rPr>
        <w:t>сходу – межує з Н</w:t>
      </w:r>
      <w:r w:rsidR="004E3579" w:rsidRPr="00366B13">
        <w:rPr>
          <w:rFonts w:ascii="Times New Roman" w:hAnsi="Times New Roman" w:cs="Times New Roman"/>
          <w:color w:val="auto"/>
          <w:kern w:val="0"/>
          <w:sz w:val="28"/>
          <w:szCs w:val="28"/>
        </w:rPr>
        <w:t>овотроїцькою селищною ТГ</w:t>
      </w:r>
      <w:r>
        <w:rPr>
          <w:rFonts w:ascii="Times New Roman" w:hAnsi="Times New Roman" w:cs="Times New Roman"/>
          <w:color w:val="auto"/>
          <w:kern w:val="0"/>
          <w:sz w:val="28"/>
          <w:szCs w:val="28"/>
        </w:rPr>
        <w:t>,</w:t>
      </w:r>
      <w:r w:rsidR="004E3579" w:rsidRPr="00366B13">
        <w:rPr>
          <w:rFonts w:ascii="Times New Roman" w:hAnsi="Times New Roman" w:cs="Times New Roman"/>
          <w:color w:val="auto"/>
          <w:kern w:val="0"/>
          <w:sz w:val="28"/>
          <w:szCs w:val="28"/>
        </w:rPr>
        <w:t xml:space="preserve"> Генічеського району</w:t>
      </w:r>
      <w:r w:rsidR="00CD36D8" w:rsidRPr="00366B13">
        <w:rPr>
          <w:rFonts w:ascii="Times New Roman" w:hAnsi="Times New Roman" w:cs="Times New Roman"/>
          <w:color w:val="auto"/>
          <w:kern w:val="0"/>
          <w:sz w:val="28"/>
          <w:szCs w:val="28"/>
        </w:rPr>
        <w:t xml:space="preserve"> Херсонської області;</w:t>
      </w:r>
    </w:p>
    <w:p w:rsidR="00CD36D8" w:rsidRPr="00366B13" w:rsidRDefault="00CD36D8" w:rsidP="00B2117D">
      <w:pPr>
        <w:pStyle w:val="ac"/>
        <w:spacing w:after="0" w:line="276" w:lineRule="auto"/>
        <w:jc w:val="both"/>
        <w:rPr>
          <w:rFonts w:ascii="Times New Roman" w:hAnsi="Times New Roman" w:cs="Times New Roman"/>
          <w:color w:val="auto"/>
          <w:kern w:val="0"/>
          <w:sz w:val="28"/>
          <w:szCs w:val="28"/>
        </w:rPr>
      </w:pPr>
      <w:r w:rsidRPr="00366B13">
        <w:rPr>
          <w:rFonts w:ascii="Times New Roman" w:hAnsi="Times New Roman" w:cs="Times New Roman"/>
          <w:color w:val="auto"/>
          <w:kern w:val="0"/>
          <w:sz w:val="28"/>
          <w:szCs w:val="28"/>
        </w:rPr>
        <w:t xml:space="preserve">5) </w:t>
      </w:r>
      <w:r w:rsidR="00841526">
        <w:rPr>
          <w:rFonts w:ascii="Times New Roman" w:hAnsi="Times New Roman" w:cs="Times New Roman"/>
          <w:color w:val="auto"/>
          <w:kern w:val="0"/>
          <w:sz w:val="28"/>
          <w:szCs w:val="28"/>
        </w:rPr>
        <w:t xml:space="preserve">з </w:t>
      </w:r>
      <w:r w:rsidRPr="00366B13">
        <w:rPr>
          <w:rFonts w:ascii="Times New Roman" w:hAnsi="Times New Roman" w:cs="Times New Roman"/>
          <w:color w:val="auto"/>
          <w:kern w:val="0"/>
          <w:sz w:val="28"/>
          <w:szCs w:val="28"/>
        </w:rPr>
        <w:t>півден</w:t>
      </w:r>
      <w:r w:rsidR="004E3579" w:rsidRPr="00366B13">
        <w:rPr>
          <w:rFonts w:ascii="Times New Roman" w:hAnsi="Times New Roman" w:cs="Times New Roman"/>
          <w:color w:val="auto"/>
          <w:kern w:val="0"/>
          <w:sz w:val="28"/>
          <w:szCs w:val="28"/>
        </w:rPr>
        <w:t xml:space="preserve">ного сходу – межує з </w:t>
      </w:r>
      <w:proofErr w:type="spellStart"/>
      <w:r w:rsidR="004E3579" w:rsidRPr="00366B13">
        <w:rPr>
          <w:rFonts w:ascii="Times New Roman" w:hAnsi="Times New Roman" w:cs="Times New Roman"/>
          <w:color w:val="auto"/>
          <w:kern w:val="0"/>
          <w:sz w:val="28"/>
          <w:szCs w:val="28"/>
        </w:rPr>
        <w:t>Чаплинською</w:t>
      </w:r>
      <w:proofErr w:type="spellEnd"/>
      <w:r w:rsidR="004E3579" w:rsidRPr="00366B13">
        <w:rPr>
          <w:rFonts w:ascii="Times New Roman" w:hAnsi="Times New Roman" w:cs="Times New Roman"/>
          <w:color w:val="auto"/>
          <w:kern w:val="0"/>
          <w:sz w:val="28"/>
          <w:szCs w:val="28"/>
        </w:rPr>
        <w:t xml:space="preserve"> селищною ТГ</w:t>
      </w:r>
      <w:r w:rsidR="00841526">
        <w:rPr>
          <w:rFonts w:ascii="Times New Roman" w:hAnsi="Times New Roman" w:cs="Times New Roman"/>
          <w:color w:val="auto"/>
          <w:kern w:val="0"/>
          <w:sz w:val="28"/>
          <w:szCs w:val="28"/>
        </w:rPr>
        <w:t>,</w:t>
      </w:r>
      <w:r w:rsidR="004E3579" w:rsidRPr="00366B13">
        <w:rPr>
          <w:rFonts w:ascii="Times New Roman" w:hAnsi="Times New Roman" w:cs="Times New Roman"/>
          <w:color w:val="auto"/>
          <w:kern w:val="0"/>
          <w:sz w:val="28"/>
          <w:szCs w:val="28"/>
        </w:rPr>
        <w:t xml:space="preserve"> Каховського району</w:t>
      </w:r>
      <w:r w:rsidRPr="00366B13">
        <w:rPr>
          <w:rFonts w:ascii="Times New Roman" w:hAnsi="Times New Roman" w:cs="Times New Roman"/>
          <w:color w:val="auto"/>
          <w:kern w:val="0"/>
          <w:sz w:val="28"/>
          <w:szCs w:val="28"/>
        </w:rPr>
        <w:t xml:space="preserve"> Херсонської області;</w:t>
      </w:r>
    </w:p>
    <w:p w:rsidR="00CD36D8" w:rsidRPr="00091A0E" w:rsidRDefault="00CD36D8" w:rsidP="00B2117D">
      <w:pPr>
        <w:pStyle w:val="ac"/>
        <w:spacing w:after="0" w:line="276" w:lineRule="auto"/>
        <w:jc w:val="both"/>
        <w:rPr>
          <w:rFonts w:ascii="Times New Roman" w:hAnsi="Times New Roman" w:cs="Times New Roman"/>
          <w:color w:val="auto"/>
          <w:kern w:val="0"/>
          <w:sz w:val="28"/>
          <w:szCs w:val="28"/>
          <w:highlight w:val="yellow"/>
        </w:rPr>
      </w:pPr>
      <w:r w:rsidRPr="00366B13">
        <w:rPr>
          <w:rFonts w:ascii="Times New Roman" w:hAnsi="Times New Roman" w:cs="Times New Roman"/>
          <w:color w:val="auto"/>
          <w:kern w:val="0"/>
          <w:sz w:val="28"/>
          <w:szCs w:val="28"/>
        </w:rPr>
        <w:t xml:space="preserve">6) </w:t>
      </w:r>
      <w:r w:rsidR="00841526">
        <w:rPr>
          <w:rFonts w:ascii="Times New Roman" w:hAnsi="Times New Roman" w:cs="Times New Roman"/>
          <w:color w:val="auto"/>
          <w:kern w:val="0"/>
          <w:sz w:val="28"/>
          <w:szCs w:val="28"/>
        </w:rPr>
        <w:t xml:space="preserve">з </w:t>
      </w:r>
      <w:r w:rsidRPr="00366B13">
        <w:rPr>
          <w:rFonts w:ascii="Times New Roman" w:hAnsi="Times New Roman" w:cs="Times New Roman"/>
          <w:color w:val="auto"/>
          <w:kern w:val="0"/>
          <w:sz w:val="28"/>
          <w:szCs w:val="28"/>
        </w:rPr>
        <w:t>п</w:t>
      </w:r>
      <w:r w:rsidR="004E3579" w:rsidRPr="00366B13">
        <w:rPr>
          <w:rFonts w:ascii="Times New Roman" w:hAnsi="Times New Roman" w:cs="Times New Roman"/>
          <w:color w:val="auto"/>
          <w:kern w:val="0"/>
          <w:sz w:val="28"/>
          <w:szCs w:val="28"/>
        </w:rPr>
        <w:t xml:space="preserve">івдня –  межує з Асканія-Новою селищною </w:t>
      </w:r>
      <w:r w:rsidRPr="00366B13">
        <w:rPr>
          <w:rFonts w:ascii="Times New Roman" w:hAnsi="Times New Roman" w:cs="Times New Roman"/>
          <w:color w:val="auto"/>
          <w:kern w:val="0"/>
          <w:sz w:val="28"/>
          <w:szCs w:val="28"/>
        </w:rPr>
        <w:t>ТГ</w:t>
      </w:r>
      <w:r w:rsidR="00841526">
        <w:rPr>
          <w:rFonts w:ascii="Times New Roman" w:hAnsi="Times New Roman" w:cs="Times New Roman"/>
          <w:color w:val="auto"/>
          <w:kern w:val="0"/>
          <w:sz w:val="28"/>
          <w:szCs w:val="28"/>
        </w:rPr>
        <w:t>,</w:t>
      </w:r>
      <w:r w:rsidRPr="00366B13">
        <w:rPr>
          <w:rFonts w:ascii="Times New Roman" w:hAnsi="Times New Roman" w:cs="Times New Roman"/>
          <w:color w:val="auto"/>
          <w:kern w:val="0"/>
          <w:sz w:val="28"/>
          <w:szCs w:val="28"/>
        </w:rPr>
        <w:t xml:space="preserve"> Каховського району Херсонської області;</w:t>
      </w:r>
    </w:p>
    <w:p w:rsidR="00CD36D8" w:rsidRPr="00366B13" w:rsidRDefault="00CD36D8" w:rsidP="00B2117D">
      <w:pPr>
        <w:shd w:val="clear" w:color="auto" w:fill="FFFFFF"/>
        <w:spacing w:after="0" w:line="276" w:lineRule="auto"/>
        <w:ind w:firstLine="426"/>
        <w:jc w:val="both"/>
        <w:rPr>
          <w:rFonts w:ascii="Times New Roman" w:hAnsi="Times New Roman" w:cs="Times New Roman"/>
          <w:sz w:val="28"/>
          <w:szCs w:val="28"/>
          <w:lang w:val="uk-UA"/>
        </w:rPr>
      </w:pPr>
      <w:r w:rsidRPr="00366B13">
        <w:rPr>
          <w:rFonts w:ascii="Times New Roman" w:hAnsi="Times New Roman" w:cs="Times New Roman"/>
          <w:b/>
          <w:bCs/>
          <w:i/>
          <w:sz w:val="28"/>
          <w:szCs w:val="28"/>
          <w:lang w:val="uk-UA"/>
        </w:rPr>
        <w:t>Рельєф.</w:t>
      </w:r>
      <w:r w:rsidRPr="00366B13">
        <w:rPr>
          <w:rFonts w:ascii="Times New Roman" w:hAnsi="Times New Roman" w:cs="Times New Roman"/>
          <w:b/>
          <w:bCs/>
          <w:sz w:val="28"/>
          <w:szCs w:val="28"/>
          <w:lang w:val="uk-UA"/>
        </w:rPr>
        <w:t xml:space="preserve"> </w:t>
      </w:r>
      <w:r w:rsidR="003C2E72" w:rsidRPr="00366B13">
        <w:rPr>
          <w:rFonts w:ascii="Times New Roman" w:hAnsi="Times New Roman" w:cs="Times New Roman"/>
          <w:sz w:val="28"/>
          <w:szCs w:val="28"/>
          <w:lang w:val="uk-UA"/>
        </w:rPr>
        <w:t xml:space="preserve">Оскільки Тавричанська </w:t>
      </w:r>
      <w:r w:rsidRPr="00366B13">
        <w:rPr>
          <w:rFonts w:ascii="Times New Roman" w:hAnsi="Times New Roman" w:cs="Times New Roman"/>
          <w:sz w:val="28"/>
          <w:szCs w:val="28"/>
          <w:lang w:val="uk-UA"/>
        </w:rPr>
        <w:t xml:space="preserve">ТГ  розташована у степовій зоні, </w:t>
      </w:r>
      <w:r w:rsidR="004E3579" w:rsidRPr="00366B13">
        <w:rPr>
          <w:rFonts w:ascii="Times New Roman" w:hAnsi="Times New Roman" w:cs="Times New Roman"/>
          <w:sz w:val="28"/>
          <w:szCs w:val="28"/>
          <w:lang w:val="uk-UA"/>
        </w:rPr>
        <w:t>то рельєф однорідний рівнинний, тільки на сході є русло висохлої річки (на даний момент пасовища</w:t>
      </w:r>
      <w:r w:rsidR="00140B2C" w:rsidRPr="00366B13">
        <w:rPr>
          <w:rFonts w:ascii="Times New Roman" w:hAnsi="Times New Roman" w:cs="Times New Roman"/>
          <w:sz w:val="28"/>
          <w:szCs w:val="28"/>
          <w:lang w:val="uk-UA"/>
        </w:rPr>
        <w:t xml:space="preserve"> Державної власності</w:t>
      </w:r>
      <w:r w:rsidR="004E3579" w:rsidRPr="00366B13">
        <w:rPr>
          <w:rFonts w:ascii="Times New Roman" w:hAnsi="Times New Roman" w:cs="Times New Roman"/>
          <w:sz w:val="28"/>
          <w:szCs w:val="28"/>
          <w:lang w:val="uk-UA"/>
        </w:rPr>
        <w:t xml:space="preserve">). </w:t>
      </w:r>
    </w:p>
    <w:p w:rsidR="00CD36D8" w:rsidRPr="00366B13" w:rsidRDefault="00CD36D8" w:rsidP="00B2117D">
      <w:pPr>
        <w:pStyle w:val="a4"/>
        <w:shd w:val="clear" w:color="auto" w:fill="FFFFFF"/>
        <w:spacing w:after="0" w:line="276" w:lineRule="auto"/>
        <w:jc w:val="both"/>
        <w:rPr>
          <w:sz w:val="28"/>
          <w:szCs w:val="28"/>
        </w:rPr>
      </w:pPr>
      <w:r w:rsidRPr="00366B13">
        <w:rPr>
          <w:b/>
          <w:bCs/>
          <w:i/>
          <w:sz w:val="28"/>
          <w:szCs w:val="28"/>
          <w:lang w:val="uk-UA"/>
        </w:rPr>
        <w:t xml:space="preserve">       </w:t>
      </w:r>
      <w:proofErr w:type="spellStart"/>
      <w:r w:rsidRPr="00366B13">
        <w:rPr>
          <w:b/>
          <w:bCs/>
          <w:i/>
          <w:sz w:val="28"/>
          <w:szCs w:val="28"/>
        </w:rPr>
        <w:t>Клімат</w:t>
      </w:r>
      <w:proofErr w:type="spellEnd"/>
      <w:r w:rsidRPr="00366B13">
        <w:rPr>
          <w:b/>
          <w:bCs/>
          <w:i/>
          <w:sz w:val="28"/>
          <w:szCs w:val="28"/>
        </w:rPr>
        <w:t>.</w:t>
      </w:r>
      <w:r w:rsidRPr="00366B13">
        <w:rPr>
          <w:b/>
          <w:bCs/>
          <w:sz w:val="28"/>
          <w:szCs w:val="28"/>
        </w:rPr>
        <w:t xml:space="preserve"> </w:t>
      </w:r>
      <w:r w:rsidR="00140B2C" w:rsidRPr="00366B13">
        <w:rPr>
          <w:sz w:val="28"/>
          <w:szCs w:val="28"/>
          <w:lang w:val="uk-UA"/>
        </w:rPr>
        <w:t>Т</w:t>
      </w:r>
      <w:proofErr w:type="spellStart"/>
      <w:r w:rsidRPr="00366B13">
        <w:rPr>
          <w:sz w:val="28"/>
          <w:szCs w:val="28"/>
        </w:rPr>
        <w:t>ериторіальна</w:t>
      </w:r>
      <w:proofErr w:type="spellEnd"/>
      <w:r w:rsidRPr="00366B13">
        <w:rPr>
          <w:sz w:val="28"/>
          <w:szCs w:val="28"/>
        </w:rPr>
        <w:t xml:space="preserve"> громада </w:t>
      </w:r>
      <w:proofErr w:type="spellStart"/>
      <w:r w:rsidRPr="00366B13">
        <w:rPr>
          <w:sz w:val="28"/>
          <w:szCs w:val="28"/>
        </w:rPr>
        <w:t>розміщується</w:t>
      </w:r>
      <w:proofErr w:type="spellEnd"/>
      <w:r w:rsidRPr="00366B13">
        <w:rPr>
          <w:sz w:val="28"/>
          <w:szCs w:val="28"/>
        </w:rPr>
        <w:t xml:space="preserve"> </w:t>
      </w:r>
      <w:r w:rsidRPr="00366B13">
        <w:rPr>
          <w:sz w:val="28"/>
          <w:szCs w:val="28"/>
          <w:lang w:val="uk-UA"/>
        </w:rPr>
        <w:t xml:space="preserve">в </w:t>
      </w:r>
      <w:hyperlink r:id="rId9" w:tooltip="Помірний пояс" w:history="1">
        <w:proofErr w:type="spellStart"/>
        <w:r w:rsidRPr="00366B13">
          <w:rPr>
            <w:rStyle w:val="a3"/>
            <w:color w:val="000000" w:themeColor="text1"/>
            <w:sz w:val="28"/>
            <w:szCs w:val="28"/>
            <w:u w:val="none"/>
          </w:rPr>
          <w:t>помірно</w:t>
        </w:r>
        <w:proofErr w:type="spellEnd"/>
        <w:r w:rsidRPr="00366B13">
          <w:rPr>
            <w:rStyle w:val="a3"/>
            <w:color w:val="000000" w:themeColor="text1"/>
            <w:sz w:val="28"/>
            <w:szCs w:val="28"/>
            <w:u w:val="none"/>
          </w:rPr>
          <w:t xml:space="preserve"> континентальному</w:t>
        </w:r>
      </w:hyperlink>
      <w:r w:rsidRPr="00366B13">
        <w:rPr>
          <w:color w:val="000000" w:themeColor="text1"/>
          <w:sz w:val="28"/>
          <w:szCs w:val="28"/>
          <w:lang w:val="uk-UA"/>
        </w:rPr>
        <w:t xml:space="preserve"> кліматі</w:t>
      </w:r>
      <w:r w:rsidRPr="00366B13">
        <w:rPr>
          <w:color w:val="000000" w:themeColor="text1"/>
          <w:sz w:val="28"/>
          <w:szCs w:val="28"/>
        </w:rPr>
        <w:t xml:space="preserve">. </w:t>
      </w:r>
      <w:proofErr w:type="spellStart"/>
      <w:r w:rsidRPr="00366B13">
        <w:rPr>
          <w:color w:val="000000" w:themeColor="text1"/>
          <w:sz w:val="28"/>
          <w:szCs w:val="28"/>
        </w:rPr>
        <w:t>Степова</w:t>
      </w:r>
      <w:proofErr w:type="spellEnd"/>
      <w:r w:rsidRPr="00366B13">
        <w:rPr>
          <w:color w:val="000000" w:themeColor="text1"/>
          <w:sz w:val="28"/>
          <w:szCs w:val="28"/>
        </w:rPr>
        <w:t xml:space="preserve"> зона </w:t>
      </w:r>
      <w:proofErr w:type="spellStart"/>
      <w:r w:rsidRPr="00366B13">
        <w:rPr>
          <w:color w:val="000000" w:themeColor="text1"/>
          <w:sz w:val="28"/>
          <w:szCs w:val="28"/>
        </w:rPr>
        <w:t>виділяється</w:t>
      </w:r>
      <w:proofErr w:type="spellEnd"/>
      <w:r w:rsidRPr="00366B13">
        <w:rPr>
          <w:color w:val="000000" w:themeColor="text1"/>
          <w:sz w:val="28"/>
          <w:szCs w:val="28"/>
        </w:rPr>
        <w:t xml:space="preserve"> </w:t>
      </w:r>
      <w:proofErr w:type="spellStart"/>
      <w:r w:rsidRPr="00366B13">
        <w:rPr>
          <w:color w:val="000000" w:themeColor="text1"/>
          <w:sz w:val="28"/>
          <w:szCs w:val="28"/>
        </w:rPr>
        <w:t>найбільшими</w:t>
      </w:r>
      <w:proofErr w:type="spellEnd"/>
      <w:r w:rsidRPr="00366B13">
        <w:rPr>
          <w:color w:val="000000" w:themeColor="text1"/>
          <w:sz w:val="28"/>
          <w:szCs w:val="28"/>
        </w:rPr>
        <w:t xml:space="preserve"> </w:t>
      </w:r>
      <w:proofErr w:type="spellStart"/>
      <w:r w:rsidRPr="00366B13">
        <w:rPr>
          <w:color w:val="000000" w:themeColor="text1"/>
          <w:sz w:val="28"/>
          <w:szCs w:val="28"/>
        </w:rPr>
        <w:t>тепловими</w:t>
      </w:r>
      <w:proofErr w:type="spellEnd"/>
      <w:r w:rsidRPr="00366B13">
        <w:rPr>
          <w:color w:val="000000" w:themeColor="text1"/>
          <w:sz w:val="28"/>
          <w:szCs w:val="28"/>
        </w:rPr>
        <w:t xml:space="preserve"> ресурсами і </w:t>
      </w:r>
      <w:proofErr w:type="spellStart"/>
      <w:r w:rsidRPr="00366B13">
        <w:rPr>
          <w:color w:val="000000" w:themeColor="text1"/>
          <w:sz w:val="28"/>
          <w:szCs w:val="28"/>
        </w:rPr>
        <w:t>найменшою</w:t>
      </w:r>
      <w:proofErr w:type="spellEnd"/>
      <w:r w:rsidRPr="00366B13">
        <w:rPr>
          <w:color w:val="000000" w:themeColor="text1"/>
          <w:sz w:val="28"/>
          <w:szCs w:val="28"/>
        </w:rPr>
        <w:t xml:space="preserve"> </w:t>
      </w:r>
      <w:proofErr w:type="spellStart"/>
      <w:r w:rsidRPr="00366B13">
        <w:rPr>
          <w:color w:val="000000" w:themeColor="text1"/>
          <w:sz w:val="28"/>
          <w:szCs w:val="28"/>
        </w:rPr>
        <w:t>зволоженістю</w:t>
      </w:r>
      <w:proofErr w:type="spellEnd"/>
      <w:r w:rsidRPr="00366B13">
        <w:rPr>
          <w:color w:val="000000" w:themeColor="text1"/>
          <w:sz w:val="28"/>
          <w:szCs w:val="28"/>
        </w:rPr>
        <w:t xml:space="preserve"> </w:t>
      </w:r>
      <w:proofErr w:type="spellStart"/>
      <w:r w:rsidRPr="00366B13">
        <w:rPr>
          <w:color w:val="000000" w:themeColor="text1"/>
          <w:sz w:val="28"/>
          <w:szCs w:val="28"/>
        </w:rPr>
        <w:t>порівняно</w:t>
      </w:r>
      <w:proofErr w:type="spellEnd"/>
      <w:r w:rsidRPr="00366B13">
        <w:rPr>
          <w:color w:val="000000" w:themeColor="text1"/>
          <w:sz w:val="28"/>
          <w:szCs w:val="28"/>
        </w:rPr>
        <w:t xml:space="preserve"> з </w:t>
      </w:r>
      <w:proofErr w:type="spellStart"/>
      <w:r w:rsidRPr="00366B13">
        <w:rPr>
          <w:color w:val="000000" w:themeColor="text1"/>
          <w:sz w:val="28"/>
          <w:szCs w:val="28"/>
        </w:rPr>
        <w:t>іншими</w:t>
      </w:r>
      <w:proofErr w:type="spellEnd"/>
      <w:r w:rsidRPr="00366B13">
        <w:rPr>
          <w:color w:val="000000" w:themeColor="text1"/>
          <w:sz w:val="28"/>
          <w:szCs w:val="28"/>
        </w:rPr>
        <w:t xml:space="preserve"> </w:t>
      </w:r>
      <w:proofErr w:type="spellStart"/>
      <w:r w:rsidRPr="00366B13">
        <w:rPr>
          <w:color w:val="000000" w:themeColor="text1"/>
          <w:sz w:val="28"/>
          <w:szCs w:val="28"/>
        </w:rPr>
        <w:t>природними</w:t>
      </w:r>
      <w:proofErr w:type="spellEnd"/>
      <w:r w:rsidRPr="00366B13">
        <w:rPr>
          <w:color w:val="000000" w:themeColor="text1"/>
          <w:sz w:val="28"/>
          <w:szCs w:val="28"/>
        </w:rPr>
        <w:t xml:space="preserve"> зонами </w:t>
      </w:r>
      <w:proofErr w:type="spellStart"/>
      <w:r w:rsidRPr="00366B13">
        <w:rPr>
          <w:color w:val="000000" w:themeColor="text1"/>
          <w:sz w:val="28"/>
          <w:szCs w:val="28"/>
        </w:rPr>
        <w:t>країни</w:t>
      </w:r>
      <w:proofErr w:type="spellEnd"/>
      <w:r w:rsidRPr="00366B13">
        <w:rPr>
          <w:color w:val="000000" w:themeColor="text1"/>
          <w:sz w:val="28"/>
          <w:szCs w:val="28"/>
        </w:rPr>
        <w:t xml:space="preserve">. З </w:t>
      </w:r>
      <w:proofErr w:type="spellStart"/>
      <w:r w:rsidRPr="00366B13">
        <w:rPr>
          <w:color w:val="000000" w:themeColor="text1"/>
          <w:sz w:val="28"/>
          <w:szCs w:val="28"/>
        </w:rPr>
        <w:t>найбільшими</w:t>
      </w:r>
      <w:proofErr w:type="spellEnd"/>
      <w:r w:rsidRPr="00366B13">
        <w:rPr>
          <w:color w:val="000000" w:themeColor="text1"/>
          <w:sz w:val="28"/>
          <w:szCs w:val="28"/>
        </w:rPr>
        <w:t xml:space="preserve"> в </w:t>
      </w:r>
      <w:proofErr w:type="spellStart"/>
      <w:r w:rsidRPr="00366B13">
        <w:rPr>
          <w:color w:val="000000" w:themeColor="text1"/>
          <w:sz w:val="28"/>
          <w:szCs w:val="28"/>
        </w:rPr>
        <w:t>Україні</w:t>
      </w:r>
      <w:proofErr w:type="spellEnd"/>
      <w:r w:rsidRPr="00366B13">
        <w:rPr>
          <w:color w:val="000000" w:themeColor="text1"/>
          <w:sz w:val="28"/>
          <w:szCs w:val="28"/>
        </w:rPr>
        <w:t xml:space="preserve"> </w:t>
      </w:r>
      <w:proofErr w:type="spellStart"/>
      <w:r w:rsidRPr="00366B13">
        <w:rPr>
          <w:color w:val="000000" w:themeColor="text1"/>
          <w:sz w:val="28"/>
          <w:szCs w:val="28"/>
        </w:rPr>
        <w:t>різницями</w:t>
      </w:r>
      <w:proofErr w:type="spellEnd"/>
      <w:r w:rsidRPr="00366B13">
        <w:rPr>
          <w:color w:val="000000" w:themeColor="text1"/>
          <w:sz w:val="28"/>
          <w:szCs w:val="28"/>
        </w:rPr>
        <w:t xml:space="preserve"> температур </w:t>
      </w:r>
      <w:proofErr w:type="spellStart"/>
      <w:r w:rsidRPr="00366B13">
        <w:rPr>
          <w:color w:val="000000" w:themeColor="text1"/>
          <w:sz w:val="28"/>
          <w:szCs w:val="28"/>
        </w:rPr>
        <w:t>між</w:t>
      </w:r>
      <w:proofErr w:type="spellEnd"/>
      <w:r w:rsidRPr="00366B13">
        <w:rPr>
          <w:color w:val="000000" w:themeColor="text1"/>
          <w:sz w:val="28"/>
          <w:szCs w:val="28"/>
        </w:rPr>
        <w:t xml:space="preserve"> зимою і </w:t>
      </w:r>
      <w:proofErr w:type="spellStart"/>
      <w:r w:rsidRPr="00366B13">
        <w:rPr>
          <w:color w:val="000000" w:themeColor="text1"/>
          <w:sz w:val="28"/>
          <w:szCs w:val="28"/>
        </w:rPr>
        <w:t>літом</w:t>
      </w:r>
      <w:proofErr w:type="spellEnd"/>
      <w:r w:rsidRPr="00366B13">
        <w:rPr>
          <w:color w:val="000000" w:themeColor="text1"/>
          <w:sz w:val="28"/>
          <w:szCs w:val="28"/>
        </w:rPr>
        <w:t xml:space="preserve">. </w:t>
      </w:r>
      <w:proofErr w:type="spellStart"/>
      <w:r w:rsidRPr="00366B13">
        <w:rPr>
          <w:color w:val="000000" w:themeColor="text1"/>
          <w:sz w:val="28"/>
          <w:szCs w:val="28"/>
        </w:rPr>
        <w:t>Надходження</w:t>
      </w:r>
      <w:proofErr w:type="spellEnd"/>
      <w:r w:rsidRPr="00366B13">
        <w:rPr>
          <w:color w:val="000000" w:themeColor="text1"/>
          <w:sz w:val="28"/>
          <w:szCs w:val="28"/>
        </w:rPr>
        <w:t xml:space="preserve"> тепла — 4100</w:t>
      </w:r>
      <w:r w:rsidRPr="00366B13">
        <w:rPr>
          <w:rStyle w:val="apple-converted-space"/>
          <w:color w:val="000000" w:themeColor="text1"/>
          <w:sz w:val="28"/>
          <w:szCs w:val="28"/>
        </w:rPr>
        <w:t> </w:t>
      </w:r>
      <w:hyperlink r:id="rId10" w:tooltip="Джоуль" w:history="1">
        <w:r w:rsidRPr="00366B13">
          <w:rPr>
            <w:rStyle w:val="a3"/>
            <w:color w:val="000000" w:themeColor="text1"/>
          </w:rPr>
          <w:t>МДж/м²</w:t>
        </w:r>
      </w:hyperlink>
      <w:r w:rsidRPr="00366B13">
        <w:rPr>
          <w:rStyle w:val="apple-converted-space"/>
          <w:color w:val="000000" w:themeColor="text1"/>
          <w:sz w:val="28"/>
          <w:szCs w:val="28"/>
        </w:rPr>
        <w:t> </w:t>
      </w:r>
      <w:r w:rsidRPr="00366B13">
        <w:rPr>
          <w:color w:val="000000" w:themeColor="text1"/>
          <w:sz w:val="28"/>
          <w:szCs w:val="28"/>
        </w:rPr>
        <w:t xml:space="preserve">на </w:t>
      </w:r>
      <w:proofErr w:type="spellStart"/>
      <w:r w:rsidRPr="00366B13">
        <w:rPr>
          <w:color w:val="000000" w:themeColor="text1"/>
          <w:sz w:val="28"/>
          <w:szCs w:val="28"/>
        </w:rPr>
        <w:t>півночі</w:t>
      </w:r>
      <w:proofErr w:type="spellEnd"/>
      <w:r w:rsidRPr="00366B13">
        <w:rPr>
          <w:color w:val="000000" w:themeColor="text1"/>
          <w:sz w:val="28"/>
          <w:szCs w:val="28"/>
        </w:rPr>
        <w:t xml:space="preserve"> до 5320 МДж/м² на </w:t>
      </w:r>
      <w:proofErr w:type="spellStart"/>
      <w:r w:rsidRPr="00366B13">
        <w:rPr>
          <w:color w:val="000000" w:themeColor="text1"/>
          <w:sz w:val="28"/>
          <w:szCs w:val="28"/>
        </w:rPr>
        <w:t>півдні</w:t>
      </w:r>
      <w:proofErr w:type="spellEnd"/>
      <w:r w:rsidRPr="00366B13">
        <w:rPr>
          <w:color w:val="000000" w:themeColor="text1"/>
          <w:sz w:val="28"/>
          <w:szCs w:val="28"/>
        </w:rPr>
        <w:t xml:space="preserve">; </w:t>
      </w:r>
      <w:proofErr w:type="spellStart"/>
      <w:r w:rsidRPr="00366B13">
        <w:rPr>
          <w:color w:val="000000" w:themeColor="text1"/>
          <w:sz w:val="28"/>
          <w:szCs w:val="28"/>
        </w:rPr>
        <w:t>річний</w:t>
      </w:r>
      <w:proofErr w:type="spellEnd"/>
      <w:r w:rsidRPr="00366B13">
        <w:rPr>
          <w:rStyle w:val="apple-converted-space"/>
          <w:color w:val="000000" w:themeColor="text1"/>
          <w:sz w:val="28"/>
          <w:szCs w:val="28"/>
        </w:rPr>
        <w:t> </w:t>
      </w:r>
      <w:proofErr w:type="spellStart"/>
      <w:r w:rsidR="00343A1D">
        <w:fldChar w:fldCharType="begin"/>
      </w:r>
      <w:r w:rsidR="00343A1D">
        <w:instrText xml:space="preserve"> HYPERLINK "https://uk.wikipedia.org/wiki/%D0%A2%D0%B5%D0%BF%D0%BB%D0%BE%D0%B2%D0%B8%D0%B9_%D0%B1%D0%B0%D0%BB%D0%B0%D0%BD%D1%81_%D0%B7%D0%B5%D0%BC%D0%BD%D0%BE%D1%97_%D0%BF%D0%BE%D0%B2%D0%B5%D1%80%D1%85%D0%BD%D1%96" \o "Тепловий баланс земної поверхні" </w:instrText>
      </w:r>
      <w:r w:rsidR="00343A1D">
        <w:fldChar w:fldCharType="separate"/>
      </w:r>
      <w:r w:rsidRPr="00366B13">
        <w:rPr>
          <w:rStyle w:val="a3"/>
          <w:color w:val="000000" w:themeColor="text1"/>
          <w:sz w:val="28"/>
          <w:szCs w:val="28"/>
          <w:u w:val="none"/>
        </w:rPr>
        <w:t>тепловий</w:t>
      </w:r>
      <w:proofErr w:type="spellEnd"/>
      <w:r w:rsidRPr="00366B13">
        <w:rPr>
          <w:rStyle w:val="a3"/>
          <w:color w:val="000000" w:themeColor="text1"/>
          <w:sz w:val="28"/>
          <w:szCs w:val="28"/>
          <w:u w:val="none"/>
        </w:rPr>
        <w:t xml:space="preserve"> баланс </w:t>
      </w:r>
      <w:proofErr w:type="spellStart"/>
      <w:r w:rsidRPr="00366B13">
        <w:rPr>
          <w:rStyle w:val="a3"/>
          <w:color w:val="000000" w:themeColor="text1"/>
          <w:sz w:val="28"/>
          <w:szCs w:val="28"/>
          <w:u w:val="none"/>
        </w:rPr>
        <w:t>земної</w:t>
      </w:r>
      <w:proofErr w:type="spellEnd"/>
      <w:r w:rsidRPr="00366B13">
        <w:rPr>
          <w:rStyle w:val="a3"/>
          <w:color w:val="000000" w:themeColor="text1"/>
          <w:sz w:val="28"/>
          <w:szCs w:val="28"/>
          <w:u w:val="none"/>
        </w:rPr>
        <w:t xml:space="preserve"> </w:t>
      </w:r>
      <w:proofErr w:type="spellStart"/>
      <w:r w:rsidRPr="00366B13">
        <w:rPr>
          <w:rStyle w:val="a3"/>
          <w:color w:val="000000" w:themeColor="text1"/>
          <w:sz w:val="28"/>
          <w:szCs w:val="28"/>
          <w:u w:val="none"/>
        </w:rPr>
        <w:t>поверхні</w:t>
      </w:r>
      <w:proofErr w:type="spellEnd"/>
      <w:r w:rsidR="00343A1D">
        <w:rPr>
          <w:rStyle w:val="a3"/>
          <w:color w:val="000000" w:themeColor="text1"/>
          <w:sz w:val="28"/>
          <w:szCs w:val="28"/>
          <w:u w:val="none"/>
        </w:rPr>
        <w:fldChar w:fldCharType="end"/>
      </w:r>
      <w:r w:rsidRPr="00366B13">
        <w:rPr>
          <w:rStyle w:val="apple-converted-space"/>
          <w:color w:val="000000" w:themeColor="text1"/>
          <w:sz w:val="28"/>
          <w:szCs w:val="28"/>
        </w:rPr>
        <w:t> </w:t>
      </w:r>
      <w:proofErr w:type="spellStart"/>
      <w:r w:rsidRPr="00366B13">
        <w:rPr>
          <w:color w:val="000000" w:themeColor="text1"/>
          <w:sz w:val="28"/>
          <w:szCs w:val="28"/>
        </w:rPr>
        <w:t>коливає</w:t>
      </w:r>
      <w:r w:rsidRPr="00366B13">
        <w:rPr>
          <w:sz w:val="28"/>
          <w:szCs w:val="28"/>
        </w:rPr>
        <w:t>ться</w:t>
      </w:r>
      <w:proofErr w:type="spellEnd"/>
      <w:r w:rsidRPr="00366B13">
        <w:rPr>
          <w:sz w:val="28"/>
          <w:szCs w:val="28"/>
        </w:rPr>
        <w:t xml:space="preserve"> </w:t>
      </w:r>
      <w:proofErr w:type="spellStart"/>
      <w:r w:rsidRPr="00366B13">
        <w:rPr>
          <w:sz w:val="28"/>
          <w:szCs w:val="28"/>
        </w:rPr>
        <w:t>від</w:t>
      </w:r>
      <w:proofErr w:type="spellEnd"/>
      <w:r w:rsidRPr="00366B13">
        <w:rPr>
          <w:sz w:val="28"/>
          <w:szCs w:val="28"/>
        </w:rPr>
        <w:t xml:space="preserve"> 1900 до 2210 Мдж/м². </w:t>
      </w:r>
      <w:proofErr w:type="spellStart"/>
      <w:r w:rsidRPr="00366B13">
        <w:rPr>
          <w:sz w:val="28"/>
          <w:szCs w:val="28"/>
        </w:rPr>
        <w:t>Середня</w:t>
      </w:r>
      <w:proofErr w:type="spellEnd"/>
      <w:r w:rsidRPr="00366B13">
        <w:rPr>
          <w:sz w:val="28"/>
          <w:szCs w:val="28"/>
        </w:rPr>
        <w:t xml:space="preserve"> температура </w:t>
      </w:r>
      <w:proofErr w:type="spellStart"/>
      <w:r w:rsidRPr="00366B13">
        <w:rPr>
          <w:sz w:val="28"/>
          <w:szCs w:val="28"/>
        </w:rPr>
        <w:t>січня</w:t>
      </w:r>
      <w:proofErr w:type="spellEnd"/>
      <w:r w:rsidRPr="00366B13">
        <w:rPr>
          <w:sz w:val="28"/>
          <w:szCs w:val="28"/>
        </w:rPr>
        <w:t xml:space="preserve"> </w:t>
      </w:r>
      <w:proofErr w:type="spellStart"/>
      <w:r w:rsidRPr="00366B13">
        <w:rPr>
          <w:sz w:val="28"/>
          <w:szCs w:val="28"/>
        </w:rPr>
        <w:t>змінюється</w:t>
      </w:r>
      <w:proofErr w:type="spellEnd"/>
      <w:r w:rsidRPr="00366B13">
        <w:rPr>
          <w:sz w:val="28"/>
          <w:szCs w:val="28"/>
        </w:rPr>
        <w:t xml:space="preserve"> з </w:t>
      </w:r>
      <w:proofErr w:type="spellStart"/>
      <w:r w:rsidRPr="00366B13">
        <w:rPr>
          <w:sz w:val="28"/>
          <w:szCs w:val="28"/>
        </w:rPr>
        <w:t>південного</w:t>
      </w:r>
      <w:proofErr w:type="spellEnd"/>
      <w:r w:rsidRPr="00366B13">
        <w:rPr>
          <w:sz w:val="28"/>
          <w:szCs w:val="28"/>
        </w:rPr>
        <w:t xml:space="preserve"> заходу на </w:t>
      </w:r>
      <w:proofErr w:type="spellStart"/>
      <w:r w:rsidRPr="00366B13">
        <w:rPr>
          <w:sz w:val="28"/>
          <w:szCs w:val="28"/>
        </w:rPr>
        <w:t>північний</w:t>
      </w:r>
      <w:proofErr w:type="spellEnd"/>
      <w:r w:rsidRPr="00366B13">
        <w:rPr>
          <w:sz w:val="28"/>
          <w:szCs w:val="28"/>
        </w:rPr>
        <w:t xml:space="preserve"> </w:t>
      </w:r>
      <w:proofErr w:type="spellStart"/>
      <w:r w:rsidRPr="00366B13">
        <w:rPr>
          <w:sz w:val="28"/>
          <w:szCs w:val="28"/>
        </w:rPr>
        <w:t>схід</w:t>
      </w:r>
      <w:proofErr w:type="spellEnd"/>
      <w:r w:rsidRPr="00366B13">
        <w:rPr>
          <w:sz w:val="28"/>
          <w:szCs w:val="28"/>
        </w:rPr>
        <w:t xml:space="preserve"> </w:t>
      </w:r>
      <w:proofErr w:type="spellStart"/>
      <w:r w:rsidRPr="00366B13">
        <w:rPr>
          <w:sz w:val="28"/>
          <w:szCs w:val="28"/>
        </w:rPr>
        <w:t>від</w:t>
      </w:r>
      <w:proofErr w:type="spellEnd"/>
      <w:r w:rsidRPr="00366B13">
        <w:rPr>
          <w:sz w:val="28"/>
          <w:szCs w:val="28"/>
        </w:rPr>
        <w:t xml:space="preserve"> −2 до −9 °C; </w:t>
      </w:r>
      <w:proofErr w:type="spellStart"/>
      <w:r w:rsidRPr="00366B13">
        <w:rPr>
          <w:sz w:val="28"/>
          <w:szCs w:val="28"/>
        </w:rPr>
        <w:t>липня</w:t>
      </w:r>
      <w:proofErr w:type="spellEnd"/>
      <w:r w:rsidRPr="00366B13">
        <w:rPr>
          <w:sz w:val="28"/>
          <w:szCs w:val="28"/>
        </w:rPr>
        <w:t xml:space="preserve"> — </w:t>
      </w:r>
      <w:proofErr w:type="spellStart"/>
      <w:r w:rsidRPr="00366B13">
        <w:rPr>
          <w:sz w:val="28"/>
          <w:szCs w:val="28"/>
        </w:rPr>
        <w:t>від</w:t>
      </w:r>
      <w:proofErr w:type="spellEnd"/>
      <w:r w:rsidRPr="00366B13">
        <w:rPr>
          <w:sz w:val="28"/>
          <w:szCs w:val="28"/>
        </w:rPr>
        <w:t xml:space="preserve"> +20 до +24 °C. </w:t>
      </w:r>
      <w:proofErr w:type="spellStart"/>
      <w:r w:rsidRPr="00366B13">
        <w:rPr>
          <w:sz w:val="28"/>
          <w:szCs w:val="28"/>
        </w:rPr>
        <w:t>Літо</w:t>
      </w:r>
      <w:proofErr w:type="spellEnd"/>
      <w:r w:rsidRPr="00366B13">
        <w:rPr>
          <w:sz w:val="28"/>
          <w:szCs w:val="28"/>
        </w:rPr>
        <w:t xml:space="preserve"> </w:t>
      </w:r>
      <w:proofErr w:type="spellStart"/>
      <w:r w:rsidRPr="00366B13">
        <w:rPr>
          <w:sz w:val="28"/>
          <w:szCs w:val="28"/>
        </w:rPr>
        <w:t>довге</w:t>
      </w:r>
      <w:proofErr w:type="spellEnd"/>
      <w:r w:rsidRPr="00366B13">
        <w:rPr>
          <w:sz w:val="28"/>
          <w:szCs w:val="28"/>
        </w:rPr>
        <w:t xml:space="preserve">, </w:t>
      </w:r>
      <w:proofErr w:type="spellStart"/>
      <w:r w:rsidRPr="00366B13">
        <w:rPr>
          <w:sz w:val="28"/>
          <w:szCs w:val="28"/>
        </w:rPr>
        <w:t>сонячне</w:t>
      </w:r>
      <w:proofErr w:type="spellEnd"/>
      <w:r w:rsidRPr="00366B13">
        <w:rPr>
          <w:sz w:val="28"/>
          <w:szCs w:val="28"/>
        </w:rPr>
        <w:t xml:space="preserve">, </w:t>
      </w:r>
      <w:proofErr w:type="spellStart"/>
      <w:r w:rsidRPr="00366B13">
        <w:rPr>
          <w:sz w:val="28"/>
          <w:szCs w:val="28"/>
        </w:rPr>
        <w:lastRenderedPageBreak/>
        <w:t>спекотне</w:t>
      </w:r>
      <w:proofErr w:type="spellEnd"/>
      <w:r w:rsidRPr="00366B13">
        <w:rPr>
          <w:sz w:val="28"/>
          <w:szCs w:val="28"/>
        </w:rPr>
        <w:t xml:space="preserve">, </w:t>
      </w:r>
      <w:proofErr w:type="spellStart"/>
      <w:r w:rsidRPr="00366B13">
        <w:rPr>
          <w:sz w:val="28"/>
          <w:szCs w:val="28"/>
        </w:rPr>
        <w:t>посушливе</w:t>
      </w:r>
      <w:proofErr w:type="spellEnd"/>
      <w:r w:rsidRPr="00366B13">
        <w:rPr>
          <w:sz w:val="28"/>
          <w:szCs w:val="28"/>
        </w:rPr>
        <w:t xml:space="preserve">. </w:t>
      </w:r>
      <w:proofErr w:type="spellStart"/>
      <w:r w:rsidRPr="00366B13">
        <w:rPr>
          <w:sz w:val="28"/>
          <w:szCs w:val="28"/>
        </w:rPr>
        <w:t>Осінь</w:t>
      </w:r>
      <w:proofErr w:type="spellEnd"/>
      <w:r w:rsidRPr="00366B13">
        <w:rPr>
          <w:sz w:val="28"/>
          <w:szCs w:val="28"/>
        </w:rPr>
        <w:t xml:space="preserve"> тепла, у </w:t>
      </w:r>
      <w:proofErr w:type="spellStart"/>
      <w:r w:rsidRPr="00366B13">
        <w:rPr>
          <w:sz w:val="28"/>
          <w:szCs w:val="28"/>
        </w:rPr>
        <w:t>другій</w:t>
      </w:r>
      <w:proofErr w:type="spellEnd"/>
      <w:r w:rsidRPr="00366B13">
        <w:rPr>
          <w:sz w:val="28"/>
          <w:szCs w:val="28"/>
        </w:rPr>
        <w:t xml:space="preserve"> </w:t>
      </w:r>
      <w:proofErr w:type="spellStart"/>
      <w:r w:rsidRPr="00366B13">
        <w:rPr>
          <w:sz w:val="28"/>
          <w:szCs w:val="28"/>
        </w:rPr>
        <w:t>половині</w:t>
      </w:r>
      <w:proofErr w:type="spellEnd"/>
      <w:r w:rsidRPr="00366B13">
        <w:rPr>
          <w:sz w:val="28"/>
          <w:szCs w:val="28"/>
        </w:rPr>
        <w:t xml:space="preserve"> </w:t>
      </w:r>
      <w:proofErr w:type="spellStart"/>
      <w:r w:rsidRPr="00366B13">
        <w:rPr>
          <w:sz w:val="28"/>
          <w:szCs w:val="28"/>
        </w:rPr>
        <w:t>йдуть</w:t>
      </w:r>
      <w:proofErr w:type="spellEnd"/>
      <w:r w:rsidRPr="00366B13">
        <w:rPr>
          <w:sz w:val="28"/>
          <w:szCs w:val="28"/>
        </w:rPr>
        <w:t xml:space="preserve"> </w:t>
      </w:r>
      <w:proofErr w:type="spellStart"/>
      <w:r w:rsidRPr="00366B13">
        <w:rPr>
          <w:sz w:val="28"/>
          <w:szCs w:val="28"/>
        </w:rPr>
        <w:t>дощі</w:t>
      </w:r>
      <w:proofErr w:type="spellEnd"/>
      <w:r w:rsidRPr="00366B13">
        <w:rPr>
          <w:sz w:val="28"/>
          <w:szCs w:val="28"/>
        </w:rPr>
        <w:t xml:space="preserve">. Зима коротка, холодна, </w:t>
      </w:r>
      <w:proofErr w:type="spellStart"/>
      <w:r w:rsidRPr="00366B13">
        <w:rPr>
          <w:sz w:val="28"/>
          <w:szCs w:val="28"/>
        </w:rPr>
        <w:t>малосніжна</w:t>
      </w:r>
      <w:proofErr w:type="spellEnd"/>
      <w:r w:rsidRPr="00366B13">
        <w:rPr>
          <w:sz w:val="28"/>
          <w:szCs w:val="28"/>
        </w:rPr>
        <w:t xml:space="preserve">. Весна </w:t>
      </w:r>
      <w:proofErr w:type="spellStart"/>
      <w:r w:rsidRPr="00366B13">
        <w:rPr>
          <w:sz w:val="28"/>
          <w:szCs w:val="28"/>
        </w:rPr>
        <w:t>настає</w:t>
      </w:r>
      <w:proofErr w:type="spellEnd"/>
      <w:r w:rsidRPr="00366B13">
        <w:rPr>
          <w:sz w:val="28"/>
          <w:szCs w:val="28"/>
        </w:rPr>
        <w:t xml:space="preserve"> рано. Через </w:t>
      </w:r>
      <w:proofErr w:type="spellStart"/>
      <w:r w:rsidRPr="00366B13">
        <w:rPr>
          <w:sz w:val="28"/>
          <w:szCs w:val="28"/>
        </w:rPr>
        <w:t>різке</w:t>
      </w:r>
      <w:proofErr w:type="spellEnd"/>
      <w:r w:rsidRPr="00366B13">
        <w:rPr>
          <w:sz w:val="28"/>
          <w:szCs w:val="28"/>
        </w:rPr>
        <w:t xml:space="preserve"> </w:t>
      </w:r>
      <w:proofErr w:type="spellStart"/>
      <w:r w:rsidRPr="00366B13">
        <w:rPr>
          <w:sz w:val="28"/>
          <w:szCs w:val="28"/>
        </w:rPr>
        <w:t>підвищення</w:t>
      </w:r>
      <w:proofErr w:type="spellEnd"/>
      <w:r w:rsidRPr="00366B13">
        <w:rPr>
          <w:sz w:val="28"/>
          <w:szCs w:val="28"/>
        </w:rPr>
        <w:t xml:space="preserve"> </w:t>
      </w:r>
      <w:proofErr w:type="spellStart"/>
      <w:r w:rsidRPr="00366B13">
        <w:rPr>
          <w:sz w:val="28"/>
          <w:szCs w:val="28"/>
        </w:rPr>
        <w:t>температури</w:t>
      </w:r>
      <w:proofErr w:type="spellEnd"/>
      <w:r w:rsidRPr="00366B13">
        <w:rPr>
          <w:sz w:val="28"/>
          <w:szCs w:val="28"/>
        </w:rPr>
        <w:t xml:space="preserve"> </w:t>
      </w:r>
      <w:proofErr w:type="spellStart"/>
      <w:r w:rsidRPr="00366B13">
        <w:rPr>
          <w:sz w:val="28"/>
          <w:szCs w:val="28"/>
        </w:rPr>
        <w:t>повітря</w:t>
      </w:r>
      <w:proofErr w:type="spellEnd"/>
      <w:r w:rsidRPr="00366B13">
        <w:rPr>
          <w:sz w:val="28"/>
          <w:szCs w:val="28"/>
        </w:rPr>
        <w:t xml:space="preserve">, </w:t>
      </w:r>
      <w:proofErr w:type="spellStart"/>
      <w:r w:rsidRPr="00366B13">
        <w:rPr>
          <w:sz w:val="28"/>
          <w:szCs w:val="28"/>
        </w:rPr>
        <w:t>волога</w:t>
      </w:r>
      <w:proofErr w:type="spellEnd"/>
      <w:r w:rsidRPr="00366B13">
        <w:rPr>
          <w:sz w:val="28"/>
          <w:szCs w:val="28"/>
        </w:rPr>
        <w:t xml:space="preserve"> з </w:t>
      </w:r>
      <w:proofErr w:type="spellStart"/>
      <w:r w:rsidRPr="00366B13">
        <w:rPr>
          <w:sz w:val="28"/>
          <w:szCs w:val="28"/>
        </w:rPr>
        <w:t>ґрунту</w:t>
      </w:r>
      <w:proofErr w:type="spellEnd"/>
      <w:r w:rsidRPr="00366B13">
        <w:rPr>
          <w:sz w:val="28"/>
          <w:szCs w:val="28"/>
        </w:rPr>
        <w:t xml:space="preserve"> </w:t>
      </w:r>
      <w:proofErr w:type="spellStart"/>
      <w:r w:rsidRPr="00366B13">
        <w:rPr>
          <w:sz w:val="28"/>
          <w:szCs w:val="28"/>
        </w:rPr>
        <w:t>швидко</w:t>
      </w:r>
      <w:proofErr w:type="spellEnd"/>
      <w:r w:rsidRPr="00366B13">
        <w:rPr>
          <w:sz w:val="28"/>
          <w:szCs w:val="28"/>
        </w:rPr>
        <w:t xml:space="preserve"> </w:t>
      </w:r>
      <w:proofErr w:type="spellStart"/>
      <w:r w:rsidRPr="00366B13">
        <w:rPr>
          <w:sz w:val="28"/>
          <w:szCs w:val="28"/>
        </w:rPr>
        <w:t>випаровується</w:t>
      </w:r>
      <w:proofErr w:type="spellEnd"/>
      <w:r w:rsidRPr="00366B13">
        <w:rPr>
          <w:sz w:val="28"/>
          <w:szCs w:val="28"/>
        </w:rPr>
        <w:t>.</w:t>
      </w:r>
      <w:r w:rsidRPr="00366B13">
        <w:rPr>
          <w:color w:val="252525"/>
          <w:sz w:val="21"/>
          <w:szCs w:val="21"/>
          <w:shd w:val="clear" w:color="auto" w:fill="FFFFFF"/>
        </w:rPr>
        <w:t xml:space="preserve"> </w:t>
      </w:r>
      <w:proofErr w:type="spellStart"/>
      <w:r w:rsidRPr="00366B13">
        <w:rPr>
          <w:sz w:val="28"/>
          <w:szCs w:val="28"/>
          <w:shd w:val="clear" w:color="auto" w:fill="FFFFFF"/>
        </w:rPr>
        <w:t>Річна</w:t>
      </w:r>
      <w:proofErr w:type="spellEnd"/>
      <w:r w:rsidRPr="00366B13">
        <w:rPr>
          <w:sz w:val="28"/>
          <w:szCs w:val="28"/>
          <w:shd w:val="clear" w:color="auto" w:fill="FFFFFF"/>
        </w:rPr>
        <w:t xml:space="preserve"> сума температур, </w:t>
      </w:r>
      <w:proofErr w:type="spellStart"/>
      <w:r w:rsidRPr="00366B13">
        <w:rPr>
          <w:sz w:val="28"/>
          <w:szCs w:val="28"/>
          <w:shd w:val="clear" w:color="auto" w:fill="FFFFFF"/>
        </w:rPr>
        <w:t>вищих</w:t>
      </w:r>
      <w:proofErr w:type="spellEnd"/>
      <w:r w:rsidRPr="00366B13">
        <w:rPr>
          <w:sz w:val="28"/>
          <w:szCs w:val="28"/>
          <w:shd w:val="clear" w:color="auto" w:fill="FFFFFF"/>
        </w:rPr>
        <w:t xml:space="preserve"> за 10°, становить 2800—3600°. </w:t>
      </w:r>
    </w:p>
    <w:p w:rsidR="00CD36D8" w:rsidRPr="00366B13" w:rsidRDefault="00CD36D8" w:rsidP="00B2117D">
      <w:pPr>
        <w:pStyle w:val="a4"/>
        <w:shd w:val="clear" w:color="auto" w:fill="FFFFFF"/>
        <w:spacing w:after="0" w:line="276" w:lineRule="auto"/>
        <w:jc w:val="both"/>
        <w:rPr>
          <w:sz w:val="28"/>
          <w:szCs w:val="28"/>
        </w:rPr>
      </w:pPr>
      <w:r w:rsidRPr="00366B13">
        <w:rPr>
          <w:sz w:val="28"/>
          <w:szCs w:val="28"/>
          <w:lang w:val="uk-UA"/>
        </w:rPr>
        <w:t xml:space="preserve">       Рівнинність території степу, відкритість її холодним арктичним і жарким тропічним вітрам є причиною ранніх весняно-осінніх</w:t>
      </w:r>
      <w:r w:rsidRPr="00366B13">
        <w:rPr>
          <w:rStyle w:val="apple-converted-space"/>
          <w:sz w:val="28"/>
          <w:szCs w:val="28"/>
        </w:rPr>
        <w:t> </w:t>
      </w:r>
      <w:proofErr w:type="spellStart"/>
      <w:r w:rsidR="00343A1D">
        <w:fldChar w:fldCharType="begin"/>
      </w:r>
      <w:r w:rsidR="00343A1D">
        <w:instrText xml:space="preserve"> HYPERLINK "https://uk.wikipedia.org/wiki/%D0%9F%D1%80%D0%B8%D0%BC%D0%BE%D1%80%D0%BE%D0%B7%D0%BA%D0%B8" \o "Приморозки" </w:instrText>
      </w:r>
      <w:r w:rsidR="00343A1D">
        <w:fldChar w:fldCharType="separate"/>
      </w:r>
      <w:r w:rsidRPr="00366B13">
        <w:rPr>
          <w:rStyle w:val="a3"/>
          <w:color w:val="000000" w:themeColor="text1"/>
          <w:sz w:val="28"/>
          <w:szCs w:val="28"/>
          <w:u w:val="none"/>
        </w:rPr>
        <w:t>приморозків</w:t>
      </w:r>
      <w:proofErr w:type="spellEnd"/>
      <w:r w:rsidR="00343A1D">
        <w:rPr>
          <w:rStyle w:val="a3"/>
          <w:color w:val="000000" w:themeColor="text1"/>
          <w:sz w:val="28"/>
          <w:szCs w:val="28"/>
          <w:u w:val="none"/>
        </w:rPr>
        <w:fldChar w:fldCharType="end"/>
      </w:r>
      <w:r w:rsidRPr="00366B13">
        <w:rPr>
          <w:rStyle w:val="apple-converted-space"/>
          <w:color w:val="000000" w:themeColor="text1"/>
          <w:sz w:val="28"/>
          <w:szCs w:val="28"/>
        </w:rPr>
        <w:t> </w:t>
      </w:r>
      <w:r w:rsidRPr="00366B13">
        <w:rPr>
          <w:color w:val="000000" w:themeColor="text1"/>
          <w:sz w:val="28"/>
          <w:szCs w:val="28"/>
          <w:lang w:val="uk-UA"/>
        </w:rPr>
        <w:t>і</w:t>
      </w:r>
      <w:r w:rsidRPr="00366B13">
        <w:rPr>
          <w:rStyle w:val="apple-converted-space"/>
          <w:color w:val="000000" w:themeColor="text1"/>
          <w:sz w:val="28"/>
          <w:szCs w:val="28"/>
        </w:rPr>
        <w:t> </w:t>
      </w:r>
      <w:proofErr w:type="spellStart"/>
      <w:r w:rsidR="00343A1D">
        <w:fldChar w:fldCharType="begin"/>
      </w:r>
      <w:r w:rsidR="00343A1D">
        <w:instrText xml:space="preserve"> HYPERLINK "https://uk.wikipedia.org/wiki/%D0%A1%D1%83%D1%85%D0%BE%D0%B2%D1%96%D1%97_%D0%B2_%D0%A3%D0%BA%D1%80%D0%B0%D1%97%D0%BD%D1%96" \o "Суховії в Україні" </w:instrText>
      </w:r>
      <w:r w:rsidR="00343A1D">
        <w:fldChar w:fldCharType="separate"/>
      </w:r>
      <w:r w:rsidRPr="00366B13">
        <w:rPr>
          <w:rStyle w:val="a3"/>
          <w:color w:val="000000" w:themeColor="text1"/>
          <w:sz w:val="28"/>
          <w:szCs w:val="28"/>
          <w:u w:val="none"/>
        </w:rPr>
        <w:t>суховіїв</w:t>
      </w:r>
      <w:proofErr w:type="spellEnd"/>
      <w:r w:rsidR="00343A1D">
        <w:rPr>
          <w:rStyle w:val="a3"/>
          <w:color w:val="000000" w:themeColor="text1"/>
          <w:sz w:val="28"/>
          <w:szCs w:val="28"/>
          <w:u w:val="none"/>
        </w:rPr>
        <w:fldChar w:fldCharType="end"/>
      </w:r>
      <w:r w:rsidRPr="00366B13">
        <w:rPr>
          <w:color w:val="000000" w:themeColor="text1"/>
          <w:sz w:val="28"/>
          <w:szCs w:val="28"/>
          <w:lang w:val="uk-UA"/>
        </w:rPr>
        <w:t>, небезпечних</w:t>
      </w:r>
      <w:r w:rsidRPr="00366B13">
        <w:rPr>
          <w:rStyle w:val="apple-converted-space"/>
          <w:color w:val="000000" w:themeColor="text1"/>
          <w:sz w:val="28"/>
          <w:szCs w:val="28"/>
        </w:rPr>
        <w:t> </w:t>
      </w:r>
      <w:proofErr w:type="spellStart"/>
      <w:r w:rsidR="00343A1D">
        <w:fldChar w:fldCharType="begin"/>
      </w:r>
      <w:r w:rsidR="00343A1D">
        <w:instrText xml:space="preserve"> HYPERLINK "https://uk.wikipedia.org/wiki/%D0%9F%D0%B8%D0%BB%D0%BE%D0%B2%D0%B0_%D0%B1%D1%83%D1%80%D1%8F" \o "Пилова буря" </w:instrText>
      </w:r>
      <w:r w:rsidR="00343A1D">
        <w:fldChar w:fldCharType="separate"/>
      </w:r>
      <w:r w:rsidRPr="00366B13">
        <w:rPr>
          <w:rStyle w:val="a3"/>
          <w:color w:val="000000" w:themeColor="text1"/>
          <w:sz w:val="28"/>
          <w:szCs w:val="28"/>
          <w:u w:val="none"/>
        </w:rPr>
        <w:t>пилових</w:t>
      </w:r>
      <w:proofErr w:type="spellEnd"/>
      <w:r w:rsidRPr="00366B13">
        <w:rPr>
          <w:rStyle w:val="a3"/>
          <w:color w:val="000000" w:themeColor="text1"/>
          <w:sz w:val="28"/>
          <w:szCs w:val="28"/>
          <w:u w:val="none"/>
        </w:rPr>
        <w:t xml:space="preserve"> бур</w:t>
      </w:r>
      <w:r w:rsidR="00343A1D">
        <w:rPr>
          <w:rStyle w:val="a3"/>
          <w:color w:val="000000" w:themeColor="text1"/>
          <w:sz w:val="28"/>
          <w:szCs w:val="28"/>
          <w:u w:val="none"/>
        </w:rPr>
        <w:fldChar w:fldCharType="end"/>
      </w:r>
      <w:r w:rsidRPr="00366B13">
        <w:rPr>
          <w:rStyle w:val="apple-converted-space"/>
          <w:color w:val="000000" w:themeColor="text1"/>
          <w:sz w:val="28"/>
          <w:szCs w:val="28"/>
        </w:rPr>
        <w:t> </w:t>
      </w:r>
      <w:r w:rsidRPr="00366B13">
        <w:rPr>
          <w:color w:val="000000" w:themeColor="text1"/>
          <w:sz w:val="28"/>
          <w:szCs w:val="28"/>
          <w:lang w:val="uk-UA"/>
        </w:rPr>
        <w:t>(</w:t>
      </w:r>
      <w:hyperlink r:id="rId11" w:tooltip="Чорна буря" w:history="1">
        <w:r w:rsidRPr="00366B13">
          <w:rPr>
            <w:rStyle w:val="a3"/>
            <w:color w:val="000000" w:themeColor="text1"/>
            <w:sz w:val="28"/>
            <w:szCs w:val="28"/>
            <w:u w:val="none"/>
          </w:rPr>
          <w:t>«</w:t>
        </w:r>
        <w:proofErr w:type="spellStart"/>
        <w:r w:rsidRPr="00366B13">
          <w:rPr>
            <w:rStyle w:val="a3"/>
            <w:color w:val="000000" w:themeColor="text1"/>
            <w:sz w:val="28"/>
            <w:szCs w:val="28"/>
            <w:u w:val="none"/>
          </w:rPr>
          <w:t>чорні</w:t>
        </w:r>
        <w:proofErr w:type="spellEnd"/>
        <w:r w:rsidRPr="00366B13">
          <w:rPr>
            <w:rStyle w:val="a3"/>
            <w:color w:val="000000" w:themeColor="text1"/>
            <w:sz w:val="28"/>
            <w:szCs w:val="28"/>
            <w:u w:val="none"/>
          </w:rPr>
          <w:t xml:space="preserve"> </w:t>
        </w:r>
        <w:proofErr w:type="spellStart"/>
        <w:r w:rsidRPr="00366B13">
          <w:rPr>
            <w:rStyle w:val="a3"/>
            <w:color w:val="000000" w:themeColor="text1"/>
            <w:sz w:val="28"/>
            <w:szCs w:val="28"/>
            <w:u w:val="none"/>
          </w:rPr>
          <w:t>бурі</w:t>
        </w:r>
        <w:proofErr w:type="spellEnd"/>
        <w:r w:rsidRPr="00366B13">
          <w:rPr>
            <w:rStyle w:val="a3"/>
            <w:color w:val="000000" w:themeColor="text1"/>
            <w:sz w:val="28"/>
            <w:szCs w:val="28"/>
            <w:u w:val="none"/>
          </w:rPr>
          <w:t>»</w:t>
        </w:r>
      </w:hyperlink>
      <w:r w:rsidRPr="00366B13">
        <w:rPr>
          <w:color w:val="000000" w:themeColor="text1"/>
          <w:sz w:val="28"/>
          <w:szCs w:val="28"/>
          <w:lang w:val="uk-UA"/>
        </w:rPr>
        <w:t xml:space="preserve">), що руйнують та зносять родючий шар ґрунту. </w:t>
      </w:r>
      <w:r w:rsidRPr="00366B13">
        <w:rPr>
          <w:color w:val="000000" w:themeColor="text1"/>
          <w:sz w:val="28"/>
          <w:szCs w:val="28"/>
        </w:rPr>
        <w:t xml:space="preserve">Особливо </w:t>
      </w:r>
      <w:proofErr w:type="spellStart"/>
      <w:r w:rsidRPr="00366B13">
        <w:rPr>
          <w:color w:val="000000" w:themeColor="text1"/>
          <w:sz w:val="28"/>
          <w:szCs w:val="28"/>
        </w:rPr>
        <w:t>часті</w:t>
      </w:r>
      <w:proofErr w:type="spellEnd"/>
      <w:r w:rsidRPr="00366B13">
        <w:rPr>
          <w:color w:val="000000" w:themeColor="text1"/>
          <w:sz w:val="28"/>
          <w:szCs w:val="28"/>
        </w:rPr>
        <w:t xml:space="preserve"> </w:t>
      </w:r>
      <w:proofErr w:type="spellStart"/>
      <w:r w:rsidRPr="00366B13">
        <w:rPr>
          <w:color w:val="000000" w:themeColor="text1"/>
          <w:sz w:val="28"/>
          <w:szCs w:val="28"/>
        </w:rPr>
        <w:t>суховії</w:t>
      </w:r>
      <w:proofErr w:type="spellEnd"/>
      <w:r w:rsidRPr="00366B13">
        <w:rPr>
          <w:color w:val="000000" w:themeColor="text1"/>
          <w:sz w:val="28"/>
          <w:szCs w:val="28"/>
        </w:rPr>
        <w:t xml:space="preserve"> в </w:t>
      </w:r>
      <w:proofErr w:type="spellStart"/>
      <w:r w:rsidRPr="00366B13">
        <w:rPr>
          <w:color w:val="000000" w:themeColor="text1"/>
          <w:sz w:val="28"/>
          <w:szCs w:val="28"/>
        </w:rPr>
        <w:t>липні</w:t>
      </w:r>
      <w:proofErr w:type="spellEnd"/>
      <w:r w:rsidRPr="00366B13">
        <w:rPr>
          <w:color w:val="000000" w:themeColor="text1"/>
          <w:sz w:val="28"/>
          <w:szCs w:val="28"/>
        </w:rPr>
        <w:t xml:space="preserve"> — </w:t>
      </w:r>
      <w:proofErr w:type="spellStart"/>
      <w:r w:rsidRPr="00366B13">
        <w:rPr>
          <w:color w:val="000000" w:themeColor="text1"/>
          <w:sz w:val="28"/>
          <w:szCs w:val="28"/>
        </w:rPr>
        <w:t>серпні</w:t>
      </w:r>
      <w:proofErr w:type="spellEnd"/>
      <w:r w:rsidRPr="00366B13">
        <w:rPr>
          <w:color w:val="000000" w:themeColor="text1"/>
          <w:sz w:val="28"/>
          <w:szCs w:val="28"/>
        </w:rPr>
        <w:t xml:space="preserve">, часто </w:t>
      </w:r>
      <w:proofErr w:type="spellStart"/>
      <w:r w:rsidRPr="00366B13">
        <w:rPr>
          <w:color w:val="000000" w:themeColor="text1"/>
          <w:sz w:val="28"/>
          <w:szCs w:val="28"/>
        </w:rPr>
        <w:t>зумовлюють</w:t>
      </w:r>
      <w:proofErr w:type="spellEnd"/>
      <w:r w:rsidRPr="00366B13">
        <w:rPr>
          <w:rStyle w:val="apple-converted-space"/>
          <w:color w:val="000000" w:themeColor="text1"/>
          <w:sz w:val="28"/>
          <w:szCs w:val="28"/>
        </w:rPr>
        <w:t> </w:t>
      </w:r>
      <w:proofErr w:type="spellStart"/>
      <w:r w:rsidR="00343A1D">
        <w:fldChar w:fldCharType="begin"/>
      </w:r>
      <w:r w:rsidR="00343A1D">
        <w:instrText xml:space="preserve"> HYPERLINK "https://uk.wikipedia.org/wiki/%D0%9F%D0%BE%D1%81%D1%83%D1%85%D0%B0" \o "Посуха" </w:instrText>
      </w:r>
      <w:r w:rsidR="00343A1D">
        <w:fldChar w:fldCharType="separate"/>
      </w:r>
      <w:r w:rsidRPr="00366B13">
        <w:rPr>
          <w:rStyle w:val="a3"/>
          <w:color w:val="000000" w:themeColor="text1"/>
          <w:sz w:val="28"/>
          <w:szCs w:val="28"/>
          <w:u w:val="none"/>
        </w:rPr>
        <w:t>посухи</w:t>
      </w:r>
      <w:proofErr w:type="spellEnd"/>
      <w:r w:rsidR="00343A1D">
        <w:rPr>
          <w:rStyle w:val="a3"/>
          <w:color w:val="000000" w:themeColor="text1"/>
          <w:sz w:val="28"/>
          <w:szCs w:val="28"/>
          <w:u w:val="none"/>
        </w:rPr>
        <w:fldChar w:fldCharType="end"/>
      </w:r>
      <w:r w:rsidRPr="00366B13">
        <w:rPr>
          <w:color w:val="000000" w:themeColor="text1"/>
          <w:sz w:val="28"/>
          <w:szCs w:val="28"/>
        </w:rPr>
        <w:t xml:space="preserve">. </w:t>
      </w:r>
      <w:proofErr w:type="spellStart"/>
      <w:r w:rsidRPr="00366B13">
        <w:rPr>
          <w:color w:val="000000" w:themeColor="text1"/>
          <w:sz w:val="28"/>
          <w:szCs w:val="28"/>
          <w:shd w:val="clear" w:color="auto" w:fill="FFFFFF"/>
        </w:rPr>
        <w:t>Тривалість</w:t>
      </w:r>
      <w:proofErr w:type="spellEnd"/>
      <w:r w:rsidRPr="00366B13">
        <w:rPr>
          <w:rStyle w:val="apple-converted-space"/>
          <w:color w:val="000000" w:themeColor="text1"/>
          <w:sz w:val="28"/>
          <w:szCs w:val="28"/>
          <w:shd w:val="clear" w:color="auto" w:fill="FFFFFF"/>
        </w:rPr>
        <w:t> </w:t>
      </w:r>
      <w:proofErr w:type="spellStart"/>
      <w:r w:rsidR="00343A1D">
        <w:fldChar w:fldCharType="begin"/>
      </w:r>
      <w:r w:rsidR="00343A1D">
        <w:instrText xml:space="preserve"> HYPERLINK "https://uk.wikipedia.org/wiki/%D0%92%D0%B5%D0%B3%D0%B5%D1%82%D0%B0%D1%86%D1%96%D0%B9%D0%BD%D0%B8%D0%B9_%D0%BF%D0%B5%D1%80%D1%96%D0%BE%D0%B4" \o "Вегетаційний період" </w:instrText>
      </w:r>
      <w:r w:rsidR="00343A1D">
        <w:fldChar w:fldCharType="separate"/>
      </w:r>
      <w:r w:rsidRPr="00366B13">
        <w:rPr>
          <w:rStyle w:val="a3"/>
          <w:color w:val="000000" w:themeColor="text1"/>
          <w:sz w:val="28"/>
          <w:szCs w:val="28"/>
          <w:u w:val="none"/>
          <w:shd w:val="clear" w:color="auto" w:fill="FFFFFF"/>
        </w:rPr>
        <w:t>вегетаційного</w:t>
      </w:r>
      <w:proofErr w:type="spellEnd"/>
      <w:r w:rsidRPr="00366B13">
        <w:rPr>
          <w:rStyle w:val="a3"/>
          <w:color w:val="000000" w:themeColor="text1"/>
          <w:sz w:val="28"/>
          <w:szCs w:val="28"/>
          <w:u w:val="none"/>
          <w:shd w:val="clear" w:color="auto" w:fill="FFFFFF"/>
        </w:rPr>
        <w:t xml:space="preserve"> </w:t>
      </w:r>
      <w:proofErr w:type="spellStart"/>
      <w:r w:rsidRPr="00366B13">
        <w:rPr>
          <w:rStyle w:val="a3"/>
          <w:color w:val="000000" w:themeColor="text1"/>
          <w:sz w:val="28"/>
          <w:szCs w:val="28"/>
          <w:u w:val="none"/>
          <w:shd w:val="clear" w:color="auto" w:fill="FFFFFF"/>
        </w:rPr>
        <w:t>періоду</w:t>
      </w:r>
      <w:proofErr w:type="spellEnd"/>
      <w:r w:rsidR="00343A1D">
        <w:rPr>
          <w:rStyle w:val="a3"/>
          <w:color w:val="000000" w:themeColor="text1"/>
          <w:sz w:val="28"/>
          <w:szCs w:val="28"/>
          <w:u w:val="none"/>
          <w:shd w:val="clear" w:color="auto" w:fill="FFFFFF"/>
        </w:rPr>
        <w:fldChar w:fldCharType="end"/>
      </w:r>
      <w:r w:rsidRPr="00366B13">
        <w:rPr>
          <w:rStyle w:val="apple-converted-space"/>
          <w:color w:val="000000" w:themeColor="text1"/>
          <w:sz w:val="28"/>
          <w:szCs w:val="28"/>
          <w:shd w:val="clear" w:color="auto" w:fill="FFFFFF"/>
        </w:rPr>
        <w:t> </w:t>
      </w:r>
      <w:r w:rsidRPr="00366B13">
        <w:rPr>
          <w:color w:val="000000" w:themeColor="text1"/>
          <w:sz w:val="28"/>
          <w:szCs w:val="28"/>
          <w:shd w:val="clear" w:color="auto" w:fill="FFFFFF"/>
        </w:rPr>
        <w:t>210</w:t>
      </w:r>
      <w:r w:rsidRPr="00366B13">
        <w:rPr>
          <w:sz w:val="28"/>
          <w:szCs w:val="28"/>
          <w:shd w:val="clear" w:color="auto" w:fill="FFFFFF"/>
        </w:rPr>
        <w:t xml:space="preserve">—245 </w:t>
      </w:r>
      <w:proofErr w:type="spellStart"/>
      <w:r w:rsidRPr="00366B13">
        <w:rPr>
          <w:sz w:val="28"/>
          <w:szCs w:val="28"/>
          <w:shd w:val="clear" w:color="auto" w:fill="FFFFFF"/>
        </w:rPr>
        <w:t>днів</w:t>
      </w:r>
      <w:proofErr w:type="spellEnd"/>
      <w:r w:rsidRPr="00366B13">
        <w:rPr>
          <w:sz w:val="28"/>
          <w:szCs w:val="28"/>
          <w:shd w:val="clear" w:color="auto" w:fill="FFFFFF"/>
        </w:rPr>
        <w:t>.</w:t>
      </w:r>
    </w:p>
    <w:p w:rsidR="00140B2C" w:rsidRPr="00366B13" w:rsidRDefault="00CD36D8" w:rsidP="00B2117D">
      <w:pPr>
        <w:spacing w:after="0" w:line="276" w:lineRule="auto"/>
        <w:jc w:val="both"/>
        <w:rPr>
          <w:rFonts w:ascii="Times New Roman" w:eastAsia="Calibri" w:hAnsi="Times New Roman" w:cs="Times New Roman"/>
          <w:sz w:val="28"/>
          <w:szCs w:val="28"/>
          <w:lang w:val="uk-UA"/>
        </w:rPr>
      </w:pPr>
      <w:r w:rsidRPr="00366B13">
        <w:rPr>
          <w:rFonts w:ascii="Times New Roman" w:eastAsia="Calibri" w:hAnsi="Times New Roman" w:cs="Times New Roman"/>
          <w:b/>
          <w:sz w:val="28"/>
          <w:szCs w:val="28"/>
          <w:lang w:val="uk-UA"/>
        </w:rPr>
        <w:t xml:space="preserve">       </w:t>
      </w:r>
      <w:r w:rsidRPr="00366B13">
        <w:rPr>
          <w:rFonts w:ascii="Times New Roman" w:eastAsia="Calibri" w:hAnsi="Times New Roman" w:cs="Times New Roman"/>
          <w:b/>
          <w:i/>
          <w:sz w:val="28"/>
          <w:szCs w:val="28"/>
          <w:lang w:val="uk-UA"/>
        </w:rPr>
        <w:t>Ґрунти:</w:t>
      </w:r>
      <w:r w:rsidR="00140B2C" w:rsidRPr="00366B13">
        <w:rPr>
          <w:rFonts w:ascii="Times New Roman" w:eastAsia="Calibri" w:hAnsi="Times New Roman" w:cs="Times New Roman"/>
          <w:b/>
          <w:i/>
          <w:sz w:val="28"/>
          <w:szCs w:val="28"/>
          <w:lang w:val="uk-UA"/>
        </w:rPr>
        <w:t xml:space="preserve"> </w:t>
      </w:r>
      <w:r w:rsidR="00140B2C" w:rsidRPr="00366B13">
        <w:rPr>
          <w:rFonts w:ascii="Times New Roman" w:eastAsia="Calibri" w:hAnsi="Times New Roman" w:cs="Times New Roman"/>
          <w:sz w:val="28"/>
          <w:szCs w:val="28"/>
          <w:lang w:val="uk-UA"/>
        </w:rPr>
        <w:t>переважно</w:t>
      </w:r>
      <w:r w:rsidRPr="00366B13">
        <w:rPr>
          <w:rFonts w:ascii="Times New Roman" w:eastAsia="Calibri" w:hAnsi="Times New Roman" w:cs="Times New Roman"/>
          <w:bCs/>
          <w:sz w:val="28"/>
          <w:szCs w:val="28"/>
          <w:lang w:val="uk-UA"/>
        </w:rPr>
        <w:t xml:space="preserve"> </w:t>
      </w:r>
      <w:r w:rsidR="00140B2C" w:rsidRPr="00366B13">
        <w:rPr>
          <w:rFonts w:ascii="Times New Roman" w:eastAsia="Calibri" w:hAnsi="Times New Roman" w:cs="Times New Roman"/>
          <w:sz w:val="28"/>
          <w:szCs w:val="28"/>
          <w:lang w:val="uk-UA"/>
        </w:rPr>
        <w:t xml:space="preserve">чорноземи південні, та темно-каштанові </w:t>
      </w:r>
      <w:proofErr w:type="spellStart"/>
      <w:r w:rsidR="00140B2C" w:rsidRPr="00366B13">
        <w:rPr>
          <w:rFonts w:ascii="Times New Roman" w:eastAsia="Calibri" w:hAnsi="Times New Roman" w:cs="Times New Roman"/>
          <w:sz w:val="28"/>
          <w:szCs w:val="28"/>
          <w:lang w:val="uk-UA"/>
        </w:rPr>
        <w:t>залишково</w:t>
      </w:r>
      <w:proofErr w:type="spellEnd"/>
      <w:r w:rsidR="00140B2C" w:rsidRPr="00366B13">
        <w:rPr>
          <w:rFonts w:ascii="Times New Roman" w:eastAsia="Calibri" w:hAnsi="Times New Roman" w:cs="Times New Roman"/>
          <w:sz w:val="28"/>
          <w:szCs w:val="28"/>
          <w:lang w:val="uk-UA"/>
        </w:rPr>
        <w:t xml:space="preserve">-слабо і </w:t>
      </w:r>
      <w:proofErr w:type="spellStart"/>
      <w:r w:rsidR="00140B2C" w:rsidRPr="00366B13">
        <w:rPr>
          <w:rFonts w:ascii="Times New Roman" w:eastAsia="Calibri" w:hAnsi="Times New Roman" w:cs="Times New Roman"/>
          <w:sz w:val="28"/>
          <w:szCs w:val="28"/>
          <w:lang w:val="uk-UA"/>
        </w:rPr>
        <w:t>середньосолонцюваті</w:t>
      </w:r>
      <w:proofErr w:type="spellEnd"/>
      <w:r w:rsidR="00140B2C" w:rsidRPr="00366B13">
        <w:rPr>
          <w:rFonts w:ascii="Times New Roman" w:eastAsia="Calibri" w:hAnsi="Times New Roman" w:cs="Times New Roman"/>
          <w:sz w:val="28"/>
          <w:szCs w:val="28"/>
          <w:lang w:val="uk-UA"/>
        </w:rPr>
        <w:t>.</w:t>
      </w:r>
    </w:p>
    <w:p w:rsidR="00CD36D8" w:rsidRPr="00366B13" w:rsidRDefault="00140B2C" w:rsidP="00B2117D">
      <w:pPr>
        <w:spacing w:after="0" w:line="276" w:lineRule="auto"/>
        <w:jc w:val="both"/>
        <w:rPr>
          <w:rFonts w:ascii="Times New Roman" w:eastAsia="Calibri" w:hAnsi="Times New Roman" w:cs="Times New Roman"/>
          <w:sz w:val="28"/>
          <w:szCs w:val="28"/>
          <w:lang w:val="uk-UA"/>
        </w:rPr>
      </w:pPr>
      <w:r w:rsidRPr="00366B13">
        <w:rPr>
          <w:rFonts w:ascii="Times New Roman" w:eastAsia="Calibri" w:hAnsi="Times New Roman" w:cs="Times New Roman"/>
          <w:sz w:val="28"/>
          <w:szCs w:val="28"/>
          <w:lang w:val="uk-UA"/>
        </w:rPr>
        <w:t xml:space="preserve"> </w:t>
      </w:r>
      <w:r w:rsidR="00CD36D8" w:rsidRPr="00366B13">
        <w:rPr>
          <w:rFonts w:ascii="Times New Roman" w:eastAsia="Calibri" w:hAnsi="Times New Roman" w:cs="Times New Roman"/>
          <w:sz w:val="28"/>
          <w:szCs w:val="28"/>
          <w:lang w:val="uk-UA"/>
        </w:rPr>
        <w:t>Площа земель сільськогосподарського призначення складає 30923,7 га, з них рілля — 29237,6 га.</w:t>
      </w:r>
    </w:p>
    <w:p w:rsidR="00CD36D8" w:rsidRPr="00366B13" w:rsidRDefault="00CD36D8" w:rsidP="00B2117D">
      <w:pPr>
        <w:spacing w:after="0" w:line="276" w:lineRule="auto"/>
        <w:jc w:val="both"/>
        <w:rPr>
          <w:rFonts w:ascii="Calibri" w:eastAsia="Calibri" w:hAnsi="Calibri" w:cs="Calibri"/>
          <w:sz w:val="24"/>
          <w:szCs w:val="24"/>
          <w:lang w:val="uk-UA"/>
        </w:rPr>
      </w:pPr>
      <w:r w:rsidRPr="00366B13">
        <w:rPr>
          <w:rFonts w:ascii="Times New Roman" w:eastAsia="Calibri" w:hAnsi="Times New Roman" w:cs="Times New Roman"/>
          <w:b/>
          <w:sz w:val="28"/>
          <w:szCs w:val="28"/>
          <w:lang w:val="uk-UA"/>
        </w:rPr>
        <w:t xml:space="preserve">       </w:t>
      </w:r>
      <w:r w:rsidRPr="00366B13">
        <w:rPr>
          <w:rFonts w:ascii="Times New Roman" w:eastAsia="Calibri" w:hAnsi="Times New Roman" w:cs="Times New Roman"/>
          <w:b/>
          <w:i/>
          <w:sz w:val="28"/>
          <w:szCs w:val="28"/>
          <w:lang w:val="uk-UA"/>
        </w:rPr>
        <w:t>Заповідні зони.</w:t>
      </w:r>
      <w:r w:rsidRPr="00366B13">
        <w:rPr>
          <w:rFonts w:ascii="Times New Roman" w:eastAsia="Calibri" w:hAnsi="Times New Roman" w:cs="Times New Roman"/>
          <w:b/>
          <w:sz w:val="28"/>
          <w:szCs w:val="28"/>
          <w:lang w:val="uk-UA"/>
        </w:rPr>
        <w:t xml:space="preserve"> </w:t>
      </w:r>
      <w:r w:rsidR="005E6B1C" w:rsidRPr="00366B13">
        <w:rPr>
          <w:rFonts w:ascii="Times New Roman" w:eastAsia="Calibri" w:hAnsi="Times New Roman" w:cs="Times New Roman"/>
          <w:sz w:val="28"/>
          <w:szCs w:val="28"/>
          <w:lang w:val="uk-UA"/>
        </w:rPr>
        <w:t>Заповідні зони на території громади відсутні, але вона</w:t>
      </w:r>
      <w:r w:rsidR="00841526">
        <w:rPr>
          <w:rFonts w:ascii="Times New Roman" w:eastAsia="Calibri" w:hAnsi="Times New Roman" w:cs="Times New Roman"/>
          <w:sz w:val="28"/>
          <w:szCs w:val="28"/>
          <w:lang w:val="uk-UA"/>
        </w:rPr>
        <w:t xml:space="preserve"> межує з</w:t>
      </w:r>
      <w:r w:rsidRPr="00366B13">
        <w:rPr>
          <w:rFonts w:ascii="Times New Roman" w:eastAsia="Calibri" w:hAnsi="Times New Roman" w:cs="Times New Roman"/>
          <w:sz w:val="28"/>
          <w:szCs w:val="28"/>
          <w:lang w:val="uk-UA"/>
        </w:rPr>
        <w:t xml:space="preserve"> територіями заповідника Асканія – Нова.</w:t>
      </w:r>
    </w:p>
    <w:p w:rsidR="00CD36D8" w:rsidRPr="00366B13" w:rsidRDefault="00CD36D8" w:rsidP="00B2117D">
      <w:pPr>
        <w:spacing w:after="0" w:line="276" w:lineRule="auto"/>
        <w:jc w:val="both"/>
        <w:rPr>
          <w:rFonts w:ascii="Times New Roman" w:eastAsia="Calibri" w:hAnsi="Times New Roman" w:cs="Times New Roman"/>
          <w:sz w:val="28"/>
          <w:szCs w:val="28"/>
          <w:lang w:val="uk-UA"/>
        </w:rPr>
      </w:pPr>
      <w:r w:rsidRPr="00366B13">
        <w:rPr>
          <w:rFonts w:ascii="Times New Roman" w:hAnsi="Times New Roman" w:cs="Times New Roman"/>
          <w:b/>
          <w:bCs/>
          <w:sz w:val="28"/>
          <w:szCs w:val="28"/>
        </w:rPr>
        <w:t xml:space="preserve">       </w:t>
      </w:r>
      <w:proofErr w:type="spellStart"/>
      <w:r w:rsidRPr="00366B13">
        <w:rPr>
          <w:rFonts w:ascii="Times New Roman" w:hAnsi="Times New Roman" w:cs="Times New Roman"/>
          <w:b/>
          <w:bCs/>
          <w:i/>
          <w:sz w:val="28"/>
          <w:szCs w:val="28"/>
        </w:rPr>
        <w:t>Внутрішні</w:t>
      </w:r>
      <w:proofErr w:type="spellEnd"/>
      <w:r w:rsidRPr="00366B13">
        <w:rPr>
          <w:rFonts w:ascii="Times New Roman" w:hAnsi="Times New Roman" w:cs="Times New Roman"/>
          <w:b/>
          <w:bCs/>
          <w:i/>
          <w:sz w:val="28"/>
          <w:szCs w:val="28"/>
        </w:rPr>
        <w:t xml:space="preserve"> води.</w:t>
      </w:r>
      <w:r w:rsidRPr="00366B13">
        <w:rPr>
          <w:b/>
          <w:bCs/>
          <w:sz w:val="28"/>
          <w:szCs w:val="28"/>
        </w:rPr>
        <w:t xml:space="preserve"> </w:t>
      </w:r>
      <w:r w:rsidRPr="00366B13">
        <w:rPr>
          <w:rFonts w:ascii="Times New Roman" w:eastAsia="Calibri" w:hAnsi="Times New Roman" w:cs="Times New Roman"/>
          <w:sz w:val="28"/>
          <w:szCs w:val="28"/>
          <w:lang w:val="uk-UA"/>
        </w:rPr>
        <w:t>Гідрографічна мережа громади представлена Каховським магістральним каналом</w:t>
      </w:r>
      <w:r w:rsidR="005E6B1C" w:rsidRPr="00366B13">
        <w:rPr>
          <w:rFonts w:ascii="Times New Roman" w:eastAsia="Calibri" w:hAnsi="Times New Roman" w:cs="Times New Roman"/>
          <w:sz w:val="28"/>
          <w:szCs w:val="28"/>
          <w:lang w:val="uk-UA"/>
        </w:rPr>
        <w:t xml:space="preserve"> та його розгалуженням і</w:t>
      </w:r>
      <w:r w:rsidRPr="00366B13">
        <w:rPr>
          <w:rFonts w:ascii="Times New Roman" w:eastAsia="Calibri" w:hAnsi="Times New Roman" w:cs="Times New Roman"/>
          <w:sz w:val="28"/>
          <w:szCs w:val="28"/>
          <w:lang w:val="uk-UA"/>
        </w:rPr>
        <w:t xml:space="preserve"> невеликим ставком для відпочинку в с. Тавричанка, який був створений штучно.</w:t>
      </w:r>
    </w:p>
    <w:p w:rsidR="008D0A48" w:rsidRDefault="00CD36D8" w:rsidP="00B2117D">
      <w:pPr>
        <w:spacing w:after="0" w:line="276" w:lineRule="auto"/>
        <w:jc w:val="both"/>
        <w:rPr>
          <w:color w:val="000000"/>
          <w:sz w:val="28"/>
          <w:szCs w:val="28"/>
          <w:shd w:val="clear" w:color="auto" w:fill="FFFFFF"/>
          <w:lang w:val="uk-UA"/>
        </w:rPr>
      </w:pPr>
      <w:r w:rsidRPr="00366B13">
        <w:rPr>
          <w:rFonts w:ascii="Times New Roman" w:eastAsia="Calibri" w:hAnsi="Times New Roman" w:cs="Times New Roman"/>
          <w:sz w:val="28"/>
          <w:szCs w:val="28"/>
          <w:lang w:val="uk-UA"/>
        </w:rPr>
        <w:t xml:space="preserve">         Згідно даних кадастру підземних вод, на території громади ґрунтові води залягают</w:t>
      </w:r>
      <w:r w:rsidR="005E6B1C" w:rsidRPr="00366B13">
        <w:rPr>
          <w:rFonts w:ascii="Times New Roman" w:eastAsia="Calibri" w:hAnsi="Times New Roman" w:cs="Times New Roman"/>
          <w:sz w:val="28"/>
          <w:szCs w:val="28"/>
          <w:lang w:val="uk-UA"/>
        </w:rPr>
        <w:t>ь на глибині більше 5</w:t>
      </w:r>
      <w:r w:rsidRPr="00366B13">
        <w:rPr>
          <w:rFonts w:ascii="Times New Roman" w:eastAsia="Calibri" w:hAnsi="Times New Roman" w:cs="Times New Roman"/>
          <w:sz w:val="28"/>
          <w:szCs w:val="28"/>
          <w:lang w:val="uk-UA"/>
        </w:rPr>
        <w:t xml:space="preserve"> м та не впливають на процес ґрунтоутворення.</w:t>
      </w:r>
      <w:r w:rsidR="00091A0E">
        <w:rPr>
          <w:color w:val="000000"/>
          <w:sz w:val="28"/>
          <w:szCs w:val="28"/>
          <w:shd w:val="clear" w:color="auto" w:fill="FFFFFF"/>
          <w:lang w:val="uk-UA"/>
        </w:rPr>
        <w:t xml:space="preserve"> </w:t>
      </w:r>
    </w:p>
    <w:p w:rsidR="008D0A48" w:rsidRPr="00366B13" w:rsidRDefault="008D0A48" w:rsidP="00B2117D">
      <w:pPr>
        <w:spacing w:after="0" w:line="276" w:lineRule="auto"/>
        <w:jc w:val="both"/>
        <w:rPr>
          <w:b/>
          <w:bCs/>
          <w:sz w:val="28"/>
          <w:szCs w:val="28"/>
          <w:lang w:val="uk-UA"/>
        </w:rPr>
      </w:pPr>
      <w:r w:rsidRPr="000A3500">
        <w:rPr>
          <w:rFonts w:ascii="Times New Roman" w:hAnsi="Times New Roman" w:cs="Times New Roman"/>
          <w:b/>
          <w:bCs/>
          <w:sz w:val="28"/>
          <w:szCs w:val="28"/>
          <w:lang w:val="uk-UA"/>
        </w:rPr>
        <w:t>1.2.</w:t>
      </w:r>
      <w:r>
        <w:rPr>
          <w:b/>
          <w:bCs/>
          <w:sz w:val="28"/>
          <w:szCs w:val="28"/>
          <w:lang w:val="uk-UA"/>
        </w:rPr>
        <w:t xml:space="preserve"> </w:t>
      </w:r>
      <w:r w:rsidRPr="00366B13">
        <w:rPr>
          <w:rFonts w:ascii="Times New Roman" w:hAnsi="Times New Roman" w:cs="Times New Roman"/>
          <w:b/>
          <w:bCs/>
          <w:sz w:val="28"/>
          <w:szCs w:val="28"/>
          <w:lang w:val="uk-UA"/>
        </w:rPr>
        <w:t>Демогр</w:t>
      </w:r>
      <w:r w:rsidR="00231A82" w:rsidRPr="00366B13">
        <w:rPr>
          <w:rFonts w:ascii="Times New Roman" w:hAnsi="Times New Roman" w:cs="Times New Roman"/>
          <w:b/>
          <w:bCs/>
          <w:sz w:val="28"/>
          <w:szCs w:val="28"/>
          <w:lang w:val="uk-UA"/>
        </w:rPr>
        <w:t>афічна ситуація</w:t>
      </w:r>
      <w:r w:rsidRPr="00366B13">
        <w:rPr>
          <w:rFonts w:ascii="Times New Roman" w:hAnsi="Times New Roman" w:cs="Times New Roman"/>
          <w:b/>
          <w:bCs/>
          <w:sz w:val="28"/>
          <w:szCs w:val="28"/>
          <w:lang w:val="uk-UA"/>
        </w:rPr>
        <w:t xml:space="preserve"> громади</w:t>
      </w:r>
      <w:r w:rsidR="007D180B" w:rsidRPr="00366B13">
        <w:rPr>
          <w:rFonts w:ascii="Times New Roman" w:hAnsi="Times New Roman" w:cs="Times New Roman"/>
          <w:b/>
          <w:bCs/>
          <w:sz w:val="28"/>
          <w:szCs w:val="28"/>
          <w:lang w:val="uk-UA"/>
        </w:rPr>
        <w:t>.</w:t>
      </w:r>
      <w:r w:rsidRPr="00366B13">
        <w:rPr>
          <w:b/>
          <w:bCs/>
          <w:sz w:val="28"/>
          <w:szCs w:val="28"/>
          <w:lang w:val="uk-UA"/>
        </w:rPr>
        <w:t xml:space="preserve"> </w:t>
      </w:r>
    </w:p>
    <w:p w:rsidR="00501C59" w:rsidRPr="00366B13" w:rsidRDefault="00501C59" w:rsidP="00B2117D">
      <w:pPr>
        <w:spacing w:after="0" w:line="276" w:lineRule="auto"/>
        <w:jc w:val="both"/>
        <w:rPr>
          <w:rFonts w:ascii="Times New Roman" w:hAnsi="Times New Roman" w:cs="Times New Roman"/>
          <w:sz w:val="28"/>
          <w:szCs w:val="28"/>
          <w:highlight w:val="yellow"/>
        </w:rPr>
      </w:pPr>
      <w:r w:rsidRPr="00366B13">
        <w:rPr>
          <w:rFonts w:ascii="Times New Roman" w:hAnsi="Times New Roman" w:cs="Times New Roman"/>
          <w:sz w:val="28"/>
          <w:szCs w:val="28"/>
          <w:lang w:val="uk-UA"/>
        </w:rPr>
        <w:t xml:space="preserve">       </w:t>
      </w:r>
      <w:r w:rsidRPr="00841526">
        <w:rPr>
          <w:rFonts w:ascii="Times New Roman" w:hAnsi="Times New Roman" w:cs="Times New Roman"/>
          <w:sz w:val="28"/>
          <w:szCs w:val="28"/>
          <w:lang w:val="uk-UA"/>
        </w:rPr>
        <w:t xml:space="preserve">Демографічний чинник є одним із визначальних для забезпечення стабільного й безпечного розвитку держави, а проблеми оптимального демографічного розвитку слід розглядати як першочергові інтереси держави, як фактор і водночас як результат її функціонування. </w:t>
      </w:r>
      <w:proofErr w:type="spellStart"/>
      <w:r w:rsidRPr="00841526">
        <w:rPr>
          <w:rFonts w:ascii="Times New Roman" w:hAnsi="Times New Roman" w:cs="Times New Roman"/>
          <w:sz w:val="28"/>
          <w:szCs w:val="28"/>
        </w:rPr>
        <w:t>Від</w:t>
      </w:r>
      <w:proofErr w:type="spellEnd"/>
      <w:r w:rsidRPr="00841526">
        <w:rPr>
          <w:rFonts w:ascii="Times New Roman" w:hAnsi="Times New Roman" w:cs="Times New Roman"/>
          <w:sz w:val="28"/>
          <w:szCs w:val="28"/>
        </w:rPr>
        <w:t xml:space="preserve"> </w:t>
      </w:r>
      <w:proofErr w:type="spellStart"/>
      <w:r w:rsidRPr="00841526">
        <w:rPr>
          <w:rFonts w:ascii="Times New Roman" w:hAnsi="Times New Roman" w:cs="Times New Roman"/>
          <w:sz w:val="28"/>
          <w:szCs w:val="28"/>
        </w:rPr>
        <w:t>демографічних</w:t>
      </w:r>
      <w:proofErr w:type="spellEnd"/>
      <w:r w:rsidRPr="00841526">
        <w:rPr>
          <w:rFonts w:ascii="Times New Roman" w:hAnsi="Times New Roman" w:cs="Times New Roman"/>
          <w:sz w:val="28"/>
          <w:szCs w:val="28"/>
        </w:rPr>
        <w:t xml:space="preserve">  характеристик </w:t>
      </w:r>
      <w:proofErr w:type="spellStart"/>
      <w:r w:rsidRPr="00841526">
        <w:rPr>
          <w:rFonts w:ascii="Times New Roman" w:hAnsi="Times New Roman" w:cs="Times New Roman"/>
          <w:sz w:val="28"/>
          <w:szCs w:val="28"/>
        </w:rPr>
        <w:t>працездатного</w:t>
      </w:r>
      <w:proofErr w:type="spellEnd"/>
      <w:r w:rsidRPr="00841526">
        <w:rPr>
          <w:rFonts w:ascii="Times New Roman" w:hAnsi="Times New Roman" w:cs="Times New Roman"/>
          <w:sz w:val="28"/>
          <w:szCs w:val="28"/>
        </w:rPr>
        <w:t xml:space="preserve"> </w:t>
      </w:r>
      <w:proofErr w:type="spellStart"/>
      <w:r w:rsidRPr="00841526">
        <w:rPr>
          <w:rFonts w:ascii="Times New Roman" w:hAnsi="Times New Roman" w:cs="Times New Roman"/>
          <w:sz w:val="28"/>
          <w:szCs w:val="28"/>
        </w:rPr>
        <w:t>населення</w:t>
      </w:r>
      <w:proofErr w:type="spellEnd"/>
      <w:r w:rsidRPr="00841526">
        <w:rPr>
          <w:rFonts w:ascii="Times New Roman" w:hAnsi="Times New Roman" w:cs="Times New Roman"/>
          <w:sz w:val="28"/>
          <w:szCs w:val="28"/>
        </w:rPr>
        <w:t xml:space="preserve"> і </w:t>
      </w:r>
      <w:proofErr w:type="spellStart"/>
      <w:r w:rsidRPr="00841526">
        <w:rPr>
          <w:rFonts w:ascii="Times New Roman" w:hAnsi="Times New Roman" w:cs="Times New Roman"/>
          <w:sz w:val="28"/>
          <w:szCs w:val="28"/>
        </w:rPr>
        <w:t>показників</w:t>
      </w:r>
      <w:proofErr w:type="spellEnd"/>
      <w:r w:rsidRPr="00841526">
        <w:rPr>
          <w:rFonts w:ascii="Times New Roman" w:hAnsi="Times New Roman" w:cs="Times New Roman"/>
          <w:sz w:val="28"/>
          <w:szCs w:val="28"/>
        </w:rPr>
        <w:t xml:space="preserve"> </w:t>
      </w:r>
      <w:proofErr w:type="spellStart"/>
      <w:r w:rsidRPr="00841526">
        <w:rPr>
          <w:rFonts w:ascii="Times New Roman" w:hAnsi="Times New Roman" w:cs="Times New Roman"/>
          <w:sz w:val="28"/>
          <w:szCs w:val="28"/>
        </w:rPr>
        <w:t>демографічного</w:t>
      </w:r>
      <w:proofErr w:type="spellEnd"/>
      <w:r w:rsidRPr="00841526">
        <w:rPr>
          <w:rFonts w:ascii="Times New Roman" w:hAnsi="Times New Roman" w:cs="Times New Roman"/>
          <w:sz w:val="28"/>
          <w:szCs w:val="28"/>
        </w:rPr>
        <w:t xml:space="preserve"> </w:t>
      </w:r>
      <w:proofErr w:type="spellStart"/>
      <w:r w:rsidRPr="00841526">
        <w:rPr>
          <w:rFonts w:ascii="Times New Roman" w:hAnsi="Times New Roman" w:cs="Times New Roman"/>
          <w:sz w:val="28"/>
          <w:szCs w:val="28"/>
        </w:rPr>
        <w:t>розвитку</w:t>
      </w:r>
      <w:proofErr w:type="spellEnd"/>
      <w:r w:rsidRPr="00841526">
        <w:rPr>
          <w:rFonts w:ascii="Times New Roman" w:hAnsi="Times New Roman" w:cs="Times New Roman"/>
          <w:sz w:val="28"/>
          <w:szCs w:val="28"/>
        </w:rPr>
        <w:t xml:space="preserve"> </w:t>
      </w:r>
      <w:proofErr w:type="spellStart"/>
      <w:r w:rsidRPr="00841526">
        <w:rPr>
          <w:rFonts w:ascii="Times New Roman" w:hAnsi="Times New Roman" w:cs="Times New Roman"/>
          <w:sz w:val="28"/>
          <w:szCs w:val="28"/>
        </w:rPr>
        <w:t>залежить</w:t>
      </w:r>
      <w:proofErr w:type="spellEnd"/>
      <w:r w:rsidRPr="00841526">
        <w:rPr>
          <w:rFonts w:ascii="Times New Roman" w:hAnsi="Times New Roman" w:cs="Times New Roman"/>
          <w:sz w:val="28"/>
          <w:szCs w:val="28"/>
        </w:rPr>
        <w:t xml:space="preserve"> розвиток трудового </w:t>
      </w:r>
      <w:proofErr w:type="spellStart"/>
      <w:r w:rsidRPr="00841526">
        <w:rPr>
          <w:rFonts w:ascii="Times New Roman" w:hAnsi="Times New Roman" w:cs="Times New Roman"/>
          <w:sz w:val="28"/>
          <w:szCs w:val="28"/>
        </w:rPr>
        <w:t>потенціалу</w:t>
      </w:r>
      <w:proofErr w:type="spellEnd"/>
      <w:r w:rsidRPr="00841526">
        <w:rPr>
          <w:rFonts w:ascii="Times New Roman" w:hAnsi="Times New Roman" w:cs="Times New Roman"/>
          <w:sz w:val="28"/>
          <w:szCs w:val="28"/>
        </w:rPr>
        <w:t xml:space="preserve"> і, як результат, величина </w:t>
      </w:r>
      <w:proofErr w:type="spellStart"/>
      <w:r w:rsidRPr="00841526">
        <w:rPr>
          <w:rFonts w:ascii="Times New Roman" w:hAnsi="Times New Roman" w:cs="Times New Roman"/>
          <w:sz w:val="28"/>
          <w:szCs w:val="28"/>
        </w:rPr>
        <w:t>сукупного</w:t>
      </w:r>
      <w:proofErr w:type="spellEnd"/>
      <w:r w:rsidRPr="00841526">
        <w:rPr>
          <w:rFonts w:ascii="Times New Roman" w:hAnsi="Times New Roman" w:cs="Times New Roman"/>
          <w:sz w:val="28"/>
          <w:szCs w:val="28"/>
        </w:rPr>
        <w:t xml:space="preserve"> </w:t>
      </w:r>
      <w:proofErr w:type="spellStart"/>
      <w:r w:rsidRPr="00841526">
        <w:rPr>
          <w:rFonts w:ascii="Times New Roman" w:hAnsi="Times New Roman" w:cs="Times New Roman"/>
          <w:sz w:val="28"/>
          <w:szCs w:val="28"/>
        </w:rPr>
        <w:t>національного</w:t>
      </w:r>
      <w:proofErr w:type="spellEnd"/>
      <w:r w:rsidRPr="00841526">
        <w:rPr>
          <w:rFonts w:ascii="Times New Roman" w:hAnsi="Times New Roman" w:cs="Times New Roman"/>
          <w:sz w:val="28"/>
          <w:szCs w:val="28"/>
        </w:rPr>
        <w:t xml:space="preserve"> доходу.</w:t>
      </w:r>
    </w:p>
    <w:p w:rsidR="008D0A48" w:rsidRDefault="00501C59" w:rsidP="00B2117D">
      <w:pPr>
        <w:spacing w:after="0" w:line="276" w:lineRule="auto"/>
        <w:jc w:val="both"/>
        <w:rPr>
          <w:rFonts w:ascii="Times New Roman" w:eastAsia="Calibri" w:hAnsi="Times New Roman" w:cs="Times New Roman"/>
          <w:sz w:val="28"/>
          <w:szCs w:val="28"/>
          <w:lang w:val="uk-UA"/>
        </w:rPr>
      </w:pPr>
      <w:r w:rsidRPr="00841526">
        <w:t xml:space="preserve"> </w:t>
      </w:r>
      <w:r w:rsidR="008D0A48" w:rsidRPr="00841526">
        <w:rPr>
          <w:rFonts w:ascii="Times New Roman" w:eastAsia="Calibri" w:hAnsi="Times New Roman" w:cs="Times New Roman"/>
          <w:b/>
          <w:bCs/>
          <w:i/>
          <w:sz w:val="28"/>
          <w:szCs w:val="28"/>
          <w:lang w:val="uk-UA"/>
        </w:rPr>
        <w:t>Чисельність наявного населення</w:t>
      </w:r>
      <w:r w:rsidR="009469E7">
        <w:rPr>
          <w:rFonts w:ascii="Times New Roman" w:eastAsia="Calibri" w:hAnsi="Times New Roman" w:cs="Times New Roman"/>
          <w:b/>
          <w:bCs/>
          <w:i/>
          <w:sz w:val="28"/>
          <w:szCs w:val="28"/>
          <w:lang w:val="uk-UA"/>
        </w:rPr>
        <w:t>.</w:t>
      </w:r>
      <w:r w:rsidR="008D0A48" w:rsidRPr="00841526">
        <w:rPr>
          <w:rFonts w:ascii="Times New Roman" w:eastAsia="Calibri" w:hAnsi="Times New Roman" w:cs="Times New Roman"/>
          <w:b/>
          <w:bCs/>
          <w:sz w:val="28"/>
          <w:szCs w:val="28"/>
          <w:lang w:val="uk-UA"/>
        </w:rPr>
        <w:t xml:space="preserve"> </w:t>
      </w:r>
      <w:r w:rsidRPr="00841526">
        <w:rPr>
          <w:rFonts w:ascii="Times New Roman" w:eastAsia="Calibri" w:hAnsi="Times New Roman" w:cs="Times New Roman"/>
          <w:sz w:val="28"/>
          <w:szCs w:val="28"/>
          <w:lang w:val="uk-UA"/>
        </w:rPr>
        <w:t>Тавричанської ТГ</w:t>
      </w:r>
      <w:r w:rsidR="008D0A48" w:rsidRPr="00841526">
        <w:rPr>
          <w:rFonts w:ascii="Times New Roman" w:eastAsia="Calibri" w:hAnsi="Times New Roman" w:cs="Times New Roman"/>
          <w:sz w:val="28"/>
          <w:szCs w:val="28"/>
          <w:lang w:val="uk-UA"/>
        </w:rPr>
        <w:t xml:space="preserve"> станом на</w:t>
      </w:r>
      <w:r w:rsidR="00B069A3" w:rsidRPr="00841526">
        <w:rPr>
          <w:rFonts w:ascii="Times New Roman" w:eastAsia="Calibri" w:hAnsi="Times New Roman" w:cs="Times New Roman"/>
          <w:sz w:val="28"/>
          <w:szCs w:val="28"/>
          <w:lang w:val="uk-UA"/>
        </w:rPr>
        <w:t xml:space="preserve"> </w:t>
      </w:r>
      <w:r w:rsidR="00841526">
        <w:rPr>
          <w:rFonts w:ascii="Times New Roman" w:eastAsia="Calibri" w:hAnsi="Times New Roman" w:cs="Times New Roman"/>
          <w:sz w:val="28"/>
          <w:szCs w:val="28"/>
          <w:lang w:val="uk-UA"/>
        </w:rPr>
        <w:t>01</w:t>
      </w:r>
      <w:r w:rsidR="00625D7E">
        <w:rPr>
          <w:rFonts w:ascii="Times New Roman" w:eastAsia="Calibri" w:hAnsi="Times New Roman" w:cs="Times New Roman"/>
          <w:sz w:val="28"/>
          <w:szCs w:val="28"/>
          <w:lang w:val="uk-UA"/>
        </w:rPr>
        <w:t xml:space="preserve"> січня 2022</w:t>
      </w:r>
      <w:r w:rsidR="003C2E72" w:rsidRPr="00841526">
        <w:rPr>
          <w:rFonts w:ascii="Times New Roman" w:eastAsia="Calibri" w:hAnsi="Times New Roman" w:cs="Times New Roman"/>
          <w:sz w:val="28"/>
          <w:szCs w:val="28"/>
          <w:lang w:val="uk-UA"/>
        </w:rPr>
        <w:t xml:space="preserve"> року становить 4</w:t>
      </w:r>
      <w:r w:rsidR="007D180B" w:rsidRPr="00841526">
        <w:rPr>
          <w:rFonts w:ascii="Times New Roman" w:eastAsia="Calibri" w:hAnsi="Times New Roman" w:cs="Times New Roman"/>
          <w:sz w:val="28"/>
          <w:szCs w:val="28"/>
          <w:lang w:val="uk-UA"/>
        </w:rPr>
        <w:t>636</w:t>
      </w:r>
      <w:r w:rsidR="008D0A48" w:rsidRPr="00841526">
        <w:rPr>
          <w:rFonts w:ascii="Times New Roman" w:eastAsia="Calibri" w:hAnsi="Times New Roman" w:cs="Times New Roman"/>
          <w:sz w:val="28"/>
          <w:szCs w:val="28"/>
          <w:lang w:val="uk-UA"/>
        </w:rPr>
        <w:t xml:space="preserve"> осіб, питома вага</w:t>
      </w:r>
      <w:r w:rsidR="001F0BE2" w:rsidRPr="00841526">
        <w:rPr>
          <w:rFonts w:ascii="Times New Roman" w:eastAsia="Calibri" w:hAnsi="Times New Roman" w:cs="Times New Roman"/>
          <w:sz w:val="28"/>
          <w:szCs w:val="28"/>
          <w:lang w:val="uk-UA"/>
        </w:rPr>
        <w:t xml:space="preserve"> населення громади становить 0,</w:t>
      </w:r>
      <w:r w:rsidR="007D180B" w:rsidRPr="00841526">
        <w:rPr>
          <w:rFonts w:ascii="Times New Roman" w:eastAsia="Calibri" w:hAnsi="Times New Roman" w:cs="Times New Roman"/>
          <w:sz w:val="28"/>
          <w:szCs w:val="28"/>
          <w:lang w:val="uk-UA"/>
        </w:rPr>
        <w:t>5</w:t>
      </w:r>
      <w:r w:rsidR="008D0A48" w:rsidRPr="00841526">
        <w:rPr>
          <w:rFonts w:ascii="Times New Roman" w:eastAsia="Calibri" w:hAnsi="Times New Roman" w:cs="Times New Roman"/>
          <w:sz w:val="28"/>
          <w:szCs w:val="28"/>
          <w:lang w:val="uk-UA"/>
        </w:rPr>
        <w:t xml:space="preserve"> % від населення Херсонської області</w:t>
      </w:r>
      <w:r w:rsidR="008060AE">
        <w:rPr>
          <w:rFonts w:ascii="Times New Roman" w:eastAsia="Calibri" w:hAnsi="Times New Roman" w:cs="Times New Roman"/>
          <w:sz w:val="28"/>
          <w:szCs w:val="28"/>
          <w:lang w:val="uk-UA"/>
        </w:rPr>
        <w:t>. Діти дошкільного віку становлять – 182 дитини,</w:t>
      </w:r>
      <w:r w:rsidR="007D180B" w:rsidRPr="00C401FC">
        <w:rPr>
          <w:rFonts w:ascii="Times New Roman" w:eastAsia="Calibri" w:hAnsi="Times New Roman" w:cs="Times New Roman"/>
          <w:sz w:val="28"/>
          <w:szCs w:val="28"/>
          <w:lang w:val="uk-UA"/>
        </w:rPr>
        <w:t xml:space="preserve"> шкільного віку – </w:t>
      </w:r>
      <w:r w:rsidR="00C401FC" w:rsidRPr="00C401FC">
        <w:rPr>
          <w:rFonts w:ascii="Times New Roman" w:eastAsia="Calibri" w:hAnsi="Times New Roman" w:cs="Times New Roman"/>
          <w:sz w:val="28"/>
          <w:szCs w:val="28"/>
          <w:lang w:val="uk-UA"/>
        </w:rPr>
        <w:t>588</w:t>
      </w:r>
      <w:r w:rsidR="007D180B" w:rsidRPr="00C401FC">
        <w:rPr>
          <w:rFonts w:ascii="Times New Roman" w:eastAsia="Calibri" w:hAnsi="Times New Roman" w:cs="Times New Roman"/>
          <w:sz w:val="28"/>
          <w:szCs w:val="28"/>
          <w:lang w:val="uk-UA"/>
        </w:rPr>
        <w:t xml:space="preserve"> ді</w:t>
      </w:r>
      <w:r w:rsidR="001F0BE2" w:rsidRPr="00C401FC">
        <w:rPr>
          <w:rFonts w:ascii="Times New Roman" w:eastAsia="Calibri" w:hAnsi="Times New Roman" w:cs="Times New Roman"/>
          <w:sz w:val="28"/>
          <w:szCs w:val="28"/>
          <w:lang w:val="uk-UA"/>
        </w:rPr>
        <w:t>тей</w:t>
      </w:r>
      <w:r w:rsidR="008D0A48" w:rsidRPr="004F5F21">
        <w:rPr>
          <w:rFonts w:ascii="Times New Roman" w:eastAsia="Calibri" w:hAnsi="Times New Roman" w:cs="Times New Roman"/>
          <w:sz w:val="28"/>
          <w:szCs w:val="28"/>
          <w:lang w:val="uk-UA"/>
        </w:rPr>
        <w:t xml:space="preserve">,  молодь </w:t>
      </w:r>
      <w:r w:rsidR="001F0BE2" w:rsidRPr="004F5F21">
        <w:rPr>
          <w:rFonts w:ascii="Times New Roman" w:eastAsia="Calibri" w:hAnsi="Times New Roman" w:cs="Times New Roman"/>
          <w:sz w:val="28"/>
          <w:szCs w:val="28"/>
          <w:lang w:val="uk-UA"/>
        </w:rPr>
        <w:t>– 11</w:t>
      </w:r>
      <w:r w:rsidR="004F5F21" w:rsidRPr="004F5F21">
        <w:rPr>
          <w:rFonts w:ascii="Times New Roman" w:eastAsia="Calibri" w:hAnsi="Times New Roman" w:cs="Times New Roman"/>
          <w:sz w:val="28"/>
          <w:szCs w:val="28"/>
          <w:lang w:val="uk-UA"/>
        </w:rPr>
        <w:t>27</w:t>
      </w:r>
      <w:r w:rsidR="001F0BE2" w:rsidRPr="004F5F21">
        <w:rPr>
          <w:rFonts w:ascii="Times New Roman" w:eastAsia="Calibri" w:hAnsi="Times New Roman" w:cs="Times New Roman"/>
          <w:sz w:val="28"/>
          <w:szCs w:val="28"/>
          <w:lang w:val="uk-UA"/>
        </w:rPr>
        <w:t xml:space="preserve"> чоловік, </w:t>
      </w:r>
      <w:r w:rsidR="001F0BE2" w:rsidRPr="00FE05F4">
        <w:rPr>
          <w:rFonts w:ascii="Times New Roman" w:eastAsia="Calibri" w:hAnsi="Times New Roman" w:cs="Times New Roman"/>
          <w:sz w:val="28"/>
          <w:szCs w:val="28"/>
          <w:lang w:val="uk-UA"/>
        </w:rPr>
        <w:t xml:space="preserve">пенсіонери – </w:t>
      </w:r>
      <w:r w:rsidR="00FE05F4">
        <w:rPr>
          <w:rFonts w:ascii="Times New Roman" w:eastAsia="Calibri" w:hAnsi="Times New Roman" w:cs="Times New Roman"/>
          <w:sz w:val="28"/>
          <w:szCs w:val="28"/>
          <w:lang w:val="uk-UA"/>
        </w:rPr>
        <w:t>979</w:t>
      </w:r>
      <w:r w:rsidR="008D0A48" w:rsidRPr="00FE05F4">
        <w:rPr>
          <w:rFonts w:ascii="Times New Roman" w:eastAsia="Calibri" w:hAnsi="Times New Roman" w:cs="Times New Roman"/>
          <w:sz w:val="28"/>
          <w:szCs w:val="28"/>
          <w:lang w:val="uk-UA"/>
        </w:rPr>
        <w:t xml:space="preserve"> </w:t>
      </w:r>
      <w:r w:rsidR="008D0A48" w:rsidRPr="0044369B">
        <w:rPr>
          <w:rFonts w:ascii="Times New Roman" w:eastAsia="Calibri" w:hAnsi="Times New Roman" w:cs="Times New Roman"/>
          <w:sz w:val="28"/>
          <w:szCs w:val="28"/>
          <w:lang w:val="uk-UA"/>
        </w:rPr>
        <w:t>чолов</w:t>
      </w:r>
      <w:r w:rsidR="001F0BE2" w:rsidRPr="0044369B">
        <w:rPr>
          <w:rFonts w:ascii="Times New Roman" w:eastAsia="Calibri" w:hAnsi="Times New Roman" w:cs="Times New Roman"/>
          <w:sz w:val="28"/>
          <w:szCs w:val="28"/>
          <w:lang w:val="uk-UA"/>
        </w:rPr>
        <w:t>ік. Працездатне населення – 29</w:t>
      </w:r>
      <w:r w:rsidR="0044369B" w:rsidRPr="0044369B">
        <w:rPr>
          <w:rFonts w:ascii="Times New Roman" w:eastAsia="Calibri" w:hAnsi="Times New Roman" w:cs="Times New Roman"/>
          <w:sz w:val="28"/>
          <w:szCs w:val="28"/>
          <w:lang w:val="uk-UA"/>
        </w:rPr>
        <w:t>69</w:t>
      </w:r>
      <w:r w:rsidR="008D0A48" w:rsidRPr="0044369B">
        <w:rPr>
          <w:rFonts w:ascii="Times New Roman" w:eastAsia="Calibri" w:hAnsi="Times New Roman" w:cs="Times New Roman"/>
          <w:sz w:val="28"/>
          <w:szCs w:val="28"/>
          <w:lang w:val="uk-UA"/>
        </w:rPr>
        <w:t xml:space="preserve"> чоловік. </w:t>
      </w:r>
      <w:r w:rsidR="008D0A48" w:rsidRPr="004F5F21">
        <w:rPr>
          <w:rFonts w:ascii="Times New Roman" w:eastAsia="Calibri" w:hAnsi="Times New Roman" w:cs="Times New Roman"/>
          <w:sz w:val="28"/>
          <w:szCs w:val="28"/>
          <w:lang w:val="uk-UA"/>
        </w:rPr>
        <w:t xml:space="preserve">Працюють постійно – </w:t>
      </w:r>
      <w:r w:rsidR="004F5F21" w:rsidRPr="004F5F21">
        <w:rPr>
          <w:rFonts w:ascii="Times New Roman" w:eastAsia="Calibri" w:hAnsi="Times New Roman" w:cs="Times New Roman"/>
          <w:sz w:val="28"/>
          <w:szCs w:val="28"/>
          <w:lang w:val="uk-UA"/>
        </w:rPr>
        <w:t>1016</w:t>
      </w:r>
      <w:r w:rsidR="008D0A48" w:rsidRPr="004F5F21">
        <w:rPr>
          <w:rFonts w:ascii="Times New Roman" w:eastAsia="Calibri" w:hAnsi="Times New Roman" w:cs="Times New Roman"/>
          <w:sz w:val="28"/>
          <w:szCs w:val="28"/>
          <w:lang w:val="uk-UA"/>
        </w:rPr>
        <w:t xml:space="preserve"> чоловік.</w:t>
      </w:r>
      <w:r w:rsidR="0022652C">
        <w:rPr>
          <w:rFonts w:ascii="Times New Roman" w:eastAsia="Calibri" w:hAnsi="Times New Roman" w:cs="Times New Roman"/>
          <w:sz w:val="28"/>
          <w:szCs w:val="28"/>
          <w:lang w:val="uk-UA"/>
        </w:rPr>
        <w:t xml:space="preserve"> </w:t>
      </w:r>
    </w:p>
    <w:p w:rsidR="008D0A48" w:rsidRPr="00974369" w:rsidRDefault="008D0A48" w:rsidP="009469E7">
      <w:pPr>
        <w:pStyle w:val="TableTitle"/>
      </w:pPr>
      <w:r w:rsidRPr="000A3500">
        <w:t xml:space="preserve">  </w:t>
      </w:r>
      <w:r w:rsidRPr="0022652C">
        <w:t xml:space="preserve">Чисельність мешканців, осіб </w:t>
      </w:r>
      <w:r w:rsidR="009469E7" w:rsidRPr="0022652C">
        <w:t>(сумарно по всіх населених пунктах, що увійшли до складу ТГ)</w:t>
      </w:r>
      <w:r w:rsidR="009469E7" w:rsidRPr="009469E7">
        <w:t xml:space="preserve"> </w:t>
      </w:r>
    </w:p>
    <w:tbl>
      <w:tblPr>
        <w:tblStyle w:val="af3"/>
        <w:tblpPr w:leftFromText="180" w:rightFromText="180" w:vertAnchor="text" w:horzAnchor="margin" w:tblpY="31"/>
        <w:tblW w:w="7645" w:type="dxa"/>
        <w:tblInd w:w="0" w:type="dxa"/>
        <w:tblLayout w:type="fixed"/>
        <w:tblLook w:val="04A0" w:firstRow="1" w:lastRow="0" w:firstColumn="1" w:lastColumn="0" w:noHBand="0" w:noVBand="1"/>
      </w:tblPr>
      <w:tblGrid>
        <w:gridCol w:w="2542"/>
        <w:gridCol w:w="1701"/>
        <w:gridCol w:w="1701"/>
        <w:gridCol w:w="1701"/>
      </w:tblGrid>
      <w:tr w:rsidR="00F0317E" w:rsidTr="00642FFF">
        <w:trPr>
          <w:trHeight w:val="545"/>
        </w:trPr>
        <w:tc>
          <w:tcPr>
            <w:tcW w:w="2542" w:type="dxa"/>
            <w:tcBorders>
              <w:top w:val="single" w:sz="8" w:space="0" w:color="auto"/>
              <w:left w:val="single" w:sz="8" w:space="0" w:color="auto"/>
              <w:bottom w:val="single" w:sz="4" w:space="0" w:color="auto"/>
              <w:right w:val="single" w:sz="8" w:space="0" w:color="auto"/>
            </w:tcBorders>
            <w:shd w:val="clear" w:color="auto" w:fill="AEAAAA" w:themeFill="background2" w:themeFillShade="BF"/>
            <w:vAlign w:val="center"/>
          </w:tcPr>
          <w:p w:rsidR="00F0317E" w:rsidRPr="00974369" w:rsidRDefault="00F0317E" w:rsidP="008D0A48">
            <w:pPr>
              <w:spacing w:line="240" w:lineRule="auto"/>
              <w:jc w:val="center"/>
              <w:rPr>
                <w:rFonts w:ascii="Times New Roman" w:eastAsia="Calibri" w:hAnsi="Times New Roman" w:cs="Times New Roman"/>
                <w:b/>
                <w:sz w:val="20"/>
                <w:szCs w:val="20"/>
                <w:lang w:val="uk-UA"/>
              </w:rPr>
            </w:pPr>
            <w:r w:rsidRPr="00974369">
              <w:rPr>
                <w:rFonts w:ascii="Times New Roman" w:eastAsia="Calibri" w:hAnsi="Times New Roman" w:cs="Times New Roman"/>
                <w:b/>
                <w:sz w:val="20"/>
                <w:szCs w:val="20"/>
                <w:lang w:val="uk-UA"/>
              </w:rPr>
              <w:t>території</w:t>
            </w:r>
          </w:p>
        </w:tc>
        <w:tc>
          <w:tcPr>
            <w:tcW w:w="1701" w:type="dxa"/>
            <w:tcBorders>
              <w:top w:val="single" w:sz="8" w:space="0" w:color="auto"/>
              <w:left w:val="single" w:sz="8" w:space="0" w:color="auto"/>
              <w:bottom w:val="single" w:sz="4" w:space="0" w:color="auto"/>
              <w:right w:val="single" w:sz="8" w:space="0" w:color="auto"/>
            </w:tcBorders>
            <w:shd w:val="clear" w:color="auto" w:fill="AEAAAA" w:themeFill="background2" w:themeFillShade="BF"/>
            <w:vAlign w:val="center"/>
          </w:tcPr>
          <w:p w:rsidR="00F0317E" w:rsidRPr="00974369" w:rsidRDefault="00F0317E" w:rsidP="00F0317E">
            <w:pPr>
              <w:spacing w:line="240" w:lineRule="auto"/>
              <w:jc w:val="center"/>
              <w:rPr>
                <w:rFonts w:ascii="Times New Roman" w:eastAsia="Calibri" w:hAnsi="Times New Roman" w:cs="Times New Roman"/>
                <w:b/>
                <w:sz w:val="20"/>
                <w:szCs w:val="20"/>
                <w:lang w:val="uk-UA"/>
              </w:rPr>
            </w:pPr>
            <w:r w:rsidRPr="00974369">
              <w:rPr>
                <w:rFonts w:ascii="Times New Roman" w:eastAsia="Calibri" w:hAnsi="Times New Roman" w:cs="Times New Roman"/>
                <w:b/>
                <w:sz w:val="20"/>
                <w:szCs w:val="20"/>
                <w:lang w:val="uk-UA"/>
              </w:rPr>
              <w:t>20</w:t>
            </w:r>
            <w:r>
              <w:rPr>
                <w:rFonts w:ascii="Times New Roman" w:eastAsia="Calibri" w:hAnsi="Times New Roman" w:cs="Times New Roman"/>
                <w:b/>
                <w:sz w:val="20"/>
                <w:szCs w:val="20"/>
                <w:lang w:val="uk-UA"/>
              </w:rPr>
              <w:t>22</w:t>
            </w:r>
            <w:r w:rsidRPr="00974369">
              <w:rPr>
                <w:rFonts w:ascii="Times New Roman" w:eastAsia="Calibri" w:hAnsi="Times New Roman" w:cs="Times New Roman"/>
                <w:b/>
                <w:sz w:val="20"/>
                <w:szCs w:val="20"/>
                <w:lang w:val="uk-UA"/>
              </w:rPr>
              <w:t xml:space="preserve"> станом на 01.0</w:t>
            </w:r>
            <w:r>
              <w:rPr>
                <w:rFonts w:ascii="Times New Roman" w:eastAsia="Calibri" w:hAnsi="Times New Roman" w:cs="Times New Roman"/>
                <w:b/>
                <w:sz w:val="20"/>
                <w:szCs w:val="20"/>
                <w:lang w:val="uk-UA"/>
              </w:rPr>
              <w:t>1</w:t>
            </w:r>
          </w:p>
        </w:tc>
        <w:tc>
          <w:tcPr>
            <w:tcW w:w="1701" w:type="dxa"/>
            <w:tcBorders>
              <w:top w:val="single" w:sz="8" w:space="0" w:color="auto"/>
              <w:left w:val="single" w:sz="8" w:space="0" w:color="auto"/>
              <w:bottom w:val="single" w:sz="4" w:space="0" w:color="auto"/>
              <w:right w:val="single" w:sz="8" w:space="0" w:color="auto"/>
            </w:tcBorders>
            <w:shd w:val="clear" w:color="auto" w:fill="AEAAAA" w:themeFill="background2" w:themeFillShade="BF"/>
          </w:tcPr>
          <w:p w:rsidR="00F0317E" w:rsidRDefault="00F0317E" w:rsidP="00F0317E">
            <w:pPr>
              <w:spacing w:line="240" w:lineRule="auto"/>
              <w:rPr>
                <w:rFonts w:ascii="Times New Roman" w:eastAsia="Calibri" w:hAnsi="Times New Roman" w:cs="Times New Roman"/>
                <w:b/>
                <w:sz w:val="20"/>
                <w:szCs w:val="20"/>
                <w:lang w:val="uk-UA"/>
              </w:rPr>
            </w:pPr>
          </w:p>
          <w:p w:rsidR="00F0317E" w:rsidRPr="00974369" w:rsidRDefault="00F0317E" w:rsidP="00F0317E">
            <w:pPr>
              <w:spacing w:line="240" w:lineRule="auto"/>
              <w:rPr>
                <w:rFonts w:ascii="Times New Roman" w:eastAsia="Calibri" w:hAnsi="Times New Roman" w:cs="Times New Roman"/>
                <w:b/>
                <w:sz w:val="20"/>
                <w:szCs w:val="20"/>
                <w:lang w:val="uk-UA"/>
              </w:rPr>
            </w:pPr>
            <w:r w:rsidRPr="00974369">
              <w:rPr>
                <w:rFonts w:ascii="Times New Roman" w:eastAsia="Calibri" w:hAnsi="Times New Roman" w:cs="Times New Roman"/>
                <w:b/>
                <w:sz w:val="20"/>
                <w:szCs w:val="20"/>
                <w:lang w:val="uk-UA"/>
              </w:rPr>
              <w:t>20</w:t>
            </w:r>
            <w:r>
              <w:rPr>
                <w:rFonts w:ascii="Times New Roman" w:eastAsia="Calibri" w:hAnsi="Times New Roman" w:cs="Times New Roman"/>
                <w:b/>
                <w:sz w:val="20"/>
                <w:szCs w:val="20"/>
                <w:lang w:val="uk-UA"/>
              </w:rPr>
              <w:t>23</w:t>
            </w:r>
            <w:r w:rsidRPr="00974369">
              <w:rPr>
                <w:rFonts w:ascii="Times New Roman" w:eastAsia="Calibri" w:hAnsi="Times New Roman" w:cs="Times New Roman"/>
                <w:b/>
                <w:sz w:val="20"/>
                <w:szCs w:val="20"/>
                <w:lang w:val="uk-UA"/>
              </w:rPr>
              <w:t xml:space="preserve"> станом на 01.0</w:t>
            </w:r>
            <w:r>
              <w:rPr>
                <w:rFonts w:ascii="Times New Roman" w:eastAsia="Calibri" w:hAnsi="Times New Roman" w:cs="Times New Roman"/>
                <w:b/>
                <w:sz w:val="20"/>
                <w:szCs w:val="20"/>
                <w:lang w:val="uk-UA"/>
              </w:rPr>
              <w:t>1</w:t>
            </w:r>
          </w:p>
        </w:tc>
        <w:tc>
          <w:tcPr>
            <w:tcW w:w="1701" w:type="dxa"/>
            <w:tcBorders>
              <w:top w:val="single" w:sz="8" w:space="0" w:color="auto"/>
              <w:left w:val="single" w:sz="8" w:space="0" w:color="auto"/>
              <w:bottom w:val="single" w:sz="4" w:space="0" w:color="auto"/>
              <w:right w:val="single" w:sz="8" w:space="0" w:color="auto"/>
            </w:tcBorders>
            <w:shd w:val="clear" w:color="auto" w:fill="AEAAAA" w:themeFill="background2" w:themeFillShade="BF"/>
            <w:vAlign w:val="center"/>
          </w:tcPr>
          <w:p w:rsidR="00F0317E" w:rsidRPr="00974369" w:rsidRDefault="00F0317E" w:rsidP="00F0317E">
            <w:pPr>
              <w:spacing w:line="240" w:lineRule="auto"/>
              <w:jc w:val="center"/>
              <w:rPr>
                <w:rFonts w:ascii="Times New Roman" w:eastAsia="Calibri" w:hAnsi="Times New Roman" w:cs="Times New Roman"/>
                <w:b/>
                <w:sz w:val="20"/>
                <w:szCs w:val="20"/>
                <w:lang w:val="uk-UA"/>
              </w:rPr>
            </w:pPr>
            <w:r w:rsidRPr="00974369">
              <w:rPr>
                <w:rFonts w:ascii="Times New Roman" w:eastAsia="Calibri" w:hAnsi="Times New Roman" w:cs="Times New Roman"/>
                <w:b/>
                <w:sz w:val="20"/>
                <w:szCs w:val="20"/>
                <w:lang w:val="uk-UA"/>
              </w:rPr>
              <w:t>202</w:t>
            </w:r>
            <w:r>
              <w:rPr>
                <w:rFonts w:ascii="Times New Roman" w:eastAsia="Calibri" w:hAnsi="Times New Roman" w:cs="Times New Roman"/>
                <w:b/>
                <w:sz w:val="20"/>
                <w:szCs w:val="20"/>
                <w:lang w:val="uk-UA"/>
              </w:rPr>
              <w:t>4</w:t>
            </w:r>
            <w:r w:rsidRPr="00974369">
              <w:rPr>
                <w:rFonts w:ascii="Times New Roman" w:eastAsia="Calibri" w:hAnsi="Times New Roman" w:cs="Times New Roman"/>
                <w:b/>
                <w:sz w:val="20"/>
                <w:szCs w:val="20"/>
                <w:lang w:val="uk-UA"/>
              </w:rPr>
              <w:t xml:space="preserve"> станом на 01.01</w:t>
            </w:r>
          </w:p>
        </w:tc>
      </w:tr>
      <w:tr w:rsidR="00F0317E" w:rsidTr="00F0317E">
        <w:trPr>
          <w:trHeight w:val="427"/>
        </w:trPr>
        <w:tc>
          <w:tcPr>
            <w:tcW w:w="2542" w:type="dxa"/>
          </w:tcPr>
          <w:p w:rsidR="00F0317E" w:rsidRPr="00471F27" w:rsidRDefault="00F0317E" w:rsidP="00F0317E">
            <w:pPr>
              <w:spacing w:line="240" w:lineRule="auto"/>
              <w:jc w:val="both"/>
              <w:rPr>
                <w:rFonts w:ascii="Times New Roman" w:eastAsia="Calibri" w:hAnsi="Times New Roman" w:cs="Times New Roman"/>
                <w:b/>
              </w:rPr>
            </w:pPr>
            <w:r w:rsidRPr="00471F27">
              <w:rPr>
                <w:rFonts w:ascii="Times New Roman" w:eastAsia="Calibri" w:hAnsi="Times New Roman" w:cs="Times New Roman"/>
                <w:b/>
                <w:lang w:val="uk-UA"/>
              </w:rPr>
              <w:lastRenderedPageBreak/>
              <w:t>Район   Каховський</w:t>
            </w:r>
          </w:p>
        </w:tc>
        <w:tc>
          <w:tcPr>
            <w:tcW w:w="1701" w:type="dxa"/>
          </w:tcPr>
          <w:p w:rsidR="00F0317E" w:rsidRPr="00DE04BA" w:rsidRDefault="00F0317E" w:rsidP="00F0317E">
            <w:pPr>
              <w:spacing w:line="240" w:lineRule="auto"/>
              <w:jc w:val="both"/>
              <w:rPr>
                <w:rFonts w:ascii="Times New Roman" w:eastAsia="Calibri" w:hAnsi="Times New Roman" w:cs="Times New Roman"/>
                <w:bCs/>
                <w:sz w:val="20"/>
                <w:szCs w:val="20"/>
                <w:lang w:val="uk-UA"/>
              </w:rPr>
            </w:pPr>
            <w:r w:rsidRPr="00DE04BA">
              <w:rPr>
                <w:rFonts w:ascii="Times New Roman" w:eastAsia="Calibri" w:hAnsi="Times New Roman" w:cs="Times New Roman"/>
                <w:bCs/>
                <w:sz w:val="20"/>
                <w:szCs w:val="20"/>
                <w:lang w:val="uk-UA"/>
              </w:rPr>
              <w:t>22382</w:t>
            </w:r>
            <w:r>
              <w:rPr>
                <w:rFonts w:ascii="Times New Roman" w:eastAsia="Calibri" w:hAnsi="Times New Roman" w:cs="Times New Roman"/>
                <w:bCs/>
                <w:sz w:val="20"/>
                <w:szCs w:val="20"/>
                <w:lang w:val="uk-UA"/>
              </w:rPr>
              <w:t xml:space="preserve"> </w:t>
            </w:r>
          </w:p>
        </w:tc>
        <w:tc>
          <w:tcPr>
            <w:tcW w:w="1701" w:type="dxa"/>
          </w:tcPr>
          <w:p w:rsidR="00F0317E" w:rsidRPr="00471F27" w:rsidRDefault="00F0317E" w:rsidP="00F0317E">
            <w:pPr>
              <w:spacing w:line="240" w:lineRule="auto"/>
              <w:rPr>
                <w:rFonts w:ascii="Times New Roman" w:eastAsia="Calibri" w:hAnsi="Times New Roman" w:cs="Times New Roman"/>
                <w:lang w:val="uk-UA"/>
              </w:rPr>
            </w:pPr>
          </w:p>
        </w:tc>
        <w:tc>
          <w:tcPr>
            <w:tcW w:w="1701" w:type="dxa"/>
          </w:tcPr>
          <w:p w:rsidR="00F0317E" w:rsidRPr="00471F27" w:rsidRDefault="00F0317E" w:rsidP="00F0317E">
            <w:pPr>
              <w:spacing w:line="240" w:lineRule="auto"/>
              <w:rPr>
                <w:rFonts w:ascii="Times New Roman" w:eastAsia="Calibri" w:hAnsi="Times New Roman" w:cs="Times New Roman"/>
                <w:lang w:val="uk-UA"/>
              </w:rPr>
            </w:pPr>
          </w:p>
        </w:tc>
      </w:tr>
      <w:tr w:rsidR="00F0317E" w:rsidTr="00F0317E">
        <w:trPr>
          <w:trHeight w:val="402"/>
        </w:trPr>
        <w:tc>
          <w:tcPr>
            <w:tcW w:w="2542" w:type="dxa"/>
          </w:tcPr>
          <w:p w:rsidR="00F0317E" w:rsidRPr="00471F27" w:rsidRDefault="00F0317E" w:rsidP="00F0317E">
            <w:pPr>
              <w:spacing w:line="240" w:lineRule="auto"/>
              <w:jc w:val="both"/>
              <w:rPr>
                <w:rFonts w:ascii="Times New Roman" w:eastAsia="Calibri" w:hAnsi="Times New Roman" w:cs="Times New Roman"/>
                <w:b/>
              </w:rPr>
            </w:pPr>
            <w:r w:rsidRPr="00471F27">
              <w:rPr>
                <w:rFonts w:ascii="Times New Roman" w:eastAsia="Calibri" w:hAnsi="Times New Roman" w:cs="Times New Roman"/>
                <w:b/>
                <w:lang w:val="uk-UA"/>
              </w:rPr>
              <w:t>Область  Херсонська</w:t>
            </w:r>
          </w:p>
        </w:tc>
        <w:tc>
          <w:tcPr>
            <w:tcW w:w="1701" w:type="dxa"/>
          </w:tcPr>
          <w:p w:rsidR="00F0317E" w:rsidRPr="00471F27" w:rsidRDefault="00F0317E" w:rsidP="00F0317E">
            <w:pPr>
              <w:spacing w:line="240" w:lineRule="auto"/>
              <w:rPr>
                <w:rFonts w:ascii="Times New Roman" w:eastAsia="Calibri" w:hAnsi="Times New Roman" w:cs="Times New Roman"/>
                <w:lang w:val="uk-UA"/>
              </w:rPr>
            </w:pPr>
            <w:r>
              <w:rPr>
                <w:rFonts w:ascii="Times New Roman" w:eastAsia="Calibri" w:hAnsi="Times New Roman" w:cs="Times New Roman"/>
                <w:bCs/>
                <w:lang w:val="uk-UA"/>
              </w:rPr>
              <w:t>1046981</w:t>
            </w:r>
          </w:p>
        </w:tc>
        <w:tc>
          <w:tcPr>
            <w:tcW w:w="1701" w:type="dxa"/>
          </w:tcPr>
          <w:p w:rsidR="00F0317E" w:rsidRPr="00471F27" w:rsidRDefault="00F0317E" w:rsidP="00F0317E">
            <w:pPr>
              <w:spacing w:line="240" w:lineRule="auto"/>
              <w:rPr>
                <w:rFonts w:ascii="Times New Roman" w:eastAsia="Calibri" w:hAnsi="Times New Roman" w:cs="Times New Roman"/>
                <w:lang w:val="uk-UA"/>
              </w:rPr>
            </w:pPr>
          </w:p>
        </w:tc>
        <w:tc>
          <w:tcPr>
            <w:tcW w:w="1701" w:type="dxa"/>
          </w:tcPr>
          <w:p w:rsidR="00F0317E" w:rsidRPr="00471F27" w:rsidRDefault="00F0317E" w:rsidP="00F0317E">
            <w:pPr>
              <w:spacing w:line="240" w:lineRule="auto"/>
              <w:rPr>
                <w:rFonts w:ascii="Times New Roman" w:eastAsia="Calibri" w:hAnsi="Times New Roman" w:cs="Times New Roman"/>
                <w:lang w:val="uk-UA"/>
              </w:rPr>
            </w:pPr>
          </w:p>
        </w:tc>
      </w:tr>
      <w:tr w:rsidR="00F0317E" w:rsidTr="00F0317E">
        <w:trPr>
          <w:trHeight w:val="250"/>
        </w:trPr>
        <w:tc>
          <w:tcPr>
            <w:tcW w:w="2542" w:type="dxa"/>
          </w:tcPr>
          <w:p w:rsidR="00F0317E" w:rsidRDefault="00F0317E" w:rsidP="00F0317E">
            <w:pPr>
              <w:spacing w:line="240" w:lineRule="auto"/>
              <w:jc w:val="both"/>
              <w:rPr>
                <w:rFonts w:ascii="Times New Roman" w:eastAsia="Calibri" w:hAnsi="Times New Roman" w:cs="Times New Roman"/>
                <w:b/>
                <w:lang w:val="uk-UA"/>
              </w:rPr>
            </w:pPr>
            <w:r w:rsidRPr="00471F27">
              <w:rPr>
                <w:rFonts w:ascii="Times New Roman" w:eastAsia="Calibri" w:hAnsi="Times New Roman" w:cs="Times New Roman"/>
                <w:b/>
                <w:lang w:val="uk-UA"/>
              </w:rPr>
              <w:t>ТГ</w:t>
            </w:r>
          </w:p>
          <w:p w:rsidR="00F0317E" w:rsidRPr="00471F27" w:rsidRDefault="00F0317E" w:rsidP="00F0317E">
            <w:pPr>
              <w:spacing w:line="240" w:lineRule="auto"/>
              <w:jc w:val="both"/>
              <w:rPr>
                <w:rFonts w:ascii="Times New Roman" w:eastAsia="Calibri" w:hAnsi="Times New Roman" w:cs="Times New Roman"/>
                <w:b/>
              </w:rPr>
            </w:pPr>
          </w:p>
        </w:tc>
        <w:tc>
          <w:tcPr>
            <w:tcW w:w="1701" w:type="dxa"/>
          </w:tcPr>
          <w:p w:rsidR="00F0317E" w:rsidRPr="00471F27" w:rsidRDefault="00F0317E" w:rsidP="00F0317E">
            <w:pPr>
              <w:spacing w:line="240" w:lineRule="auto"/>
              <w:rPr>
                <w:rFonts w:ascii="Times New Roman" w:eastAsia="Calibri" w:hAnsi="Times New Roman" w:cs="Times New Roman"/>
                <w:lang w:val="en-US"/>
              </w:rPr>
            </w:pPr>
            <w:r w:rsidRPr="001F0BE2">
              <w:rPr>
                <w:rFonts w:ascii="Times New Roman" w:eastAsia="Calibri" w:hAnsi="Times New Roman" w:cs="Times New Roman"/>
                <w:bCs/>
                <w:lang w:val="uk-UA"/>
              </w:rPr>
              <w:t>4</w:t>
            </w:r>
            <w:r>
              <w:rPr>
                <w:rFonts w:ascii="Times New Roman" w:eastAsia="Calibri" w:hAnsi="Times New Roman" w:cs="Times New Roman"/>
                <w:bCs/>
                <w:lang w:val="uk-UA"/>
              </w:rPr>
              <w:t>636</w:t>
            </w:r>
          </w:p>
        </w:tc>
        <w:tc>
          <w:tcPr>
            <w:tcW w:w="1701" w:type="dxa"/>
          </w:tcPr>
          <w:p w:rsidR="00F0317E" w:rsidRPr="00471F27" w:rsidRDefault="00F0317E" w:rsidP="00F0317E">
            <w:pPr>
              <w:spacing w:line="240" w:lineRule="auto"/>
              <w:rPr>
                <w:rFonts w:ascii="Times New Roman" w:eastAsia="Calibri" w:hAnsi="Times New Roman" w:cs="Times New Roman"/>
                <w:lang w:val="uk-UA"/>
              </w:rPr>
            </w:pPr>
          </w:p>
        </w:tc>
        <w:tc>
          <w:tcPr>
            <w:tcW w:w="1701" w:type="dxa"/>
          </w:tcPr>
          <w:p w:rsidR="00F0317E" w:rsidRPr="00471F27" w:rsidRDefault="00F0317E" w:rsidP="00F0317E">
            <w:pPr>
              <w:spacing w:line="240" w:lineRule="auto"/>
              <w:rPr>
                <w:rFonts w:ascii="Times New Roman" w:eastAsia="Calibri" w:hAnsi="Times New Roman" w:cs="Times New Roman"/>
                <w:lang w:val="uk-UA"/>
              </w:rPr>
            </w:pPr>
          </w:p>
        </w:tc>
      </w:tr>
      <w:tr w:rsidR="00F0317E" w:rsidRPr="001F0BE2" w:rsidTr="00F0317E">
        <w:trPr>
          <w:trHeight w:val="531"/>
        </w:trPr>
        <w:tc>
          <w:tcPr>
            <w:tcW w:w="2542" w:type="dxa"/>
          </w:tcPr>
          <w:p w:rsidR="00F0317E" w:rsidRPr="001F0BE2" w:rsidRDefault="00F0317E" w:rsidP="00F0317E">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uk-UA"/>
              </w:rPr>
              <w:t>Адміністративний центр ТГ</w:t>
            </w:r>
            <w:r w:rsidRPr="001F0BE2">
              <w:rPr>
                <w:rFonts w:ascii="Times New Roman" w:eastAsia="Calibri" w:hAnsi="Times New Roman" w:cs="Times New Roman"/>
                <w:sz w:val="24"/>
                <w:szCs w:val="24"/>
                <w:lang w:val="uk-UA"/>
              </w:rPr>
              <w:t xml:space="preserve">– </w:t>
            </w:r>
            <w:proofErr w:type="spellStart"/>
            <w:r>
              <w:rPr>
                <w:rFonts w:ascii="Times New Roman" w:eastAsia="Calibri" w:hAnsi="Times New Roman" w:cs="Times New Roman"/>
                <w:sz w:val="24"/>
                <w:szCs w:val="24"/>
                <w:lang w:val="uk-UA"/>
              </w:rPr>
              <w:t>с.</w:t>
            </w:r>
            <w:r w:rsidRPr="001F0BE2">
              <w:rPr>
                <w:rFonts w:ascii="Times New Roman" w:eastAsia="Calibri" w:hAnsi="Times New Roman" w:cs="Times New Roman"/>
                <w:sz w:val="24"/>
                <w:szCs w:val="24"/>
                <w:lang w:val="uk-UA"/>
              </w:rPr>
              <w:t>Тавричанка</w:t>
            </w:r>
            <w:proofErr w:type="spellEnd"/>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sidRPr="001A394F">
              <w:rPr>
                <w:rFonts w:ascii="Times New Roman" w:eastAsia="Calibri" w:hAnsi="Times New Roman" w:cs="Times New Roman"/>
                <w:bCs/>
                <w:sz w:val="24"/>
                <w:szCs w:val="24"/>
                <w:lang w:val="uk-UA"/>
              </w:rPr>
              <w:t>1654</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65"/>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eastAsia="uk-UA"/>
              </w:rPr>
            </w:pPr>
            <w:r w:rsidRPr="001F0BE2">
              <w:rPr>
                <w:rFonts w:ascii="Times New Roman" w:hAnsi="Times New Roman" w:cs="Times New Roman"/>
                <w:color w:val="000000"/>
                <w:sz w:val="24"/>
                <w:szCs w:val="24"/>
                <w:lang w:eastAsia="uk-UA"/>
              </w:rPr>
              <w:t>с. Солідарне</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sidRPr="007226FB">
              <w:rPr>
                <w:rFonts w:ascii="Times New Roman" w:eastAsia="Calibri" w:hAnsi="Times New Roman" w:cs="Times New Roman"/>
                <w:bCs/>
                <w:sz w:val="24"/>
                <w:szCs w:val="24"/>
                <w:lang w:val="uk-UA"/>
              </w:rPr>
              <w:t>128</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65"/>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eastAsia="uk-UA"/>
              </w:rPr>
            </w:pPr>
            <w:r w:rsidRPr="001F0BE2">
              <w:rPr>
                <w:rFonts w:ascii="Times New Roman" w:hAnsi="Times New Roman" w:cs="Times New Roman"/>
                <w:color w:val="000000"/>
                <w:sz w:val="24"/>
                <w:szCs w:val="24"/>
                <w:lang w:eastAsia="uk-UA"/>
              </w:rPr>
              <w:t>с. М'арянівка</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sidRPr="00283D85">
              <w:rPr>
                <w:rFonts w:ascii="Times New Roman" w:eastAsia="Calibri" w:hAnsi="Times New Roman" w:cs="Times New Roman"/>
                <w:bCs/>
                <w:sz w:val="24"/>
                <w:szCs w:val="24"/>
                <w:lang w:val="uk-UA"/>
              </w:rPr>
              <w:t>446</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65"/>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eastAsia="uk-UA"/>
              </w:rPr>
            </w:pPr>
            <w:r w:rsidRPr="001F0BE2">
              <w:rPr>
                <w:rFonts w:ascii="Times New Roman" w:hAnsi="Times New Roman" w:cs="Times New Roman"/>
                <w:color w:val="000000"/>
                <w:sz w:val="24"/>
                <w:szCs w:val="24"/>
                <w:lang w:eastAsia="uk-UA"/>
              </w:rPr>
              <w:t>с. Скворцівка</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sidRPr="00283D85">
              <w:rPr>
                <w:rFonts w:ascii="Times New Roman" w:eastAsia="Calibri" w:hAnsi="Times New Roman" w:cs="Times New Roman"/>
                <w:bCs/>
                <w:sz w:val="24"/>
                <w:szCs w:val="24"/>
                <w:lang w:val="uk-UA"/>
              </w:rPr>
              <w:t>116</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65"/>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eastAsia="uk-UA"/>
              </w:rPr>
            </w:pPr>
            <w:r w:rsidRPr="001F0BE2">
              <w:rPr>
                <w:rFonts w:ascii="Times New Roman" w:hAnsi="Times New Roman" w:cs="Times New Roman"/>
                <w:color w:val="000000"/>
                <w:sz w:val="24"/>
                <w:szCs w:val="24"/>
                <w:lang w:eastAsia="uk-UA"/>
              </w:rPr>
              <w:t>с. Заозерне</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sidRPr="001A394F">
              <w:rPr>
                <w:rFonts w:ascii="Times New Roman" w:eastAsia="Calibri" w:hAnsi="Times New Roman" w:cs="Times New Roman"/>
                <w:bCs/>
                <w:sz w:val="24"/>
                <w:szCs w:val="24"/>
                <w:lang w:val="uk-UA"/>
              </w:rPr>
              <w:t>568</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65"/>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eastAsia="uk-UA"/>
              </w:rPr>
            </w:pPr>
            <w:r w:rsidRPr="001F0BE2">
              <w:rPr>
                <w:rFonts w:ascii="Times New Roman" w:hAnsi="Times New Roman" w:cs="Times New Roman"/>
                <w:color w:val="000000"/>
                <w:sz w:val="24"/>
                <w:szCs w:val="24"/>
                <w:lang w:eastAsia="uk-UA"/>
              </w:rPr>
              <w:t>с. Ольгівка</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sidRPr="001A394F">
              <w:rPr>
                <w:rFonts w:ascii="Times New Roman" w:eastAsia="Calibri" w:hAnsi="Times New Roman" w:cs="Times New Roman"/>
                <w:bCs/>
                <w:sz w:val="24"/>
                <w:szCs w:val="24"/>
                <w:lang w:val="uk-UA"/>
              </w:rPr>
              <w:t>201</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65"/>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eastAsia="uk-UA"/>
              </w:rPr>
            </w:pPr>
            <w:r w:rsidRPr="001F0BE2">
              <w:rPr>
                <w:rFonts w:ascii="Times New Roman" w:hAnsi="Times New Roman" w:cs="Times New Roman"/>
                <w:color w:val="000000"/>
                <w:sz w:val="24"/>
                <w:szCs w:val="24"/>
                <w:lang w:eastAsia="uk-UA"/>
              </w:rPr>
              <w:t>с. Дудчине</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Pr>
                <w:rFonts w:ascii="Times New Roman" w:eastAsia="Calibri" w:hAnsi="Times New Roman" w:cs="Times New Roman"/>
                <w:bCs/>
                <w:sz w:val="24"/>
                <w:szCs w:val="24"/>
                <w:lang w:val="uk-UA"/>
              </w:rPr>
              <w:t>79</w:t>
            </w:r>
            <w:r w:rsidRPr="00283D85">
              <w:rPr>
                <w:rFonts w:ascii="Times New Roman" w:eastAsia="Calibri" w:hAnsi="Times New Roman" w:cs="Times New Roman"/>
                <w:bCs/>
                <w:sz w:val="24"/>
                <w:szCs w:val="24"/>
                <w:lang w:val="uk-UA"/>
              </w:rPr>
              <w:t>0</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65"/>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eastAsia="uk-UA"/>
              </w:rPr>
            </w:pPr>
            <w:r w:rsidRPr="001F0BE2">
              <w:rPr>
                <w:rFonts w:ascii="Times New Roman" w:hAnsi="Times New Roman" w:cs="Times New Roman"/>
                <w:color w:val="000000"/>
                <w:sz w:val="24"/>
                <w:szCs w:val="24"/>
                <w:lang w:eastAsia="uk-UA"/>
              </w:rPr>
              <w:t>с. Любимо-Павлівка</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sidRPr="00283D85">
              <w:rPr>
                <w:rFonts w:ascii="Times New Roman" w:eastAsia="Calibri" w:hAnsi="Times New Roman" w:cs="Times New Roman"/>
                <w:bCs/>
                <w:sz w:val="24"/>
                <w:szCs w:val="24"/>
                <w:lang w:val="uk-UA"/>
              </w:rPr>
              <w:t>1</w:t>
            </w:r>
            <w:r>
              <w:rPr>
                <w:rFonts w:ascii="Times New Roman" w:eastAsia="Calibri" w:hAnsi="Times New Roman" w:cs="Times New Roman"/>
                <w:bCs/>
                <w:sz w:val="24"/>
                <w:szCs w:val="24"/>
                <w:lang w:val="uk-UA"/>
              </w:rPr>
              <w:t>80</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80"/>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eastAsia="uk-UA"/>
              </w:rPr>
            </w:pPr>
            <w:r w:rsidRPr="001F0BE2">
              <w:rPr>
                <w:rFonts w:ascii="Times New Roman" w:hAnsi="Times New Roman" w:cs="Times New Roman"/>
                <w:color w:val="000000"/>
                <w:sz w:val="24"/>
                <w:szCs w:val="24"/>
                <w:lang w:eastAsia="uk-UA"/>
              </w:rPr>
              <w:t>с. Любимо-Мар'івка</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sidRPr="00283D85">
              <w:rPr>
                <w:rFonts w:ascii="Times New Roman" w:eastAsia="Calibri" w:hAnsi="Times New Roman" w:cs="Times New Roman"/>
                <w:bCs/>
                <w:sz w:val="24"/>
                <w:szCs w:val="24"/>
                <w:lang w:val="uk-UA"/>
              </w:rPr>
              <w:t>35</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65"/>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val="uk-UA" w:eastAsia="uk-UA"/>
              </w:rPr>
            </w:pPr>
            <w:r w:rsidRPr="001F0BE2">
              <w:rPr>
                <w:rFonts w:ascii="Times New Roman" w:hAnsi="Times New Roman" w:cs="Times New Roman"/>
                <w:color w:val="000000"/>
                <w:sz w:val="24"/>
                <w:szCs w:val="24"/>
                <w:lang w:val="uk-UA" w:eastAsia="uk-UA"/>
              </w:rPr>
              <w:t>Волинське</w:t>
            </w:r>
          </w:p>
        </w:tc>
        <w:tc>
          <w:tcPr>
            <w:tcW w:w="1701" w:type="dxa"/>
          </w:tcPr>
          <w:p w:rsidR="00F0317E" w:rsidRPr="00841526" w:rsidRDefault="00F0317E" w:rsidP="00F0317E">
            <w:pPr>
              <w:spacing w:line="240" w:lineRule="auto"/>
              <w:jc w:val="both"/>
              <w:rPr>
                <w:rFonts w:ascii="Times New Roman" w:eastAsia="Calibri" w:hAnsi="Times New Roman" w:cs="Times New Roman"/>
                <w:bCs/>
                <w:sz w:val="24"/>
                <w:szCs w:val="24"/>
                <w:highlight w:val="yellow"/>
                <w:lang w:val="uk-UA"/>
              </w:rPr>
            </w:pPr>
            <w:r>
              <w:rPr>
                <w:rFonts w:ascii="Times New Roman" w:eastAsia="Calibri" w:hAnsi="Times New Roman" w:cs="Times New Roman"/>
                <w:bCs/>
                <w:sz w:val="24"/>
                <w:szCs w:val="24"/>
                <w:lang w:val="uk-UA"/>
              </w:rPr>
              <w:t>434</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r w:rsidR="00F0317E" w:rsidRPr="001F0BE2" w:rsidTr="00F0317E">
        <w:trPr>
          <w:trHeight w:val="250"/>
        </w:trPr>
        <w:tc>
          <w:tcPr>
            <w:tcW w:w="2542" w:type="dxa"/>
            <w:vAlign w:val="center"/>
          </w:tcPr>
          <w:p w:rsidR="00F0317E" w:rsidRPr="001F0BE2" w:rsidRDefault="00F0317E" w:rsidP="00F0317E">
            <w:pPr>
              <w:spacing w:line="240" w:lineRule="auto"/>
              <w:rPr>
                <w:rFonts w:ascii="Times New Roman" w:hAnsi="Times New Roman" w:cs="Times New Roman"/>
                <w:color w:val="000000"/>
                <w:sz w:val="24"/>
                <w:szCs w:val="24"/>
                <w:lang w:val="uk-UA" w:eastAsia="uk-UA"/>
              </w:rPr>
            </w:pPr>
            <w:r w:rsidRPr="001F0BE2">
              <w:rPr>
                <w:rFonts w:ascii="Times New Roman" w:hAnsi="Times New Roman" w:cs="Times New Roman"/>
                <w:color w:val="000000"/>
                <w:sz w:val="24"/>
                <w:szCs w:val="24"/>
                <w:lang w:val="uk-UA" w:eastAsia="uk-UA"/>
              </w:rPr>
              <w:t>Остапенко</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r w:rsidRPr="0044369B">
              <w:rPr>
                <w:rFonts w:ascii="Times New Roman" w:eastAsia="Calibri" w:hAnsi="Times New Roman" w:cs="Times New Roman"/>
                <w:bCs/>
                <w:sz w:val="24"/>
                <w:szCs w:val="24"/>
                <w:lang w:val="uk-UA"/>
              </w:rPr>
              <w:t>84</w:t>
            </w: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c>
          <w:tcPr>
            <w:tcW w:w="1701" w:type="dxa"/>
          </w:tcPr>
          <w:p w:rsidR="00F0317E" w:rsidRPr="001F0BE2" w:rsidRDefault="00F0317E" w:rsidP="00F0317E">
            <w:pPr>
              <w:spacing w:line="240" w:lineRule="auto"/>
              <w:rPr>
                <w:rFonts w:ascii="Times New Roman" w:eastAsia="Calibri" w:hAnsi="Times New Roman" w:cs="Times New Roman"/>
                <w:sz w:val="24"/>
                <w:szCs w:val="24"/>
                <w:lang w:val="uk-UA"/>
              </w:rPr>
            </w:pPr>
          </w:p>
        </w:tc>
      </w:tr>
    </w:tbl>
    <w:p w:rsidR="00CD36D8" w:rsidRDefault="00CD36D8"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F0317E" w:rsidRDefault="00F0317E" w:rsidP="002D63C1">
      <w:pPr>
        <w:spacing w:after="0" w:line="240" w:lineRule="auto"/>
        <w:jc w:val="both"/>
        <w:rPr>
          <w:rFonts w:ascii="Times New Roman" w:eastAsia="Times New Roman" w:hAnsi="Times New Roman" w:cs="Times New Roman"/>
          <w:b/>
          <w:bCs/>
          <w:sz w:val="28"/>
          <w:szCs w:val="28"/>
          <w:lang w:val="uk-UA"/>
        </w:rPr>
      </w:pPr>
    </w:p>
    <w:p w:rsidR="009469E7" w:rsidRDefault="009469E7" w:rsidP="002D63C1">
      <w:pPr>
        <w:spacing w:after="0" w:line="240" w:lineRule="auto"/>
        <w:jc w:val="both"/>
        <w:rPr>
          <w:rFonts w:ascii="Times New Roman" w:eastAsia="Times New Roman" w:hAnsi="Times New Roman" w:cs="Times New Roman"/>
          <w:b/>
          <w:bCs/>
          <w:sz w:val="28"/>
          <w:szCs w:val="28"/>
          <w:lang w:val="uk-UA"/>
        </w:rPr>
      </w:pPr>
      <w:bookmarkStart w:id="0" w:name="_Toc291843075"/>
      <w:bookmarkStart w:id="1" w:name="_Toc291842956"/>
      <w:bookmarkStart w:id="2" w:name="_Toc291842812"/>
      <w:bookmarkStart w:id="3" w:name="_Toc291687788"/>
    </w:p>
    <w:p w:rsidR="009469E7" w:rsidRDefault="009469E7" w:rsidP="002D63C1">
      <w:pPr>
        <w:spacing w:after="0" w:line="240" w:lineRule="auto"/>
        <w:jc w:val="both"/>
        <w:rPr>
          <w:rFonts w:ascii="Times New Roman" w:eastAsia="Times New Roman" w:hAnsi="Times New Roman" w:cs="Times New Roman"/>
          <w:b/>
          <w:bCs/>
          <w:sz w:val="28"/>
          <w:szCs w:val="28"/>
          <w:lang w:val="uk-UA"/>
        </w:rPr>
      </w:pPr>
    </w:p>
    <w:p w:rsidR="009469E7" w:rsidRDefault="009469E7" w:rsidP="002D63C1">
      <w:pPr>
        <w:spacing w:after="0" w:line="240" w:lineRule="auto"/>
        <w:jc w:val="both"/>
        <w:rPr>
          <w:rFonts w:ascii="Times New Roman" w:eastAsia="Times New Roman" w:hAnsi="Times New Roman" w:cs="Times New Roman"/>
          <w:b/>
          <w:bCs/>
          <w:sz w:val="28"/>
          <w:szCs w:val="28"/>
          <w:lang w:val="uk-UA"/>
        </w:rPr>
      </w:pPr>
    </w:p>
    <w:p w:rsidR="009469E7" w:rsidRDefault="009469E7" w:rsidP="002D63C1">
      <w:pPr>
        <w:spacing w:after="0" w:line="240" w:lineRule="auto"/>
        <w:jc w:val="both"/>
        <w:rPr>
          <w:rFonts w:ascii="Times New Roman" w:eastAsia="Times New Roman" w:hAnsi="Times New Roman" w:cs="Times New Roman"/>
          <w:b/>
          <w:bCs/>
          <w:sz w:val="28"/>
          <w:szCs w:val="28"/>
          <w:lang w:val="uk-UA"/>
        </w:rPr>
      </w:pPr>
    </w:p>
    <w:p w:rsidR="00F0317E" w:rsidRPr="00F0317E" w:rsidRDefault="00F0317E" w:rsidP="002D63C1">
      <w:pPr>
        <w:spacing w:after="0" w:line="240" w:lineRule="auto"/>
        <w:jc w:val="both"/>
        <w:rPr>
          <w:rFonts w:ascii="Calibri" w:hAnsi="Calibri" w:cs="Calibri"/>
          <w:sz w:val="28"/>
          <w:szCs w:val="28"/>
          <w:lang w:val="uk-UA"/>
        </w:rPr>
      </w:pPr>
      <w:r w:rsidRPr="0022652C">
        <w:rPr>
          <w:rFonts w:ascii="Times New Roman" w:eastAsia="Times New Roman" w:hAnsi="Times New Roman" w:cs="Times New Roman"/>
          <w:b/>
          <w:bCs/>
          <w:sz w:val="28"/>
          <w:szCs w:val="28"/>
          <w:lang w:val="uk-UA"/>
        </w:rPr>
        <w:t>Природний та міграційний рух населення</w:t>
      </w:r>
      <w:bookmarkEnd w:id="0"/>
      <w:bookmarkEnd w:id="1"/>
      <w:bookmarkEnd w:id="2"/>
      <w:bookmarkEnd w:id="3"/>
      <w:r w:rsidRPr="0022652C">
        <w:rPr>
          <w:rFonts w:ascii="Times New Roman" w:eastAsia="Times New Roman" w:hAnsi="Times New Roman" w:cs="Times New Roman"/>
          <w:b/>
          <w:bCs/>
          <w:sz w:val="28"/>
          <w:szCs w:val="28"/>
          <w:lang w:val="uk-UA"/>
        </w:rPr>
        <w:t>, осіб (сумарно по всіх населених пунктах, що увійшли до складу ТГ)</w:t>
      </w:r>
    </w:p>
    <w:tbl>
      <w:tblPr>
        <w:tblW w:w="4017" w:type="pct"/>
        <w:tblBorders>
          <w:top w:val="single" w:sz="8" w:space="0" w:color="auto"/>
          <w:left w:val="single" w:sz="8" w:space="0" w:color="auto"/>
          <w:bottom w:val="single" w:sz="4" w:space="0" w:color="auto"/>
          <w:right w:val="single" w:sz="4" w:space="0" w:color="auto"/>
          <w:insideH w:val="single" w:sz="8" w:space="0" w:color="auto"/>
          <w:insideV w:val="single" w:sz="4" w:space="0" w:color="auto"/>
        </w:tblBorders>
        <w:tblLook w:val="04A0" w:firstRow="1" w:lastRow="0" w:firstColumn="1" w:lastColumn="0" w:noHBand="0" w:noVBand="1"/>
      </w:tblPr>
      <w:tblGrid>
        <w:gridCol w:w="2510"/>
        <w:gridCol w:w="1736"/>
        <w:gridCol w:w="1681"/>
        <w:gridCol w:w="1577"/>
      </w:tblGrid>
      <w:tr w:rsidR="00F0317E" w:rsidRPr="00471F27" w:rsidTr="00642FFF">
        <w:trPr>
          <w:trHeight w:val="274"/>
        </w:trPr>
        <w:tc>
          <w:tcPr>
            <w:tcW w:w="1672" w:type="pct"/>
            <w:tcBorders>
              <w:top w:val="single" w:sz="8" w:space="0" w:color="auto"/>
              <w:left w:val="single" w:sz="8" w:space="0" w:color="auto"/>
              <w:bottom w:val="single" w:sz="8" w:space="0" w:color="auto"/>
              <w:right w:val="single" w:sz="4" w:space="0" w:color="auto"/>
            </w:tcBorders>
            <w:shd w:val="clear" w:color="auto" w:fill="AEAAAA" w:themeFill="background2" w:themeFillShade="BF"/>
            <w:noWrap/>
            <w:vAlign w:val="center"/>
            <w:hideMark/>
          </w:tcPr>
          <w:p w:rsidR="00F0317E" w:rsidRPr="00471F27" w:rsidRDefault="00F0317E">
            <w:pPr>
              <w:spacing w:after="0" w:line="240" w:lineRule="auto"/>
              <w:jc w:val="center"/>
              <w:rPr>
                <w:rFonts w:ascii="Times New Roman" w:eastAsia="Calibri" w:hAnsi="Times New Roman" w:cs="Times New Roman"/>
                <w:b/>
                <w:lang w:val="uk-UA"/>
              </w:rPr>
            </w:pPr>
            <w:r w:rsidRPr="00471F27">
              <w:rPr>
                <w:rFonts w:ascii="Times New Roman" w:eastAsia="Calibri" w:hAnsi="Times New Roman" w:cs="Times New Roman"/>
                <w:b/>
                <w:lang w:val="uk-UA"/>
              </w:rPr>
              <w:t>Показники</w:t>
            </w:r>
          </w:p>
        </w:tc>
        <w:tc>
          <w:tcPr>
            <w:tcW w:w="1157" w:type="pct"/>
            <w:tcBorders>
              <w:top w:val="single" w:sz="8" w:space="0" w:color="auto"/>
              <w:left w:val="single" w:sz="4" w:space="0" w:color="auto"/>
              <w:bottom w:val="single" w:sz="8" w:space="0" w:color="auto"/>
              <w:right w:val="single" w:sz="4" w:space="0" w:color="auto"/>
            </w:tcBorders>
            <w:shd w:val="clear" w:color="auto" w:fill="AEAAAA" w:themeFill="background2" w:themeFillShade="BF"/>
            <w:vAlign w:val="center"/>
            <w:hideMark/>
          </w:tcPr>
          <w:p w:rsidR="00F0317E" w:rsidRPr="00471F27" w:rsidRDefault="00F0317E">
            <w:pPr>
              <w:spacing w:after="0" w:line="240" w:lineRule="auto"/>
              <w:jc w:val="center"/>
              <w:rPr>
                <w:rFonts w:ascii="Times New Roman" w:eastAsia="Calibri" w:hAnsi="Times New Roman" w:cs="Times New Roman"/>
                <w:b/>
                <w:lang w:val="uk-UA"/>
              </w:rPr>
            </w:pPr>
            <w:r>
              <w:rPr>
                <w:rFonts w:ascii="Times New Roman" w:eastAsia="Calibri" w:hAnsi="Times New Roman" w:cs="Times New Roman"/>
                <w:b/>
                <w:lang w:val="uk-UA"/>
              </w:rPr>
              <w:t>2022 станом на 01.01.</w:t>
            </w:r>
          </w:p>
        </w:tc>
        <w:tc>
          <w:tcPr>
            <w:tcW w:w="1120" w:type="pct"/>
            <w:tcBorders>
              <w:top w:val="single" w:sz="8" w:space="0" w:color="auto"/>
              <w:left w:val="single" w:sz="4" w:space="0" w:color="auto"/>
              <w:bottom w:val="single" w:sz="8" w:space="0" w:color="auto"/>
              <w:right w:val="single" w:sz="4" w:space="0" w:color="auto"/>
            </w:tcBorders>
            <w:shd w:val="clear" w:color="auto" w:fill="AEAAAA" w:themeFill="background2" w:themeFillShade="BF"/>
            <w:hideMark/>
          </w:tcPr>
          <w:p w:rsidR="00F0317E" w:rsidRPr="00471F27" w:rsidRDefault="00F0317E" w:rsidP="00F0317E">
            <w:pPr>
              <w:spacing w:after="0" w:line="240" w:lineRule="auto"/>
              <w:jc w:val="center"/>
              <w:rPr>
                <w:rFonts w:ascii="Times New Roman" w:eastAsia="Calibri" w:hAnsi="Times New Roman" w:cs="Times New Roman"/>
                <w:b/>
                <w:lang w:val="uk-UA"/>
              </w:rPr>
            </w:pPr>
            <w:r w:rsidRPr="00471F27">
              <w:rPr>
                <w:rFonts w:ascii="Times New Roman" w:eastAsia="Calibri" w:hAnsi="Times New Roman" w:cs="Times New Roman"/>
                <w:b/>
                <w:lang w:val="uk-UA"/>
              </w:rPr>
              <w:t>20</w:t>
            </w:r>
            <w:r>
              <w:rPr>
                <w:rFonts w:ascii="Times New Roman" w:eastAsia="Calibri" w:hAnsi="Times New Roman" w:cs="Times New Roman"/>
                <w:b/>
                <w:lang w:val="uk-UA"/>
              </w:rPr>
              <w:t>23</w:t>
            </w:r>
            <w:r w:rsidRPr="00471F27">
              <w:rPr>
                <w:rFonts w:ascii="Times New Roman" w:eastAsia="Calibri" w:hAnsi="Times New Roman" w:cs="Times New Roman"/>
                <w:b/>
                <w:lang w:val="uk-UA"/>
              </w:rPr>
              <w:t xml:space="preserve"> станом на 01.0</w:t>
            </w:r>
            <w:r>
              <w:rPr>
                <w:rFonts w:ascii="Times New Roman" w:eastAsia="Calibri" w:hAnsi="Times New Roman" w:cs="Times New Roman"/>
                <w:b/>
                <w:lang w:val="uk-UA"/>
              </w:rPr>
              <w:t>1</w:t>
            </w:r>
          </w:p>
        </w:tc>
        <w:tc>
          <w:tcPr>
            <w:tcW w:w="1052" w:type="pct"/>
            <w:tcBorders>
              <w:top w:val="single" w:sz="8" w:space="0" w:color="auto"/>
              <w:left w:val="single" w:sz="4" w:space="0" w:color="auto"/>
              <w:bottom w:val="single" w:sz="8" w:space="0" w:color="auto"/>
              <w:right w:val="single" w:sz="4" w:space="0" w:color="auto"/>
            </w:tcBorders>
            <w:shd w:val="clear" w:color="auto" w:fill="AEAAAA" w:themeFill="background2" w:themeFillShade="BF"/>
            <w:hideMark/>
          </w:tcPr>
          <w:p w:rsidR="00F0317E" w:rsidRPr="00471F27" w:rsidRDefault="00F0317E">
            <w:pPr>
              <w:spacing w:after="0" w:line="240" w:lineRule="auto"/>
              <w:jc w:val="center"/>
              <w:rPr>
                <w:rFonts w:ascii="Times New Roman" w:eastAsia="Calibri" w:hAnsi="Times New Roman" w:cs="Times New Roman"/>
                <w:b/>
                <w:lang w:val="uk-UA"/>
              </w:rPr>
            </w:pPr>
            <w:r>
              <w:rPr>
                <w:rFonts w:ascii="Times New Roman" w:eastAsia="Calibri" w:hAnsi="Times New Roman" w:cs="Times New Roman"/>
                <w:b/>
                <w:lang w:val="uk-UA"/>
              </w:rPr>
              <w:t>2024 станом на 01.01</w:t>
            </w:r>
          </w:p>
        </w:tc>
      </w:tr>
      <w:tr w:rsidR="00F0317E" w:rsidRPr="00471F27" w:rsidTr="00F0317E">
        <w:trPr>
          <w:trHeight w:val="274"/>
        </w:trPr>
        <w:tc>
          <w:tcPr>
            <w:tcW w:w="1672" w:type="pct"/>
            <w:tcBorders>
              <w:top w:val="single" w:sz="8" w:space="0" w:color="auto"/>
              <w:left w:val="single" w:sz="8" w:space="0" w:color="auto"/>
              <w:bottom w:val="single" w:sz="8" w:space="0" w:color="auto"/>
              <w:right w:val="single" w:sz="4" w:space="0" w:color="auto"/>
            </w:tcBorders>
            <w:noWrap/>
            <w:hideMark/>
          </w:tcPr>
          <w:p w:rsidR="00F0317E" w:rsidRPr="00471F27" w:rsidRDefault="00F0317E">
            <w:pPr>
              <w:spacing w:after="0" w:line="240" w:lineRule="auto"/>
              <w:rPr>
                <w:rFonts w:ascii="Times New Roman" w:eastAsia="Calibri" w:hAnsi="Times New Roman" w:cs="Times New Roman"/>
                <w:lang w:val="uk-UA"/>
              </w:rPr>
            </w:pPr>
            <w:r w:rsidRPr="00471F27">
              <w:rPr>
                <w:rFonts w:ascii="Times New Roman" w:eastAsia="Calibri" w:hAnsi="Times New Roman" w:cs="Times New Roman"/>
                <w:lang w:val="uk-UA"/>
              </w:rPr>
              <w:t>Народжені</w:t>
            </w:r>
          </w:p>
        </w:tc>
        <w:tc>
          <w:tcPr>
            <w:tcW w:w="1157"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26</w:t>
            </w:r>
          </w:p>
        </w:tc>
        <w:tc>
          <w:tcPr>
            <w:tcW w:w="1120"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c>
          <w:tcPr>
            <w:tcW w:w="1052"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r>
      <w:tr w:rsidR="00F0317E" w:rsidRPr="00471F27" w:rsidTr="00F0317E">
        <w:trPr>
          <w:trHeight w:val="274"/>
        </w:trPr>
        <w:tc>
          <w:tcPr>
            <w:tcW w:w="1672" w:type="pct"/>
            <w:tcBorders>
              <w:top w:val="single" w:sz="8" w:space="0" w:color="auto"/>
              <w:left w:val="single" w:sz="8" w:space="0" w:color="auto"/>
              <w:bottom w:val="single" w:sz="8" w:space="0" w:color="auto"/>
              <w:right w:val="single" w:sz="4" w:space="0" w:color="auto"/>
            </w:tcBorders>
            <w:noWrap/>
            <w:hideMark/>
          </w:tcPr>
          <w:p w:rsidR="00F0317E" w:rsidRPr="00471F27" w:rsidRDefault="00F0317E">
            <w:pPr>
              <w:spacing w:after="0" w:line="240" w:lineRule="auto"/>
              <w:rPr>
                <w:rFonts w:ascii="Times New Roman" w:eastAsia="Calibri" w:hAnsi="Times New Roman" w:cs="Times New Roman"/>
                <w:lang w:val="uk-UA"/>
              </w:rPr>
            </w:pPr>
            <w:r w:rsidRPr="00471F27">
              <w:rPr>
                <w:rFonts w:ascii="Times New Roman" w:eastAsia="Calibri" w:hAnsi="Times New Roman" w:cs="Times New Roman"/>
                <w:lang w:val="uk-UA"/>
              </w:rPr>
              <w:t>Померлі</w:t>
            </w:r>
          </w:p>
        </w:tc>
        <w:tc>
          <w:tcPr>
            <w:tcW w:w="1157"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66</w:t>
            </w:r>
          </w:p>
        </w:tc>
        <w:tc>
          <w:tcPr>
            <w:tcW w:w="1120" w:type="pct"/>
            <w:tcBorders>
              <w:top w:val="single" w:sz="8" w:space="0" w:color="auto"/>
              <w:left w:val="single" w:sz="4" w:space="0" w:color="auto"/>
              <w:bottom w:val="single" w:sz="8" w:space="0" w:color="auto"/>
              <w:right w:val="single" w:sz="4" w:space="0" w:color="auto"/>
            </w:tcBorders>
            <w:hideMark/>
          </w:tcPr>
          <w:p w:rsidR="00F0317E" w:rsidRPr="00471F27" w:rsidRDefault="00F0317E" w:rsidP="00C50C38">
            <w:pPr>
              <w:spacing w:after="0" w:line="240" w:lineRule="auto"/>
              <w:rPr>
                <w:rFonts w:ascii="Times New Roman" w:eastAsia="Calibri" w:hAnsi="Times New Roman" w:cs="Times New Roman"/>
                <w:lang w:val="uk-UA"/>
              </w:rPr>
            </w:pPr>
          </w:p>
        </w:tc>
        <w:tc>
          <w:tcPr>
            <w:tcW w:w="1052" w:type="pct"/>
            <w:tcBorders>
              <w:top w:val="single" w:sz="8" w:space="0" w:color="auto"/>
              <w:left w:val="single" w:sz="4" w:space="0" w:color="auto"/>
              <w:bottom w:val="single" w:sz="8" w:space="0" w:color="auto"/>
              <w:right w:val="single" w:sz="4" w:space="0" w:color="auto"/>
            </w:tcBorders>
            <w:hideMark/>
          </w:tcPr>
          <w:p w:rsidR="00F0317E" w:rsidRPr="00471F27" w:rsidRDefault="00F0317E" w:rsidP="00C50C38">
            <w:pPr>
              <w:spacing w:after="0" w:line="240" w:lineRule="auto"/>
              <w:rPr>
                <w:rFonts w:ascii="Times New Roman" w:eastAsia="Calibri" w:hAnsi="Times New Roman" w:cs="Times New Roman"/>
                <w:lang w:val="uk-UA"/>
              </w:rPr>
            </w:pPr>
          </w:p>
        </w:tc>
      </w:tr>
      <w:tr w:rsidR="00F0317E" w:rsidRPr="00471F27" w:rsidTr="00F0317E">
        <w:trPr>
          <w:trHeight w:val="274"/>
        </w:trPr>
        <w:tc>
          <w:tcPr>
            <w:tcW w:w="1672" w:type="pct"/>
            <w:tcBorders>
              <w:top w:val="single" w:sz="8" w:space="0" w:color="auto"/>
              <w:left w:val="single" w:sz="8" w:space="0" w:color="auto"/>
              <w:bottom w:val="single" w:sz="8" w:space="0" w:color="auto"/>
              <w:right w:val="single" w:sz="4" w:space="0" w:color="auto"/>
            </w:tcBorders>
            <w:noWrap/>
            <w:hideMark/>
          </w:tcPr>
          <w:p w:rsidR="00F0317E" w:rsidRPr="00471F27" w:rsidRDefault="00F0317E">
            <w:pPr>
              <w:spacing w:after="0" w:line="240" w:lineRule="auto"/>
              <w:rPr>
                <w:rFonts w:ascii="Times New Roman" w:eastAsia="Calibri" w:hAnsi="Times New Roman" w:cs="Times New Roman"/>
                <w:b/>
                <w:lang w:val="uk-UA"/>
              </w:rPr>
            </w:pPr>
            <w:r w:rsidRPr="00471F27">
              <w:rPr>
                <w:rFonts w:ascii="Times New Roman" w:eastAsia="Calibri" w:hAnsi="Times New Roman" w:cs="Times New Roman"/>
                <w:b/>
                <w:lang w:val="uk-UA"/>
              </w:rPr>
              <w:t>Природний приріст</w:t>
            </w:r>
          </w:p>
        </w:tc>
        <w:tc>
          <w:tcPr>
            <w:tcW w:w="1157"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-40</w:t>
            </w:r>
          </w:p>
        </w:tc>
        <w:tc>
          <w:tcPr>
            <w:tcW w:w="1120"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c>
          <w:tcPr>
            <w:tcW w:w="1052"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r>
      <w:tr w:rsidR="00F0317E" w:rsidRPr="00471F27" w:rsidTr="00F0317E">
        <w:trPr>
          <w:trHeight w:val="274"/>
        </w:trPr>
        <w:tc>
          <w:tcPr>
            <w:tcW w:w="1672" w:type="pct"/>
            <w:tcBorders>
              <w:top w:val="single" w:sz="8" w:space="0" w:color="auto"/>
              <w:left w:val="single" w:sz="8" w:space="0" w:color="auto"/>
              <w:bottom w:val="single" w:sz="8" w:space="0" w:color="auto"/>
              <w:right w:val="single" w:sz="4" w:space="0" w:color="auto"/>
            </w:tcBorders>
            <w:noWrap/>
            <w:hideMark/>
          </w:tcPr>
          <w:p w:rsidR="00F0317E" w:rsidRPr="00471F27" w:rsidRDefault="00F0317E">
            <w:pPr>
              <w:spacing w:after="0" w:line="240" w:lineRule="auto"/>
              <w:rPr>
                <w:rFonts w:ascii="Times New Roman" w:eastAsia="Calibri" w:hAnsi="Times New Roman" w:cs="Times New Roman"/>
                <w:lang w:val="uk-UA"/>
              </w:rPr>
            </w:pPr>
            <w:r w:rsidRPr="00471F27">
              <w:rPr>
                <w:rFonts w:ascii="Times New Roman" w:eastAsia="Calibri" w:hAnsi="Times New Roman" w:cs="Times New Roman"/>
                <w:lang w:val="uk-UA"/>
              </w:rPr>
              <w:t>Прибулі</w:t>
            </w:r>
          </w:p>
        </w:tc>
        <w:tc>
          <w:tcPr>
            <w:tcW w:w="1157"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24</w:t>
            </w:r>
          </w:p>
        </w:tc>
        <w:tc>
          <w:tcPr>
            <w:tcW w:w="1120"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c>
          <w:tcPr>
            <w:tcW w:w="1052"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r>
      <w:tr w:rsidR="00F0317E" w:rsidRPr="00471F27" w:rsidTr="00F0317E">
        <w:trPr>
          <w:trHeight w:val="274"/>
        </w:trPr>
        <w:tc>
          <w:tcPr>
            <w:tcW w:w="1672" w:type="pct"/>
            <w:tcBorders>
              <w:top w:val="single" w:sz="8" w:space="0" w:color="auto"/>
              <w:left w:val="single" w:sz="8" w:space="0" w:color="auto"/>
              <w:bottom w:val="single" w:sz="8" w:space="0" w:color="auto"/>
              <w:right w:val="single" w:sz="4" w:space="0" w:color="auto"/>
            </w:tcBorders>
            <w:noWrap/>
            <w:hideMark/>
          </w:tcPr>
          <w:p w:rsidR="00F0317E" w:rsidRPr="00471F27" w:rsidRDefault="00F0317E">
            <w:pPr>
              <w:spacing w:after="0" w:line="240" w:lineRule="auto"/>
              <w:rPr>
                <w:rFonts w:ascii="Times New Roman" w:eastAsia="Calibri" w:hAnsi="Times New Roman" w:cs="Times New Roman"/>
                <w:lang w:val="uk-UA"/>
              </w:rPr>
            </w:pPr>
            <w:r w:rsidRPr="00471F27">
              <w:rPr>
                <w:rFonts w:ascii="Times New Roman" w:eastAsia="Calibri" w:hAnsi="Times New Roman" w:cs="Times New Roman"/>
                <w:lang w:val="uk-UA"/>
              </w:rPr>
              <w:t>Вибулі</w:t>
            </w:r>
          </w:p>
        </w:tc>
        <w:tc>
          <w:tcPr>
            <w:tcW w:w="1157"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51</w:t>
            </w:r>
          </w:p>
        </w:tc>
        <w:tc>
          <w:tcPr>
            <w:tcW w:w="1120"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c>
          <w:tcPr>
            <w:tcW w:w="1052" w:type="pct"/>
            <w:tcBorders>
              <w:top w:val="single" w:sz="8" w:space="0" w:color="auto"/>
              <w:left w:val="single" w:sz="4" w:space="0" w:color="auto"/>
              <w:bottom w:val="single" w:sz="8"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r>
      <w:tr w:rsidR="00F0317E" w:rsidRPr="00471F27" w:rsidTr="00F0317E">
        <w:trPr>
          <w:trHeight w:val="274"/>
        </w:trPr>
        <w:tc>
          <w:tcPr>
            <w:tcW w:w="1672" w:type="pct"/>
            <w:tcBorders>
              <w:top w:val="single" w:sz="8" w:space="0" w:color="auto"/>
              <w:left w:val="single" w:sz="8" w:space="0" w:color="auto"/>
              <w:bottom w:val="single" w:sz="4" w:space="0" w:color="auto"/>
              <w:right w:val="single" w:sz="4" w:space="0" w:color="auto"/>
            </w:tcBorders>
            <w:noWrap/>
            <w:hideMark/>
          </w:tcPr>
          <w:p w:rsidR="00F0317E" w:rsidRPr="00471F27" w:rsidRDefault="00F0317E">
            <w:pPr>
              <w:spacing w:after="0" w:line="240" w:lineRule="auto"/>
              <w:rPr>
                <w:rFonts w:ascii="Times New Roman" w:eastAsia="Calibri" w:hAnsi="Times New Roman" w:cs="Times New Roman"/>
                <w:b/>
                <w:lang w:val="uk-UA"/>
              </w:rPr>
            </w:pPr>
            <w:r w:rsidRPr="00471F27">
              <w:rPr>
                <w:rFonts w:ascii="Times New Roman" w:eastAsia="Calibri" w:hAnsi="Times New Roman" w:cs="Times New Roman"/>
                <w:b/>
                <w:lang w:val="uk-UA"/>
              </w:rPr>
              <w:t>Сальдо міграції</w:t>
            </w:r>
          </w:p>
        </w:tc>
        <w:tc>
          <w:tcPr>
            <w:tcW w:w="1157" w:type="pct"/>
            <w:tcBorders>
              <w:top w:val="single" w:sz="8" w:space="0" w:color="auto"/>
              <w:left w:val="single" w:sz="4" w:space="0" w:color="auto"/>
              <w:bottom w:val="single" w:sz="4"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-27</w:t>
            </w:r>
          </w:p>
        </w:tc>
        <w:tc>
          <w:tcPr>
            <w:tcW w:w="1120" w:type="pct"/>
            <w:tcBorders>
              <w:top w:val="single" w:sz="8" w:space="0" w:color="auto"/>
              <w:left w:val="single" w:sz="4" w:space="0" w:color="auto"/>
              <w:bottom w:val="single" w:sz="4"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c>
          <w:tcPr>
            <w:tcW w:w="1052" w:type="pct"/>
            <w:tcBorders>
              <w:top w:val="single" w:sz="8" w:space="0" w:color="auto"/>
              <w:left w:val="single" w:sz="4" w:space="0" w:color="auto"/>
              <w:bottom w:val="single" w:sz="4" w:space="0" w:color="auto"/>
              <w:right w:val="single" w:sz="4" w:space="0" w:color="auto"/>
            </w:tcBorders>
            <w:hideMark/>
          </w:tcPr>
          <w:p w:rsidR="00F0317E" w:rsidRPr="00471F27" w:rsidRDefault="00F0317E">
            <w:pPr>
              <w:spacing w:after="0" w:line="240" w:lineRule="auto"/>
              <w:rPr>
                <w:rFonts w:ascii="Times New Roman" w:eastAsia="Calibri" w:hAnsi="Times New Roman" w:cs="Times New Roman"/>
                <w:lang w:val="uk-UA"/>
              </w:rPr>
            </w:pPr>
          </w:p>
        </w:tc>
      </w:tr>
    </w:tbl>
    <w:p w:rsidR="00CD36D8" w:rsidRPr="00366B13" w:rsidRDefault="0044369B" w:rsidP="00B2117D">
      <w:pPr>
        <w:pStyle w:val="ab"/>
        <w:spacing w:after="0" w:line="276" w:lineRule="auto"/>
        <w:jc w:val="both"/>
        <w:rPr>
          <w:rFonts w:ascii="Times New Roman" w:eastAsia="Calibri" w:hAnsi="Times New Roman"/>
          <w:b w:val="0"/>
          <w:color w:val="000000" w:themeColor="text1"/>
          <w:sz w:val="28"/>
          <w:szCs w:val="28"/>
          <w:lang w:val="uk-UA"/>
        </w:rPr>
      </w:pPr>
      <w:r>
        <w:rPr>
          <w:rFonts w:ascii="Times New Roman" w:hAnsi="Times New Roman"/>
          <w:color w:val="auto"/>
          <w:sz w:val="28"/>
          <w:szCs w:val="28"/>
          <w:lang w:val="ru-RU"/>
        </w:rPr>
        <w:t xml:space="preserve">      </w:t>
      </w:r>
      <w:r w:rsidR="00CD36D8">
        <w:rPr>
          <w:rFonts w:ascii="Times New Roman" w:hAnsi="Times New Roman"/>
          <w:sz w:val="28"/>
          <w:szCs w:val="28"/>
          <w:lang w:val="uk-UA"/>
        </w:rPr>
        <w:t xml:space="preserve"> </w:t>
      </w:r>
      <w:r w:rsidR="00CD36D8">
        <w:rPr>
          <w:rFonts w:ascii="Times New Roman" w:eastAsia="Calibri" w:hAnsi="Times New Roman"/>
          <w:b w:val="0"/>
          <w:color w:val="000000" w:themeColor="text1"/>
          <w:sz w:val="28"/>
          <w:szCs w:val="28"/>
          <w:lang w:val="uk-UA"/>
        </w:rPr>
        <w:t xml:space="preserve">Статистика структури населення за віком свідчить, що </w:t>
      </w:r>
      <w:r w:rsidR="001F0BE2">
        <w:rPr>
          <w:rFonts w:ascii="Times New Roman" w:eastAsia="Calibri" w:hAnsi="Times New Roman"/>
          <w:b w:val="0"/>
          <w:color w:val="000000" w:themeColor="text1"/>
          <w:sz w:val="28"/>
          <w:szCs w:val="28"/>
          <w:lang w:val="uk-UA"/>
        </w:rPr>
        <w:t>майже 5</w:t>
      </w:r>
      <w:r w:rsidR="00366B13">
        <w:rPr>
          <w:rFonts w:ascii="Times New Roman" w:eastAsia="Calibri" w:hAnsi="Times New Roman"/>
          <w:b w:val="0"/>
          <w:color w:val="000000" w:themeColor="text1"/>
          <w:sz w:val="28"/>
          <w:szCs w:val="28"/>
          <w:lang w:val="uk-UA"/>
        </w:rPr>
        <w:t>6</w:t>
      </w:r>
      <w:r w:rsidR="00CD36D8">
        <w:rPr>
          <w:rFonts w:ascii="Times New Roman" w:eastAsia="Calibri" w:hAnsi="Times New Roman"/>
          <w:b w:val="0"/>
          <w:color w:val="000000" w:themeColor="text1"/>
          <w:sz w:val="28"/>
          <w:szCs w:val="28"/>
          <w:lang w:val="uk-UA"/>
        </w:rPr>
        <w:t xml:space="preserve">% </w:t>
      </w:r>
      <w:r w:rsidR="00CD36D8" w:rsidRPr="00366B13">
        <w:rPr>
          <w:rFonts w:ascii="Times New Roman" w:eastAsia="Calibri" w:hAnsi="Times New Roman"/>
          <w:b w:val="0"/>
          <w:color w:val="000000" w:themeColor="text1"/>
          <w:sz w:val="28"/>
          <w:szCs w:val="28"/>
          <w:lang w:val="uk-UA"/>
        </w:rPr>
        <w:t xml:space="preserve">населення знаходяться в активному працездатному віці. </w:t>
      </w:r>
    </w:p>
    <w:p w:rsidR="00CD36D8" w:rsidRPr="00366B13" w:rsidRDefault="00CD36D8" w:rsidP="00B2117D">
      <w:pPr>
        <w:spacing w:after="0" w:line="276" w:lineRule="auto"/>
        <w:jc w:val="both"/>
        <w:rPr>
          <w:rFonts w:ascii="Times New Roman" w:eastAsia="Calibri" w:hAnsi="Times New Roman" w:cs="Times New Roman"/>
          <w:sz w:val="28"/>
          <w:szCs w:val="28"/>
          <w:lang w:val="uk-UA"/>
        </w:rPr>
      </w:pPr>
      <w:r w:rsidRPr="00366B13">
        <w:rPr>
          <w:rFonts w:ascii="Times New Roman" w:eastAsia="Calibri" w:hAnsi="Times New Roman" w:cs="Times New Roman"/>
          <w:b/>
          <w:sz w:val="28"/>
          <w:szCs w:val="28"/>
          <w:lang w:val="uk-UA"/>
        </w:rPr>
        <w:t xml:space="preserve">       </w:t>
      </w:r>
      <w:r w:rsidRPr="00366B13">
        <w:rPr>
          <w:rFonts w:ascii="Times New Roman" w:eastAsia="Calibri" w:hAnsi="Times New Roman" w:cs="Times New Roman"/>
          <w:b/>
          <w:i/>
          <w:sz w:val="28"/>
          <w:szCs w:val="28"/>
          <w:lang w:val="uk-UA"/>
        </w:rPr>
        <w:t>Статева структура населення</w:t>
      </w:r>
      <w:r w:rsidR="003C2E72" w:rsidRPr="00366B13">
        <w:rPr>
          <w:rFonts w:ascii="Times New Roman" w:eastAsia="Calibri" w:hAnsi="Times New Roman" w:cs="Times New Roman"/>
          <w:sz w:val="28"/>
          <w:szCs w:val="28"/>
          <w:lang w:val="uk-UA"/>
        </w:rPr>
        <w:t xml:space="preserve"> в громаді протягом</w:t>
      </w:r>
      <w:r w:rsidRPr="00366B13">
        <w:rPr>
          <w:rFonts w:ascii="Times New Roman" w:eastAsia="Calibri" w:hAnsi="Times New Roman" w:cs="Times New Roman"/>
          <w:sz w:val="28"/>
          <w:szCs w:val="28"/>
          <w:lang w:val="uk-UA"/>
        </w:rPr>
        <w:t xml:space="preserve"> останніх п’яти років досить рівна, з незначним перевищенням чисельності жінок над чолов</w:t>
      </w:r>
      <w:r w:rsidR="001F0BE2" w:rsidRPr="00366B13">
        <w:rPr>
          <w:rFonts w:ascii="Times New Roman" w:eastAsia="Calibri" w:hAnsi="Times New Roman" w:cs="Times New Roman"/>
          <w:sz w:val="28"/>
          <w:szCs w:val="28"/>
          <w:lang w:val="uk-UA"/>
        </w:rPr>
        <w:t>іками. Доля чоловіків складає 45 %, а жінок – 55</w:t>
      </w:r>
      <w:r w:rsidRPr="00366B13">
        <w:rPr>
          <w:rFonts w:ascii="Times New Roman" w:eastAsia="Calibri" w:hAnsi="Times New Roman" w:cs="Times New Roman"/>
          <w:sz w:val="28"/>
          <w:szCs w:val="28"/>
          <w:lang w:val="uk-UA"/>
        </w:rPr>
        <w:t xml:space="preserve">%. В останні роки спостерігається невеличка тенденція до вирівнювання структури.         </w:t>
      </w:r>
    </w:p>
    <w:p w:rsidR="00CD36D8" w:rsidRPr="00366B13" w:rsidRDefault="00CD36D8" w:rsidP="00B2117D">
      <w:pPr>
        <w:spacing w:after="0" w:line="276" w:lineRule="auto"/>
        <w:jc w:val="both"/>
        <w:rPr>
          <w:rFonts w:ascii="Times New Roman" w:hAnsi="Times New Roman"/>
          <w:sz w:val="28"/>
          <w:szCs w:val="28"/>
          <w:lang w:val="uk-UA"/>
        </w:rPr>
      </w:pPr>
      <w:r w:rsidRPr="00366B13">
        <w:rPr>
          <w:rFonts w:ascii="Times New Roman" w:hAnsi="Times New Roman"/>
          <w:b/>
          <w:sz w:val="28"/>
          <w:szCs w:val="28"/>
          <w:lang w:val="uk-UA"/>
        </w:rPr>
        <w:t xml:space="preserve">       </w:t>
      </w:r>
      <w:r w:rsidRPr="00366B13">
        <w:rPr>
          <w:rFonts w:ascii="Times New Roman" w:hAnsi="Times New Roman"/>
          <w:b/>
          <w:i/>
          <w:sz w:val="28"/>
          <w:szCs w:val="28"/>
          <w:lang w:val="uk-UA"/>
        </w:rPr>
        <w:t>Місце жінок</w:t>
      </w:r>
      <w:r w:rsidRPr="00366B13">
        <w:rPr>
          <w:rFonts w:ascii="Times New Roman" w:hAnsi="Times New Roman"/>
          <w:b/>
          <w:sz w:val="28"/>
          <w:szCs w:val="28"/>
          <w:lang w:val="uk-UA"/>
        </w:rPr>
        <w:t xml:space="preserve"> </w:t>
      </w:r>
      <w:r w:rsidRPr="00366B13">
        <w:rPr>
          <w:rFonts w:ascii="Times New Roman" w:hAnsi="Times New Roman"/>
          <w:sz w:val="28"/>
          <w:szCs w:val="28"/>
          <w:lang w:val="uk-UA"/>
        </w:rPr>
        <w:t>у місцевій спільноті.</w:t>
      </w:r>
    </w:p>
    <w:p w:rsidR="00231A82" w:rsidRPr="00366B13" w:rsidRDefault="00471F27" w:rsidP="00B2117D">
      <w:pPr>
        <w:spacing w:after="0" w:line="276" w:lineRule="auto"/>
        <w:jc w:val="both"/>
        <w:rPr>
          <w:rFonts w:ascii="Times New Roman" w:hAnsi="Times New Roman"/>
          <w:sz w:val="28"/>
          <w:szCs w:val="28"/>
          <w:lang w:val="uk-UA"/>
        </w:rPr>
      </w:pPr>
      <w:r w:rsidRPr="00366B13">
        <w:rPr>
          <w:rFonts w:ascii="Times New Roman" w:hAnsi="Times New Roman"/>
          <w:sz w:val="28"/>
          <w:szCs w:val="28"/>
          <w:lang w:val="uk-UA"/>
        </w:rPr>
        <w:t xml:space="preserve">       Жінки в громаді</w:t>
      </w:r>
      <w:r w:rsidR="00CD36D8" w:rsidRPr="00366B13">
        <w:rPr>
          <w:rFonts w:ascii="Times New Roman" w:hAnsi="Times New Roman"/>
          <w:sz w:val="28"/>
          <w:szCs w:val="28"/>
          <w:lang w:val="uk-UA"/>
        </w:rPr>
        <w:t xml:space="preserve"> працюють здебільшого у сільських господарствах. Серед фермерів і фізичних осіб-підприємців домінують чоловіки. У бюджетних закладах (школах, дошкільних закладах, будинках культури, бібліотеках, </w:t>
      </w:r>
      <w:proofErr w:type="spellStart"/>
      <w:r w:rsidR="00CD36D8" w:rsidRPr="00366B13">
        <w:rPr>
          <w:rFonts w:ascii="Times New Roman" w:hAnsi="Times New Roman"/>
          <w:sz w:val="28"/>
          <w:szCs w:val="28"/>
          <w:lang w:val="uk-UA"/>
        </w:rPr>
        <w:t>ФАПах</w:t>
      </w:r>
      <w:proofErr w:type="spellEnd"/>
      <w:r w:rsidR="00CD36D8" w:rsidRPr="00366B13">
        <w:rPr>
          <w:rFonts w:ascii="Times New Roman" w:hAnsi="Times New Roman"/>
          <w:sz w:val="28"/>
          <w:szCs w:val="28"/>
          <w:lang w:val="uk-UA"/>
        </w:rPr>
        <w:t xml:space="preserve">) навпаки – перевагу  мають жінки. Жінки складають більшість штатних працівників адміністрації громади. Однак, найбільші підприємства очолюють чоловіки. </w:t>
      </w:r>
    </w:p>
    <w:p w:rsidR="00CD36D8" w:rsidRPr="00231A82" w:rsidRDefault="00231A82" w:rsidP="00B2117D">
      <w:pPr>
        <w:spacing w:after="0" w:line="276" w:lineRule="auto"/>
        <w:jc w:val="both"/>
        <w:rPr>
          <w:rFonts w:ascii="Times New Roman" w:hAnsi="Times New Roman" w:cs="Times New Roman"/>
          <w:sz w:val="28"/>
          <w:szCs w:val="28"/>
          <w:lang w:val="uk-UA"/>
        </w:rPr>
      </w:pPr>
      <w:r w:rsidRPr="00366B13">
        <w:rPr>
          <w:rFonts w:ascii="Times New Roman" w:hAnsi="Times New Roman" w:cs="Times New Roman"/>
          <w:sz w:val="28"/>
          <w:szCs w:val="28"/>
          <w:lang w:val="uk-UA"/>
        </w:rPr>
        <w:t xml:space="preserve">       Тавричанська територіальна громада володіє трудовим потенціалом з достатньо високим рівнем освіти та </w:t>
      </w:r>
      <w:proofErr w:type="spellStart"/>
      <w:r w:rsidRPr="00366B13">
        <w:rPr>
          <w:rFonts w:ascii="Times New Roman" w:hAnsi="Times New Roman" w:cs="Times New Roman"/>
          <w:sz w:val="28"/>
          <w:szCs w:val="28"/>
          <w:lang w:val="uk-UA"/>
        </w:rPr>
        <w:t>професійно</w:t>
      </w:r>
      <w:proofErr w:type="spellEnd"/>
      <w:r w:rsidRPr="00366B13">
        <w:rPr>
          <w:rFonts w:ascii="Times New Roman" w:hAnsi="Times New Roman" w:cs="Times New Roman"/>
          <w:sz w:val="28"/>
          <w:szCs w:val="28"/>
          <w:lang w:val="uk-UA"/>
        </w:rPr>
        <w:t xml:space="preserve">-кваліфікаційного складу, але демографічна ситуація не сприяє його нарощуванню. </w:t>
      </w:r>
      <w:r w:rsidRPr="00366B13">
        <w:rPr>
          <w:rFonts w:ascii="Times New Roman" w:hAnsi="Times New Roman" w:cs="Times New Roman"/>
          <w:sz w:val="28"/>
          <w:szCs w:val="28"/>
        </w:rPr>
        <w:t xml:space="preserve">На </w:t>
      </w:r>
      <w:proofErr w:type="spellStart"/>
      <w:r w:rsidRPr="00366B13">
        <w:rPr>
          <w:rFonts w:ascii="Times New Roman" w:hAnsi="Times New Roman" w:cs="Times New Roman"/>
          <w:sz w:val="28"/>
          <w:szCs w:val="28"/>
        </w:rPr>
        <w:t>території</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громади</w:t>
      </w:r>
      <w:proofErr w:type="spellEnd"/>
      <w:r w:rsidRPr="00366B13">
        <w:rPr>
          <w:rFonts w:ascii="Times New Roman" w:hAnsi="Times New Roman" w:cs="Times New Roman"/>
          <w:sz w:val="28"/>
          <w:szCs w:val="28"/>
        </w:rPr>
        <w:t xml:space="preserve">, як і в </w:t>
      </w:r>
      <w:proofErr w:type="spellStart"/>
      <w:r w:rsidRPr="00366B13">
        <w:rPr>
          <w:rFonts w:ascii="Times New Roman" w:hAnsi="Times New Roman" w:cs="Times New Roman"/>
          <w:sz w:val="28"/>
          <w:szCs w:val="28"/>
        </w:rPr>
        <w:t>цілому</w:t>
      </w:r>
      <w:proofErr w:type="spellEnd"/>
      <w:r w:rsidRPr="00366B13">
        <w:rPr>
          <w:rFonts w:ascii="Times New Roman" w:hAnsi="Times New Roman" w:cs="Times New Roman"/>
          <w:sz w:val="28"/>
          <w:szCs w:val="28"/>
        </w:rPr>
        <w:t xml:space="preserve"> по </w:t>
      </w:r>
      <w:proofErr w:type="spellStart"/>
      <w:r w:rsidRPr="00366B13">
        <w:rPr>
          <w:rFonts w:ascii="Times New Roman" w:hAnsi="Times New Roman" w:cs="Times New Roman"/>
          <w:sz w:val="28"/>
          <w:szCs w:val="28"/>
        </w:rPr>
        <w:t>області</w:t>
      </w:r>
      <w:proofErr w:type="spellEnd"/>
      <w:r w:rsidRPr="00366B13">
        <w:rPr>
          <w:rFonts w:ascii="Times New Roman" w:hAnsi="Times New Roman" w:cs="Times New Roman"/>
          <w:sz w:val="28"/>
          <w:szCs w:val="28"/>
        </w:rPr>
        <w:t xml:space="preserve">, на </w:t>
      </w:r>
      <w:proofErr w:type="spellStart"/>
      <w:r w:rsidRPr="00366B13">
        <w:rPr>
          <w:rFonts w:ascii="Times New Roman" w:hAnsi="Times New Roman" w:cs="Times New Roman"/>
          <w:sz w:val="28"/>
          <w:szCs w:val="28"/>
        </w:rPr>
        <w:t>сьогодні</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гостро</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стоїть</w:t>
      </w:r>
      <w:proofErr w:type="spellEnd"/>
      <w:r w:rsidRPr="00366B13">
        <w:rPr>
          <w:rFonts w:ascii="Times New Roman" w:hAnsi="Times New Roman" w:cs="Times New Roman"/>
          <w:sz w:val="28"/>
          <w:szCs w:val="28"/>
        </w:rPr>
        <w:t xml:space="preserve"> проблема </w:t>
      </w:r>
      <w:proofErr w:type="spellStart"/>
      <w:r w:rsidRPr="00366B13">
        <w:rPr>
          <w:rFonts w:ascii="Times New Roman" w:hAnsi="Times New Roman" w:cs="Times New Roman"/>
          <w:sz w:val="28"/>
          <w:szCs w:val="28"/>
        </w:rPr>
        <w:t>раціонального</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lastRenderedPageBreak/>
        <w:t>використання</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робочої</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сили</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її</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правильний</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розподіл</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між</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галузями</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господарства</w:t>
      </w:r>
      <w:proofErr w:type="spellEnd"/>
      <w:r w:rsidRPr="00366B13">
        <w:rPr>
          <w:rFonts w:ascii="Times New Roman" w:hAnsi="Times New Roman" w:cs="Times New Roman"/>
          <w:sz w:val="28"/>
          <w:szCs w:val="28"/>
        </w:rPr>
        <w:t xml:space="preserve"> і </w:t>
      </w:r>
      <w:proofErr w:type="spellStart"/>
      <w:r w:rsidRPr="00366B13">
        <w:rPr>
          <w:rFonts w:ascii="Times New Roman" w:hAnsi="Times New Roman" w:cs="Times New Roman"/>
          <w:sz w:val="28"/>
          <w:szCs w:val="28"/>
        </w:rPr>
        <w:t>окремими</w:t>
      </w:r>
      <w:proofErr w:type="spellEnd"/>
      <w:r w:rsidRPr="00366B13">
        <w:rPr>
          <w:rFonts w:ascii="Times New Roman" w:hAnsi="Times New Roman" w:cs="Times New Roman"/>
          <w:sz w:val="28"/>
          <w:szCs w:val="28"/>
        </w:rPr>
        <w:t xml:space="preserve"> районами, </w:t>
      </w:r>
      <w:proofErr w:type="spellStart"/>
      <w:r w:rsidRPr="00366B13">
        <w:rPr>
          <w:rFonts w:ascii="Times New Roman" w:hAnsi="Times New Roman" w:cs="Times New Roman"/>
          <w:sz w:val="28"/>
          <w:szCs w:val="28"/>
        </w:rPr>
        <w:t>ліквідація</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безробіття</w:t>
      </w:r>
      <w:proofErr w:type="spellEnd"/>
      <w:r w:rsidRPr="00366B13">
        <w:rPr>
          <w:rFonts w:ascii="Times New Roman" w:hAnsi="Times New Roman" w:cs="Times New Roman"/>
          <w:sz w:val="28"/>
          <w:szCs w:val="28"/>
        </w:rPr>
        <w:t xml:space="preserve"> </w:t>
      </w:r>
      <w:proofErr w:type="spellStart"/>
      <w:r w:rsidRPr="00366B13">
        <w:rPr>
          <w:rFonts w:ascii="Times New Roman" w:hAnsi="Times New Roman" w:cs="Times New Roman"/>
          <w:sz w:val="28"/>
          <w:szCs w:val="28"/>
        </w:rPr>
        <w:t>тощо</w:t>
      </w:r>
      <w:proofErr w:type="spellEnd"/>
      <w:r w:rsidRPr="00366B13">
        <w:rPr>
          <w:rFonts w:ascii="Times New Roman" w:hAnsi="Times New Roman" w:cs="Times New Roman"/>
          <w:sz w:val="28"/>
          <w:szCs w:val="28"/>
          <w:lang w:val="uk-UA"/>
        </w:rPr>
        <w:t>.</w:t>
      </w:r>
    </w:p>
    <w:p w:rsidR="009469E7" w:rsidRDefault="009469E7" w:rsidP="00B2117D">
      <w:pPr>
        <w:spacing w:after="0" w:line="276" w:lineRule="auto"/>
        <w:ind w:firstLine="709"/>
        <w:jc w:val="both"/>
        <w:rPr>
          <w:rFonts w:ascii="Times New Roman" w:eastAsia="Times New Roman" w:hAnsi="Times New Roman" w:cs="Times New Roman"/>
          <w:b/>
          <w:color w:val="000000"/>
          <w:sz w:val="28"/>
          <w:szCs w:val="28"/>
          <w:lang w:val="uk-UA" w:eastAsia="ru-RU"/>
        </w:rPr>
      </w:pPr>
    </w:p>
    <w:p w:rsidR="00CD36D8" w:rsidRPr="002F1828" w:rsidRDefault="002F1828" w:rsidP="00B2117D">
      <w:pPr>
        <w:spacing w:after="0" w:line="276" w:lineRule="auto"/>
        <w:ind w:firstLine="709"/>
        <w:jc w:val="both"/>
        <w:rPr>
          <w:rFonts w:ascii="Times New Roman" w:eastAsia="Times New Roman" w:hAnsi="Times New Roman" w:cs="Times New Roman"/>
          <w:color w:val="000000"/>
          <w:sz w:val="28"/>
          <w:szCs w:val="28"/>
          <w:lang w:val="uk-UA" w:eastAsia="ru-RU"/>
        </w:rPr>
      </w:pPr>
      <w:r w:rsidRPr="002F1828">
        <w:rPr>
          <w:rFonts w:ascii="Times New Roman" w:eastAsia="Times New Roman" w:hAnsi="Times New Roman" w:cs="Times New Roman"/>
          <w:b/>
          <w:color w:val="000000"/>
          <w:sz w:val="28"/>
          <w:szCs w:val="28"/>
          <w:lang w:val="uk-UA" w:eastAsia="ru-RU"/>
        </w:rPr>
        <w:t>2. СТАН РОЗВИТКУ ІНФРАСТРУКТУРИ</w:t>
      </w:r>
      <w:r>
        <w:rPr>
          <w:rFonts w:ascii="Calibri" w:eastAsia="Times New Roman" w:hAnsi="Calibri" w:cs="Times New Roman"/>
          <w:color w:val="000000"/>
          <w:lang w:val="uk-UA" w:eastAsia="ru-RU"/>
        </w:rPr>
        <w:t xml:space="preserve"> </w:t>
      </w:r>
      <w:r>
        <w:rPr>
          <w:rFonts w:ascii="Times New Roman" w:hAnsi="Times New Roman" w:cs="Times New Roman"/>
          <w:b/>
          <w:color w:val="000000"/>
          <w:sz w:val="28"/>
          <w:szCs w:val="28"/>
          <w:shd w:val="clear" w:color="auto" w:fill="FFFFFF"/>
          <w:lang w:val="uk-UA"/>
        </w:rPr>
        <w:t>ТАВРИЧАНСЬКОЇ ТГ</w:t>
      </w:r>
    </w:p>
    <w:p w:rsidR="00D62AEE" w:rsidRDefault="00547C80" w:rsidP="00B2117D">
      <w:pPr>
        <w:spacing w:line="276" w:lineRule="auto"/>
        <w:jc w:val="both"/>
        <w:rPr>
          <w:rFonts w:ascii="Times New Roman" w:hAnsi="Times New Roman" w:cs="Times New Roman"/>
          <w:b/>
          <w:bCs/>
          <w:sz w:val="28"/>
          <w:szCs w:val="28"/>
          <w:lang w:val="uk-UA"/>
        </w:rPr>
      </w:pPr>
      <w:r w:rsidRPr="00547C80">
        <w:rPr>
          <w:rFonts w:ascii="Times New Roman" w:hAnsi="Times New Roman" w:cs="Times New Roman"/>
          <w:b/>
          <w:bCs/>
          <w:sz w:val="28"/>
          <w:szCs w:val="28"/>
          <w:lang w:val="uk-UA"/>
        </w:rPr>
        <w:t>2</w:t>
      </w:r>
      <w:r w:rsidR="002F1828" w:rsidRPr="00547C80">
        <w:rPr>
          <w:rFonts w:ascii="Times New Roman" w:hAnsi="Times New Roman" w:cs="Times New Roman"/>
          <w:b/>
          <w:bCs/>
          <w:sz w:val="28"/>
          <w:szCs w:val="28"/>
          <w:lang w:val="uk-UA"/>
        </w:rPr>
        <w:t>.1</w:t>
      </w:r>
      <w:r w:rsidR="00CD36D8" w:rsidRPr="00547C80">
        <w:rPr>
          <w:rFonts w:ascii="Times New Roman" w:hAnsi="Times New Roman" w:cs="Times New Roman"/>
          <w:b/>
          <w:bCs/>
          <w:sz w:val="28"/>
          <w:szCs w:val="28"/>
        </w:rPr>
        <w:t xml:space="preserve">. </w:t>
      </w:r>
      <w:r>
        <w:rPr>
          <w:rFonts w:ascii="Times New Roman" w:hAnsi="Times New Roman" w:cs="Times New Roman"/>
          <w:b/>
          <w:bCs/>
          <w:sz w:val="28"/>
          <w:szCs w:val="28"/>
          <w:lang w:val="uk-UA"/>
        </w:rPr>
        <w:t>Земельні ресурси</w:t>
      </w:r>
      <w:r w:rsidR="002F1828" w:rsidRPr="00547C80">
        <w:rPr>
          <w:rFonts w:ascii="Times New Roman" w:hAnsi="Times New Roman" w:cs="Times New Roman"/>
          <w:b/>
          <w:bCs/>
          <w:sz w:val="28"/>
          <w:szCs w:val="28"/>
          <w:lang w:val="uk-UA"/>
        </w:rPr>
        <w:t xml:space="preserve"> </w:t>
      </w:r>
      <w:r w:rsidR="00CF5CAF">
        <w:rPr>
          <w:rFonts w:ascii="Times New Roman" w:hAnsi="Times New Roman" w:cs="Times New Roman"/>
          <w:b/>
          <w:bCs/>
          <w:sz w:val="28"/>
          <w:szCs w:val="28"/>
          <w:lang w:val="uk-UA"/>
        </w:rPr>
        <w:t xml:space="preserve">та </w:t>
      </w:r>
      <w:r w:rsidR="00CF5CAF">
        <w:rPr>
          <w:rFonts w:ascii="Times New Roman" w:hAnsi="Times New Roman" w:cs="Times New Roman"/>
          <w:b/>
          <w:sz w:val="28"/>
          <w:szCs w:val="28"/>
          <w:lang w:val="uk-UA"/>
        </w:rPr>
        <w:t>транспортна інфраструктура</w:t>
      </w:r>
    </w:p>
    <w:p w:rsidR="00B2117D" w:rsidRPr="00164300" w:rsidRDefault="00D62AEE" w:rsidP="00C50C38">
      <w:pPr>
        <w:spacing w:after="0" w:line="276" w:lineRule="auto"/>
        <w:ind w:right="-1"/>
        <w:jc w:val="both"/>
        <w:rPr>
          <w:rFonts w:ascii="Times New Roman" w:hAnsi="Times New Roman" w:cs="Times New Roman"/>
          <w:sz w:val="28"/>
          <w:szCs w:val="28"/>
          <w:lang w:val="uk-UA"/>
        </w:rPr>
      </w:pPr>
      <w:r w:rsidRPr="00CF5CAF">
        <w:rPr>
          <w:rFonts w:ascii="Times New Roman" w:hAnsi="Times New Roman" w:cs="Times New Roman"/>
          <w:b/>
          <w:bCs/>
          <w:i/>
          <w:sz w:val="28"/>
          <w:szCs w:val="28"/>
          <w:lang w:val="uk-UA"/>
        </w:rPr>
        <w:t xml:space="preserve">      </w:t>
      </w:r>
      <w:r w:rsidR="00CF5CAF" w:rsidRPr="00CF5CAF">
        <w:rPr>
          <w:rFonts w:ascii="Times New Roman" w:hAnsi="Times New Roman" w:cs="Times New Roman"/>
          <w:b/>
          <w:bCs/>
          <w:i/>
          <w:sz w:val="28"/>
          <w:szCs w:val="28"/>
          <w:lang w:val="uk-UA"/>
        </w:rPr>
        <w:t>Земельні ресурси</w:t>
      </w:r>
      <w:r w:rsidR="00CF5CAF">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w:t>
      </w:r>
      <w:r w:rsidR="00547C80">
        <w:rPr>
          <w:rFonts w:ascii="Times New Roman" w:hAnsi="Times New Roman" w:cs="Times New Roman"/>
          <w:bCs/>
          <w:sz w:val="28"/>
          <w:szCs w:val="28"/>
          <w:lang w:val="uk-UA"/>
        </w:rPr>
        <w:t>Од</w:t>
      </w:r>
      <w:r>
        <w:rPr>
          <w:rFonts w:ascii="Times New Roman" w:hAnsi="Times New Roman" w:cs="Times New Roman"/>
          <w:bCs/>
          <w:sz w:val="28"/>
          <w:szCs w:val="28"/>
          <w:lang w:val="uk-UA"/>
        </w:rPr>
        <w:t>ним з основних  ресурсів доходу</w:t>
      </w:r>
      <w:r w:rsidR="00547C80">
        <w:rPr>
          <w:rFonts w:ascii="Times New Roman" w:hAnsi="Times New Roman" w:cs="Times New Roman"/>
          <w:bCs/>
          <w:sz w:val="28"/>
          <w:szCs w:val="28"/>
          <w:lang w:val="uk-UA"/>
        </w:rPr>
        <w:t xml:space="preserve">  Тавричанської ТГ є земельний ресурс.</w:t>
      </w:r>
      <w:r w:rsidR="00547C80">
        <w:rPr>
          <w:rFonts w:ascii="Times New Roman" w:hAnsi="Times New Roman" w:cs="Times New Roman"/>
          <w:lang w:val="uk-UA"/>
        </w:rPr>
        <w:t xml:space="preserve">  </w:t>
      </w:r>
      <w:r w:rsidR="00547C80">
        <w:rPr>
          <w:rFonts w:ascii="Times New Roman" w:hAnsi="Times New Roman" w:cs="Times New Roman"/>
          <w:sz w:val="28"/>
          <w:szCs w:val="28"/>
          <w:lang w:val="uk-UA"/>
        </w:rPr>
        <w:t xml:space="preserve">Загальна площа території Тавричанської ТГ </w:t>
      </w:r>
      <w:r w:rsidR="00547C80">
        <w:rPr>
          <w:rFonts w:ascii="Times New Roman" w:hAnsi="Times New Roman" w:cs="Times New Roman"/>
          <w:sz w:val="28"/>
          <w:szCs w:val="28"/>
          <w:lang w:val="pl-PL"/>
        </w:rPr>
        <w:t>становить</w:t>
      </w:r>
      <w:r w:rsidR="002F1828">
        <w:rPr>
          <w:rFonts w:ascii="Times New Roman" w:hAnsi="Times New Roman" w:cs="Times New Roman"/>
          <w:sz w:val="28"/>
          <w:szCs w:val="28"/>
          <w:lang w:val="pl-PL"/>
        </w:rPr>
        <w:t xml:space="preserve">  - </w:t>
      </w:r>
      <w:r w:rsidR="002F1828">
        <w:rPr>
          <w:rFonts w:ascii="Times New Roman" w:hAnsi="Times New Roman" w:cs="Times New Roman"/>
          <w:sz w:val="28"/>
          <w:szCs w:val="28"/>
          <w:lang w:val="uk-UA"/>
        </w:rPr>
        <w:t>33 268,97</w:t>
      </w:r>
      <w:r w:rsidR="00547C80">
        <w:rPr>
          <w:rFonts w:ascii="Times New Roman" w:hAnsi="Times New Roman" w:cs="Times New Roman"/>
          <w:sz w:val="28"/>
          <w:szCs w:val="28"/>
          <w:lang w:val="uk-UA"/>
        </w:rPr>
        <w:t xml:space="preserve"> га. З них</w:t>
      </w:r>
      <w:r w:rsidR="00547C80">
        <w:rPr>
          <w:rFonts w:ascii="Times New Roman" w:hAnsi="Times New Roman" w:cs="Times New Roman"/>
          <w:lang w:val="uk-UA"/>
        </w:rPr>
        <w:t xml:space="preserve"> </w:t>
      </w:r>
      <w:proofErr w:type="spellStart"/>
      <w:r w:rsidR="00547C80">
        <w:rPr>
          <w:rFonts w:ascii="Times New Roman" w:hAnsi="Times New Roman" w:cs="Times New Roman"/>
          <w:sz w:val="28"/>
          <w:szCs w:val="28"/>
        </w:rPr>
        <w:t>п</w:t>
      </w:r>
      <w:r w:rsidR="002F1828" w:rsidRPr="000764D9">
        <w:rPr>
          <w:rFonts w:ascii="Times New Roman" w:hAnsi="Times New Roman" w:cs="Times New Roman"/>
          <w:sz w:val="28"/>
          <w:szCs w:val="28"/>
        </w:rPr>
        <w:t>лоща</w:t>
      </w:r>
      <w:proofErr w:type="spellEnd"/>
      <w:r w:rsidR="002F1828" w:rsidRPr="000764D9">
        <w:rPr>
          <w:rFonts w:ascii="Times New Roman" w:hAnsi="Times New Roman" w:cs="Times New Roman"/>
          <w:sz w:val="28"/>
          <w:szCs w:val="28"/>
        </w:rPr>
        <w:t xml:space="preserve">  земель </w:t>
      </w:r>
      <w:proofErr w:type="spellStart"/>
      <w:r w:rsidR="002F1828" w:rsidRPr="000764D9">
        <w:rPr>
          <w:rFonts w:ascii="Times New Roman" w:hAnsi="Times New Roman" w:cs="Times New Roman"/>
          <w:sz w:val="28"/>
          <w:szCs w:val="28"/>
        </w:rPr>
        <w:t>сільськогосподарського</w:t>
      </w:r>
      <w:proofErr w:type="spellEnd"/>
      <w:r w:rsidR="002F1828" w:rsidRPr="000764D9">
        <w:rPr>
          <w:rFonts w:ascii="Times New Roman" w:hAnsi="Times New Roman" w:cs="Times New Roman"/>
          <w:sz w:val="28"/>
          <w:szCs w:val="28"/>
        </w:rPr>
        <w:t xml:space="preserve"> </w:t>
      </w:r>
      <w:proofErr w:type="spellStart"/>
      <w:r w:rsidR="002F1828" w:rsidRPr="000764D9">
        <w:rPr>
          <w:rFonts w:ascii="Times New Roman" w:hAnsi="Times New Roman" w:cs="Times New Roman"/>
          <w:sz w:val="28"/>
          <w:szCs w:val="28"/>
        </w:rPr>
        <w:t>призначення</w:t>
      </w:r>
      <w:proofErr w:type="spellEnd"/>
      <w:r w:rsidR="002F1828" w:rsidRPr="000764D9">
        <w:rPr>
          <w:rFonts w:ascii="Times New Roman" w:hAnsi="Times New Roman" w:cs="Times New Roman"/>
          <w:sz w:val="28"/>
          <w:szCs w:val="28"/>
        </w:rPr>
        <w:t xml:space="preserve">  - </w:t>
      </w:r>
      <w:r w:rsidR="002F1828">
        <w:rPr>
          <w:rFonts w:ascii="Times New Roman" w:hAnsi="Times New Roman" w:cs="Times New Roman"/>
          <w:sz w:val="28"/>
          <w:szCs w:val="28"/>
          <w:lang w:val="uk-UA"/>
        </w:rPr>
        <w:t>30 835,80</w:t>
      </w:r>
      <w:r w:rsidR="00625D7E">
        <w:rPr>
          <w:rFonts w:ascii="Times New Roman" w:hAnsi="Times New Roman" w:cs="Times New Roman"/>
          <w:sz w:val="28"/>
          <w:szCs w:val="28"/>
          <w:lang w:val="uk-UA"/>
        </w:rPr>
        <w:t xml:space="preserve"> га, в тому числі ріллі</w:t>
      </w:r>
      <w:r w:rsidR="00164300">
        <w:rPr>
          <w:rFonts w:ascii="Times New Roman" w:hAnsi="Times New Roman" w:cs="Times New Roman"/>
          <w:sz w:val="28"/>
          <w:szCs w:val="28"/>
          <w:lang w:val="uk-UA"/>
        </w:rPr>
        <w:t xml:space="preserve"> – 29237,6 </w:t>
      </w:r>
      <w:r w:rsidR="00547C80">
        <w:rPr>
          <w:rFonts w:ascii="Times New Roman" w:hAnsi="Times New Roman" w:cs="Times New Roman"/>
          <w:sz w:val="28"/>
          <w:szCs w:val="28"/>
          <w:lang w:val="uk-UA"/>
        </w:rPr>
        <w:t>га</w:t>
      </w:r>
      <w:r w:rsidR="00164300">
        <w:rPr>
          <w:rFonts w:ascii="Times New Roman" w:hAnsi="Times New Roman" w:cs="Times New Roman"/>
          <w:sz w:val="28"/>
          <w:szCs w:val="28"/>
          <w:lang w:val="uk-UA"/>
        </w:rPr>
        <w:t xml:space="preserve">.                 </w:t>
      </w:r>
      <w:r>
        <w:rPr>
          <w:rFonts w:ascii="Times New Roman" w:hAnsi="Times New Roman" w:cs="Times New Roman"/>
          <w:lang w:val="uk-UA"/>
        </w:rPr>
        <w:t>.</w:t>
      </w:r>
      <w:r w:rsidR="00164300">
        <w:rPr>
          <w:rFonts w:ascii="Times New Roman" w:hAnsi="Times New Roman" w:cs="Times New Roman"/>
          <w:lang w:val="uk-UA"/>
        </w:rPr>
        <w:t xml:space="preserve">     </w:t>
      </w:r>
      <w:r>
        <w:rPr>
          <w:rFonts w:ascii="Times New Roman" w:hAnsi="Times New Roman" w:cs="Times New Roman"/>
          <w:lang w:val="uk-UA"/>
        </w:rPr>
        <w:t xml:space="preserve">                                                                                                                                                                                 </w:t>
      </w:r>
      <w:r>
        <w:rPr>
          <w:rFonts w:ascii="Times New Roman" w:hAnsi="Times New Roman" w:cs="Times New Roman"/>
          <w:sz w:val="28"/>
          <w:szCs w:val="28"/>
          <w:lang w:val="uk-UA"/>
        </w:rPr>
        <w:t xml:space="preserve">Всі </w:t>
      </w:r>
      <w:r w:rsidR="002F1828" w:rsidRPr="000764D9">
        <w:rPr>
          <w:rFonts w:ascii="Times New Roman" w:hAnsi="Times New Roman" w:cs="Times New Roman"/>
          <w:sz w:val="28"/>
          <w:szCs w:val="28"/>
          <w:lang w:val="uk-UA"/>
        </w:rPr>
        <w:t>земельні ділянки сільськогосподарського призначення знаходяться в оренді с/г підприємств. Разом з тим, на території Тавричанської сільської ради, є земельні ділянки  - 120 га</w:t>
      </w:r>
      <w:r w:rsidR="00164300">
        <w:rPr>
          <w:rFonts w:ascii="Times New Roman" w:hAnsi="Times New Roman" w:cs="Times New Roman"/>
          <w:sz w:val="28"/>
          <w:szCs w:val="28"/>
          <w:lang w:val="uk-UA"/>
        </w:rPr>
        <w:t xml:space="preserve"> </w:t>
      </w:r>
      <w:r w:rsidR="002F1828" w:rsidRPr="000764D9">
        <w:rPr>
          <w:rFonts w:ascii="Times New Roman" w:hAnsi="Times New Roman" w:cs="Times New Roman"/>
          <w:sz w:val="28"/>
          <w:szCs w:val="28"/>
          <w:lang w:val="uk-UA"/>
        </w:rPr>
        <w:t xml:space="preserve">(господарські двори), </w:t>
      </w:r>
      <w:r w:rsidR="002F1828">
        <w:rPr>
          <w:rFonts w:ascii="Times New Roman" w:hAnsi="Times New Roman" w:cs="Times New Roman"/>
          <w:sz w:val="28"/>
          <w:szCs w:val="28"/>
          <w:lang w:val="uk-UA"/>
        </w:rPr>
        <w:t>з них здано в оренду</w:t>
      </w:r>
      <w:r w:rsidR="00164300">
        <w:rPr>
          <w:rFonts w:ascii="Times New Roman" w:hAnsi="Times New Roman" w:cs="Times New Roman"/>
          <w:sz w:val="28"/>
          <w:szCs w:val="28"/>
          <w:lang w:val="uk-UA"/>
        </w:rPr>
        <w:t xml:space="preserve">            </w:t>
      </w:r>
      <w:r w:rsidR="002F1828">
        <w:rPr>
          <w:rFonts w:ascii="Times New Roman" w:hAnsi="Times New Roman" w:cs="Times New Roman"/>
          <w:sz w:val="28"/>
          <w:szCs w:val="28"/>
          <w:lang w:val="uk-UA"/>
        </w:rPr>
        <w:t xml:space="preserve"> 51,30 га, а також c. Любимо-Павлівка 25,5 га, </w:t>
      </w:r>
      <w:r w:rsidR="002F1828" w:rsidRPr="000764D9">
        <w:rPr>
          <w:rFonts w:ascii="Times New Roman" w:hAnsi="Times New Roman" w:cs="Times New Roman"/>
          <w:sz w:val="28"/>
          <w:szCs w:val="28"/>
          <w:lang w:val="uk-UA"/>
        </w:rPr>
        <w:t>с-ще Волинське – 35,6</w:t>
      </w:r>
      <w:r w:rsidR="00625D7E">
        <w:rPr>
          <w:rFonts w:ascii="Times New Roman" w:hAnsi="Times New Roman" w:cs="Times New Roman"/>
          <w:sz w:val="28"/>
          <w:szCs w:val="28"/>
          <w:lang w:val="uk-UA"/>
        </w:rPr>
        <w:t xml:space="preserve"> </w:t>
      </w:r>
      <w:r w:rsidR="002F1828" w:rsidRPr="000764D9">
        <w:rPr>
          <w:rFonts w:ascii="Times New Roman" w:hAnsi="Times New Roman" w:cs="Times New Roman"/>
          <w:sz w:val="28"/>
          <w:szCs w:val="28"/>
          <w:lang w:val="uk-UA"/>
        </w:rPr>
        <w:t>га</w:t>
      </w:r>
      <w:r w:rsidR="002F1828">
        <w:rPr>
          <w:rFonts w:ascii="Times New Roman" w:hAnsi="Times New Roman" w:cs="Times New Roman"/>
          <w:sz w:val="28"/>
          <w:szCs w:val="28"/>
          <w:lang w:val="uk-UA"/>
        </w:rPr>
        <w:t xml:space="preserve">, </w:t>
      </w:r>
      <w:r w:rsidR="00164300">
        <w:rPr>
          <w:rFonts w:ascii="Times New Roman" w:hAnsi="Times New Roman" w:cs="Times New Roman"/>
          <w:sz w:val="28"/>
          <w:szCs w:val="28"/>
          <w:lang w:val="uk-UA"/>
        </w:rPr>
        <w:t xml:space="preserve">                </w:t>
      </w:r>
      <w:r w:rsidR="002F1828">
        <w:rPr>
          <w:rFonts w:ascii="Times New Roman" w:hAnsi="Times New Roman" w:cs="Times New Roman"/>
          <w:sz w:val="28"/>
          <w:szCs w:val="28"/>
          <w:lang w:val="uk-UA"/>
        </w:rPr>
        <w:t xml:space="preserve"> </w:t>
      </w:r>
      <w:r w:rsidR="002F1828" w:rsidRPr="000764D9">
        <w:rPr>
          <w:rFonts w:ascii="Times New Roman" w:hAnsi="Times New Roman" w:cs="Times New Roman"/>
          <w:sz w:val="28"/>
          <w:szCs w:val="28"/>
          <w:lang w:val="uk-UA"/>
        </w:rPr>
        <w:t>с-ще Остапенко – 35,0 га, які вільні і можуть на даний ча</w:t>
      </w:r>
      <w:r w:rsidR="00164300">
        <w:rPr>
          <w:rFonts w:ascii="Times New Roman" w:hAnsi="Times New Roman" w:cs="Times New Roman"/>
          <w:sz w:val="28"/>
          <w:szCs w:val="28"/>
          <w:lang w:val="uk-UA"/>
        </w:rPr>
        <w:t xml:space="preserve">с розглядатися під інвестиційні </w:t>
      </w:r>
      <w:r w:rsidR="002F1828" w:rsidRPr="000764D9">
        <w:rPr>
          <w:rFonts w:ascii="Times New Roman" w:hAnsi="Times New Roman" w:cs="Times New Roman"/>
          <w:sz w:val="28"/>
          <w:szCs w:val="28"/>
          <w:lang w:val="uk-UA"/>
        </w:rPr>
        <w:t>проекти</w:t>
      </w:r>
      <w:r w:rsidR="00164300">
        <w:rPr>
          <w:rFonts w:ascii="Times New Roman" w:hAnsi="Times New Roman" w:cs="Times New Roman"/>
          <w:sz w:val="28"/>
          <w:szCs w:val="28"/>
          <w:lang w:val="uk-UA"/>
        </w:rPr>
        <w:t xml:space="preserve">.                             </w:t>
      </w:r>
      <w:r w:rsidR="002F1828" w:rsidRPr="000764D9">
        <w:rPr>
          <w:rFonts w:ascii="Times New Roman" w:hAnsi="Times New Roman" w:cs="Times New Roman"/>
          <w:sz w:val="28"/>
          <w:szCs w:val="28"/>
          <w:lang w:val="uk-UA"/>
        </w:rPr>
        <w:t>.</w:t>
      </w:r>
      <w:r w:rsidR="00164300">
        <w:rPr>
          <w:rFonts w:ascii="Times New Roman" w:hAnsi="Times New Roman" w:cs="Times New Roman"/>
          <w:sz w:val="28"/>
          <w:szCs w:val="28"/>
          <w:lang w:val="uk-UA"/>
        </w:rPr>
        <w:t xml:space="preserve">                                                                                                                  </w:t>
      </w:r>
      <w:r w:rsidR="00646DF0">
        <w:rPr>
          <w:rFonts w:ascii="Times New Roman" w:hAnsi="Times New Roman" w:cs="Times New Roman"/>
          <w:b/>
          <w:i/>
          <w:sz w:val="28"/>
          <w:szCs w:val="28"/>
          <w:lang w:val="uk-UA"/>
        </w:rPr>
        <w:t xml:space="preserve">  </w:t>
      </w:r>
      <w:r w:rsidR="00B2117D" w:rsidRPr="00CF5CAF">
        <w:rPr>
          <w:rFonts w:ascii="Times New Roman" w:hAnsi="Times New Roman" w:cs="Times New Roman"/>
          <w:b/>
          <w:i/>
          <w:sz w:val="28"/>
          <w:szCs w:val="28"/>
          <w:lang w:val="uk-UA"/>
        </w:rPr>
        <w:t>Транспортна інфраструктура</w:t>
      </w:r>
      <w:r w:rsidR="00CF5CAF">
        <w:rPr>
          <w:rFonts w:ascii="Times New Roman" w:hAnsi="Times New Roman" w:cs="Times New Roman"/>
          <w:b/>
          <w:i/>
          <w:sz w:val="28"/>
          <w:szCs w:val="28"/>
          <w:lang w:val="uk-UA"/>
        </w:rPr>
        <w:t xml:space="preserve">. </w:t>
      </w:r>
      <w:r w:rsidR="00B2117D">
        <w:rPr>
          <w:rFonts w:ascii="Times New Roman" w:hAnsi="Times New Roman" w:cs="Times New Roman"/>
          <w:sz w:val="28"/>
          <w:szCs w:val="28"/>
          <w:lang w:val="uk-UA"/>
        </w:rPr>
        <w:t>Віддалення центральної садиби</w:t>
      </w:r>
      <w:r w:rsidR="00B2117D" w:rsidRPr="00B2117D">
        <w:rPr>
          <w:rFonts w:ascii="Times New Roman" w:hAnsi="Times New Roman" w:cs="Times New Roman"/>
          <w:sz w:val="28"/>
          <w:szCs w:val="28"/>
          <w:lang w:val="uk-UA"/>
        </w:rPr>
        <w:t xml:space="preserve"> від обласного центру - м. Херсон - 130 км, від </w:t>
      </w:r>
      <w:r w:rsidR="00B2117D">
        <w:rPr>
          <w:rFonts w:ascii="Times New Roman" w:hAnsi="Times New Roman" w:cs="Times New Roman"/>
          <w:sz w:val="28"/>
          <w:szCs w:val="28"/>
          <w:lang w:val="uk-UA"/>
        </w:rPr>
        <w:t>районного - м. Каховка – 50 км, з</w:t>
      </w:r>
      <w:r w:rsidR="00B2117D" w:rsidRPr="00B2117D">
        <w:rPr>
          <w:rFonts w:ascii="Times New Roman" w:hAnsi="Times New Roman" w:cs="Times New Roman"/>
          <w:sz w:val="28"/>
          <w:szCs w:val="28"/>
          <w:lang w:val="uk-UA"/>
        </w:rPr>
        <w:t xml:space="preserve">алізнична колія – на відстані 40 км, у смт. </w:t>
      </w:r>
      <w:proofErr w:type="spellStart"/>
      <w:r w:rsidR="00B2117D" w:rsidRPr="00B2117D">
        <w:rPr>
          <w:rFonts w:ascii="Times New Roman" w:hAnsi="Times New Roman" w:cs="Times New Roman"/>
          <w:sz w:val="28"/>
          <w:szCs w:val="28"/>
          <w:lang w:val="uk-UA"/>
        </w:rPr>
        <w:t>Горностаївка</w:t>
      </w:r>
      <w:proofErr w:type="spellEnd"/>
      <w:r w:rsidR="00B2117D">
        <w:rPr>
          <w:rFonts w:ascii="Times New Roman" w:hAnsi="Times New Roman" w:cs="Times New Roman"/>
          <w:sz w:val="28"/>
          <w:szCs w:val="28"/>
          <w:lang w:val="uk-UA"/>
        </w:rPr>
        <w:t xml:space="preserve">.                                                                                                                                                                                                              </w:t>
      </w:r>
      <w:r w:rsidR="00B2117D" w:rsidRPr="00B2117D">
        <w:rPr>
          <w:rFonts w:ascii="Times New Roman" w:hAnsi="Times New Roman" w:cs="Times New Roman"/>
          <w:sz w:val="28"/>
          <w:szCs w:val="28"/>
          <w:lang w:val="uk-UA"/>
        </w:rPr>
        <w:t>У радіусі 60 км від центральної садиби пролягають автомобільні шляхи державного – Е-58, М-14, обласного – Р-47 та районного значень.</w:t>
      </w:r>
      <w:r w:rsidR="00164300">
        <w:rPr>
          <w:rFonts w:ascii="Times New Roman" w:hAnsi="Times New Roman" w:cs="Times New Roman"/>
          <w:sz w:val="28"/>
          <w:szCs w:val="28"/>
          <w:lang w:val="uk-UA"/>
        </w:rPr>
        <w:t xml:space="preserve">                 </w:t>
      </w:r>
      <w:r w:rsidR="00B2117D" w:rsidRPr="00164300">
        <w:rPr>
          <w:rFonts w:ascii="Times New Roman" w:hAnsi="Times New Roman" w:cs="Times New Roman"/>
          <w:sz w:val="28"/>
          <w:szCs w:val="28"/>
          <w:lang w:val="uk-UA"/>
        </w:rPr>
        <w:t>Дорога республіканського значення Р-47 Херсон – Генічеськ, як</w:t>
      </w:r>
      <w:r w:rsidR="00625D7E">
        <w:rPr>
          <w:rFonts w:ascii="Times New Roman" w:hAnsi="Times New Roman" w:cs="Times New Roman"/>
          <w:sz w:val="28"/>
          <w:szCs w:val="28"/>
          <w:lang w:val="uk-UA"/>
        </w:rPr>
        <w:t xml:space="preserve">а проходить через Тавричанську </w:t>
      </w:r>
      <w:r w:rsidR="00B2117D" w:rsidRPr="00164300">
        <w:rPr>
          <w:rFonts w:ascii="Times New Roman" w:hAnsi="Times New Roman" w:cs="Times New Roman"/>
          <w:sz w:val="28"/>
          <w:szCs w:val="28"/>
          <w:lang w:val="uk-UA"/>
        </w:rPr>
        <w:t>ТГ має довжину 9,773 км.</w:t>
      </w:r>
    </w:p>
    <w:p w:rsidR="00B2117D" w:rsidRPr="00B2117D" w:rsidRDefault="00B2117D" w:rsidP="00C50C38">
      <w:pPr>
        <w:spacing w:after="0" w:line="276" w:lineRule="auto"/>
        <w:rPr>
          <w:rFonts w:ascii="Times New Roman" w:hAnsi="Times New Roman" w:cs="Times New Roman"/>
          <w:sz w:val="28"/>
          <w:szCs w:val="28"/>
          <w:lang w:val="uk-UA"/>
        </w:rPr>
      </w:pPr>
      <w:r w:rsidRPr="00B2117D">
        <w:rPr>
          <w:rFonts w:ascii="Times New Roman" w:hAnsi="Times New Roman" w:cs="Times New Roman"/>
          <w:sz w:val="28"/>
          <w:szCs w:val="28"/>
          <w:lang w:val="uk-UA"/>
        </w:rPr>
        <w:t xml:space="preserve">На території громади  функціонує лише  автомобільний  транспорт. Налагоджено автобусне сполучення за маршрутами: Солідарне – Каховка, Мар’янівка </w:t>
      </w:r>
      <w:r>
        <w:rPr>
          <w:rFonts w:ascii="Times New Roman" w:hAnsi="Times New Roman" w:cs="Times New Roman"/>
          <w:sz w:val="28"/>
          <w:szCs w:val="28"/>
          <w:lang w:val="uk-UA"/>
        </w:rPr>
        <w:t>–</w:t>
      </w:r>
      <w:r w:rsidRPr="00B2117D">
        <w:rPr>
          <w:rFonts w:ascii="Times New Roman" w:hAnsi="Times New Roman" w:cs="Times New Roman"/>
          <w:sz w:val="28"/>
          <w:szCs w:val="28"/>
          <w:lang w:val="uk-UA"/>
        </w:rPr>
        <w:t xml:space="preserve"> Херсон</w:t>
      </w:r>
      <w:r w:rsidR="009479F3">
        <w:rPr>
          <w:rFonts w:ascii="Times New Roman" w:hAnsi="Times New Roman" w:cs="Times New Roman"/>
          <w:sz w:val="28"/>
          <w:szCs w:val="28"/>
          <w:lang w:val="uk-UA"/>
        </w:rPr>
        <w:t xml:space="preserve">, </w:t>
      </w:r>
      <w:r w:rsidR="00535F02">
        <w:rPr>
          <w:rFonts w:ascii="Times New Roman" w:hAnsi="Times New Roman" w:cs="Times New Roman"/>
          <w:sz w:val="28"/>
          <w:szCs w:val="28"/>
          <w:lang w:val="uk-UA"/>
        </w:rPr>
        <w:t xml:space="preserve"> Херсон-Нижні Сірогози.</w:t>
      </w:r>
      <w:bookmarkStart w:id="4" w:name="_GoBack"/>
      <w:bookmarkEnd w:id="4"/>
      <w:r>
        <w:rPr>
          <w:rFonts w:ascii="Times New Roman" w:hAnsi="Times New Roman" w:cs="Times New Roman"/>
          <w:sz w:val="28"/>
          <w:szCs w:val="28"/>
          <w:lang w:val="uk-UA"/>
        </w:rPr>
        <w:t xml:space="preserve">                                                                                                                                       </w:t>
      </w:r>
      <w:r w:rsidRPr="00B2117D">
        <w:rPr>
          <w:rFonts w:ascii="Times New Roman" w:hAnsi="Times New Roman" w:cs="Times New Roman"/>
          <w:sz w:val="28"/>
          <w:szCs w:val="28"/>
          <w:lang w:val="uk-UA"/>
        </w:rPr>
        <w:t>Всі дороги разом з дорогами у населених пунктах мають протяжність 86,369 км.</w:t>
      </w:r>
    </w:p>
    <w:tbl>
      <w:tblPr>
        <w:tblW w:w="8280" w:type="dxa"/>
        <w:jc w:val="center"/>
        <w:tblLayout w:type="fixed"/>
        <w:tblLook w:val="04A0" w:firstRow="1" w:lastRow="0" w:firstColumn="1" w:lastColumn="0" w:noHBand="0" w:noVBand="1"/>
      </w:tblPr>
      <w:tblGrid>
        <w:gridCol w:w="703"/>
        <w:gridCol w:w="1978"/>
        <w:gridCol w:w="1007"/>
        <w:gridCol w:w="1254"/>
        <w:gridCol w:w="1007"/>
        <w:gridCol w:w="987"/>
        <w:gridCol w:w="709"/>
        <w:gridCol w:w="620"/>
        <w:gridCol w:w="9"/>
        <w:gridCol w:w="6"/>
      </w:tblGrid>
      <w:tr w:rsidR="00B2117D" w:rsidRPr="009479F3" w:rsidTr="00642FFF">
        <w:trPr>
          <w:trHeight w:val="300"/>
          <w:jc w:val="center"/>
        </w:trPr>
        <w:tc>
          <w:tcPr>
            <w:tcW w:w="703" w:type="dxa"/>
            <w:tcBorders>
              <w:top w:val="single" w:sz="4" w:space="0" w:color="auto"/>
              <w:left w:val="single" w:sz="4" w:space="0" w:color="auto"/>
              <w:bottom w:val="nil"/>
              <w:right w:val="single" w:sz="4" w:space="0" w:color="auto"/>
            </w:tcBorders>
            <w:shd w:val="clear" w:color="auto" w:fill="AEAAAA" w:themeFill="background2" w:themeFillShade="BF"/>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1978" w:type="dxa"/>
            <w:tcBorders>
              <w:top w:val="single" w:sz="4" w:space="0" w:color="auto"/>
              <w:left w:val="single" w:sz="4" w:space="0" w:color="auto"/>
              <w:bottom w:val="nil"/>
              <w:right w:val="single" w:sz="4" w:space="0" w:color="auto"/>
            </w:tcBorders>
            <w:shd w:val="clear" w:color="auto" w:fill="AEAAAA" w:themeFill="background2" w:themeFillShade="BF"/>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1007" w:type="dxa"/>
            <w:tcBorders>
              <w:top w:val="single" w:sz="4" w:space="0" w:color="auto"/>
              <w:left w:val="single" w:sz="4" w:space="0" w:color="auto"/>
              <w:bottom w:val="nil"/>
              <w:right w:val="single" w:sz="4" w:space="0" w:color="auto"/>
            </w:tcBorders>
            <w:shd w:val="clear" w:color="auto" w:fill="AEAAAA" w:themeFill="background2" w:themeFillShade="BF"/>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4592" w:type="dxa"/>
            <w:gridSpan w:val="7"/>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rsidR="00B2117D" w:rsidRPr="00642FFF" w:rsidRDefault="00B2117D" w:rsidP="00841526">
            <w:pPr>
              <w:rPr>
                <w:rFonts w:ascii="Times New Roman" w:hAnsi="Times New Roman" w:cs="Times New Roman"/>
                <w:lang w:val="uk-UA"/>
              </w:rPr>
            </w:pPr>
            <w:r w:rsidRPr="00642FFF">
              <w:rPr>
                <w:rFonts w:ascii="Times New Roman" w:hAnsi="Times New Roman" w:cs="Times New Roman"/>
                <w:lang w:val="uk-UA"/>
              </w:rPr>
              <w:t>протяжність, м</w:t>
            </w:r>
          </w:p>
        </w:tc>
      </w:tr>
      <w:tr w:rsidR="00B2117D" w:rsidRPr="009479F3" w:rsidTr="00642FFF">
        <w:trPr>
          <w:gridAfter w:val="2"/>
          <w:wAfter w:w="15" w:type="dxa"/>
          <w:trHeight w:val="600"/>
          <w:jc w:val="center"/>
        </w:trPr>
        <w:tc>
          <w:tcPr>
            <w:tcW w:w="703" w:type="dxa"/>
            <w:tcBorders>
              <w:top w:val="nil"/>
              <w:left w:val="single" w:sz="4" w:space="0" w:color="auto"/>
              <w:bottom w:val="single" w:sz="4" w:space="0" w:color="auto"/>
              <w:right w:val="single" w:sz="4" w:space="0" w:color="auto"/>
            </w:tcBorders>
            <w:shd w:val="clear" w:color="auto" w:fill="AEAAAA" w:themeFill="background2" w:themeFillShade="BF"/>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w:t>
            </w:r>
          </w:p>
        </w:tc>
        <w:tc>
          <w:tcPr>
            <w:tcW w:w="1978" w:type="dxa"/>
            <w:tcBorders>
              <w:top w:val="nil"/>
              <w:left w:val="single" w:sz="4" w:space="0" w:color="auto"/>
              <w:bottom w:val="single" w:sz="4" w:space="0" w:color="auto"/>
              <w:right w:val="single" w:sz="4" w:space="0" w:color="auto"/>
            </w:tcBorders>
            <w:shd w:val="clear" w:color="auto" w:fill="AEAAAA" w:themeFill="background2" w:themeFillShade="BF"/>
            <w:vAlign w:val="center"/>
            <w:hideMark/>
          </w:tcPr>
          <w:p w:rsidR="00B2117D" w:rsidRPr="00642FFF" w:rsidRDefault="00B2117D" w:rsidP="00841526">
            <w:pPr>
              <w:pStyle w:val="Default"/>
              <w:spacing w:line="360" w:lineRule="auto"/>
              <w:jc w:val="both"/>
              <w:rPr>
                <w:sz w:val="22"/>
                <w:szCs w:val="22"/>
                <w:lang w:val="uk-UA"/>
              </w:rPr>
            </w:pPr>
            <w:r w:rsidRPr="00642FFF">
              <w:rPr>
                <w:sz w:val="22"/>
                <w:szCs w:val="22"/>
                <w:lang w:val="uk-UA"/>
              </w:rPr>
              <w:t>населений пункт</w:t>
            </w:r>
          </w:p>
        </w:tc>
        <w:tc>
          <w:tcPr>
            <w:tcW w:w="1007" w:type="dxa"/>
            <w:tcBorders>
              <w:top w:val="nil"/>
              <w:left w:val="single" w:sz="4" w:space="0" w:color="auto"/>
              <w:bottom w:val="single" w:sz="4" w:space="0" w:color="auto"/>
              <w:right w:val="single" w:sz="4" w:space="0" w:color="auto"/>
            </w:tcBorders>
            <w:shd w:val="clear" w:color="auto" w:fill="AEAAAA" w:themeFill="background2" w:themeFillShade="BF"/>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ширина, м.</w:t>
            </w:r>
          </w:p>
        </w:tc>
        <w:tc>
          <w:tcPr>
            <w:tcW w:w="1254" w:type="dxa"/>
            <w:tcBorders>
              <w:top w:val="nil"/>
              <w:left w:val="single" w:sz="4" w:space="0" w:color="auto"/>
              <w:bottom w:val="single" w:sz="4" w:space="0" w:color="auto"/>
              <w:right w:val="single" w:sz="4" w:space="0" w:color="auto"/>
            </w:tcBorders>
            <w:shd w:val="clear" w:color="auto" w:fill="AEAAAA" w:themeFill="background2" w:themeFillShade="BF"/>
            <w:vAlign w:val="center"/>
            <w:hideMark/>
          </w:tcPr>
          <w:p w:rsidR="00B2117D" w:rsidRPr="00EF1385" w:rsidRDefault="00B2117D" w:rsidP="00841526">
            <w:pPr>
              <w:pStyle w:val="Default"/>
              <w:spacing w:line="360" w:lineRule="auto"/>
              <w:jc w:val="both"/>
              <w:rPr>
                <w:sz w:val="20"/>
                <w:szCs w:val="20"/>
                <w:lang w:val="uk-UA"/>
              </w:rPr>
            </w:pPr>
            <w:proofErr w:type="spellStart"/>
            <w:r w:rsidRPr="00EF1385">
              <w:rPr>
                <w:sz w:val="20"/>
                <w:szCs w:val="20"/>
                <w:lang w:val="uk-UA"/>
              </w:rPr>
              <w:t>асфальто</w:t>
            </w:r>
            <w:proofErr w:type="spellEnd"/>
            <w:r w:rsidRPr="00EF1385">
              <w:rPr>
                <w:sz w:val="20"/>
                <w:szCs w:val="20"/>
                <w:lang w:val="uk-UA"/>
              </w:rPr>
              <w:t xml:space="preserve"> бетонне</w:t>
            </w:r>
          </w:p>
        </w:tc>
        <w:tc>
          <w:tcPr>
            <w:tcW w:w="1007" w:type="dxa"/>
            <w:tcBorders>
              <w:top w:val="nil"/>
              <w:left w:val="nil"/>
              <w:bottom w:val="single" w:sz="4" w:space="0" w:color="auto"/>
              <w:right w:val="single" w:sz="4" w:space="0" w:color="auto"/>
            </w:tcBorders>
            <w:shd w:val="clear" w:color="auto" w:fill="AEAAAA" w:themeFill="background2" w:themeFillShade="BF"/>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чорне гравійне</w:t>
            </w:r>
          </w:p>
        </w:tc>
        <w:tc>
          <w:tcPr>
            <w:tcW w:w="987" w:type="dxa"/>
            <w:tcBorders>
              <w:top w:val="nil"/>
              <w:left w:val="nil"/>
              <w:bottom w:val="single" w:sz="4" w:space="0" w:color="auto"/>
              <w:right w:val="single" w:sz="4" w:space="0" w:color="auto"/>
            </w:tcBorders>
            <w:shd w:val="clear" w:color="auto" w:fill="AEAAAA" w:themeFill="background2" w:themeFillShade="BF"/>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залізо бетонне</w:t>
            </w:r>
          </w:p>
        </w:tc>
        <w:tc>
          <w:tcPr>
            <w:tcW w:w="709" w:type="dxa"/>
            <w:tcBorders>
              <w:top w:val="single" w:sz="4" w:space="0" w:color="auto"/>
              <w:left w:val="nil"/>
              <w:bottom w:val="single" w:sz="4" w:space="0" w:color="auto"/>
              <w:right w:val="single" w:sz="4" w:space="0" w:color="auto"/>
            </w:tcBorders>
            <w:shd w:val="clear" w:color="auto" w:fill="AEAAAA" w:themeFill="background2" w:themeFillShade="BF"/>
            <w:hideMark/>
          </w:tcPr>
          <w:p w:rsidR="00B2117D" w:rsidRPr="00EF1385" w:rsidRDefault="00B2117D" w:rsidP="00841526">
            <w:pPr>
              <w:rPr>
                <w:rFonts w:ascii="Times New Roman" w:hAnsi="Times New Roman" w:cs="Times New Roman"/>
                <w:lang w:val="uk-UA"/>
              </w:rPr>
            </w:pPr>
            <w:proofErr w:type="spellStart"/>
            <w:r w:rsidRPr="00EF1385">
              <w:rPr>
                <w:rFonts w:ascii="Times New Roman" w:hAnsi="Times New Roman" w:cs="Times New Roman"/>
                <w:lang w:val="uk-UA"/>
              </w:rPr>
              <w:t>грунтове</w:t>
            </w:r>
            <w:proofErr w:type="spellEnd"/>
          </w:p>
        </w:tc>
        <w:tc>
          <w:tcPr>
            <w:tcW w:w="620" w:type="dxa"/>
            <w:tcBorders>
              <w:top w:val="single" w:sz="4" w:space="0" w:color="auto"/>
              <w:left w:val="nil"/>
              <w:bottom w:val="single" w:sz="4" w:space="0" w:color="auto"/>
              <w:right w:val="single" w:sz="4" w:space="0" w:color="auto"/>
            </w:tcBorders>
            <w:shd w:val="clear" w:color="auto" w:fill="AEAAAA" w:themeFill="background2" w:themeFillShade="BF"/>
            <w:hideMark/>
          </w:tcPr>
          <w:p w:rsidR="00B2117D" w:rsidRPr="00EF1385" w:rsidRDefault="00B2117D" w:rsidP="00841526">
            <w:pPr>
              <w:rPr>
                <w:rFonts w:ascii="Times New Roman" w:hAnsi="Times New Roman" w:cs="Times New Roman"/>
                <w:lang w:val="uk-UA"/>
              </w:rPr>
            </w:pPr>
            <w:r w:rsidRPr="00EF1385">
              <w:rPr>
                <w:rFonts w:ascii="Times New Roman" w:hAnsi="Times New Roman" w:cs="Times New Roman"/>
                <w:lang w:val="uk-UA"/>
              </w:rPr>
              <w:t>Щебінь з ракушняку</w:t>
            </w:r>
          </w:p>
        </w:tc>
      </w:tr>
      <w:tr w:rsidR="00B2117D" w:rsidRPr="00EF1385" w:rsidTr="00C50C38">
        <w:trPr>
          <w:gridAfter w:val="2"/>
          <w:wAfter w:w="15" w:type="dxa"/>
          <w:trHeight w:val="300"/>
          <w:jc w:val="center"/>
        </w:trPr>
        <w:tc>
          <w:tcPr>
            <w:tcW w:w="703" w:type="dxa"/>
            <w:tcBorders>
              <w:top w:val="single" w:sz="4" w:space="0" w:color="auto"/>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1</w:t>
            </w:r>
          </w:p>
        </w:tc>
        <w:tc>
          <w:tcPr>
            <w:tcW w:w="1978"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Тавричанка</w:t>
            </w:r>
          </w:p>
        </w:tc>
        <w:tc>
          <w:tcPr>
            <w:tcW w:w="100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4</w:t>
            </w: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9715</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C50C38">
        <w:trPr>
          <w:gridAfter w:val="2"/>
          <w:wAfter w:w="15"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2</w:t>
            </w:r>
          </w:p>
        </w:tc>
        <w:tc>
          <w:tcPr>
            <w:tcW w:w="1978"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Тавричанка</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2</w:t>
            </w: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2055</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C50C38">
        <w:trPr>
          <w:gridAfter w:val="2"/>
          <w:wAfter w:w="15"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3</w:t>
            </w:r>
          </w:p>
        </w:tc>
        <w:tc>
          <w:tcPr>
            <w:tcW w:w="1978"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Солідарне</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4</w:t>
            </w: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1420</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C50C38">
        <w:trPr>
          <w:gridAfter w:val="2"/>
          <w:wAfter w:w="15"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4</w:t>
            </w:r>
          </w:p>
        </w:tc>
        <w:tc>
          <w:tcPr>
            <w:tcW w:w="1978"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Мар’янівка</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4</w:t>
            </w: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5215</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9469E7">
        <w:trPr>
          <w:gridAfter w:val="2"/>
          <w:wAfter w:w="15" w:type="dxa"/>
          <w:trHeight w:val="300"/>
          <w:jc w:val="center"/>
        </w:trPr>
        <w:tc>
          <w:tcPr>
            <w:tcW w:w="703" w:type="dxa"/>
            <w:tcBorders>
              <w:top w:val="single" w:sz="4" w:space="0" w:color="auto"/>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lastRenderedPageBreak/>
              <w:t>5</w:t>
            </w:r>
          </w:p>
        </w:tc>
        <w:tc>
          <w:tcPr>
            <w:tcW w:w="1978"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Скворцівка</w:t>
            </w:r>
          </w:p>
        </w:tc>
        <w:tc>
          <w:tcPr>
            <w:tcW w:w="100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5</w:t>
            </w:r>
          </w:p>
        </w:tc>
        <w:tc>
          <w:tcPr>
            <w:tcW w:w="1254"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1455</w:t>
            </w:r>
          </w:p>
        </w:tc>
        <w:tc>
          <w:tcPr>
            <w:tcW w:w="100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C50C38">
        <w:trPr>
          <w:gridAfter w:val="2"/>
          <w:wAfter w:w="15"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6</w:t>
            </w:r>
          </w:p>
        </w:tc>
        <w:tc>
          <w:tcPr>
            <w:tcW w:w="1978"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Скворцівка</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4</w:t>
            </w: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180</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DE42FD">
        <w:trPr>
          <w:gridAfter w:val="2"/>
          <w:wAfter w:w="15" w:type="dxa"/>
          <w:trHeight w:val="300"/>
          <w:jc w:val="center"/>
        </w:trPr>
        <w:tc>
          <w:tcPr>
            <w:tcW w:w="703" w:type="dxa"/>
            <w:tcBorders>
              <w:top w:val="single" w:sz="4" w:space="0" w:color="auto"/>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7</w:t>
            </w:r>
          </w:p>
        </w:tc>
        <w:tc>
          <w:tcPr>
            <w:tcW w:w="1978"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Заозерне</w:t>
            </w:r>
          </w:p>
        </w:tc>
        <w:tc>
          <w:tcPr>
            <w:tcW w:w="100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6</w:t>
            </w:r>
          </w:p>
        </w:tc>
        <w:tc>
          <w:tcPr>
            <w:tcW w:w="1254"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Pr>
                <w:sz w:val="20"/>
                <w:szCs w:val="20"/>
                <w:lang w:val="uk-UA"/>
              </w:rPr>
              <w:t>6250</w:t>
            </w:r>
          </w:p>
        </w:tc>
        <w:tc>
          <w:tcPr>
            <w:tcW w:w="100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2400</w:t>
            </w:r>
          </w:p>
        </w:tc>
        <w:tc>
          <w:tcPr>
            <w:tcW w:w="98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7F63E6">
        <w:trPr>
          <w:gridAfter w:val="2"/>
          <w:wAfter w:w="15" w:type="dxa"/>
          <w:trHeight w:val="300"/>
          <w:jc w:val="center"/>
        </w:trPr>
        <w:tc>
          <w:tcPr>
            <w:tcW w:w="703" w:type="dxa"/>
            <w:tcBorders>
              <w:top w:val="single" w:sz="4" w:space="0" w:color="auto"/>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8</w:t>
            </w:r>
          </w:p>
        </w:tc>
        <w:tc>
          <w:tcPr>
            <w:tcW w:w="1978"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proofErr w:type="spellStart"/>
            <w:r w:rsidRPr="00EF1385">
              <w:rPr>
                <w:sz w:val="20"/>
                <w:szCs w:val="20"/>
                <w:lang w:val="uk-UA"/>
              </w:rPr>
              <w:t>Ольгівка</w:t>
            </w:r>
            <w:proofErr w:type="spellEnd"/>
          </w:p>
        </w:tc>
        <w:tc>
          <w:tcPr>
            <w:tcW w:w="100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6</w:t>
            </w:r>
          </w:p>
        </w:tc>
        <w:tc>
          <w:tcPr>
            <w:tcW w:w="1254"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Pr>
                <w:sz w:val="20"/>
                <w:szCs w:val="20"/>
                <w:lang w:val="uk-UA"/>
              </w:rPr>
              <w:t>6100</w:t>
            </w:r>
          </w:p>
        </w:tc>
        <w:tc>
          <w:tcPr>
            <w:tcW w:w="100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single" w:sz="4" w:space="0" w:color="auto"/>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9469E7">
        <w:trPr>
          <w:gridAfter w:val="2"/>
          <w:wAfter w:w="15" w:type="dxa"/>
          <w:trHeight w:val="300"/>
          <w:jc w:val="center"/>
        </w:trPr>
        <w:tc>
          <w:tcPr>
            <w:tcW w:w="703" w:type="dxa"/>
            <w:tcBorders>
              <w:top w:val="single" w:sz="4" w:space="0" w:color="auto"/>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9</w:t>
            </w:r>
          </w:p>
        </w:tc>
        <w:tc>
          <w:tcPr>
            <w:tcW w:w="1978"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Дудчине</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5</w:t>
            </w: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11628</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C50C38">
        <w:trPr>
          <w:gridAfter w:val="2"/>
          <w:wAfter w:w="15"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10</w:t>
            </w:r>
          </w:p>
        </w:tc>
        <w:tc>
          <w:tcPr>
            <w:tcW w:w="1978" w:type="dxa"/>
            <w:tcBorders>
              <w:top w:val="nil"/>
              <w:left w:val="nil"/>
              <w:bottom w:val="single" w:sz="4" w:space="0" w:color="auto"/>
              <w:right w:val="single" w:sz="4" w:space="0" w:color="auto"/>
            </w:tcBorders>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Любимо-Павлівка</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5</w:t>
            </w: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5000</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C50C38">
        <w:trPr>
          <w:gridAfter w:val="2"/>
          <w:wAfter w:w="15"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11</w:t>
            </w:r>
          </w:p>
        </w:tc>
        <w:tc>
          <w:tcPr>
            <w:tcW w:w="1978" w:type="dxa"/>
            <w:tcBorders>
              <w:top w:val="nil"/>
              <w:left w:val="nil"/>
              <w:bottom w:val="single" w:sz="4" w:space="0" w:color="auto"/>
              <w:right w:val="single" w:sz="4" w:space="0" w:color="auto"/>
            </w:tcBorders>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Любимо-</w:t>
            </w:r>
            <w:proofErr w:type="spellStart"/>
            <w:r w:rsidRPr="00EF1385">
              <w:rPr>
                <w:sz w:val="20"/>
                <w:szCs w:val="20"/>
                <w:lang w:val="uk-UA"/>
              </w:rPr>
              <w:t>Мар'ївка</w:t>
            </w:r>
            <w:proofErr w:type="spellEnd"/>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5</w:t>
            </w: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2000</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98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C50C38">
        <w:trPr>
          <w:gridAfter w:val="2"/>
          <w:wAfter w:w="15"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12</w:t>
            </w:r>
          </w:p>
        </w:tc>
        <w:tc>
          <w:tcPr>
            <w:tcW w:w="1978" w:type="dxa"/>
            <w:tcBorders>
              <w:top w:val="nil"/>
              <w:left w:val="nil"/>
              <w:bottom w:val="single" w:sz="4" w:space="0" w:color="auto"/>
              <w:right w:val="single" w:sz="4" w:space="0" w:color="auto"/>
            </w:tcBorders>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xml:space="preserve">Волинське </w:t>
            </w:r>
          </w:p>
        </w:tc>
        <w:tc>
          <w:tcPr>
            <w:tcW w:w="1007" w:type="dxa"/>
            <w:tcBorders>
              <w:top w:val="nil"/>
              <w:left w:val="nil"/>
              <w:bottom w:val="single" w:sz="4" w:space="0" w:color="auto"/>
              <w:right w:val="single" w:sz="4" w:space="0" w:color="auto"/>
            </w:tcBorders>
            <w:noWrap/>
            <w:vAlign w:val="center"/>
          </w:tcPr>
          <w:p w:rsidR="00B2117D" w:rsidRPr="00EF1385" w:rsidRDefault="00B2117D" w:rsidP="00841526">
            <w:pPr>
              <w:pStyle w:val="Default"/>
              <w:spacing w:line="360" w:lineRule="auto"/>
              <w:jc w:val="both"/>
              <w:rPr>
                <w:sz w:val="20"/>
                <w:szCs w:val="20"/>
                <w:lang w:val="uk-UA"/>
              </w:rPr>
            </w:pP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6991</w:t>
            </w:r>
          </w:p>
        </w:tc>
        <w:tc>
          <w:tcPr>
            <w:tcW w:w="1007" w:type="dxa"/>
            <w:tcBorders>
              <w:top w:val="nil"/>
              <w:left w:val="nil"/>
              <w:bottom w:val="single" w:sz="4" w:space="0" w:color="auto"/>
              <w:right w:val="single" w:sz="4" w:space="0" w:color="auto"/>
            </w:tcBorders>
            <w:noWrap/>
            <w:vAlign w:val="center"/>
          </w:tcPr>
          <w:p w:rsidR="00B2117D" w:rsidRPr="00EF1385" w:rsidRDefault="00B2117D" w:rsidP="00841526">
            <w:pPr>
              <w:pStyle w:val="Default"/>
              <w:spacing w:line="360" w:lineRule="auto"/>
              <w:jc w:val="both"/>
              <w:rPr>
                <w:sz w:val="20"/>
                <w:szCs w:val="20"/>
                <w:lang w:val="uk-UA"/>
              </w:rPr>
            </w:pPr>
          </w:p>
        </w:tc>
        <w:tc>
          <w:tcPr>
            <w:tcW w:w="987" w:type="dxa"/>
            <w:tcBorders>
              <w:top w:val="nil"/>
              <w:left w:val="nil"/>
              <w:bottom w:val="single" w:sz="4" w:space="0" w:color="auto"/>
              <w:right w:val="single" w:sz="4" w:space="0" w:color="auto"/>
            </w:tcBorders>
            <w:noWrap/>
            <w:vAlign w:val="center"/>
          </w:tcPr>
          <w:p w:rsidR="00B2117D" w:rsidRPr="00EF1385" w:rsidRDefault="00B2117D" w:rsidP="00841526">
            <w:pPr>
              <w:pStyle w:val="Default"/>
              <w:spacing w:line="360" w:lineRule="auto"/>
              <w:jc w:val="both"/>
              <w:rPr>
                <w:sz w:val="20"/>
                <w:szCs w:val="20"/>
                <w:lang w:val="uk-UA"/>
              </w:rPr>
            </w:pP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0"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r w:rsidR="00B2117D" w:rsidRPr="00EF1385" w:rsidTr="00C50C38">
        <w:trPr>
          <w:gridAfter w:val="2"/>
          <w:wAfter w:w="15"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13</w:t>
            </w:r>
          </w:p>
        </w:tc>
        <w:tc>
          <w:tcPr>
            <w:tcW w:w="1978" w:type="dxa"/>
            <w:tcBorders>
              <w:top w:val="nil"/>
              <w:left w:val="nil"/>
              <w:bottom w:val="single" w:sz="4" w:space="0" w:color="auto"/>
              <w:right w:val="single" w:sz="4" w:space="0" w:color="auto"/>
            </w:tcBorders>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xml:space="preserve">Остапенко </w:t>
            </w:r>
          </w:p>
        </w:tc>
        <w:tc>
          <w:tcPr>
            <w:tcW w:w="1007" w:type="dxa"/>
            <w:tcBorders>
              <w:top w:val="nil"/>
              <w:left w:val="nil"/>
              <w:bottom w:val="single" w:sz="4" w:space="0" w:color="auto"/>
              <w:right w:val="single" w:sz="4" w:space="0" w:color="auto"/>
            </w:tcBorders>
            <w:noWrap/>
            <w:vAlign w:val="center"/>
          </w:tcPr>
          <w:p w:rsidR="00B2117D" w:rsidRPr="00EF1385" w:rsidRDefault="00B2117D" w:rsidP="00841526">
            <w:pPr>
              <w:pStyle w:val="Default"/>
              <w:spacing w:line="360" w:lineRule="auto"/>
              <w:jc w:val="both"/>
              <w:rPr>
                <w:sz w:val="20"/>
                <w:szCs w:val="20"/>
                <w:lang w:val="uk-UA"/>
              </w:rPr>
            </w:pP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630</w:t>
            </w:r>
          </w:p>
        </w:tc>
        <w:tc>
          <w:tcPr>
            <w:tcW w:w="1007" w:type="dxa"/>
            <w:tcBorders>
              <w:top w:val="nil"/>
              <w:left w:val="nil"/>
              <w:bottom w:val="single" w:sz="4" w:space="0" w:color="auto"/>
              <w:right w:val="single" w:sz="4" w:space="0" w:color="auto"/>
            </w:tcBorders>
            <w:noWrap/>
            <w:vAlign w:val="center"/>
          </w:tcPr>
          <w:p w:rsidR="00B2117D" w:rsidRPr="00EF1385" w:rsidRDefault="00B2117D" w:rsidP="00841526">
            <w:pPr>
              <w:pStyle w:val="Default"/>
              <w:spacing w:line="360" w:lineRule="auto"/>
              <w:jc w:val="both"/>
              <w:rPr>
                <w:sz w:val="20"/>
                <w:szCs w:val="20"/>
                <w:lang w:val="uk-UA"/>
              </w:rPr>
            </w:pPr>
          </w:p>
        </w:tc>
        <w:tc>
          <w:tcPr>
            <w:tcW w:w="987" w:type="dxa"/>
            <w:tcBorders>
              <w:top w:val="nil"/>
              <w:left w:val="nil"/>
              <w:bottom w:val="single" w:sz="4" w:space="0" w:color="auto"/>
              <w:right w:val="single" w:sz="4" w:space="0" w:color="auto"/>
            </w:tcBorders>
            <w:noWrap/>
            <w:vAlign w:val="center"/>
          </w:tcPr>
          <w:p w:rsidR="00B2117D" w:rsidRPr="00EF1385" w:rsidRDefault="00B2117D" w:rsidP="00841526">
            <w:pPr>
              <w:pStyle w:val="Default"/>
              <w:spacing w:line="360" w:lineRule="auto"/>
              <w:jc w:val="both"/>
              <w:rPr>
                <w:sz w:val="20"/>
                <w:szCs w:val="20"/>
                <w:lang w:val="uk-UA"/>
              </w:rPr>
            </w:pPr>
          </w:p>
        </w:tc>
        <w:tc>
          <w:tcPr>
            <w:tcW w:w="709" w:type="dxa"/>
            <w:tcBorders>
              <w:top w:val="single" w:sz="4" w:space="0" w:color="auto"/>
              <w:left w:val="nil"/>
              <w:bottom w:val="single" w:sz="4" w:space="0" w:color="auto"/>
              <w:right w:val="single" w:sz="4" w:space="0" w:color="auto"/>
            </w:tcBorders>
            <w:hideMark/>
          </w:tcPr>
          <w:p w:rsidR="00B2117D" w:rsidRPr="00EF1385" w:rsidRDefault="00B2117D" w:rsidP="00841526">
            <w:pPr>
              <w:rPr>
                <w:rFonts w:ascii="Times New Roman" w:hAnsi="Times New Roman" w:cs="Times New Roman"/>
                <w:sz w:val="20"/>
                <w:szCs w:val="20"/>
                <w:lang w:val="uk-UA"/>
              </w:rPr>
            </w:pPr>
            <w:r w:rsidRPr="00EF1385">
              <w:rPr>
                <w:rFonts w:ascii="Times New Roman" w:hAnsi="Times New Roman" w:cs="Times New Roman"/>
                <w:sz w:val="20"/>
                <w:szCs w:val="20"/>
                <w:lang w:val="uk-UA"/>
              </w:rPr>
              <w:t>1420</w:t>
            </w:r>
          </w:p>
        </w:tc>
        <w:tc>
          <w:tcPr>
            <w:tcW w:w="620" w:type="dxa"/>
            <w:tcBorders>
              <w:top w:val="single" w:sz="4" w:space="0" w:color="auto"/>
              <w:left w:val="nil"/>
              <w:bottom w:val="single" w:sz="4" w:space="0" w:color="auto"/>
              <w:right w:val="single" w:sz="4" w:space="0" w:color="auto"/>
            </w:tcBorders>
            <w:hideMark/>
          </w:tcPr>
          <w:p w:rsidR="00B2117D" w:rsidRPr="00EF1385" w:rsidRDefault="00B2117D" w:rsidP="00841526">
            <w:pPr>
              <w:rPr>
                <w:rFonts w:ascii="Times New Roman" w:hAnsi="Times New Roman" w:cs="Times New Roman"/>
                <w:sz w:val="20"/>
                <w:szCs w:val="20"/>
                <w:lang w:val="uk-UA"/>
              </w:rPr>
            </w:pPr>
            <w:r w:rsidRPr="00EF1385">
              <w:rPr>
                <w:rFonts w:ascii="Times New Roman" w:hAnsi="Times New Roman" w:cs="Times New Roman"/>
                <w:sz w:val="20"/>
                <w:szCs w:val="20"/>
                <w:lang w:val="uk-UA"/>
              </w:rPr>
              <w:t>740</w:t>
            </w:r>
          </w:p>
        </w:tc>
      </w:tr>
      <w:tr w:rsidR="00B2117D" w:rsidRPr="00EF1385" w:rsidTr="00C50C38">
        <w:trPr>
          <w:gridAfter w:val="2"/>
          <w:wAfter w:w="15"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1978"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b/>
                <w:sz w:val="20"/>
                <w:szCs w:val="20"/>
                <w:lang w:val="uk-UA"/>
              </w:rPr>
            </w:pPr>
            <w:r w:rsidRPr="00EF1385">
              <w:rPr>
                <w:b/>
                <w:sz w:val="20"/>
                <w:szCs w:val="20"/>
                <w:lang w:val="uk-UA"/>
              </w:rPr>
              <w:t>Разом по населеним пунктам</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b/>
                <w:lang w:val="uk-UA"/>
              </w:rPr>
            </w:pPr>
            <w:r w:rsidRPr="00EF1385">
              <w:rPr>
                <w:sz w:val="20"/>
                <w:szCs w:val="20"/>
                <w:lang w:val="uk-UA"/>
              </w:rPr>
              <w:t> </w:t>
            </w:r>
            <w:r>
              <w:rPr>
                <w:b/>
                <w:lang w:val="uk-UA"/>
              </w:rPr>
              <w:t>63199</w:t>
            </w:r>
          </w:p>
        </w:tc>
        <w:tc>
          <w:tcPr>
            <w:tcW w:w="1254"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Pr>
                <w:sz w:val="20"/>
                <w:szCs w:val="20"/>
                <w:lang w:val="uk-UA"/>
              </w:rPr>
              <w:t>56584</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2400</w:t>
            </w:r>
          </w:p>
        </w:tc>
        <w:tc>
          <w:tcPr>
            <w:tcW w:w="98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2055</w:t>
            </w:r>
          </w:p>
        </w:tc>
        <w:tc>
          <w:tcPr>
            <w:tcW w:w="709" w:type="dxa"/>
            <w:tcBorders>
              <w:top w:val="single" w:sz="4" w:space="0" w:color="auto"/>
              <w:left w:val="nil"/>
              <w:bottom w:val="single" w:sz="4" w:space="0" w:color="auto"/>
              <w:right w:val="single" w:sz="4" w:space="0" w:color="auto"/>
            </w:tcBorders>
          </w:tcPr>
          <w:p w:rsidR="00B2117D" w:rsidRDefault="00B2117D" w:rsidP="00841526">
            <w:pPr>
              <w:jc w:val="center"/>
              <w:rPr>
                <w:rFonts w:ascii="Times New Roman" w:hAnsi="Times New Roman" w:cs="Times New Roman"/>
                <w:sz w:val="20"/>
                <w:szCs w:val="20"/>
                <w:lang w:val="uk-UA"/>
              </w:rPr>
            </w:pPr>
          </w:p>
          <w:p w:rsidR="00B2117D" w:rsidRPr="00EF1385" w:rsidRDefault="00B2117D" w:rsidP="00841526">
            <w:pPr>
              <w:jc w:val="center"/>
              <w:rPr>
                <w:rFonts w:ascii="Times New Roman" w:hAnsi="Times New Roman" w:cs="Times New Roman"/>
                <w:sz w:val="20"/>
                <w:szCs w:val="20"/>
                <w:lang w:val="uk-UA"/>
              </w:rPr>
            </w:pPr>
            <w:r w:rsidRPr="00EF1385">
              <w:rPr>
                <w:rFonts w:ascii="Times New Roman" w:hAnsi="Times New Roman" w:cs="Times New Roman"/>
                <w:sz w:val="20"/>
                <w:szCs w:val="20"/>
                <w:lang w:val="uk-UA"/>
              </w:rPr>
              <w:t>1420</w:t>
            </w:r>
          </w:p>
        </w:tc>
        <w:tc>
          <w:tcPr>
            <w:tcW w:w="620" w:type="dxa"/>
            <w:tcBorders>
              <w:top w:val="single" w:sz="4" w:space="0" w:color="auto"/>
              <w:left w:val="nil"/>
              <w:bottom w:val="single" w:sz="4" w:space="0" w:color="auto"/>
              <w:right w:val="single" w:sz="4" w:space="0" w:color="auto"/>
            </w:tcBorders>
          </w:tcPr>
          <w:p w:rsidR="00B2117D" w:rsidRDefault="00B2117D" w:rsidP="00841526">
            <w:pPr>
              <w:jc w:val="center"/>
              <w:rPr>
                <w:rFonts w:ascii="Times New Roman" w:hAnsi="Times New Roman" w:cs="Times New Roman"/>
                <w:sz w:val="20"/>
                <w:szCs w:val="20"/>
                <w:lang w:val="uk-UA"/>
              </w:rPr>
            </w:pPr>
          </w:p>
          <w:p w:rsidR="00B2117D" w:rsidRPr="00EF1385" w:rsidRDefault="00B2117D" w:rsidP="00841526">
            <w:pPr>
              <w:jc w:val="center"/>
              <w:rPr>
                <w:rFonts w:ascii="Times New Roman" w:hAnsi="Times New Roman" w:cs="Times New Roman"/>
                <w:sz w:val="20"/>
                <w:szCs w:val="20"/>
                <w:lang w:val="uk-UA"/>
              </w:rPr>
            </w:pPr>
            <w:r w:rsidRPr="00EF1385">
              <w:rPr>
                <w:rFonts w:ascii="Times New Roman" w:hAnsi="Times New Roman" w:cs="Times New Roman"/>
                <w:sz w:val="20"/>
                <w:szCs w:val="20"/>
                <w:lang w:val="uk-UA"/>
              </w:rPr>
              <w:t>740</w:t>
            </w:r>
          </w:p>
        </w:tc>
      </w:tr>
      <w:tr w:rsidR="00B2117D" w:rsidTr="00C50C38">
        <w:trPr>
          <w:gridAfter w:val="1"/>
          <w:wAfter w:w="6" w:type="dxa"/>
          <w:trHeight w:val="300"/>
          <w:jc w:val="center"/>
        </w:trPr>
        <w:tc>
          <w:tcPr>
            <w:tcW w:w="703" w:type="dxa"/>
            <w:tcBorders>
              <w:top w:val="nil"/>
              <w:left w:val="single" w:sz="4" w:space="0" w:color="auto"/>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1978"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b/>
                <w:sz w:val="20"/>
                <w:szCs w:val="20"/>
                <w:lang w:val="uk-UA"/>
              </w:rPr>
            </w:pPr>
            <w:r w:rsidRPr="00EF1385">
              <w:rPr>
                <w:b/>
                <w:sz w:val="20"/>
                <w:szCs w:val="20"/>
                <w:lang w:val="uk-UA"/>
              </w:rPr>
              <w:t>Разом по ТГ</w:t>
            </w:r>
          </w:p>
        </w:tc>
        <w:tc>
          <w:tcPr>
            <w:tcW w:w="1007" w:type="dxa"/>
            <w:tcBorders>
              <w:top w:val="nil"/>
              <w:left w:val="nil"/>
              <w:bottom w:val="single" w:sz="4" w:space="0" w:color="auto"/>
              <w:right w:val="single" w:sz="4" w:space="0" w:color="auto"/>
            </w:tcBorders>
            <w:noWrap/>
            <w:vAlign w:val="center"/>
            <w:hideMark/>
          </w:tcPr>
          <w:p w:rsidR="00B2117D" w:rsidRPr="00EF1385" w:rsidRDefault="00B2117D" w:rsidP="00841526">
            <w:pPr>
              <w:pStyle w:val="Default"/>
              <w:spacing w:line="360" w:lineRule="auto"/>
              <w:jc w:val="both"/>
              <w:rPr>
                <w:sz w:val="20"/>
                <w:szCs w:val="20"/>
                <w:lang w:val="uk-UA"/>
              </w:rPr>
            </w:pPr>
            <w:r w:rsidRPr="00EF1385">
              <w:rPr>
                <w:sz w:val="20"/>
                <w:szCs w:val="20"/>
                <w:lang w:val="uk-UA"/>
              </w:rPr>
              <w:t> </w:t>
            </w:r>
          </w:p>
        </w:tc>
        <w:tc>
          <w:tcPr>
            <w:tcW w:w="3248" w:type="dxa"/>
            <w:gridSpan w:val="3"/>
            <w:tcBorders>
              <w:top w:val="single" w:sz="4" w:space="0" w:color="auto"/>
              <w:left w:val="nil"/>
              <w:bottom w:val="single" w:sz="4" w:space="0" w:color="auto"/>
              <w:right w:val="single" w:sz="4" w:space="0" w:color="000000"/>
            </w:tcBorders>
            <w:noWrap/>
            <w:vAlign w:val="center"/>
            <w:hideMark/>
          </w:tcPr>
          <w:p w:rsidR="00B2117D" w:rsidRPr="00EF1385" w:rsidRDefault="00B2117D" w:rsidP="00841526">
            <w:pPr>
              <w:pStyle w:val="Default"/>
              <w:spacing w:line="360" w:lineRule="auto"/>
              <w:jc w:val="both"/>
              <w:rPr>
                <w:sz w:val="20"/>
                <w:szCs w:val="20"/>
                <w:lang w:val="uk-UA"/>
              </w:rPr>
            </w:pPr>
            <w:r>
              <w:rPr>
                <w:sz w:val="20"/>
                <w:szCs w:val="20"/>
                <w:lang w:val="uk-UA"/>
              </w:rPr>
              <w:t>86,369</w:t>
            </w:r>
          </w:p>
        </w:tc>
        <w:tc>
          <w:tcPr>
            <w:tcW w:w="709" w:type="dxa"/>
            <w:tcBorders>
              <w:top w:val="single" w:sz="4" w:space="0" w:color="auto"/>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c>
          <w:tcPr>
            <w:tcW w:w="629" w:type="dxa"/>
            <w:gridSpan w:val="2"/>
            <w:tcBorders>
              <w:top w:val="nil"/>
              <w:left w:val="nil"/>
              <w:bottom w:val="single" w:sz="4" w:space="0" w:color="auto"/>
              <w:right w:val="single" w:sz="4" w:space="0" w:color="auto"/>
            </w:tcBorders>
          </w:tcPr>
          <w:p w:rsidR="00B2117D" w:rsidRPr="00EF1385" w:rsidRDefault="00B2117D" w:rsidP="00841526">
            <w:pPr>
              <w:rPr>
                <w:rFonts w:ascii="Times New Roman" w:hAnsi="Times New Roman" w:cs="Times New Roman"/>
              </w:rPr>
            </w:pPr>
          </w:p>
        </w:tc>
      </w:tr>
    </w:tbl>
    <w:p w:rsidR="00CF5CAF" w:rsidRDefault="00CF5CAF" w:rsidP="00E81FC5">
      <w:pPr>
        <w:pStyle w:val="Default"/>
        <w:spacing w:line="276" w:lineRule="auto"/>
        <w:jc w:val="both"/>
        <w:rPr>
          <w:sz w:val="28"/>
          <w:szCs w:val="28"/>
          <w:lang w:val="uk-UA"/>
        </w:rPr>
      </w:pPr>
      <w:r>
        <w:rPr>
          <w:sz w:val="28"/>
          <w:szCs w:val="28"/>
          <w:lang w:val="ru-RU"/>
        </w:rPr>
        <w:t xml:space="preserve">          </w:t>
      </w:r>
      <w:r>
        <w:rPr>
          <w:sz w:val="28"/>
          <w:szCs w:val="28"/>
          <w:lang w:val="uk-UA"/>
        </w:rPr>
        <w:t>Технічний стан доріг не відповідає потребам, більшість доріг потребують ремонту  покриття проїзної частини.</w:t>
      </w:r>
    </w:p>
    <w:p w:rsidR="00E1529A" w:rsidRPr="00164300" w:rsidRDefault="00CF5CAF" w:rsidP="00164300">
      <w:pPr>
        <w:pStyle w:val="Default"/>
        <w:spacing w:line="276" w:lineRule="auto"/>
        <w:jc w:val="both"/>
        <w:rPr>
          <w:sz w:val="28"/>
          <w:szCs w:val="28"/>
          <w:lang w:val="uk-UA"/>
        </w:rPr>
      </w:pPr>
      <w:r>
        <w:rPr>
          <w:sz w:val="28"/>
          <w:szCs w:val="28"/>
          <w:lang w:val="uk-UA"/>
        </w:rPr>
        <w:t xml:space="preserve"> </w:t>
      </w:r>
      <w:r>
        <w:rPr>
          <w:sz w:val="28"/>
          <w:szCs w:val="28"/>
          <w:lang w:val="uk-UA"/>
        </w:rPr>
        <w:tab/>
        <w:t xml:space="preserve">Найближчий аеропорт знаходиться </w:t>
      </w:r>
      <w:r w:rsidR="00164300">
        <w:rPr>
          <w:sz w:val="28"/>
          <w:szCs w:val="28"/>
          <w:lang w:val="uk-UA"/>
        </w:rPr>
        <w:t>в обласному центрі - м. Херсон.</w:t>
      </w:r>
    </w:p>
    <w:p w:rsidR="00CF5CAF" w:rsidRDefault="00CF5CAF" w:rsidP="00E81FC5">
      <w:pPr>
        <w:pStyle w:val="Default"/>
        <w:spacing w:line="276" w:lineRule="auto"/>
        <w:rPr>
          <w:b/>
          <w:bCs/>
          <w:sz w:val="28"/>
          <w:szCs w:val="28"/>
          <w:lang w:val="uk-UA"/>
        </w:rPr>
      </w:pPr>
      <w:r>
        <w:rPr>
          <w:b/>
          <w:bCs/>
          <w:sz w:val="28"/>
          <w:szCs w:val="28"/>
          <w:lang w:val="uk-UA"/>
        </w:rPr>
        <w:t xml:space="preserve">2.3. Технічна інфраструктура </w:t>
      </w:r>
      <w:r w:rsidR="00E1529A">
        <w:rPr>
          <w:b/>
          <w:bCs/>
          <w:sz w:val="28"/>
          <w:szCs w:val="28"/>
          <w:lang w:val="uk-UA"/>
        </w:rPr>
        <w:t>та стан житлового фонду.</w:t>
      </w:r>
    </w:p>
    <w:p w:rsidR="00CF5CAF" w:rsidRDefault="00CF5CAF" w:rsidP="00E81FC5">
      <w:pPr>
        <w:pStyle w:val="Default"/>
        <w:spacing w:line="276" w:lineRule="auto"/>
        <w:jc w:val="both"/>
        <w:rPr>
          <w:sz w:val="28"/>
          <w:szCs w:val="28"/>
          <w:lang w:val="uk-UA"/>
        </w:rPr>
      </w:pPr>
      <w:r>
        <w:rPr>
          <w:b/>
          <w:bCs/>
          <w:color w:val="000000" w:themeColor="text1"/>
          <w:sz w:val="28"/>
          <w:szCs w:val="28"/>
          <w:lang w:val="uk-UA"/>
        </w:rPr>
        <w:t xml:space="preserve">       </w:t>
      </w:r>
      <w:r w:rsidR="00E1529A" w:rsidRPr="00E1529A">
        <w:rPr>
          <w:b/>
          <w:bCs/>
          <w:i/>
          <w:color w:val="000000" w:themeColor="text1"/>
          <w:sz w:val="28"/>
          <w:szCs w:val="28"/>
          <w:lang w:val="uk-UA"/>
        </w:rPr>
        <w:t>Технічна інфраструктура</w:t>
      </w:r>
      <w:r w:rsidR="00E1529A">
        <w:rPr>
          <w:b/>
          <w:bCs/>
          <w:color w:val="000000" w:themeColor="text1"/>
          <w:sz w:val="28"/>
          <w:szCs w:val="28"/>
          <w:lang w:val="uk-UA"/>
        </w:rPr>
        <w:t xml:space="preserve">. </w:t>
      </w:r>
      <w:r>
        <w:rPr>
          <w:sz w:val="28"/>
          <w:szCs w:val="28"/>
          <w:lang w:val="uk-UA"/>
        </w:rPr>
        <w:t>Задля оновлення технологій водопостачання, водо-очистки, ревізії та модернізації систем водозабезпечення, для управління 18 артезіанськими свердловинами в ТГ функціонує  комунальне підприємство "Ритм" Тавричанської сільської ради, вид дія</w:t>
      </w:r>
      <w:r w:rsidR="00164300">
        <w:rPr>
          <w:sz w:val="28"/>
          <w:szCs w:val="28"/>
          <w:lang w:val="uk-UA"/>
        </w:rPr>
        <w:t>льності якого - з</w:t>
      </w:r>
      <w:r>
        <w:rPr>
          <w:sz w:val="28"/>
          <w:szCs w:val="28"/>
          <w:lang w:val="uk-UA"/>
        </w:rPr>
        <w:t>абір, очищення та постачання води.</w:t>
      </w:r>
    </w:p>
    <w:p w:rsidR="00CF5CAF" w:rsidRDefault="00CF5CAF" w:rsidP="00E81FC5">
      <w:pPr>
        <w:pStyle w:val="Default"/>
        <w:spacing w:line="276" w:lineRule="auto"/>
        <w:jc w:val="both"/>
        <w:rPr>
          <w:sz w:val="28"/>
          <w:szCs w:val="28"/>
          <w:lang w:val="uk-UA"/>
        </w:rPr>
      </w:pPr>
      <w:r>
        <w:rPr>
          <w:sz w:val="28"/>
          <w:szCs w:val="28"/>
          <w:lang w:val="uk-UA"/>
        </w:rPr>
        <w:t xml:space="preserve">       Реконструйовано систему питного водопостачання (переобладнано джерела водопостачання) в  населених пунктах  Тавричанка, Мар’янівка, Заозерне, </w:t>
      </w:r>
      <w:proofErr w:type="spellStart"/>
      <w:r>
        <w:rPr>
          <w:sz w:val="28"/>
          <w:szCs w:val="28"/>
          <w:lang w:val="uk-UA"/>
        </w:rPr>
        <w:t>Ольгівка</w:t>
      </w:r>
      <w:proofErr w:type="spellEnd"/>
      <w:r>
        <w:rPr>
          <w:sz w:val="28"/>
          <w:szCs w:val="28"/>
          <w:lang w:val="uk-UA"/>
        </w:rPr>
        <w:t>, Дудчине,  Л. Павлівка,  яка знаходилися у незадовільному стані. Придбано та встановлено міні-кіоски по очищенню і розливу води в населених пунктах громади.</w:t>
      </w:r>
    </w:p>
    <w:p w:rsidR="00E1529A" w:rsidRDefault="00E1529A" w:rsidP="00E81FC5">
      <w:pPr>
        <w:spacing w:after="0" w:line="276" w:lineRule="auto"/>
        <w:jc w:val="both"/>
        <w:rPr>
          <w:rFonts w:ascii="Times New Roman" w:hAnsi="Times New Roman" w:cs="Times New Roman"/>
          <w:sz w:val="28"/>
          <w:szCs w:val="28"/>
          <w:lang w:val="uk-UA"/>
        </w:rPr>
      </w:pPr>
      <w:r w:rsidRPr="000764D9">
        <w:rPr>
          <w:rFonts w:ascii="Times New Roman" w:hAnsi="Times New Roman" w:cs="Times New Roman"/>
          <w:sz w:val="28"/>
          <w:szCs w:val="28"/>
          <w:lang w:val="uk-UA"/>
        </w:rPr>
        <w:t xml:space="preserve">     Централізованим водопостачанням забезпечені всі населені пункти. </w:t>
      </w:r>
    </w:p>
    <w:p w:rsidR="00E1529A" w:rsidRPr="00E1529A" w:rsidRDefault="00E1529A" w:rsidP="00E81FC5">
      <w:pPr>
        <w:pStyle w:val="Default"/>
        <w:spacing w:line="276" w:lineRule="auto"/>
        <w:jc w:val="both"/>
        <w:rPr>
          <w:sz w:val="28"/>
          <w:szCs w:val="28"/>
          <w:lang w:val="uk-UA"/>
        </w:rPr>
      </w:pPr>
      <w:r>
        <w:rPr>
          <w:sz w:val="28"/>
          <w:szCs w:val="28"/>
          <w:lang w:val="uk-UA"/>
        </w:rPr>
        <w:t xml:space="preserve">     </w:t>
      </w:r>
      <w:r>
        <w:rPr>
          <w:b/>
          <w:i/>
          <w:sz w:val="28"/>
          <w:szCs w:val="28"/>
          <w:lang w:val="uk-UA"/>
        </w:rPr>
        <w:t>Вуличне освітлення громад</w:t>
      </w:r>
      <w:r w:rsidRPr="00E1529A">
        <w:rPr>
          <w:b/>
          <w:i/>
          <w:sz w:val="28"/>
          <w:szCs w:val="28"/>
          <w:lang w:val="uk-UA"/>
        </w:rPr>
        <w:t>и</w:t>
      </w:r>
      <w:r w:rsidRPr="00E1529A">
        <w:rPr>
          <w:sz w:val="28"/>
          <w:szCs w:val="28"/>
          <w:lang w:val="uk-UA"/>
        </w:rPr>
        <w:t xml:space="preserve">. </w:t>
      </w:r>
      <w:r w:rsidRPr="00E1529A">
        <w:rPr>
          <w:sz w:val="28"/>
          <w:szCs w:val="28"/>
        </w:rPr>
        <w:t xml:space="preserve">Наявність розвиненої мережі вуличного освітлення є одним із основних іміджотворчих факторів благоустрою громади. Сучасне освітлення – важлива складова системи життєзабезпечення населених пунктів та одна з головних передумов повноцінного життя їх мешканців. Покращення освітлення населених пунктів відбулося шляхом будівництва нових, реконструкції, капітального та поточного ремонту існуючих </w:t>
      </w:r>
      <w:r>
        <w:rPr>
          <w:sz w:val="28"/>
          <w:szCs w:val="28"/>
        </w:rPr>
        <w:t xml:space="preserve">ліній вуличного освітлення, в тому </w:t>
      </w:r>
      <w:r w:rsidRPr="00E1529A">
        <w:rPr>
          <w:sz w:val="28"/>
          <w:szCs w:val="28"/>
        </w:rPr>
        <w:t xml:space="preserve"> числі внаслідок встановлення на існуючих лініях додаткових освітлювальних точок та заміни ліхтарів старого типу на енергозберігаючі. Моніторинг стану мереж нічного вуличного освітлення </w:t>
      </w:r>
      <w:r w:rsidRPr="00E1529A">
        <w:rPr>
          <w:sz w:val="28"/>
          <w:szCs w:val="28"/>
        </w:rPr>
        <w:lastRenderedPageBreak/>
        <w:t>населених пунктів громади, освітлення їх центральних частин та околиць, територій біля об’єктів соціально-культурного призначення засвідчив потребу продовження відновлення мереж вуличного освітлення та встановлення енергозберігаючих ламп.</w:t>
      </w:r>
    </w:p>
    <w:p w:rsidR="00E1529A" w:rsidRDefault="00E1529A" w:rsidP="00E81FC5">
      <w:pPr>
        <w:spacing w:after="0" w:line="276" w:lineRule="auto"/>
        <w:jc w:val="both"/>
        <w:rPr>
          <w:rFonts w:ascii="Times New Roman" w:hAnsi="Times New Roman" w:cs="Times New Roman"/>
          <w:b/>
          <w:sz w:val="28"/>
          <w:szCs w:val="28"/>
          <w:lang w:val="uk-UA"/>
        </w:rPr>
      </w:pPr>
      <w:r>
        <w:rPr>
          <w:rFonts w:ascii="Times New Roman" w:hAnsi="Times New Roman" w:cs="Times New Roman"/>
          <w:b/>
          <w:i/>
          <w:sz w:val="28"/>
          <w:szCs w:val="28"/>
          <w:lang w:val="uk-UA"/>
        </w:rPr>
        <w:t xml:space="preserve">     </w:t>
      </w:r>
      <w:r w:rsidRPr="00E1529A">
        <w:rPr>
          <w:rFonts w:ascii="Times New Roman" w:hAnsi="Times New Roman" w:cs="Times New Roman"/>
          <w:b/>
          <w:i/>
          <w:sz w:val="28"/>
          <w:szCs w:val="28"/>
          <w:lang w:val="uk-UA"/>
        </w:rPr>
        <w:t>Стан житлового фонду</w:t>
      </w:r>
      <w:r>
        <w:rPr>
          <w:rFonts w:ascii="Times New Roman" w:hAnsi="Times New Roman" w:cs="Times New Roman"/>
          <w:sz w:val="28"/>
          <w:szCs w:val="28"/>
          <w:lang w:val="uk-UA"/>
        </w:rPr>
        <w:t>. Житлова забудова більшою мірою представлена приватними садибами.</w:t>
      </w:r>
    </w:p>
    <w:p w:rsidR="00E1529A" w:rsidRDefault="00E1529A" w:rsidP="00E81FC5">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 селах громади відсутнє маг</w:t>
      </w:r>
      <w:r w:rsidR="009479F3">
        <w:rPr>
          <w:rFonts w:ascii="Times New Roman" w:hAnsi="Times New Roman" w:cs="Times New Roman"/>
          <w:sz w:val="28"/>
          <w:szCs w:val="28"/>
          <w:lang w:val="uk-UA"/>
        </w:rPr>
        <w:t>істральне газопостачання крім сі</w:t>
      </w:r>
      <w:r>
        <w:rPr>
          <w:rFonts w:ascii="Times New Roman" w:hAnsi="Times New Roman" w:cs="Times New Roman"/>
          <w:sz w:val="28"/>
          <w:szCs w:val="28"/>
          <w:lang w:val="uk-UA"/>
        </w:rPr>
        <w:t>л Тавричанка та Мар’янівка. Для приготування їжі використовується скраплений газ</w:t>
      </w:r>
      <w:r w:rsidR="009479F3">
        <w:rPr>
          <w:rFonts w:ascii="Times New Roman" w:hAnsi="Times New Roman" w:cs="Times New Roman"/>
          <w:sz w:val="28"/>
          <w:szCs w:val="28"/>
          <w:lang w:val="uk-UA"/>
        </w:rPr>
        <w:t xml:space="preserve"> у балонах,</w:t>
      </w:r>
      <w:r>
        <w:rPr>
          <w:rFonts w:ascii="Times New Roman" w:hAnsi="Times New Roman" w:cs="Times New Roman"/>
          <w:sz w:val="28"/>
          <w:szCs w:val="28"/>
          <w:lang w:val="uk-UA"/>
        </w:rPr>
        <w:t xml:space="preserve"> </w:t>
      </w:r>
      <w:r w:rsidR="009479F3">
        <w:rPr>
          <w:rFonts w:ascii="Times New Roman" w:hAnsi="Times New Roman" w:cs="Times New Roman"/>
          <w:sz w:val="28"/>
          <w:szCs w:val="28"/>
          <w:lang w:val="uk-UA"/>
        </w:rPr>
        <w:t xml:space="preserve">постачання яких здійснює </w:t>
      </w:r>
      <w:r>
        <w:rPr>
          <w:rFonts w:ascii="Times New Roman" w:hAnsi="Times New Roman" w:cs="Times New Roman"/>
          <w:sz w:val="28"/>
          <w:szCs w:val="28"/>
          <w:lang w:val="uk-UA"/>
        </w:rPr>
        <w:t xml:space="preserve"> ПАТ «</w:t>
      </w:r>
      <w:proofErr w:type="spellStart"/>
      <w:r>
        <w:rPr>
          <w:rFonts w:ascii="Times New Roman" w:hAnsi="Times New Roman" w:cs="Times New Roman"/>
          <w:sz w:val="28"/>
          <w:szCs w:val="28"/>
          <w:lang w:val="uk-UA"/>
        </w:rPr>
        <w:t>Херсонгаз</w:t>
      </w:r>
      <w:proofErr w:type="spellEnd"/>
      <w:r>
        <w:rPr>
          <w:rFonts w:ascii="Times New Roman" w:hAnsi="Times New Roman" w:cs="Times New Roman"/>
          <w:sz w:val="28"/>
          <w:szCs w:val="28"/>
          <w:lang w:val="uk-UA"/>
        </w:rPr>
        <w:t>».</w:t>
      </w:r>
    </w:p>
    <w:p w:rsidR="00E1529A" w:rsidRPr="00366B13" w:rsidRDefault="00164300" w:rsidP="00164300">
      <w:pPr>
        <w:spacing w:after="0" w:line="360" w:lineRule="auto"/>
        <w:rPr>
          <w:rFonts w:ascii="Times New Roman" w:hAnsi="Times New Roman" w:cs="Times New Roman"/>
          <w:sz w:val="24"/>
          <w:szCs w:val="24"/>
          <w:lang w:val="uk-UA"/>
        </w:rPr>
      </w:pPr>
      <w:r>
        <w:rPr>
          <w:rFonts w:ascii="Times New Roman" w:hAnsi="Times New Roman" w:cs="Times New Roman"/>
          <w:sz w:val="28"/>
          <w:szCs w:val="28"/>
          <w:lang w:val="uk-UA"/>
        </w:rPr>
        <w:t xml:space="preserve">       </w:t>
      </w:r>
      <w:r w:rsidR="00E1529A" w:rsidRPr="00366B13">
        <w:rPr>
          <w:rFonts w:ascii="Times New Roman" w:hAnsi="Times New Roman" w:cs="Times New Roman"/>
          <w:sz w:val="24"/>
          <w:szCs w:val="24"/>
          <w:lang w:val="uk-UA"/>
        </w:rPr>
        <w:t>КІЛЬКІСТЬ  ЖИТЛОВИХ ДВОРІВ ТА КВАРТИР, ПО НАСЕЛЕНИМ ПУНКТАМ</w:t>
      </w:r>
    </w:p>
    <w:p w:rsidR="00E1529A" w:rsidRPr="000764D9" w:rsidRDefault="00E1529A" w:rsidP="00E1529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с-ще </w:t>
      </w:r>
      <w:r w:rsidRPr="000764D9">
        <w:rPr>
          <w:rFonts w:ascii="Times New Roman" w:hAnsi="Times New Roman" w:cs="Times New Roman"/>
          <w:sz w:val="28"/>
          <w:szCs w:val="28"/>
          <w:lang w:val="uk-UA"/>
        </w:rPr>
        <w:t>Остапенко – 21</w:t>
      </w:r>
    </w:p>
    <w:p w:rsidR="00E1529A" w:rsidRPr="000764D9" w:rsidRDefault="00E1529A" w:rsidP="00E1529A">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с.С</w:t>
      </w:r>
      <w:r w:rsidRPr="000764D9">
        <w:rPr>
          <w:rFonts w:ascii="Times New Roman" w:hAnsi="Times New Roman" w:cs="Times New Roman"/>
          <w:sz w:val="28"/>
          <w:szCs w:val="28"/>
          <w:lang w:val="uk-UA"/>
        </w:rPr>
        <w:t>кворцівка</w:t>
      </w:r>
      <w:proofErr w:type="spellEnd"/>
      <w:r w:rsidRPr="000764D9">
        <w:rPr>
          <w:rFonts w:ascii="Times New Roman" w:hAnsi="Times New Roman" w:cs="Times New Roman"/>
          <w:sz w:val="28"/>
          <w:szCs w:val="28"/>
          <w:lang w:val="uk-UA"/>
        </w:rPr>
        <w:t xml:space="preserve"> – </w:t>
      </w:r>
      <w:r>
        <w:rPr>
          <w:rFonts w:ascii="Times New Roman" w:hAnsi="Times New Roman" w:cs="Times New Roman"/>
          <w:sz w:val="28"/>
          <w:szCs w:val="28"/>
          <w:lang w:val="uk-UA"/>
        </w:rPr>
        <w:t>22</w:t>
      </w:r>
    </w:p>
    <w:p w:rsidR="00E1529A" w:rsidRPr="000764D9" w:rsidRDefault="00E1529A" w:rsidP="00E1529A">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с.</w:t>
      </w:r>
      <w:r w:rsidRPr="000764D9">
        <w:rPr>
          <w:rFonts w:ascii="Times New Roman" w:hAnsi="Times New Roman" w:cs="Times New Roman"/>
          <w:sz w:val="28"/>
          <w:szCs w:val="28"/>
          <w:lang w:val="uk-UA"/>
        </w:rPr>
        <w:t>Солідарне</w:t>
      </w:r>
      <w:proofErr w:type="spellEnd"/>
      <w:r w:rsidRPr="000764D9">
        <w:rPr>
          <w:rFonts w:ascii="Times New Roman" w:hAnsi="Times New Roman" w:cs="Times New Roman"/>
          <w:sz w:val="28"/>
          <w:szCs w:val="28"/>
          <w:lang w:val="uk-UA"/>
        </w:rPr>
        <w:t xml:space="preserve"> – </w:t>
      </w:r>
      <w:r>
        <w:rPr>
          <w:rFonts w:ascii="Times New Roman" w:hAnsi="Times New Roman" w:cs="Times New Roman"/>
          <w:sz w:val="28"/>
          <w:szCs w:val="28"/>
          <w:lang w:val="uk-UA"/>
        </w:rPr>
        <w:t>25</w:t>
      </w:r>
    </w:p>
    <w:p w:rsidR="00E1529A" w:rsidRPr="000764D9" w:rsidRDefault="00E1529A" w:rsidP="00E1529A">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с.</w:t>
      </w:r>
      <w:r w:rsidRPr="000764D9">
        <w:rPr>
          <w:rFonts w:ascii="Times New Roman" w:hAnsi="Times New Roman" w:cs="Times New Roman"/>
          <w:sz w:val="28"/>
          <w:szCs w:val="28"/>
          <w:lang w:val="uk-UA"/>
        </w:rPr>
        <w:t>Любимо</w:t>
      </w:r>
      <w:proofErr w:type="spellEnd"/>
      <w:r w:rsidRPr="000764D9">
        <w:rPr>
          <w:rFonts w:ascii="Times New Roman" w:hAnsi="Times New Roman" w:cs="Times New Roman"/>
          <w:sz w:val="28"/>
          <w:szCs w:val="28"/>
          <w:lang w:val="uk-UA"/>
        </w:rPr>
        <w:t xml:space="preserve">-Павлівка – </w:t>
      </w:r>
      <w:r>
        <w:rPr>
          <w:rFonts w:ascii="Times New Roman" w:hAnsi="Times New Roman" w:cs="Times New Roman"/>
          <w:sz w:val="28"/>
          <w:szCs w:val="28"/>
          <w:lang w:val="uk-UA"/>
        </w:rPr>
        <w:t>52</w:t>
      </w:r>
    </w:p>
    <w:p w:rsidR="00E1529A" w:rsidRPr="000764D9" w:rsidRDefault="00E1529A" w:rsidP="00E1529A">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с.</w:t>
      </w:r>
      <w:r w:rsidRPr="000764D9">
        <w:rPr>
          <w:rFonts w:ascii="Times New Roman" w:hAnsi="Times New Roman" w:cs="Times New Roman"/>
          <w:sz w:val="28"/>
          <w:szCs w:val="28"/>
          <w:lang w:val="uk-UA"/>
        </w:rPr>
        <w:t>Ольгівка</w:t>
      </w:r>
      <w:proofErr w:type="spellEnd"/>
      <w:r w:rsidRPr="000764D9">
        <w:rPr>
          <w:rFonts w:ascii="Times New Roman" w:hAnsi="Times New Roman" w:cs="Times New Roman"/>
          <w:sz w:val="28"/>
          <w:szCs w:val="28"/>
          <w:lang w:val="uk-UA"/>
        </w:rPr>
        <w:t xml:space="preserve"> – 132</w:t>
      </w:r>
    </w:p>
    <w:p w:rsidR="00E1529A" w:rsidRPr="000764D9" w:rsidRDefault="00E1529A" w:rsidP="00E1529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с-ще </w:t>
      </w:r>
      <w:r w:rsidRPr="000764D9">
        <w:rPr>
          <w:rFonts w:ascii="Times New Roman" w:hAnsi="Times New Roman" w:cs="Times New Roman"/>
          <w:sz w:val="28"/>
          <w:szCs w:val="28"/>
          <w:lang w:val="uk-UA"/>
        </w:rPr>
        <w:t>Волинське – 149</w:t>
      </w:r>
    </w:p>
    <w:p w:rsidR="00E1529A" w:rsidRPr="000764D9" w:rsidRDefault="00E1529A" w:rsidP="00E1529A">
      <w:pPr>
        <w:spacing w:after="0" w:line="240" w:lineRule="auto"/>
        <w:jc w:val="both"/>
        <w:rPr>
          <w:rFonts w:ascii="Times New Roman" w:hAnsi="Times New Roman" w:cs="Times New Roman"/>
          <w:sz w:val="28"/>
          <w:szCs w:val="28"/>
          <w:lang w:val="uk-UA"/>
        </w:rPr>
      </w:pPr>
      <w:r w:rsidRPr="000764D9">
        <w:rPr>
          <w:rFonts w:ascii="Times New Roman" w:hAnsi="Times New Roman" w:cs="Times New Roman"/>
          <w:sz w:val="28"/>
          <w:szCs w:val="28"/>
          <w:lang w:val="uk-UA"/>
        </w:rPr>
        <w:t xml:space="preserve">Мар’янівка - </w:t>
      </w:r>
      <w:r>
        <w:rPr>
          <w:rFonts w:ascii="Times New Roman" w:hAnsi="Times New Roman" w:cs="Times New Roman"/>
          <w:sz w:val="28"/>
          <w:szCs w:val="28"/>
          <w:lang w:val="uk-UA"/>
        </w:rPr>
        <w:t>156</w:t>
      </w:r>
      <w:r w:rsidRPr="000764D9">
        <w:rPr>
          <w:rFonts w:ascii="Times New Roman" w:hAnsi="Times New Roman" w:cs="Times New Roman"/>
          <w:sz w:val="28"/>
          <w:szCs w:val="28"/>
          <w:lang w:val="uk-UA"/>
        </w:rPr>
        <w:t xml:space="preserve"> </w:t>
      </w:r>
    </w:p>
    <w:p w:rsidR="00E1529A" w:rsidRPr="000764D9" w:rsidRDefault="00E1529A" w:rsidP="00E1529A">
      <w:pPr>
        <w:spacing w:after="0" w:line="240" w:lineRule="auto"/>
        <w:jc w:val="both"/>
        <w:rPr>
          <w:rFonts w:ascii="Times New Roman" w:hAnsi="Times New Roman" w:cs="Times New Roman"/>
          <w:sz w:val="28"/>
          <w:szCs w:val="28"/>
          <w:lang w:val="uk-UA"/>
        </w:rPr>
      </w:pPr>
      <w:r w:rsidRPr="000764D9">
        <w:rPr>
          <w:rFonts w:ascii="Times New Roman" w:hAnsi="Times New Roman" w:cs="Times New Roman"/>
          <w:sz w:val="28"/>
          <w:szCs w:val="28"/>
          <w:lang w:val="uk-UA"/>
        </w:rPr>
        <w:t xml:space="preserve">Заозерне – </w:t>
      </w:r>
      <w:r>
        <w:rPr>
          <w:rFonts w:ascii="Times New Roman" w:hAnsi="Times New Roman" w:cs="Times New Roman"/>
          <w:sz w:val="28"/>
          <w:szCs w:val="28"/>
          <w:lang w:val="uk-UA"/>
        </w:rPr>
        <w:t>189</w:t>
      </w:r>
    </w:p>
    <w:p w:rsidR="00E1529A" w:rsidRPr="000764D9" w:rsidRDefault="00E1529A" w:rsidP="00E1529A">
      <w:pPr>
        <w:spacing w:after="0" w:line="240" w:lineRule="auto"/>
        <w:jc w:val="both"/>
        <w:rPr>
          <w:rFonts w:ascii="Times New Roman" w:hAnsi="Times New Roman" w:cs="Times New Roman"/>
          <w:sz w:val="28"/>
          <w:szCs w:val="28"/>
          <w:lang w:val="uk-UA"/>
        </w:rPr>
      </w:pPr>
      <w:r w:rsidRPr="000764D9">
        <w:rPr>
          <w:rFonts w:ascii="Times New Roman" w:hAnsi="Times New Roman" w:cs="Times New Roman"/>
          <w:sz w:val="28"/>
          <w:szCs w:val="28"/>
          <w:lang w:val="uk-UA"/>
        </w:rPr>
        <w:t xml:space="preserve">Дудчине – </w:t>
      </w:r>
      <w:r>
        <w:rPr>
          <w:rFonts w:ascii="Times New Roman" w:hAnsi="Times New Roman" w:cs="Times New Roman"/>
          <w:sz w:val="28"/>
          <w:szCs w:val="28"/>
          <w:lang w:val="uk-UA"/>
        </w:rPr>
        <w:t>250</w:t>
      </w:r>
    </w:p>
    <w:p w:rsidR="00E1529A" w:rsidRPr="000764D9" w:rsidRDefault="00E1529A" w:rsidP="00E1529A">
      <w:pPr>
        <w:spacing w:after="0" w:line="240" w:lineRule="auto"/>
        <w:jc w:val="both"/>
        <w:rPr>
          <w:rFonts w:ascii="Times New Roman" w:hAnsi="Times New Roman" w:cs="Times New Roman"/>
          <w:sz w:val="28"/>
          <w:szCs w:val="28"/>
          <w:lang w:val="uk-UA"/>
        </w:rPr>
      </w:pPr>
      <w:r w:rsidRPr="000764D9">
        <w:rPr>
          <w:rFonts w:ascii="Times New Roman" w:hAnsi="Times New Roman" w:cs="Times New Roman"/>
          <w:sz w:val="28"/>
          <w:szCs w:val="28"/>
          <w:lang w:val="uk-UA"/>
        </w:rPr>
        <w:t xml:space="preserve">Тавричанка – </w:t>
      </w:r>
      <w:r>
        <w:rPr>
          <w:rFonts w:ascii="Times New Roman" w:hAnsi="Times New Roman" w:cs="Times New Roman"/>
          <w:sz w:val="28"/>
          <w:szCs w:val="28"/>
          <w:lang w:val="uk-UA"/>
        </w:rPr>
        <w:t>854</w:t>
      </w:r>
      <w:r w:rsidRPr="000764D9">
        <w:rPr>
          <w:rFonts w:ascii="Times New Roman" w:hAnsi="Times New Roman" w:cs="Times New Roman"/>
          <w:sz w:val="28"/>
          <w:szCs w:val="28"/>
          <w:lang w:val="uk-UA"/>
        </w:rPr>
        <w:t xml:space="preserve"> </w:t>
      </w:r>
    </w:p>
    <w:p w:rsidR="00CF5CAF" w:rsidRPr="005A5704" w:rsidRDefault="00646DF0" w:rsidP="005A5704">
      <w:pPr>
        <w:pStyle w:val="Default"/>
        <w:spacing w:line="276" w:lineRule="auto"/>
        <w:jc w:val="both"/>
        <w:rPr>
          <w:sz w:val="28"/>
          <w:szCs w:val="28"/>
        </w:rPr>
      </w:pPr>
      <w:r>
        <w:rPr>
          <w:sz w:val="28"/>
          <w:szCs w:val="28"/>
          <w:shd w:val="clear" w:color="auto" w:fill="FFFFFF"/>
          <w:lang w:val="uk-UA"/>
        </w:rPr>
        <w:t xml:space="preserve">       </w:t>
      </w:r>
      <w:r w:rsidR="00F15039">
        <w:rPr>
          <w:sz w:val="28"/>
          <w:szCs w:val="28"/>
          <w:shd w:val="clear" w:color="auto" w:fill="FFFFFF"/>
        </w:rPr>
        <w:t xml:space="preserve"> </w:t>
      </w:r>
      <w:r w:rsidR="00F15039">
        <w:rPr>
          <w:sz w:val="28"/>
          <w:szCs w:val="28"/>
          <w:shd w:val="clear" w:color="auto" w:fill="FFFFFF"/>
          <w:lang w:val="uk-UA"/>
        </w:rPr>
        <w:t>Більша ч</w:t>
      </w:r>
      <w:r w:rsidRPr="00646DF0">
        <w:rPr>
          <w:sz w:val="28"/>
          <w:szCs w:val="28"/>
          <w:shd w:val="clear" w:color="auto" w:fill="FFFFFF"/>
        </w:rPr>
        <w:t xml:space="preserve">астина житлового фонду </w:t>
      </w:r>
      <w:r w:rsidR="00F15039">
        <w:rPr>
          <w:sz w:val="28"/>
          <w:szCs w:val="28"/>
          <w:shd w:val="clear" w:color="auto" w:fill="FFFFFF"/>
          <w:lang w:val="uk-UA"/>
        </w:rPr>
        <w:t>різної форми</w:t>
      </w:r>
      <w:r>
        <w:rPr>
          <w:sz w:val="28"/>
          <w:szCs w:val="28"/>
          <w:shd w:val="clear" w:color="auto" w:fill="FFFFFF"/>
        </w:rPr>
        <w:t xml:space="preserve"> власності знаходиться в </w:t>
      </w:r>
      <w:r w:rsidRPr="00646DF0">
        <w:rPr>
          <w:sz w:val="28"/>
          <w:szCs w:val="28"/>
          <w:shd w:val="clear" w:color="auto" w:fill="FFFFFF"/>
        </w:rPr>
        <w:t>задовільному технічном</w:t>
      </w:r>
      <w:r>
        <w:rPr>
          <w:sz w:val="28"/>
          <w:szCs w:val="28"/>
          <w:shd w:val="clear" w:color="auto" w:fill="FFFFFF"/>
        </w:rPr>
        <w:t>у стані: потребують</w:t>
      </w:r>
      <w:r w:rsidRPr="00646DF0">
        <w:rPr>
          <w:sz w:val="28"/>
          <w:szCs w:val="28"/>
          <w:shd w:val="clear" w:color="auto" w:fill="FFFFFF"/>
        </w:rPr>
        <w:t xml:space="preserve"> ремо</w:t>
      </w:r>
      <w:r w:rsidR="000F77DF">
        <w:rPr>
          <w:sz w:val="28"/>
          <w:szCs w:val="28"/>
          <w:shd w:val="clear" w:color="auto" w:fill="FFFFFF"/>
        </w:rPr>
        <w:t>нту покрівлі житлових будинків,</w:t>
      </w:r>
      <w:r w:rsidR="00366B13">
        <w:rPr>
          <w:sz w:val="28"/>
          <w:szCs w:val="28"/>
          <w:shd w:val="clear" w:color="auto" w:fill="FFFFFF"/>
        </w:rPr>
        <w:t xml:space="preserve"> укріплення фундаменту</w:t>
      </w:r>
      <w:r w:rsidR="00F15039">
        <w:rPr>
          <w:sz w:val="28"/>
          <w:szCs w:val="28"/>
          <w:shd w:val="clear" w:color="auto" w:fill="FFFFFF"/>
        </w:rPr>
        <w:t>, заміни вікон.</w:t>
      </w:r>
    </w:p>
    <w:p w:rsidR="002F1828" w:rsidRPr="005A5704" w:rsidRDefault="00366B13" w:rsidP="0044369B">
      <w:pPr>
        <w:pStyle w:val="Default"/>
        <w:numPr>
          <w:ilvl w:val="0"/>
          <w:numId w:val="18"/>
        </w:numPr>
        <w:ind w:left="2268" w:hanging="425"/>
        <w:rPr>
          <w:b/>
          <w:bCs/>
          <w:sz w:val="28"/>
          <w:szCs w:val="28"/>
          <w:lang w:val="uk-UA"/>
        </w:rPr>
      </w:pPr>
      <w:r>
        <w:rPr>
          <w:b/>
          <w:bCs/>
          <w:sz w:val="28"/>
          <w:szCs w:val="28"/>
          <w:lang w:val="uk-UA"/>
        </w:rPr>
        <w:t xml:space="preserve">РІВЕНЬ СОЦІАЛЬНО-ЕКОНОМІЧНОГО </w:t>
      </w:r>
      <w:r w:rsidR="0044369B">
        <w:rPr>
          <w:b/>
          <w:bCs/>
          <w:sz w:val="28"/>
          <w:szCs w:val="28"/>
          <w:lang w:val="uk-UA"/>
        </w:rPr>
        <w:t xml:space="preserve">           </w:t>
      </w:r>
      <w:r>
        <w:rPr>
          <w:b/>
          <w:bCs/>
          <w:sz w:val="28"/>
          <w:szCs w:val="28"/>
          <w:lang w:val="uk-UA"/>
        </w:rPr>
        <w:t>РОЗВИТКУ ТАВРИЧАНСЬКОЇ ТГ</w:t>
      </w:r>
    </w:p>
    <w:p w:rsidR="002F1828" w:rsidRPr="00E81FC5" w:rsidRDefault="00E81FC5" w:rsidP="00E81FC5">
      <w:pPr>
        <w:pStyle w:val="Default"/>
        <w:numPr>
          <w:ilvl w:val="1"/>
          <w:numId w:val="18"/>
        </w:numPr>
        <w:spacing w:line="276" w:lineRule="auto"/>
        <w:rPr>
          <w:b/>
          <w:bCs/>
          <w:sz w:val="28"/>
          <w:szCs w:val="28"/>
          <w:lang w:val="uk-UA"/>
        </w:rPr>
      </w:pPr>
      <w:r>
        <w:rPr>
          <w:b/>
          <w:bCs/>
          <w:sz w:val="28"/>
          <w:szCs w:val="28"/>
          <w:lang w:val="uk-UA"/>
        </w:rPr>
        <w:t xml:space="preserve">Стан розвитку </w:t>
      </w:r>
      <w:r w:rsidR="00FA69DF">
        <w:rPr>
          <w:b/>
          <w:bCs/>
          <w:sz w:val="28"/>
          <w:szCs w:val="28"/>
          <w:lang w:val="uk-UA"/>
        </w:rPr>
        <w:t>о</w:t>
      </w:r>
      <w:r>
        <w:rPr>
          <w:b/>
          <w:bCs/>
          <w:sz w:val="28"/>
          <w:szCs w:val="28"/>
          <w:lang w:val="uk-UA"/>
        </w:rPr>
        <w:t>світи і культури.</w:t>
      </w:r>
    </w:p>
    <w:p w:rsidR="001A77C7" w:rsidRDefault="00E81FC5" w:rsidP="00C50C38">
      <w:pPr>
        <w:pStyle w:val="Default"/>
        <w:spacing w:line="276" w:lineRule="auto"/>
        <w:jc w:val="both"/>
        <w:rPr>
          <w:sz w:val="28"/>
          <w:szCs w:val="28"/>
        </w:rPr>
      </w:pPr>
      <w:r w:rsidRPr="00E81FC5">
        <w:rPr>
          <w:b/>
          <w:bCs/>
          <w:i/>
          <w:sz w:val="28"/>
          <w:szCs w:val="28"/>
          <w:lang w:val="uk-UA"/>
        </w:rPr>
        <w:t xml:space="preserve">     Освіта</w:t>
      </w:r>
      <w:r>
        <w:rPr>
          <w:b/>
          <w:bCs/>
          <w:sz w:val="28"/>
          <w:szCs w:val="28"/>
          <w:lang w:val="uk-UA"/>
        </w:rPr>
        <w:t>.</w:t>
      </w:r>
      <w:r w:rsidR="001A77C7">
        <w:rPr>
          <w:b/>
          <w:bCs/>
          <w:sz w:val="28"/>
          <w:szCs w:val="28"/>
          <w:lang w:val="uk-UA"/>
        </w:rPr>
        <w:t xml:space="preserve"> </w:t>
      </w:r>
      <w:r w:rsidRPr="00E81FC5">
        <w:rPr>
          <w:sz w:val="28"/>
          <w:szCs w:val="28"/>
        </w:rPr>
        <w:t xml:space="preserve">Згідно із Законом України «Про дошкільну освіту» дошкільна освіта є обов’язковою первинною складовою системи безперервної освіти в Україні. Доступність до якісної освіти починається саме з дошкільної, оскільки вона є базисом системного розвитку дитини, фундаментом творення якісно нового освітнього процесу. На території </w:t>
      </w:r>
      <w:r>
        <w:rPr>
          <w:sz w:val="28"/>
          <w:szCs w:val="28"/>
          <w:lang w:val="uk-UA"/>
        </w:rPr>
        <w:t xml:space="preserve">Тавричанської </w:t>
      </w:r>
      <w:r>
        <w:rPr>
          <w:sz w:val="28"/>
          <w:szCs w:val="28"/>
        </w:rPr>
        <w:t>ТГ налічується 3</w:t>
      </w:r>
      <w:r w:rsidRPr="00E81FC5">
        <w:rPr>
          <w:sz w:val="28"/>
          <w:szCs w:val="28"/>
        </w:rPr>
        <w:t xml:space="preserve"> дошкільні заклади, в яких виховується </w:t>
      </w:r>
      <w:r>
        <w:rPr>
          <w:sz w:val="28"/>
          <w:szCs w:val="28"/>
          <w:lang w:val="uk-UA"/>
        </w:rPr>
        <w:t>109</w:t>
      </w:r>
      <w:r w:rsidRPr="00E81FC5">
        <w:rPr>
          <w:sz w:val="28"/>
          <w:szCs w:val="28"/>
        </w:rPr>
        <w:t xml:space="preserve"> дітей.</w:t>
      </w:r>
    </w:p>
    <w:tbl>
      <w:tblPr>
        <w:tblW w:w="4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4"/>
        <w:gridCol w:w="2266"/>
        <w:gridCol w:w="1702"/>
        <w:gridCol w:w="1560"/>
      </w:tblGrid>
      <w:tr w:rsidR="001A77C7" w:rsidTr="00642FFF">
        <w:trPr>
          <w:trHeight w:val="782"/>
        </w:trPr>
        <w:tc>
          <w:tcPr>
            <w:tcW w:w="1453"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rsidR="001A77C7" w:rsidRPr="001A77C7" w:rsidRDefault="001A77C7" w:rsidP="00E81FC5">
            <w:pPr>
              <w:spacing w:after="0" w:line="240" w:lineRule="auto"/>
              <w:jc w:val="both"/>
              <w:rPr>
                <w:rFonts w:ascii="Times New Roman" w:hAnsi="Times New Roman" w:cs="Times New Roman"/>
                <w:b/>
                <w:sz w:val="20"/>
                <w:szCs w:val="20"/>
                <w:lang w:val="uk-UA"/>
              </w:rPr>
            </w:pPr>
            <w:r w:rsidRPr="001A77C7">
              <w:rPr>
                <w:rFonts w:ascii="Times New Roman" w:hAnsi="Times New Roman" w:cs="Times New Roman"/>
                <w:b/>
                <w:sz w:val="20"/>
                <w:szCs w:val="20"/>
                <w:lang w:val="uk-UA"/>
              </w:rPr>
              <w:t xml:space="preserve">Назва закладу та її розташування </w:t>
            </w:r>
          </w:p>
        </w:tc>
        <w:tc>
          <w:tcPr>
            <w:tcW w:w="1454"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1A77C7" w:rsidRPr="001A77C7" w:rsidRDefault="001A77C7" w:rsidP="00E81FC5">
            <w:pPr>
              <w:spacing w:after="0" w:line="240" w:lineRule="auto"/>
              <w:jc w:val="both"/>
              <w:rPr>
                <w:rFonts w:ascii="Times New Roman" w:hAnsi="Times New Roman" w:cs="Times New Roman"/>
                <w:b/>
                <w:sz w:val="20"/>
                <w:szCs w:val="20"/>
                <w:lang w:val="uk-UA"/>
              </w:rPr>
            </w:pPr>
            <w:r w:rsidRPr="001A77C7">
              <w:rPr>
                <w:rFonts w:ascii="Times New Roman" w:hAnsi="Times New Roman" w:cs="Times New Roman"/>
                <w:b/>
                <w:sz w:val="20"/>
                <w:szCs w:val="20"/>
                <w:lang w:val="uk-UA"/>
              </w:rPr>
              <w:t>Рік будівництва або капітального ремонту</w:t>
            </w:r>
          </w:p>
        </w:tc>
        <w:tc>
          <w:tcPr>
            <w:tcW w:w="1092"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1A77C7" w:rsidRPr="001A77C7" w:rsidRDefault="001A77C7" w:rsidP="00E81FC5">
            <w:pPr>
              <w:spacing w:after="0" w:line="240" w:lineRule="auto"/>
              <w:jc w:val="both"/>
              <w:rPr>
                <w:rFonts w:ascii="Times New Roman" w:hAnsi="Times New Roman" w:cs="Times New Roman"/>
                <w:b/>
                <w:sz w:val="20"/>
                <w:szCs w:val="20"/>
                <w:lang w:val="uk-UA"/>
              </w:rPr>
            </w:pPr>
            <w:r w:rsidRPr="001A77C7">
              <w:rPr>
                <w:rFonts w:ascii="Times New Roman" w:hAnsi="Times New Roman" w:cs="Times New Roman"/>
                <w:b/>
                <w:sz w:val="20"/>
                <w:szCs w:val="20"/>
                <w:lang w:val="uk-UA"/>
              </w:rPr>
              <w:t>Кількість дітей / учнів</w:t>
            </w:r>
          </w:p>
        </w:tc>
        <w:tc>
          <w:tcPr>
            <w:tcW w:w="1001"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1A77C7" w:rsidRPr="001A77C7" w:rsidRDefault="001A77C7" w:rsidP="009479F3">
            <w:pPr>
              <w:spacing w:after="0" w:line="240" w:lineRule="auto"/>
              <w:jc w:val="both"/>
              <w:rPr>
                <w:rFonts w:ascii="Times New Roman" w:hAnsi="Times New Roman" w:cs="Times New Roman"/>
                <w:b/>
                <w:sz w:val="20"/>
                <w:szCs w:val="20"/>
                <w:lang w:val="uk-UA"/>
              </w:rPr>
            </w:pPr>
            <w:r w:rsidRPr="001A77C7">
              <w:rPr>
                <w:rFonts w:ascii="Times New Roman" w:hAnsi="Times New Roman" w:cs="Times New Roman"/>
                <w:b/>
                <w:sz w:val="20"/>
                <w:szCs w:val="20"/>
                <w:lang w:val="uk-UA"/>
              </w:rPr>
              <w:t xml:space="preserve">Кількість </w:t>
            </w:r>
            <w:r w:rsidR="009479F3">
              <w:rPr>
                <w:rFonts w:ascii="Times New Roman" w:hAnsi="Times New Roman" w:cs="Times New Roman"/>
                <w:b/>
                <w:sz w:val="20"/>
                <w:szCs w:val="20"/>
                <w:lang w:val="uk-UA"/>
              </w:rPr>
              <w:t>вихователів</w:t>
            </w:r>
          </w:p>
        </w:tc>
      </w:tr>
      <w:tr w:rsidR="001A77C7" w:rsidRPr="00471F27" w:rsidTr="001A77C7">
        <w:trPr>
          <w:trHeight w:val="657"/>
        </w:trPr>
        <w:tc>
          <w:tcPr>
            <w:tcW w:w="1453" w:type="pct"/>
            <w:tcBorders>
              <w:top w:val="single" w:sz="4" w:space="0" w:color="auto"/>
              <w:left w:val="single" w:sz="4" w:space="0" w:color="auto"/>
              <w:bottom w:val="single" w:sz="4" w:space="0" w:color="auto"/>
              <w:right w:val="single" w:sz="4" w:space="0" w:color="auto"/>
            </w:tcBorders>
            <w:hideMark/>
          </w:tcPr>
          <w:p w:rsidR="001A77C7" w:rsidRPr="001A77C7" w:rsidRDefault="001A77C7" w:rsidP="00841526">
            <w:pPr>
              <w:spacing w:after="0" w:line="240" w:lineRule="auto"/>
              <w:jc w:val="both"/>
              <w:rPr>
                <w:rFonts w:ascii="Times New Roman" w:hAnsi="Times New Roman" w:cs="Times New Roman"/>
                <w:i/>
                <w:lang w:val="uk-UA"/>
              </w:rPr>
            </w:pPr>
            <w:r w:rsidRPr="001A77C7">
              <w:rPr>
                <w:rFonts w:ascii="Times New Roman" w:hAnsi="Times New Roman" w:cs="Times New Roman"/>
                <w:i/>
                <w:lang w:val="uk-UA"/>
              </w:rPr>
              <w:t>Тавричанський ЗДО</w:t>
            </w:r>
          </w:p>
        </w:tc>
        <w:tc>
          <w:tcPr>
            <w:tcW w:w="1454" w:type="pct"/>
            <w:tcBorders>
              <w:top w:val="single" w:sz="4" w:space="0" w:color="auto"/>
              <w:left w:val="single" w:sz="4" w:space="0" w:color="auto"/>
              <w:bottom w:val="single" w:sz="4" w:space="0" w:color="auto"/>
              <w:right w:val="single" w:sz="4" w:space="0" w:color="auto"/>
            </w:tcBorders>
            <w:vAlign w:val="center"/>
            <w:hideMark/>
          </w:tcPr>
          <w:p w:rsidR="001A77C7" w:rsidRPr="00471F27" w:rsidRDefault="001A77C7" w:rsidP="00841526">
            <w:pPr>
              <w:spacing w:after="0" w:line="240" w:lineRule="auto"/>
              <w:jc w:val="both"/>
              <w:rPr>
                <w:rFonts w:ascii="Times New Roman" w:hAnsi="Times New Roman" w:cs="Times New Roman"/>
                <w:lang w:val="uk-UA"/>
              </w:rPr>
            </w:pPr>
            <w:r w:rsidRPr="00471F27">
              <w:rPr>
                <w:rFonts w:ascii="Times New Roman" w:hAnsi="Times New Roman" w:cs="Times New Roman"/>
                <w:lang w:val="uk-UA"/>
              </w:rPr>
              <w:t>1987</w:t>
            </w:r>
          </w:p>
        </w:tc>
        <w:tc>
          <w:tcPr>
            <w:tcW w:w="1092" w:type="pct"/>
            <w:tcBorders>
              <w:top w:val="single" w:sz="4" w:space="0" w:color="auto"/>
              <w:left w:val="single" w:sz="4" w:space="0" w:color="auto"/>
              <w:bottom w:val="single" w:sz="4" w:space="0" w:color="auto"/>
              <w:right w:val="single" w:sz="4" w:space="0" w:color="auto"/>
            </w:tcBorders>
            <w:vAlign w:val="center"/>
            <w:hideMark/>
          </w:tcPr>
          <w:p w:rsidR="001A77C7" w:rsidRPr="00471F27" w:rsidRDefault="001A77C7" w:rsidP="00841526">
            <w:pPr>
              <w:spacing w:after="0" w:line="240" w:lineRule="auto"/>
              <w:jc w:val="both"/>
              <w:rPr>
                <w:rFonts w:ascii="Times New Roman" w:hAnsi="Times New Roman" w:cs="Times New Roman"/>
                <w:highlight w:val="yellow"/>
                <w:lang w:val="uk-UA"/>
              </w:rPr>
            </w:pPr>
            <w:r>
              <w:rPr>
                <w:rFonts w:ascii="Times New Roman" w:hAnsi="Times New Roman" w:cs="Times New Roman"/>
                <w:lang w:val="uk-UA"/>
              </w:rPr>
              <w:t>60</w:t>
            </w:r>
          </w:p>
        </w:tc>
        <w:tc>
          <w:tcPr>
            <w:tcW w:w="1001" w:type="pct"/>
            <w:tcBorders>
              <w:top w:val="single" w:sz="4" w:space="0" w:color="auto"/>
              <w:left w:val="single" w:sz="4" w:space="0" w:color="auto"/>
              <w:bottom w:val="single" w:sz="4" w:space="0" w:color="auto"/>
              <w:right w:val="single" w:sz="4" w:space="0" w:color="auto"/>
            </w:tcBorders>
            <w:vAlign w:val="center"/>
            <w:hideMark/>
          </w:tcPr>
          <w:p w:rsidR="001A77C7" w:rsidRPr="00471F27" w:rsidRDefault="001A77C7" w:rsidP="00841526">
            <w:pPr>
              <w:spacing w:after="0" w:line="240" w:lineRule="auto"/>
              <w:jc w:val="both"/>
              <w:rPr>
                <w:rFonts w:ascii="Times New Roman" w:hAnsi="Times New Roman" w:cs="Times New Roman"/>
                <w:highlight w:val="yellow"/>
                <w:lang w:val="uk-UA"/>
              </w:rPr>
            </w:pPr>
            <w:r w:rsidRPr="000764D9">
              <w:rPr>
                <w:rFonts w:ascii="Times New Roman" w:hAnsi="Times New Roman" w:cs="Times New Roman"/>
                <w:lang w:val="uk-UA"/>
              </w:rPr>
              <w:t>12</w:t>
            </w:r>
          </w:p>
        </w:tc>
      </w:tr>
      <w:tr w:rsidR="001A77C7" w:rsidRPr="00471F27" w:rsidTr="001A77C7">
        <w:trPr>
          <w:trHeight w:val="539"/>
        </w:trPr>
        <w:tc>
          <w:tcPr>
            <w:tcW w:w="1453" w:type="pct"/>
            <w:tcBorders>
              <w:top w:val="single" w:sz="4" w:space="0" w:color="auto"/>
              <w:left w:val="single" w:sz="4" w:space="0" w:color="auto"/>
              <w:bottom w:val="single" w:sz="4" w:space="0" w:color="auto"/>
              <w:right w:val="single" w:sz="4" w:space="0" w:color="auto"/>
            </w:tcBorders>
            <w:hideMark/>
          </w:tcPr>
          <w:p w:rsidR="001A77C7" w:rsidRPr="001A77C7" w:rsidRDefault="001A77C7" w:rsidP="00841526">
            <w:pPr>
              <w:spacing w:after="0" w:line="240" w:lineRule="auto"/>
              <w:jc w:val="both"/>
              <w:rPr>
                <w:rFonts w:ascii="Times New Roman" w:hAnsi="Times New Roman" w:cs="Times New Roman"/>
                <w:i/>
                <w:lang w:val="uk-UA"/>
              </w:rPr>
            </w:pPr>
            <w:r w:rsidRPr="001A77C7">
              <w:rPr>
                <w:rFonts w:ascii="Times New Roman" w:hAnsi="Times New Roman" w:cs="Times New Roman"/>
                <w:i/>
                <w:lang w:val="uk-UA"/>
              </w:rPr>
              <w:t>Мар</w:t>
            </w:r>
            <w:r w:rsidRPr="001A77C7">
              <w:rPr>
                <w:rFonts w:ascii="Times New Roman" w:hAnsi="Times New Roman" w:cs="Times New Roman"/>
                <w:i/>
                <w:lang w:val="en-US"/>
              </w:rPr>
              <w:t>`</w:t>
            </w:r>
            <w:proofErr w:type="spellStart"/>
            <w:r w:rsidRPr="001A77C7">
              <w:rPr>
                <w:rFonts w:ascii="Times New Roman" w:hAnsi="Times New Roman" w:cs="Times New Roman"/>
                <w:i/>
                <w:lang w:val="uk-UA"/>
              </w:rPr>
              <w:t>янівський</w:t>
            </w:r>
            <w:proofErr w:type="spellEnd"/>
            <w:r w:rsidRPr="001A77C7">
              <w:rPr>
                <w:rFonts w:ascii="Times New Roman" w:hAnsi="Times New Roman" w:cs="Times New Roman"/>
                <w:i/>
                <w:lang w:val="uk-UA"/>
              </w:rPr>
              <w:t xml:space="preserve"> ЗДО</w:t>
            </w:r>
          </w:p>
        </w:tc>
        <w:tc>
          <w:tcPr>
            <w:tcW w:w="1454" w:type="pct"/>
            <w:tcBorders>
              <w:top w:val="single" w:sz="4" w:space="0" w:color="auto"/>
              <w:left w:val="single" w:sz="4" w:space="0" w:color="auto"/>
              <w:bottom w:val="single" w:sz="4" w:space="0" w:color="auto"/>
              <w:right w:val="single" w:sz="4" w:space="0" w:color="auto"/>
            </w:tcBorders>
            <w:vAlign w:val="center"/>
            <w:hideMark/>
          </w:tcPr>
          <w:p w:rsidR="001A77C7" w:rsidRPr="00471F27" w:rsidRDefault="001A77C7" w:rsidP="00841526">
            <w:pPr>
              <w:spacing w:after="0" w:line="240" w:lineRule="auto"/>
              <w:jc w:val="both"/>
              <w:rPr>
                <w:rFonts w:ascii="Times New Roman" w:hAnsi="Times New Roman" w:cs="Times New Roman"/>
                <w:lang w:val="uk-UA"/>
              </w:rPr>
            </w:pPr>
            <w:r w:rsidRPr="00471F27">
              <w:rPr>
                <w:rFonts w:ascii="Times New Roman" w:hAnsi="Times New Roman" w:cs="Times New Roman"/>
                <w:lang w:val="uk-UA"/>
              </w:rPr>
              <w:t>1987/2010</w:t>
            </w:r>
          </w:p>
        </w:tc>
        <w:tc>
          <w:tcPr>
            <w:tcW w:w="1092" w:type="pct"/>
            <w:tcBorders>
              <w:top w:val="single" w:sz="4" w:space="0" w:color="auto"/>
              <w:left w:val="single" w:sz="4" w:space="0" w:color="auto"/>
              <w:bottom w:val="single" w:sz="4" w:space="0" w:color="auto"/>
              <w:right w:val="single" w:sz="4" w:space="0" w:color="auto"/>
            </w:tcBorders>
            <w:vAlign w:val="center"/>
            <w:hideMark/>
          </w:tcPr>
          <w:p w:rsidR="001A77C7" w:rsidRPr="00471F27" w:rsidRDefault="001A77C7" w:rsidP="00841526">
            <w:pPr>
              <w:spacing w:after="0" w:line="240" w:lineRule="auto"/>
              <w:jc w:val="both"/>
              <w:rPr>
                <w:rFonts w:ascii="Times New Roman" w:hAnsi="Times New Roman" w:cs="Times New Roman"/>
                <w:highlight w:val="yellow"/>
                <w:lang w:val="uk-UA"/>
              </w:rPr>
            </w:pPr>
            <w:r>
              <w:rPr>
                <w:rFonts w:ascii="Times New Roman" w:hAnsi="Times New Roman" w:cs="Times New Roman"/>
                <w:lang w:val="uk-UA"/>
              </w:rPr>
              <w:t>20</w:t>
            </w:r>
          </w:p>
        </w:tc>
        <w:tc>
          <w:tcPr>
            <w:tcW w:w="1001" w:type="pct"/>
            <w:tcBorders>
              <w:top w:val="single" w:sz="4" w:space="0" w:color="auto"/>
              <w:left w:val="single" w:sz="4" w:space="0" w:color="auto"/>
              <w:bottom w:val="single" w:sz="4" w:space="0" w:color="auto"/>
              <w:right w:val="single" w:sz="4" w:space="0" w:color="auto"/>
            </w:tcBorders>
            <w:vAlign w:val="center"/>
            <w:hideMark/>
          </w:tcPr>
          <w:p w:rsidR="001A77C7" w:rsidRPr="00471F27" w:rsidRDefault="001A77C7" w:rsidP="00841526">
            <w:pPr>
              <w:spacing w:after="0" w:line="240" w:lineRule="auto"/>
              <w:jc w:val="both"/>
              <w:rPr>
                <w:rFonts w:ascii="Times New Roman" w:hAnsi="Times New Roman" w:cs="Times New Roman"/>
                <w:highlight w:val="yellow"/>
                <w:lang w:val="uk-UA"/>
              </w:rPr>
            </w:pPr>
            <w:r w:rsidRPr="000764D9">
              <w:rPr>
                <w:rFonts w:ascii="Times New Roman" w:hAnsi="Times New Roman" w:cs="Times New Roman"/>
                <w:lang w:val="uk-UA"/>
              </w:rPr>
              <w:t>3</w:t>
            </w:r>
          </w:p>
        </w:tc>
      </w:tr>
      <w:tr w:rsidR="001A77C7" w:rsidRPr="00471F27" w:rsidTr="001A77C7">
        <w:trPr>
          <w:trHeight w:val="575"/>
        </w:trPr>
        <w:tc>
          <w:tcPr>
            <w:tcW w:w="1453" w:type="pct"/>
            <w:tcBorders>
              <w:top w:val="single" w:sz="4" w:space="0" w:color="auto"/>
              <w:left w:val="single" w:sz="4" w:space="0" w:color="auto"/>
              <w:bottom w:val="single" w:sz="4" w:space="0" w:color="auto"/>
              <w:right w:val="single" w:sz="4" w:space="0" w:color="auto"/>
            </w:tcBorders>
            <w:hideMark/>
          </w:tcPr>
          <w:p w:rsidR="001A77C7" w:rsidRPr="001A77C7" w:rsidRDefault="001A77C7" w:rsidP="00841526">
            <w:pPr>
              <w:spacing w:after="0" w:line="240" w:lineRule="auto"/>
              <w:jc w:val="both"/>
              <w:rPr>
                <w:rFonts w:ascii="Times New Roman" w:hAnsi="Times New Roman" w:cs="Times New Roman"/>
                <w:i/>
                <w:lang w:val="uk-UA"/>
              </w:rPr>
            </w:pPr>
            <w:proofErr w:type="spellStart"/>
            <w:r w:rsidRPr="001A77C7">
              <w:rPr>
                <w:rFonts w:ascii="Times New Roman" w:hAnsi="Times New Roman" w:cs="Times New Roman"/>
                <w:i/>
                <w:lang w:val="uk-UA"/>
              </w:rPr>
              <w:t>Дудчинський</w:t>
            </w:r>
            <w:proofErr w:type="spellEnd"/>
            <w:r w:rsidRPr="001A77C7">
              <w:rPr>
                <w:rFonts w:ascii="Times New Roman" w:hAnsi="Times New Roman" w:cs="Times New Roman"/>
                <w:i/>
                <w:lang w:val="uk-UA"/>
              </w:rPr>
              <w:t xml:space="preserve"> ЗДО</w:t>
            </w:r>
          </w:p>
        </w:tc>
        <w:tc>
          <w:tcPr>
            <w:tcW w:w="1454" w:type="pct"/>
            <w:tcBorders>
              <w:top w:val="single" w:sz="4" w:space="0" w:color="auto"/>
              <w:left w:val="single" w:sz="4" w:space="0" w:color="auto"/>
              <w:bottom w:val="single" w:sz="4" w:space="0" w:color="auto"/>
              <w:right w:val="single" w:sz="4" w:space="0" w:color="auto"/>
            </w:tcBorders>
            <w:vAlign w:val="center"/>
            <w:hideMark/>
          </w:tcPr>
          <w:p w:rsidR="001A77C7" w:rsidRPr="00471F27" w:rsidRDefault="001A77C7" w:rsidP="00841526">
            <w:pPr>
              <w:spacing w:after="0" w:line="240" w:lineRule="auto"/>
              <w:jc w:val="both"/>
              <w:rPr>
                <w:rFonts w:ascii="Times New Roman" w:hAnsi="Times New Roman" w:cs="Times New Roman"/>
                <w:lang w:val="uk-UA"/>
              </w:rPr>
            </w:pPr>
            <w:r w:rsidRPr="00471F27">
              <w:rPr>
                <w:rFonts w:ascii="Times New Roman" w:hAnsi="Times New Roman" w:cs="Times New Roman"/>
                <w:lang w:val="uk-UA"/>
              </w:rPr>
              <w:t>1980</w:t>
            </w:r>
          </w:p>
        </w:tc>
        <w:tc>
          <w:tcPr>
            <w:tcW w:w="1092" w:type="pct"/>
            <w:tcBorders>
              <w:top w:val="single" w:sz="4" w:space="0" w:color="auto"/>
              <w:left w:val="single" w:sz="4" w:space="0" w:color="auto"/>
              <w:bottom w:val="single" w:sz="4" w:space="0" w:color="auto"/>
              <w:right w:val="single" w:sz="4" w:space="0" w:color="auto"/>
            </w:tcBorders>
            <w:vAlign w:val="center"/>
            <w:hideMark/>
          </w:tcPr>
          <w:p w:rsidR="001A77C7" w:rsidRPr="000764D9" w:rsidRDefault="001A77C7" w:rsidP="00841526">
            <w:pPr>
              <w:spacing w:after="0" w:line="240" w:lineRule="auto"/>
              <w:jc w:val="both"/>
              <w:rPr>
                <w:rFonts w:ascii="Times New Roman" w:hAnsi="Times New Roman" w:cs="Times New Roman"/>
                <w:lang w:val="uk-UA"/>
              </w:rPr>
            </w:pPr>
            <w:r>
              <w:rPr>
                <w:rFonts w:ascii="Times New Roman" w:hAnsi="Times New Roman" w:cs="Times New Roman"/>
                <w:lang w:val="uk-UA"/>
              </w:rPr>
              <w:t>29</w:t>
            </w:r>
          </w:p>
        </w:tc>
        <w:tc>
          <w:tcPr>
            <w:tcW w:w="1001" w:type="pct"/>
            <w:tcBorders>
              <w:top w:val="single" w:sz="4" w:space="0" w:color="auto"/>
              <w:left w:val="single" w:sz="4" w:space="0" w:color="auto"/>
              <w:bottom w:val="single" w:sz="4" w:space="0" w:color="auto"/>
              <w:right w:val="single" w:sz="4" w:space="0" w:color="auto"/>
            </w:tcBorders>
            <w:vAlign w:val="center"/>
            <w:hideMark/>
          </w:tcPr>
          <w:p w:rsidR="001A77C7" w:rsidRPr="00471F27" w:rsidRDefault="001A77C7" w:rsidP="00841526">
            <w:pPr>
              <w:spacing w:after="0" w:line="240" w:lineRule="auto"/>
              <w:jc w:val="both"/>
              <w:rPr>
                <w:rFonts w:ascii="Times New Roman" w:hAnsi="Times New Roman" w:cs="Times New Roman"/>
                <w:highlight w:val="yellow"/>
                <w:lang w:val="uk-UA"/>
              </w:rPr>
            </w:pPr>
            <w:r w:rsidRPr="000764D9">
              <w:rPr>
                <w:rFonts w:ascii="Times New Roman" w:hAnsi="Times New Roman" w:cs="Times New Roman"/>
                <w:lang w:val="uk-UA"/>
              </w:rPr>
              <w:t>3</w:t>
            </w:r>
          </w:p>
        </w:tc>
      </w:tr>
      <w:tr w:rsidR="001A77C7" w:rsidTr="001A77C7">
        <w:trPr>
          <w:trHeight w:val="70"/>
        </w:trPr>
        <w:tc>
          <w:tcPr>
            <w:tcW w:w="1453" w:type="pct"/>
            <w:tcBorders>
              <w:top w:val="single" w:sz="4" w:space="0" w:color="auto"/>
              <w:left w:val="single" w:sz="4" w:space="0" w:color="auto"/>
              <w:bottom w:val="single" w:sz="4" w:space="0" w:color="auto"/>
              <w:right w:val="single" w:sz="4" w:space="0" w:color="auto"/>
            </w:tcBorders>
            <w:hideMark/>
          </w:tcPr>
          <w:p w:rsidR="001A77C7" w:rsidRPr="001A77C7" w:rsidRDefault="001A77C7" w:rsidP="00841526">
            <w:pPr>
              <w:spacing w:after="0" w:line="240" w:lineRule="auto"/>
              <w:jc w:val="both"/>
              <w:rPr>
                <w:rFonts w:ascii="Times New Roman" w:hAnsi="Times New Roman" w:cs="Times New Roman"/>
                <w:i/>
                <w:lang w:val="uk-UA"/>
              </w:rPr>
            </w:pPr>
            <w:r w:rsidRPr="001A77C7">
              <w:rPr>
                <w:rFonts w:ascii="Times New Roman" w:hAnsi="Times New Roman" w:cs="Times New Roman"/>
                <w:i/>
                <w:lang w:val="uk-UA"/>
              </w:rPr>
              <w:lastRenderedPageBreak/>
              <w:t>Волинський дитячий садок</w:t>
            </w:r>
          </w:p>
        </w:tc>
        <w:tc>
          <w:tcPr>
            <w:tcW w:w="1454" w:type="pct"/>
            <w:tcBorders>
              <w:top w:val="single" w:sz="4" w:space="0" w:color="auto"/>
              <w:left w:val="single" w:sz="4" w:space="0" w:color="auto"/>
              <w:bottom w:val="single" w:sz="4" w:space="0" w:color="auto"/>
              <w:right w:val="single" w:sz="4" w:space="0" w:color="auto"/>
            </w:tcBorders>
            <w:vAlign w:val="center"/>
            <w:hideMark/>
          </w:tcPr>
          <w:p w:rsidR="001A77C7" w:rsidRPr="00471F27" w:rsidRDefault="001A77C7" w:rsidP="00841526">
            <w:pPr>
              <w:spacing w:after="0" w:line="240" w:lineRule="auto"/>
              <w:jc w:val="both"/>
              <w:rPr>
                <w:rFonts w:ascii="Times New Roman" w:hAnsi="Times New Roman" w:cs="Times New Roman"/>
                <w:lang w:val="uk-UA"/>
              </w:rPr>
            </w:pPr>
            <w:r w:rsidRPr="00471F27">
              <w:rPr>
                <w:rFonts w:ascii="Times New Roman" w:hAnsi="Times New Roman" w:cs="Times New Roman"/>
                <w:lang w:val="uk-UA"/>
              </w:rPr>
              <w:t>1986</w:t>
            </w:r>
          </w:p>
        </w:tc>
        <w:tc>
          <w:tcPr>
            <w:tcW w:w="1092" w:type="pct"/>
            <w:tcBorders>
              <w:top w:val="single" w:sz="4" w:space="0" w:color="auto"/>
              <w:left w:val="single" w:sz="4" w:space="0" w:color="auto"/>
              <w:bottom w:val="single" w:sz="4" w:space="0" w:color="auto"/>
              <w:right w:val="single" w:sz="4" w:space="0" w:color="auto"/>
            </w:tcBorders>
            <w:vAlign w:val="center"/>
          </w:tcPr>
          <w:p w:rsidR="001A77C7" w:rsidRPr="00471F27" w:rsidRDefault="001A77C7" w:rsidP="00841526">
            <w:pPr>
              <w:spacing w:after="0" w:line="240" w:lineRule="auto"/>
              <w:jc w:val="both"/>
              <w:rPr>
                <w:rFonts w:ascii="Times New Roman" w:hAnsi="Times New Roman" w:cs="Times New Roman"/>
                <w:lang w:val="uk-UA"/>
              </w:rPr>
            </w:pPr>
            <w:r>
              <w:rPr>
                <w:rFonts w:ascii="Times New Roman" w:hAnsi="Times New Roman" w:cs="Times New Roman"/>
                <w:lang w:val="uk-UA"/>
              </w:rPr>
              <w:t>Не функціонує</w:t>
            </w:r>
          </w:p>
        </w:tc>
        <w:tc>
          <w:tcPr>
            <w:tcW w:w="1001" w:type="pct"/>
            <w:tcBorders>
              <w:top w:val="single" w:sz="4" w:space="0" w:color="auto"/>
              <w:left w:val="single" w:sz="4" w:space="0" w:color="auto"/>
              <w:bottom w:val="single" w:sz="4" w:space="0" w:color="auto"/>
              <w:right w:val="single" w:sz="4" w:space="0" w:color="auto"/>
            </w:tcBorders>
            <w:vAlign w:val="center"/>
          </w:tcPr>
          <w:p w:rsidR="001A77C7" w:rsidRPr="00471F27" w:rsidRDefault="001A77C7" w:rsidP="00841526">
            <w:pPr>
              <w:spacing w:after="0" w:line="240" w:lineRule="auto"/>
              <w:jc w:val="both"/>
              <w:rPr>
                <w:rFonts w:ascii="Times New Roman" w:hAnsi="Times New Roman" w:cs="Times New Roman"/>
                <w:lang w:val="uk-UA"/>
              </w:rPr>
            </w:pPr>
          </w:p>
        </w:tc>
      </w:tr>
    </w:tbl>
    <w:p w:rsidR="001A77C7" w:rsidRPr="001A77C7" w:rsidRDefault="001A77C7" w:rsidP="00CD36D8">
      <w:pPr>
        <w:pStyle w:val="Default"/>
        <w:rPr>
          <w:sz w:val="28"/>
          <w:szCs w:val="28"/>
          <w:lang w:val="uk-UA"/>
        </w:rPr>
      </w:pPr>
      <w:r>
        <w:rPr>
          <w:sz w:val="28"/>
          <w:szCs w:val="28"/>
          <w:lang w:val="uk-UA"/>
        </w:rPr>
        <w:t xml:space="preserve">  </w:t>
      </w:r>
      <w:r w:rsidRPr="001A77C7">
        <w:rPr>
          <w:sz w:val="28"/>
          <w:szCs w:val="28"/>
        </w:rPr>
        <w:t xml:space="preserve">Загальна середня освіта в </w:t>
      </w:r>
      <w:r w:rsidRPr="001A77C7">
        <w:rPr>
          <w:sz w:val="28"/>
          <w:szCs w:val="28"/>
          <w:lang w:val="uk-UA"/>
        </w:rPr>
        <w:t>Тавричанській</w:t>
      </w:r>
      <w:r w:rsidRPr="001A77C7">
        <w:rPr>
          <w:sz w:val="28"/>
          <w:szCs w:val="28"/>
        </w:rPr>
        <w:t xml:space="preserve"> територіальній громаді представлена </w:t>
      </w:r>
      <w:r w:rsidRPr="001A77C7">
        <w:rPr>
          <w:sz w:val="28"/>
          <w:szCs w:val="28"/>
          <w:lang w:val="uk-UA"/>
        </w:rPr>
        <w:t>такими</w:t>
      </w:r>
      <w:r w:rsidRPr="001A77C7">
        <w:rPr>
          <w:sz w:val="28"/>
          <w:szCs w:val="28"/>
        </w:rPr>
        <w:t xml:space="preserve"> загальноосвітніми закладами</w:t>
      </w:r>
      <w:r w:rsidRPr="001A77C7">
        <w:rPr>
          <w:sz w:val="28"/>
          <w:szCs w:val="28"/>
          <w:lang w:val="uk-UA"/>
        </w:rPr>
        <w:t xml:space="preserve"> як:</w:t>
      </w:r>
    </w:p>
    <w:tbl>
      <w:tblPr>
        <w:tblW w:w="4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3"/>
        <w:gridCol w:w="2147"/>
        <w:gridCol w:w="1844"/>
        <w:gridCol w:w="1558"/>
      </w:tblGrid>
      <w:tr w:rsidR="005A5704" w:rsidTr="00642FFF">
        <w:trPr>
          <w:trHeight w:val="704"/>
        </w:trPr>
        <w:tc>
          <w:tcPr>
            <w:tcW w:w="1439"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5A5704" w:rsidRPr="001A77C7" w:rsidRDefault="005A5704" w:rsidP="00841526">
            <w:pPr>
              <w:spacing w:after="0" w:line="240" w:lineRule="auto"/>
              <w:jc w:val="center"/>
              <w:rPr>
                <w:rFonts w:ascii="Times New Roman" w:hAnsi="Times New Roman" w:cs="Times New Roman"/>
                <w:b/>
                <w:sz w:val="20"/>
                <w:szCs w:val="20"/>
                <w:lang w:val="uk-UA"/>
              </w:rPr>
            </w:pPr>
            <w:r w:rsidRPr="001A77C7">
              <w:rPr>
                <w:rFonts w:ascii="Times New Roman" w:hAnsi="Times New Roman" w:cs="Times New Roman"/>
                <w:b/>
                <w:sz w:val="20"/>
                <w:szCs w:val="20"/>
                <w:lang w:val="uk-UA"/>
              </w:rPr>
              <w:t xml:space="preserve">Назва школи та її розташування </w:t>
            </w:r>
          </w:p>
        </w:tc>
        <w:tc>
          <w:tcPr>
            <w:tcW w:w="1378"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5A5704" w:rsidRPr="001A77C7" w:rsidRDefault="005A5704" w:rsidP="00841526">
            <w:pPr>
              <w:spacing w:after="0" w:line="240" w:lineRule="auto"/>
              <w:jc w:val="center"/>
              <w:rPr>
                <w:rFonts w:ascii="Times New Roman" w:hAnsi="Times New Roman" w:cs="Times New Roman"/>
                <w:b/>
                <w:sz w:val="20"/>
                <w:szCs w:val="20"/>
                <w:lang w:val="uk-UA"/>
              </w:rPr>
            </w:pPr>
            <w:r w:rsidRPr="001A77C7">
              <w:rPr>
                <w:rFonts w:ascii="Times New Roman" w:hAnsi="Times New Roman" w:cs="Times New Roman"/>
                <w:b/>
                <w:sz w:val="20"/>
                <w:szCs w:val="20"/>
                <w:lang w:val="uk-UA"/>
              </w:rPr>
              <w:t>Рік будівництва або капітального ремонту</w:t>
            </w:r>
          </w:p>
        </w:tc>
        <w:tc>
          <w:tcPr>
            <w:tcW w:w="1183"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5A5704" w:rsidRPr="001A77C7" w:rsidRDefault="005A5704" w:rsidP="00841526">
            <w:pPr>
              <w:spacing w:after="0" w:line="240" w:lineRule="auto"/>
              <w:jc w:val="center"/>
              <w:rPr>
                <w:rFonts w:ascii="Times New Roman" w:hAnsi="Times New Roman" w:cs="Times New Roman"/>
                <w:b/>
                <w:sz w:val="20"/>
                <w:szCs w:val="20"/>
                <w:lang w:val="uk-UA"/>
              </w:rPr>
            </w:pPr>
            <w:r w:rsidRPr="001A77C7">
              <w:rPr>
                <w:rFonts w:ascii="Times New Roman" w:hAnsi="Times New Roman" w:cs="Times New Roman"/>
                <w:b/>
                <w:sz w:val="20"/>
                <w:szCs w:val="20"/>
                <w:lang w:val="uk-UA"/>
              </w:rPr>
              <w:t>Кількість дітей / учнів</w:t>
            </w:r>
          </w:p>
        </w:tc>
        <w:tc>
          <w:tcPr>
            <w:tcW w:w="1000" w:type="pct"/>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5A5704" w:rsidRPr="001A77C7" w:rsidRDefault="005A5704" w:rsidP="00841526">
            <w:pPr>
              <w:spacing w:after="0" w:line="240" w:lineRule="auto"/>
              <w:jc w:val="both"/>
              <w:rPr>
                <w:rFonts w:ascii="Times New Roman" w:hAnsi="Times New Roman" w:cs="Times New Roman"/>
                <w:b/>
                <w:sz w:val="20"/>
                <w:szCs w:val="20"/>
                <w:lang w:val="uk-UA"/>
              </w:rPr>
            </w:pPr>
            <w:r w:rsidRPr="001A77C7">
              <w:rPr>
                <w:rFonts w:ascii="Times New Roman" w:hAnsi="Times New Roman" w:cs="Times New Roman"/>
                <w:b/>
                <w:sz w:val="20"/>
                <w:szCs w:val="20"/>
                <w:lang w:val="uk-UA"/>
              </w:rPr>
              <w:t>Кількість вчителів</w:t>
            </w:r>
          </w:p>
        </w:tc>
      </w:tr>
      <w:tr w:rsidR="005A5704" w:rsidRPr="00471F27" w:rsidTr="001A394F">
        <w:trPr>
          <w:trHeight w:val="440"/>
        </w:trPr>
        <w:tc>
          <w:tcPr>
            <w:tcW w:w="1439" w:type="pct"/>
            <w:tcBorders>
              <w:top w:val="single" w:sz="4" w:space="0" w:color="auto"/>
              <w:left w:val="single" w:sz="4" w:space="0" w:color="auto"/>
              <w:bottom w:val="single" w:sz="4" w:space="0" w:color="auto"/>
              <w:right w:val="single" w:sz="4" w:space="0" w:color="auto"/>
            </w:tcBorders>
            <w:hideMark/>
          </w:tcPr>
          <w:p w:rsidR="005A5704" w:rsidRPr="00471F27" w:rsidRDefault="005A5704" w:rsidP="00841526">
            <w:pPr>
              <w:spacing w:after="0" w:line="240" w:lineRule="auto"/>
              <w:jc w:val="both"/>
              <w:rPr>
                <w:rFonts w:ascii="Times New Roman" w:hAnsi="Times New Roman" w:cs="Times New Roman"/>
                <w:i/>
                <w:lang w:val="uk-UA"/>
              </w:rPr>
            </w:pPr>
            <w:r w:rsidRPr="00471F27">
              <w:rPr>
                <w:rFonts w:ascii="Times New Roman" w:hAnsi="Times New Roman" w:cs="Times New Roman"/>
                <w:i/>
                <w:lang w:val="uk-UA"/>
              </w:rPr>
              <w:t>Тавричанський ОКЗЗСО ім. О. Гатила</w:t>
            </w:r>
          </w:p>
        </w:tc>
        <w:tc>
          <w:tcPr>
            <w:tcW w:w="1378"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lang w:val="uk-UA"/>
              </w:rPr>
            </w:pPr>
            <w:r w:rsidRPr="00471F27">
              <w:rPr>
                <w:rFonts w:ascii="Times New Roman" w:hAnsi="Times New Roman" w:cs="Times New Roman"/>
                <w:lang w:val="uk-UA"/>
              </w:rPr>
              <w:t>1967 – І корпус</w:t>
            </w:r>
          </w:p>
          <w:p w:rsidR="005A5704" w:rsidRPr="00471F27" w:rsidRDefault="005A5704" w:rsidP="00841526">
            <w:pPr>
              <w:spacing w:after="0" w:line="240" w:lineRule="auto"/>
              <w:jc w:val="both"/>
              <w:rPr>
                <w:rFonts w:ascii="Times New Roman" w:hAnsi="Times New Roman" w:cs="Times New Roman"/>
                <w:lang w:val="uk-UA"/>
              </w:rPr>
            </w:pPr>
            <w:r w:rsidRPr="00471F27">
              <w:rPr>
                <w:rFonts w:ascii="Times New Roman" w:hAnsi="Times New Roman" w:cs="Times New Roman"/>
                <w:lang w:val="uk-UA"/>
              </w:rPr>
              <w:t>1984 – ІІ корпус</w:t>
            </w:r>
          </w:p>
          <w:p w:rsidR="005A5704" w:rsidRPr="00471F27" w:rsidRDefault="005A5704" w:rsidP="00920F9E">
            <w:pPr>
              <w:spacing w:after="0" w:line="240" w:lineRule="auto"/>
              <w:jc w:val="both"/>
              <w:rPr>
                <w:rFonts w:ascii="Times New Roman" w:hAnsi="Times New Roman" w:cs="Times New Roman"/>
                <w:lang w:val="uk-UA"/>
              </w:rPr>
            </w:pPr>
            <w:r w:rsidRPr="00471F27">
              <w:rPr>
                <w:rFonts w:ascii="Times New Roman" w:hAnsi="Times New Roman" w:cs="Times New Roman"/>
                <w:lang w:val="uk-UA"/>
              </w:rPr>
              <w:t xml:space="preserve">2018-2019 </w:t>
            </w:r>
            <w:proofErr w:type="spellStart"/>
            <w:r w:rsidRPr="00471F27">
              <w:rPr>
                <w:rFonts w:ascii="Times New Roman" w:hAnsi="Times New Roman" w:cs="Times New Roman"/>
                <w:lang w:val="uk-UA"/>
              </w:rPr>
              <w:t>кап.ремонт</w:t>
            </w:r>
            <w:proofErr w:type="spellEnd"/>
          </w:p>
        </w:tc>
        <w:tc>
          <w:tcPr>
            <w:tcW w:w="1183"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lang w:val="uk-UA"/>
              </w:rPr>
            </w:pPr>
            <w:r>
              <w:rPr>
                <w:rFonts w:ascii="Times New Roman" w:hAnsi="Times New Roman" w:cs="Times New Roman"/>
                <w:lang w:val="uk-UA"/>
              </w:rPr>
              <w:t>377</w:t>
            </w:r>
          </w:p>
        </w:tc>
        <w:tc>
          <w:tcPr>
            <w:tcW w:w="1000"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9479F3" w:rsidP="00841526">
            <w:pPr>
              <w:spacing w:after="0" w:line="240" w:lineRule="auto"/>
              <w:jc w:val="both"/>
              <w:rPr>
                <w:rFonts w:ascii="Times New Roman" w:hAnsi="Times New Roman" w:cs="Times New Roman"/>
                <w:lang w:val="uk-UA"/>
              </w:rPr>
            </w:pPr>
            <w:r>
              <w:rPr>
                <w:rFonts w:ascii="Times New Roman" w:hAnsi="Times New Roman" w:cs="Times New Roman"/>
                <w:lang w:val="uk-UA"/>
              </w:rPr>
              <w:t>24</w:t>
            </w:r>
          </w:p>
        </w:tc>
      </w:tr>
      <w:tr w:rsidR="005A5704" w:rsidRPr="00471F27" w:rsidTr="001A394F">
        <w:trPr>
          <w:trHeight w:val="440"/>
        </w:trPr>
        <w:tc>
          <w:tcPr>
            <w:tcW w:w="1439" w:type="pct"/>
            <w:tcBorders>
              <w:top w:val="single" w:sz="4" w:space="0" w:color="auto"/>
              <w:left w:val="single" w:sz="4" w:space="0" w:color="auto"/>
              <w:bottom w:val="single" w:sz="4" w:space="0" w:color="auto"/>
              <w:right w:val="single" w:sz="4" w:space="0" w:color="auto"/>
            </w:tcBorders>
            <w:hideMark/>
          </w:tcPr>
          <w:p w:rsidR="005A5704" w:rsidRPr="005A5704" w:rsidRDefault="005A5704" w:rsidP="00841526">
            <w:pPr>
              <w:spacing w:after="0" w:line="240" w:lineRule="auto"/>
              <w:jc w:val="both"/>
              <w:rPr>
                <w:rFonts w:ascii="Times New Roman" w:hAnsi="Times New Roman" w:cs="Times New Roman"/>
                <w:lang w:val="uk-UA"/>
              </w:rPr>
            </w:pPr>
            <w:r w:rsidRPr="00471F27">
              <w:rPr>
                <w:rFonts w:ascii="Times New Roman" w:hAnsi="Times New Roman" w:cs="Times New Roman"/>
                <w:i/>
                <w:lang w:val="uk-UA"/>
              </w:rPr>
              <w:t xml:space="preserve"> </w:t>
            </w:r>
            <w:proofErr w:type="spellStart"/>
            <w:r w:rsidRPr="00471F27">
              <w:rPr>
                <w:rFonts w:ascii="Times New Roman" w:hAnsi="Times New Roman" w:cs="Times New Roman"/>
                <w:i/>
                <w:lang w:val="uk-UA"/>
              </w:rPr>
              <w:t>Мар</w:t>
            </w:r>
            <w:r w:rsidRPr="001A77C7">
              <w:rPr>
                <w:rFonts w:ascii="Times New Roman" w:hAnsi="Times New Roman" w:cs="Times New Roman"/>
                <w:i/>
                <w:lang w:val="uk-UA"/>
              </w:rPr>
              <w:t>`</w:t>
            </w:r>
            <w:r w:rsidRPr="00471F27">
              <w:rPr>
                <w:rFonts w:ascii="Times New Roman" w:hAnsi="Times New Roman" w:cs="Times New Roman"/>
                <w:i/>
                <w:lang w:val="uk-UA"/>
              </w:rPr>
              <w:t>янівська</w:t>
            </w:r>
            <w:proofErr w:type="spellEnd"/>
            <w:r w:rsidRPr="00471F27">
              <w:rPr>
                <w:rFonts w:ascii="Times New Roman" w:hAnsi="Times New Roman" w:cs="Times New Roman"/>
                <w:i/>
                <w:lang w:val="uk-UA"/>
              </w:rPr>
              <w:t xml:space="preserve"> філія Тавричанського ОКЗЗСО ім. О. Гатила</w:t>
            </w:r>
          </w:p>
        </w:tc>
        <w:tc>
          <w:tcPr>
            <w:tcW w:w="1378"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lang w:val="uk-UA"/>
              </w:rPr>
            </w:pPr>
            <w:r w:rsidRPr="00471F27">
              <w:rPr>
                <w:rFonts w:ascii="Times New Roman" w:hAnsi="Times New Roman" w:cs="Times New Roman"/>
                <w:lang w:val="uk-UA"/>
              </w:rPr>
              <w:t>1983</w:t>
            </w:r>
          </w:p>
        </w:tc>
        <w:tc>
          <w:tcPr>
            <w:tcW w:w="1183"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lang w:val="uk-UA"/>
              </w:rPr>
            </w:pPr>
            <w:r>
              <w:rPr>
                <w:rFonts w:ascii="Times New Roman" w:hAnsi="Times New Roman" w:cs="Times New Roman"/>
                <w:lang w:val="uk-UA"/>
              </w:rPr>
              <w:t>80</w:t>
            </w:r>
          </w:p>
        </w:tc>
        <w:tc>
          <w:tcPr>
            <w:tcW w:w="1000"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highlight w:val="yellow"/>
                <w:lang w:val="uk-UA"/>
              </w:rPr>
            </w:pPr>
            <w:r w:rsidRPr="000764D9">
              <w:rPr>
                <w:rFonts w:ascii="Times New Roman" w:hAnsi="Times New Roman" w:cs="Times New Roman"/>
                <w:lang w:val="uk-UA"/>
              </w:rPr>
              <w:t>13</w:t>
            </w:r>
          </w:p>
        </w:tc>
      </w:tr>
      <w:tr w:rsidR="005A5704" w:rsidRPr="00471F27" w:rsidTr="001A394F">
        <w:trPr>
          <w:trHeight w:val="422"/>
        </w:trPr>
        <w:tc>
          <w:tcPr>
            <w:tcW w:w="1439" w:type="pct"/>
            <w:tcBorders>
              <w:top w:val="single" w:sz="4" w:space="0" w:color="auto"/>
              <w:left w:val="single" w:sz="4" w:space="0" w:color="auto"/>
              <w:bottom w:val="single" w:sz="4" w:space="0" w:color="auto"/>
              <w:right w:val="single" w:sz="4" w:space="0" w:color="auto"/>
            </w:tcBorders>
            <w:hideMark/>
          </w:tcPr>
          <w:p w:rsidR="005A5704" w:rsidRPr="00471F27" w:rsidRDefault="005A5704" w:rsidP="00841526">
            <w:pPr>
              <w:spacing w:after="0" w:line="240" w:lineRule="auto"/>
              <w:jc w:val="both"/>
              <w:rPr>
                <w:rFonts w:ascii="Times New Roman" w:hAnsi="Times New Roman" w:cs="Times New Roman"/>
              </w:rPr>
            </w:pPr>
            <w:proofErr w:type="spellStart"/>
            <w:r w:rsidRPr="00471F27">
              <w:rPr>
                <w:rFonts w:ascii="Times New Roman" w:hAnsi="Times New Roman" w:cs="Times New Roman"/>
                <w:i/>
                <w:lang w:val="uk-UA"/>
              </w:rPr>
              <w:t>Заозерненська</w:t>
            </w:r>
            <w:proofErr w:type="spellEnd"/>
            <w:r w:rsidRPr="00471F27">
              <w:rPr>
                <w:rFonts w:ascii="Times New Roman" w:hAnsi="Times New Roman" w:cs="Times New Roman"/>
                <w:i/>
                <w:lang w:val="uk-UA"/>
              </w:rPr>
              <w:t xml:space="preserve"> філія Тавричанського ОКЗЗСО ім. О. Гатила</w:t>
            </w:r>
          </w:p>
        </w:tc>
        <w:tc>
          <w:tcPr>
            <w:tcW w:w="1378"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lang w:val="uk-UA"/>
              </w:rPr>
            </w:pPr>
            <w:r w:rsidRPr="00471F27">
              <w:rPr>
                <w:rFonts w:ascii="Times New Roman" w:hAnsi="Times New Roman" w:cs="Times New Roman"/>
                <w:lang w:val="uk-UA"/>
              </w:rPr>
              <w:t>1981</w:t>
            </w:r>
          </w:p>
        </w:tc>
        <w:tc>
          <w:tcPr>
            <w:tcW w:w="1183"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highlight w:val="yellow"/>
                <w:lang w:val="uk-UA"/>
              </w:rPr>
            </w:pPr>
            <w:r>
              <w:rPr>
                <w:rFonts w:ascii="Times New Roman" w:hAnsi="Times New Roman" w:cs="Times New Roman"/>
                <w:lang w:val="uk-UA"/>
              </w:rPr>
              <w:t>30</w:t>
            </w:r>
          </w:p>
        </w:tc>
        <w:tc>
          <w:tcPr>
            <w:tcW w:w="1000"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highlight w:val="yellow"/>
                <w:lang w:val="uk-UA"/>
              </w:rPr>
            </w:pPr>
            <w:r>
              <w:rPr>
                <w:rFonts w:ascii="Times New Roman" w:hAnsi="Times New Roman" w:cs="Times New Roman"/>
                <w:lang w:val="uk-UA"/>
              </w:rPr>
              <w:t>8</w:t>
            </w:r>
          </w:p>
        </w:tc>
      </w:tr>
      <w:tr w:rsidR="005A5704" w:rsidRPr="00471F27" w:rsidTr="001A394F">
        <w:trPr>
          <w:trHeight w:val="422"/>
        </w:trPr>
        <w:tc>
          <w:tcPr>
            <w:tcW w:w="1439" w:type="pct"/>
            <w:tcBorders>
              <w:top w:val="single" w:sz="4" w:space="0" w:color="auto"/>
              <w:left w:val="single" w:sz="4" w:space="0" w:color="auto"/>
              <w:bottom w:val="single" w:sz="4" w:space="0" w:color="auto"/>
              <w:right w:val="single" w:sz="4" w:space="0" w:color="auto"/>
            </w:tcBorders>
            <w:hideMark/>
          </w:tcPr>
          <w:p w:rsidR="005A5704" w:rsidRPr="00471F27" w:rsidRDefault="005A5704" w:rsidP="00841526">
            <w:pPr>
              <w:spacing w:after="0" w:line="240" w:lineRule="auto"/>
              <w:jc w:val="both"/>
              <w:rPr>
                <w:rFonts w:ascii="Times New Roman" w:hAnsi="Times New Roman" w:cs="Times New Roman"/>
                <w:i/>
                <w:lang w:val="uk-UA"/>
              </w:rPr>
            </w:pPr>
            <w:proofErr w:type="spellStart"/>
            <w:r w:rsidRPr="00471F27">
              <w:rPr>
                <w:rFonts w:ascii="Times New Roman" w:hAnsi="Times New Roman" w:cs="Times New Roman"/>
                <w:i/>
                <w:lang w:val="uk-UA"/>
              </w:rPr>
              <w:t>Дудчинська</w:t>
            </w:r>
            <w:proofErr w:type="spellEnd"/>
            <w:r w:rsidRPr="00471F27">
              <w:rPr>
                <w:rFonts w:ascii="Times New Roman" w:hAnsi="Times New Roman" w:cs="Times New Roman"/>
                <w:i/>
                <w:lang w:val="uk-UA"/>
              </w:rPr>
              <w:t xml:space="preserve"> ЗОШ І-ІІІ ступенів</w:t>
            </w:r>
          </w:p>
        </w:tc>
        <w:tc>
          <w:tcPr>
            <w:tcW w:w="1378"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lang w:val="uk-UA"/>
              </w:rPr>
            </w:pPr>
            <w:r w:rsidRPr="00471F27">
              <w:rPr>
                <w:rFonts w:ascii="Times New Roman" w:hAnsi="Times New Roman" w:cs="Times New Roman"/>
                <w:lang w:val="uk-UA"/>
              </w:rPr>
              <w:t>1972</w:t>
            </w:r>
          </w:p>
        </w:tc>
        <w:tc>
          <w:tcPr>
            <w:tcW w:w="1183"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highlight w:val="yellow"/>
                <w:lang w:val="uk-UA"/>
              </w:rPr>
            </w:pPr>
            <w:r>
              <w:rPr>
                <w:rFonts w:ascii="Times New Roman" w:hAnsi="Times New Roman" w:cs="Times New Roman"/>
                <w:lang w:val="uk-UA"/>
              </w:rPr>
              <w:t>101</w:t>
            </w:r>
          </w:p>
        </w:tc>
        <w:tc>
          <w:tcPr>
            <w:tcW w:w="1000" w:type="pct"/>
            <w:tcBorders>
              <w:top w:val="single" w:sz="4" w:space="0" w:color="auto"/>
              <w:left w:val="single" w:sz="4" w:space="0" w:color="auto"/>
              <w:bottom w:val="single" w:sz="4" w:space="0" w:color="auto"/>
              <w:right w:val="single" w:sz="4" w:space="0" w:color="auto"/>
            </w:tcBorders>
            <w:vAlign w:val="center"/>
            <w:hideMark/>
          </w:tcPr>
          <w:p w:rsidR="005A5704" w:rsidRPr="00471F27" w:rsidRDefault="005A5704" w:rsidP="00841526">
            <w:pPr>
              <w:spacing w:after="0" w:line="240" w:lineRule="auto"/>
              <w:jc w:val="both"/>
              <w:rPr>
                <w:rFonts w:ascii="Times New Roman" w:hAnsi="Times New Roman" w:cs="Times New Roman"/>
                <w:highlight w:val="yellow"/>
                <w:lang w:val="uk-UA"/>
              </w:rPr>
            </w:pPr>
            <w:r>
              <w:rPr>
                <w:rFonts w:ascii="Times New Roman" w:hAnsi="Times New Roman" w:cs="Times New Roman"/>
                <w:lang w:val="uk-UA"/>
              </w:rPr>
              <w:t>13</w:t>
            </w:r>
          </w:p>
        </w:tc>
      </w:tr>
    </w:tbl>
    <w:p w:rsidR="002F1828" w:rsidRDefault="001A77C7" w:rsidP="005A5704">
      <w:pPr>
        <w:pStyle w:val="Default"/>
        <w:spacing w:line="276" w:lineRule="auto"/>
        <w:rPr>
          <w:sz w:val="28"/>
          <w:szCs w:val="28"/>
        </w:rPr>
      </w:pPr>
      <w:r w:rsidRPr="005A5704">
        <w:rPr>
          <w:sz w:val="28"/>
          <w:szCs w:val="28"/>
        </w:rPr>
        <w:t xml:space="preserve">У них навчається </w:t>
      </w:r>
      <w:r w:rsidR="005A5704" w:rsidRPr="005A5704">
        <w:rPr>
          <w:sz w:val="28"/>
          <w:szCs w:val="28"/>
          <w:lang w:val="uk-UA"/>
        </w:rPr>
        <w:t>588</w:t>
      </w:r>
      <w:r w:rsidRPr="005A5704">
        <w:rPr>
          <w:sz w:val="28"/>
          <w:szCs w:val="28"/>
        </w:rPr>
        <w:t xml:space="preserve"> </w:t>
      </w:r>
      <w:r w:rsidR="005A5704" w:rsidRPr="005A5704">
        <w:rPr>
          <w:sz w:val="28"/>
          <w:szCs w:val="28"/>
          <w:lang w:val="uk-UA"/>
        </w:rPr>
        <w:t>учнів</w:t>
      </w:r>
      <w:r w:rsidRPr="005A5704">
        <w:rPr>
          <w:sz w:val="28"/>
          <w:szCs w:val="28"/>
        </w:rPr>
        <w:t>. Загалом охопл</w:t>
      </w:r>
      <w:r w:rsidR="00F15039">
        <w:rPr>
          <w:sz w:val="28"/>
          <w:szCs w:val="28"/>
        </w:rPr>
        <w:t xml:space="preserve">ення шкільною освітою </w:t>
      </w:r>
      <w:r w:rsidRPr="005A5704">
        <w:rPr>
          <w:sz w:val="28"/>
          <w:szCs w:val="28"/>
        </w:rPr>
        <w:t xml:space="preserve">складає 100%. </w:t>
      </w:r>
      <w:r w:rsidR="00045D0F">
        <w:rPr>
          <w:sz w:val="28"/>
          <w:szCs w:val="28"/>
          <w:lang w:val="uk-UA"/>
        </w:rPr>
        <w:t>В Тавричанській громаді діти з малозабезпечених родин, діти-сироти та діти, які позбавлені батьківського піклування, переміщені особи, діти батьки яких мають статус АТО стовідсотково забезпечені безкоштовним харчуванням.</w:t>
      </w:r>
    </w:p>
    <w:p w:rsidR="005A5704" w:rsidRPr="005A5704" w:rsidRDefault="005A5704" w:rsidP="005A5704">
      <w:pPr>
        <w:pStyle w:val="Default"/>
        <w:spacing w:line="276" w:lineRule="auto"/>
        <w:jc w:val="both"/>
        <w:rPr>
          <w:sz w:val="28"/>
          <w:szCs w:val="28"/>
        </w:rPr>
      </w:pPr>
      <w:r w:rsidRPr="005A5704">
        <w:rPr>
          <w:sz w:val="28"/>
          <w:szCs w:val="28"/>
        </w:rPr>
        <w:t>Основними завданнями на 202</w:t>
      </w:r>
      <w:r w:rsidRPr="005A5704">
        <w:rPr>
          <w:sz w:val="28"/>
          <w:szCs w:val="28"/>
          <w:lang w:val="uk-UA"/>
        </w:rPr>
        <w:t>2</w:t>
      </w:r>
      <w:r w:rsidR="009469E7">
        <w:rPr>
          <w:sz w:val="28"/>
          <w:szCs w:val="28"/>
          <w:lang w:val="uk-UA"/>
        </w:rPr>
        <w:t>-2024</w:t>
      </w:r>
      <w:r w:rsidR="009469E7">
        <w:rPr>
          <w:sz w:val="28"/>
          <w:szCs w:val="28"/>
        </w:rPr>
        <w:t xml:space="preserve"> роки</w:t>
      </w:r>
      <w:r w:rsidRPr="005A5704">
        <w:rPr>
          <w:sz w:val="28"/>
          <w:szCs w:val="28"/>
        </w:rPr>
        <w:t xml:space="preserve"> стане збереження існуючої мережі закладів освіти, груп, класів та гуртів у них, покращення матеріально-технічної бази для забезпечення належного функціонування відповідних закладів та надання якісних освітніх послуг в них. Метою </w:t>
      </w:r>
      <w:r w:rsidRPr="005A5704">
        <w:rPr>
          <w:sz w:val="28"/>
          <w:szCs w:val="28"/>
          <w:lang w:val="uk-UA"/>
        </w:rPr>
        <w:t>П</w:t>
      </w:r>
      <w:r w:rsidRPr="005A5704">
        <w:rPr>
          <w:sz w:val="28"/>
          <w:szCs w:val="28"/>
        </w:rPr>
        <w:t xml:space="preserve">рограми </w:t>
      </w:r>
      <w:r w:rsidRPr="005A5704">
        <w:rPr>
          <w:sz w:val="28"/>
          <w:szCs w:val="28"/>
          <w:lang w:val="uk-UA"/>
        </w:rPr>
        <w:t xml:space="preserve">соціально-економічного розвитку </w:t>
      </w:r>
      <w:r w:rsidRPr="005A5704">
        <w:rPr>
          <w:sz w:val="28"/>
          <w:szCs w:val="28"/>
        </w:rPr>
        <w:t xml:space="preserve">є: </w:t>
      </w:r>
    </w:p>
    <w:p w:rsidR="005A5704" w:rsidRPr="005A5704" w:rsidRDefault="005A5704" w:rsidP="005A5704">
      <w:pPr>
        <w:pStyle w:val="Default"/>
        <w:spacing w:line="276" w:lineRule="auto"/>
        <w:jc w:val="both"/>
        <w:rPr>
          <w:sz w:val="28"/>
          <w:szCs w:val="28"/>
        </w:rPr>
      </w:pPr>
      <w:r w:rsidRPr="005A5704">
        <w:rPr>
          <w:sz w:val="28"/>
          <w:szCs w:val="28"/>
        </w:rPr>
        <w:t xml:space="preserve">- забезпечення конституційного права громадян на здобуття якісної освіти, рівний доступ до неї, приведення системи освітньої роботи у відповідність до потреб дитини; </w:t>
      </w:r>
    </w:p>
    <w:p w:rsidR="005A5704" w:rsidRPr="005A5704" w:rsidRDefault="005A5704" w:rsidP="005A5704">
      <w:pPr>
        <w:pStyle w:val="Default"/>
        <w:spacing w:line="276" w:lineRule="auto"/>
        <w:jc w:val="both"/>
        <w:rPr>
          <w:sz w:val="28"/>
          <w:szCs w:val="28"/>
        </w:rPr>
      </w:pPr>
      <w:r w:rsidRPr="005A5704">
        <w:rPr>
          <w:sz w:val="28"/>
          <w:szCs w:val="28"/>
        </w:rPr>
        <w:t xml:space="preserve">- формування інтелектуального потенціалу </w:t>
      </w:r>
      <w:r w:rsidRPr="005A5704">
        <w:rPr>
          <w:sz w:val="28"/>
          <w:szCs w:val="28"/>
          <w:lang w:val="uk-UA"/>
        </w:rPr>
        <w:t xml:space="preserve">Тавричанської </w:t>
      </w:r>
      <w:r w:rsidRPr="005A5704">
        <w:rPr>
          <w:sz w:val="28"/>
          <w:szCs w:val="28"/>
        </w:rPr>
        <w:t xml:space="preserve"> ТГ шляхом створення в громаді сприятливих умов для пошуку, підтримки інтелектуально і творчо обдарованих дітей та молоді, самореалізації творчої особистості в сучасному суспільстві;</w:t>
      </w:r>
    </w:p>
    <w:p w:rsidR="005A5704" w:rsidRPr="005A5704" w:rsidRDefault="005A5704" w:rsidP="005A5704">
      <w:pPr>
        <w:pStyle w:val="Default"/>
        <w:spacing w:line="276" w:lineRule="auto"/>
        <w:jc w:val="both"/>
        <w:rPr>
          <w:sz w:val="28"/>
          <w:szCs w:val="28"/>
        </w:rPr>
      </w:pPr>
      <w:r w:rsidRPr="005A5704">
        <w:rPr>
          <w:sz w:val="28"/>
          <w:szCs w:val="28"/>
        </w:rPr>
        <w:t xml:space="preserve"> - забезпечення ефективності виявлення та підтримки творчої праці вчителів, підвищення їхньої професійної майстерності, популяризації педагогічних здобутків; </w:t>
      </w:r>
    </w:p>
    <w:p w:rsidR="005A5704" w:rsidRPr="005A5704" w:rsidRDefault="005A5704" w:rsidP="005A5704">
      <w:pPr>
        <w:pStyle w:val="Default"/>
        <w:spacing w:line="276" w:lineRule="auto"/>
        <w:jc w:val="both"/>
        <w:rPr>
          <w:sz w:val="28"/>
          <w:szCs w:val="28"/>
        </w:rPr>
      </w:pPr>
      <w:r w:rsidRPr="005A5704">
        <w:rPr>
          <w:sz w:val="28"/>
          <w:szCs w:val="28"/>
        </w:rPr>
        <w:t xml:space="preserve">- створення умов для ефективного науково-методичного забезпечення освіти; </w:t>
      </w:r>
    </w:p>
    <w:p w:rsidR="005A5704" w:rsidRPr="005A5704" w:rsidRDefault="005A5704" w:rsidP="005A5704">
      <w:pPr>
        <w:pStyle w:val="Default"/>
        <w:spacing w:line="276" w:lineRule="auto"/>
        <w:jc w:val="both"/>
        <w:rPr>
          <w:sz w:val="28"/>
          <w:szCs w:val="28"/>
        </w:rPr>
      </w:pPr>
      <w:r w:rsidRPr="005A5704">
        <w:rPr>
          <w:sz w:val="28"/>
          <w:szCs w:val="28"/>
        </w:rPr>
        <w:t>- зміцнення, оновлення та модернізація матеріально-технічної бази освітніх закладів;</w:t>
      </w:r>
    </w:p>
    <w:p w:rsidR="005A5704" w:rsidRPr="005A5704" w:rsidRDefault="005A5704" w:rsidP="005A5704">
      <w:pPr>
        <w:pStyle w:val="Default"/>
        <w:spacing w:line="276" w:lineRule="auto"/>
        <w:jc w:val="both"/>
        <w:rPr>
          <w:sz w:val="28"/>
          <w:szCs w:val="28"/>
        </w:rPr>
      </w:pPr>
      <w:r w:rsidRPr="005A5704">
        <w:rPr>
          <w:sz w:val="28"/>
          <w:szCs w:val="28"/>
        </w:rPr>
        <w:lastRenderedPageBreak/>
        <w:t xml:space="preserve"> - забезпечення санітарно-гігієнічних умов для навчання та виховання дітей та учнівської молоді відповідно до вимог нормативних документів; </w:t>
      </w:r>
    </w:p>
    <w:p w:rsidR="005A5704" w:rsidRPr="005A5704" w:rsidRDefault="005A5704" w:rsidP="005A5704">
      <w:pPr>
        <w:pStyle w:val="Default"/>
        <w:spacing w:line="276" w:lineRule="auto"/>
        <w:jc w:val="both"/>
        <w:rPr>
          <w:sz w:val="28"/>
          <w:szCs w:val="28"/>
        </w:rPr>
      </w:pPr>
      <w:r w:rsidRPr="005A5704">
        <w:rPr>
          <w:sz w:val="28"/>
          <w:szCs w:val="28"/>
        </w:rPr>
        <w:t xml:space="preserve">- соціальних захист вихованців та школярів закладів освіти; </w:t>
      </w:r>
    </w:p>
    <w:p w:rsidR="002F1828" w:rsidRDefault="005A5704" w:rsidP="00045D0F">
      <w:pPr>
        <w:pStyle w:val="Default"/>
        <w:spacing w:line="276" w:lineRule="auto"/>
        <w:jc w:val="both"/>
        <w:rPr>
          <w:sz w:val="28"/>
          <w:szCs w:val="28"/>
          <w:lang w:val="uk-UA"/>
        </w:rPr>
      </w:pPr>
      <w:r w:rsidRPr="005A5704">
        <w:rPr>
          <w:sz w:val="28"/>
          <w:szCs w:val="28"/>
        </w:rPr>
        <w:t>- розширення інформаційно-навчального простору освіти для забезпечення нової якості навчання та забезпечення комплексного підходу до використання сучасних інформаційно-комунікаційних технологій у навчальному процесі</w:t>
      </w:r>
      <w:r>
        <w:rPr>
          <w:sz w:val="28"/>
          <w:szCs w:val="28"/>
          <w:lang w:val="uk-UA"/>
        </w:rPr>
        <w:t>.</w:t>
      </w:r>
    </w:p>
    <w:p w:rsidR="00AE113C" w:rsidRPr="00AE113C" w:rsidRDefault="00D04ED4" w:rsidP="00D04ED4">
      <w:pPr>
        <w:pStyle w:val="Default"/>
        <w:spacing w:line="276" w:lineRule="auto"/>
        <w:jc w:val="both"/>
        <w:rPr>
          <w:sz w:val="28"/>
          <w:szCs w:val="28"/>
          <w:lang w:val="uk-UA"/>
        </w:rPr>
      </w:pPr>
      <w:r w:rsidRPr="00D04ED4">
        <w:rPr>
          <w:b/>
          <w:i/>
          <w:sz w:val="28"/>
          <w:szCs w:val="28"/>
          <w:lang w:val="uk-UA"/>
        </w:rPr>
        <w:t>Культура.</w:t>
      </w:r>
      <w:r>
        <w:rPr>
          <w:b/>
          <w:i/>
          <w:sz w:val="28"/>
          <w:szCs w:val="28"/>
          <w:lang w:val="uk-UA"/>
        </w:rPr>
        <w:t xml:space="preserve"> </w:t>
      </w:r>
      <w:r w:rsidRPr="00AE113C">
        <w:rPr>
          <w:sz w:val="28"/>
          <w:szCs w:val="28"/>
        </w:rPr>
        <w:t>Культурно-освітню роботу в Тавричанській територіальній громаді здійснюють</w:t>
      </w:r>
      <w:r w:rsidR="00AE113C" w:rsidRPr="00AE113C">
        <w:rPr>
          <w:sz w:val="28"/>
          <w:szCs w:val="28"/>
          <w:lang w:val="uk-UA"/>
        </w:rPr>
        <w:t>:</w:t>
      </w:r>
    </w:p>
    <w:p w:rsidR="00AE113C" w:rsidRDefault="00AE113C" w:rsidP="00AE113C">
      <w:pPr>
        <w:pStyle w:val="Default"/>
        <w:numPr>
          <w:ilvl w:val="0"/>
          <w:numId w:val="19"/>
        </w:numPr>
        <w:spacing w:line="276" w:lineRule="auto"/>
        <w:jc w:val="both"/>
        <w:rPr>
          <w:sz w:val="28"/>
          <w:szCs w:val="28"/>
          <w:shd w:val="clear" w:color="auto" w:fill="FFFFFF"/>
        </w:rPr>
      </w:pPr>
      <w:r>
        <w:rPr>
          <w:sz w:val="28"/>
          <w:szCs w:val="28"/>
          <w:shd w:val="clear" w:color="auto" w:fill="FFFFFF"/>
        </w:rPr>
        <w:t>Базовий комунальний заклад «Тавричанський СБК»</w:t>
      </w:r>
      <w:r>
        <w:rPr>
          <w:sz w:val="28"/>
          <w:szCs w:val="28"/>
          <w:shd w:val="clear" w:color="auto" w:fill="FFFFFF"/>
          <w:lang w:val="uk-UA"/>
        </w:rPr>
        <w:t>,</w:t>
      </w:r>
    </w:p>
    <w:p w:rsidR="00AE113C" w:rsidRDefault="00AE113C" w:rsidP="00AE113C">
      <w:pPr>
        <w:pStyle w:val="Default"/>
        <w:numPr>
          <w:ilvl w:val="0"/>
          <w:numId w:val="19"/>
        </w:numPr>
        <w:spacing w:line="276" w:lineRule="auto"/>
        <w:jc w:val="both"/>
        <w:rPr>
          <w:sz w:val="28"/>
          <w:szCs w:val="28"/>
          <w:shd w:val="clear" w:color="auto" w:fill="FFFFFF"/>
        </w:rPr>
      </w:pPr>
      <w:r>
        <w:rPr>
          <w:sz w:val="28"/>
          <w:szCs w:val="28"/>
          <w:shd w:val="clear" w:color="auto" w:fill="FFFFFF"/>
        </w:rPr>
        <w:t>Дудчинська філія БКЗ  «Тавричанський СБК»</w:t>
      </w:r>
      <w:r>
        <w:rPr>
          <w:sz w:val="28"/>
          <w:szCs w:val="28"/>
          <w:shd w:val="clear" w:color="auto" w:fill="FFFFFF"/>
          <w:lang w:val="uk-UA"/>
        </w:rPr>
        <w:t>,</w:t>
      </w:r>
    </w:p>
    <w:p w:rsidR="00AE113C" w:rsidRDefault="00AE113C" w:rsidP="00AE113C">
      <w:pPr>
        <w:pStyle w:val="Default"/>
        <w:numPr>
          <w:ilvl w:val="0"/>
          <w:numId w:val="19"/>
        </w:numPr>
        <w:spacing w:line="276" w:lineRule="auto"/>
        <w:jc w:val="both"/>
        <w:rPr>
          <w:sz w:val="28"/>
          <w:szCs w:val="28"/>
          <w:shd w:val="clear" w:color="auto" w:fill="FFFFFF"/>
        </w:rPr>
      </w:pPr>
      <w:r>
        <w:rPr>
          <w:sz w:val="28"/>
          <w:szCs w:val="28"/>
          <w:shd w:val="clear" w:color="auto" w:fill="FFFFFF"/>
        </w:rPr>
        <w:t>Любимо-Павлівська  філія БКЗ  «Тавричанський СБК»</w:t>
      </w:r>
      <w:r>
        <w:rPr>
          <w:sz w:val="28"/>
          <w:szCs w:val="28"/>
          <w:shd w:val="clear" w:color="auto" w:fill="FFFFFF"/>
          <w:lang w:val="uk-UA"/>
        </w:rPr>
        <w:t>,</w:t>
      </w:r>
    </w:p>
    <w:p w:rsidR="00AE113C" w:rsidRDefault="00AE113C" w:rsidP="00AE113C">
      <w:pPr>
        <w:pStyle w:val="Default"/>
        <w:numPr>
          <w:ilvl w:val="0"/>
          <w:numId w:val="19"/>
        </w:numPr>
        <w:spacing w:line="276" w:lineRule="auto"/>
        <w:jc w:val="both"/>
        <w:rPr>
          <w:sz w:val="28"/>
          <w:szCs w:val="28"/>
          <w:shd w:val="clear" w:color="auto" w:fill="FFFFFF"/>
        </w:rPr>
      </w:pPr>
      <w:r>
        <w:rPr>
          <w:sz w:val="28"/>
          <w:szCs w:val="28"/>
          <w:shd w:val="clear" w:color="auto" w:fill="FFFFFF"/>
        </w:rPr>
        <w:t>Мар’янівська філія БКЗ  «Тавричанський СБК»</w:t>
      </w:r>
      <w:r>
        <w:rPr>
          <w:sz w:val="28"/>
          <w:szCs w:val="28"/>
          <w:shd w:val="clear" w:color="auto" w:fill="FFFFFF"/>
          <w:lang w:val="uk-UA"/>
        </w:rPr>
        <w:t>,</w:t>
      </w:r>
    </w:p>
    <w:p w:rsidR="00AE113C" w:rsidRDefault="00AE113C" w:rsidP="00AE113C">
      <w:pPr>
        <w:pStyle w:val="Default"/>
        <w:numPr>
          <w:ilvl w:val="0"/>
          <w:numId w:val="19"/>
        </w:numPr>
        <w:spacing w:line="276" w:lineRule="auto"/>
        <w:jc w:val="both"/>
        <w:rPr>
          <w:sz w:val="28"/>
          <w:szCs w:val="28"/>
          <w:shd w:val="clear" w:color="auto" w:fill="FFFFFF"/>
        </w:rPr>
      </w:pPr>
      <w:r>
        <w:rPr>
          <w:sz w:val="28"/>
          <w:szCs w:val="28"/>
          <w:shd w:val="clear" w:color="auto" w:fill="FFFFFF"/>
        </w:rPr>
        <w:t>Заозерненська філія БКЗ  «Тавричанський СБК»</w:t>
      </w:r>
      <w:r>
        <w:rPr>
          <w:sz w:val="28"/>
          <w:szCs w:val="28"/>
          <w:shd w:val="clear" w:color="auto" w:fill="FFFFFF"/>
          <w:lang w:val="uk-UA"/>
        </w:rPr>
        <w:t>,</w:t>
      </w:r>
    </w:p>
    <w:p w:rsidR="00AE113C" w:rsidRDefault="00AE113C" w:rsidP="00AE113C">
      <w:pPr>
        <w:pStyle w:val="Default"/>
        <w:numPr>
          <w:ilvl w:val="0"/>
          <w:numId w:val="19"/>
        </w:numPr>
        <w:spacing w:line="276" w:lineRule="auto"/>
        <w:jc w:val="both"/>
        <w:rPr>
          <w:sz w:val="28"/>
          <w:szCs w:val="28"/>
          <w:shd w:val="clear" w:color="auto" w:fill="FFFFFF"/>
        </w:rPr>
      </w:pPr>
      <w:r>
        <w:rPr>
          <w:sz w:val="28"/>
          <w:szCs w:val="28"/>
          <w:shd w:val="clear" w:color="auto" w:fill="FFFFFF"/>
        </w:rPr>
        <w:t>Ольгівська філія БКЗ  «Тавричанський СБК»</w:t>
      </w:r>
      <w:r>
        <w:rPr>
          <w:sz w:val="28"/>
          <w:szCs w:val="28"/>
          <w:shd w:val="clear" w:color="auto" w:fill="FFFFFF"/>
          <w:lang w:val="uk-UA"/>
        </w:rPr>
        <w:t>,</w:t>
      </w:r>
    </w:p>
    <w:p w:rsidR="00AE113C" w:rsidRPr="00AE113C" w:rsidRDefault="00AE113C" w:rsidP="00AE113C">
      <w:pPr>
        <w:pStyle w:val="Default"/>
        <w:numPr>
          <w:ilvl w:val="0"/>
          <w:numId w:val="19"/>
        </w:numPr>
        <w:spacing w:line="276" w:lineRule="auto"/>
        <w:jc w:val="both"/>
        <w:rPr>
          <w:b/>
          <w:bCs/>
          <w:i/>
          <w:sz w:val="28"/>
          <w:szCs w:val="28"/>
        </w:rPr>
      </w:pPr>
      <w:r>
        <w:rPr>
          <w:sz w:val="28"/>
          <w:szCs w:val="28"/>
          <w:shd w:val="clear" w:color="auto" w:fill="FFFFFF"/>
        </w:rPr>
        <w:t>Волинський СБК</w:t>
      </w:r>
      <w:r>
        <w:rPr>
          <w:sz w:val="28"/>
          <w:szCs w:val="28"/>
          <w:shd w:val="clear" w:color="auto" w:fill="FFFFFF"/>
          <w:lang w:val="uk-UA"/>
        </w:rPr>
        <w:t>.</w:t>
      </w:r>
    </w:p>
    <w:p w:rsidR="00D04ED4" w:rsidRDefault="00D04ED4" w:rsidP="00AE113C">
      <w:pPr>
        <w:pStyle w:val="Default"/>
        <w:spacing w:line="276" w:lineRule="auto"/>
        <w:ind w:left="720"/>
        <w:jc w:val="both"/>
        <w:rPr>
          <w:sz w:val="28"/>
          <w:szCs w:val="28"/>
          <w:lang w:val="uk-UA"/>
        </w:rPr>
      </w:pPr>
      <w:r w:rsidRPr="00AE113C">
        <w:rPr>
          <w:sz w:val="28"/>
          <w:szCs w:val="28"/>
        </w:rPr>
        <w:t xml:space="preserve">Крім того, на території громади </w:t>
      </w:r>
      <w:r w:rsidR="00AE113C">
        <w:rPr>
          <w:sz w:val="28"/>
          <w:szCs w:val="28"/>
          <w:lang w:val="uk-UA"/>
        </w:rPr>
        <w:t xml:space="preserve">функціонують п’ять сільських бібліотек в </w:t>
      </w:r>
      <w:proofErr w:type="spellStart"/>
      <w:r w:rsidR="00AE113C">
        <w:rPr>
          <w:sz w:val="28"/>
          <w:szCs w:val="28"/>
          <w:lang w:val="uk-UA"/>
        </w:rPr>
        <w:t>с.Тавричанка</w:t>
      </w:r>
      <w:proofErr w:type="spellEnd"/>
      <w:r w:rsidR="00AE113C">
        <w:rPr>
          <w:sz w:val="28"/>
          <w:szCs w:val="28"/>
          <w:lang w:val="uk-UA"/>
        </w:rPr>
        <w:t xml:space="preserve">, </w:t>
      </w:r>
      <w:proofErr w:type="spellStart"/>
      <w:r w:rsidR="00AE113C">
        <w:rPr>
          <w:sz w:val="28"/>
          <w:szCs w:val="28"/>
          <w:lang w:val="uk-UA"/>
        </w:rPr>
        <w:t>с.Мар’янівка</w:t>
      </w:r>
      <w:proofErr w:type="spellEnd"/>
      <w:r w:rsidR="00AE113C">
        <w:rPr>
          <w:sz w:val="28"/>
          <w:szCs w:val="28"/>
          <w:lang w:val="uk-UA"/>
        </w:rPr>
        <w:t xml:space="preserve">, </w:t>
      </w:r>
      <w:proofErr w:type="spellStart"/>
      <w:r w:rsidR="00AE113C">
        <w:rPr>
          <w:sz w:val="28"/>
          <w:szCs w:val="28"/>
          <w:lang w:val="uk-UA"/>
        </w:rPr>
        <w:t>с.Дудчине</w:t>
      </w:r>
      <w:proofErr w:type="spellEnd"/>
      <w:r w:rsidR="00AE113C">
        <w:rPr>
          <w:sz w:val="28"/>
          <w:szCs w:val="28"/>
          <w:lang w:val="uk-UA"/>
        </w:rPr>
        <w:t xml:space="preserve">, </w:t>
      </w:r>
      <w:proofErr w:type="spellStart"/>
      <w:r w:rsidR="00AE113C">
        <w:rPr>
          <w:sz w:val="28"/>
          <w:szCs w:val="28"/>
          <w:lang w:val="uk-UA"/>
        </w:rPr>
        <w:t>с.Заозерне</w:t>
      </w:r>
      <w:proofErr w:type="spellEnd"/>
      <w:r w:rsidR="00AE113C">
        <w:rPr>
          <w:sz w:val="28"/>
          <w:szCs w:val="28"/>
          <w:lang w:val="uk-UA"/>
        </w:rPr>
        <w:t xml:space="preserve"> та </w:t>
      </w:r>
      <w:r w:rsidR="00164300">
        <w:rPr>
          <w:sz w:val="28"/>
          <w:szCs w:val="28"/>
          <w:lang w:val="uk-UA"/>
        </w:rPr>
        <w:t xml:space="preserve">в </w:t>
      </w:r>
      <w:r w:rsidR="00AE113C">
        <w:rPr>
          <w:sz w:val="28"/>
          <w:szCs w:val="28"/>
          <w:lang w:val="uk-UA"/>
        </w:rPr>
        <w:t>с-</w:t>
      </w:r>
      <w:proofErr w:type="spellStart"/>
      <w:r w:rsidR="00AE113C">
        <w:rPr>
          <w:sz w:val="28"/>
          <w:szCs w:val="28"/>
          <w:lang w:val="uk-UA"/>
        </w:rPr>
        <w:t>щі</w:t>
      </w:r>
      <w:proofErr w:type="spellEnd"/>
      <w:r w:rsidR="00AE113C">
        <w:rPr>
          <w:sz w:val="28"/>
          <w:szCs w:val="28"/>
          <w:lang w:val="uk-UA"/>
        </w:rPr>
        <w:t xml:space="preserve"> Волинське.</w:t>
      </w:r>
    </w:p>
    <w:p w:rsidR="00D04ED4" w:rsidRPr="00AE113C" w:rsidRDefault="00AE113C" w:rsidP="00045D0F">
      <w:pPr>
        <w:pStyle w:val="Default"/>
        <w:spacing w:line="276" w:lineRule="auto"/>
        <w:jc w:val="both"/>
        <w:rPr>
          <w:sz w:val="28"/>
          <w:szCs w:val="28"/>
          <w:lang w:val="uk-UA"/>
        </w:rPr>
      </w:pPr>
      <w:r>
        <w:rPr>
          <w:sz w:val="28"/>
          <w:szCs w:val="28"/>
          <w:lang w:val="uk-UA"/>
        </w:rPr>
        <w:t xml:space="preserve">     </w:t>
      </w:r>
      <w:r w:rsidRPr="00AE113C">
        <w:rPr>
          <w:sz w:val="28"/>
          <w:szCs w:val="28"/>
        </w:rPr>
        <w:t>Збереження та розвиток культурних надбань рідного краю є важливою складовою процесу повноцінного розвитку та виховання жителів громади,</w:t>
      </w:r>
      <w:r>
        <w:rPr>
          <w:sz w:val="28"/>
          <w:szCs w:val="28"/>
          <w:lang w:val="uk-UA"/>
        </w:rPr>
        <w:t xml:space="preserve"> тому </w:t>
      </w:r>
      <w:r w:rsidRPr="00AE113C">
        <w:rPr>
          <w:sz w:val="28"/>
          <w:szCs w:val="28"/>
        </w:rPr>
        <w:t>Програма спрямована</w:t>
      </w:r>
      <w:r w:rsidR="00D04ED4" w:rsidRPr="00AE113C">
        <w:rPr>
          <w:sz w:val="28"/>
          <w:szCs w:val="28"/>
        </w:rPr>
        <w:t xml:space="preserve"> на розвиток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w:t>
      </w:r>
      <w:r w:rsidR="00D04ED4">
        <w:t xml:space="preserve">  </w:t>
      </w:r>
      <w:r w:rsidR="00D04ED4" w:rsidRPr="00AE113C">
        <w:rPr>
          <w:sz w:val="28"/>
          <w:szCs w:val="28"/>
        </w:rPr>
        <w:t>формування особистості, розкриття її здібностей, задоволення духовних і естетичних потреб, відродження народної творчості та популяризації національних звичаїв та обрядів, організацію повноцінного, змістовного дозвілля, культурного обслуговування населення.</w:t>
      </w:r>
      <w:r w:rsidR="00D04ED4">
        <w:t xml:space="preserve"> </w:t>
      </w:r>
    </w:p>
    <w:p w:rsidR="00CD36D8" w:rsidRDefault="00045D0F" w:rsidP="00CD36D8">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3.2. Охорона здоров’я.</w:t>
      </w:r>
    </w:p>
    <w:p w:rsidR="00F15039" w:rsidRDefault="00CD36D8" w:rsidP="00CD3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Мережа </w:t>
      </w:r>
      <w:proofErr w:type="spellStart"/>
      <w:r>
        <w:rPr>
          <w:rFonts w:ascii="Times New Roman" w:hAnsi="Times New Roman" w:cs="Times New Roman"/>
          <w:sz w:val="28"/>
          <w:szCs w:val="28"/>
        </w:rPr>
        <w:t>закладів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охорони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здоров’я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обслуговує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територію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Тавричанської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сільської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налічує</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 одне КНП «</w:t>
      </w:r>
      <w:proofErr w:type="spellStart"/>
      <w:r>
        <w:rPr>
          <w:rFonts w:ascii="Times New Roman" w:hAnsi="Times New Roman" w:cs="Times New Roman"/>
          <w:sz w:val="28"/>
          <w:szCs w:val="28"/>
        </w:rPr>
        <w:t>Амбулаторія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загальної</w:t>
      </w:r>
      <w:proofErr w:type="spellEnd"/>
      <w:r>
        <w:rPr>
          <w:rFonts w:ascii="Times New Roman" w:hAnsi="Times New Roman" w:cs="Times New Roman"/>
          <w:sz w:val="28"/>
          <w:szCs w:val="28"/>
        </w:rPr>
        <w:t xml:space="preserve"> практики - </w:t>
      </w:r>
      <w:proofErr w:type="spellStart"/>
      <w:r>
        <w:rPr>
          <w:rFonts w:ascii="Times New Roman" w:hAnsi="Times New Roman" w:cs="Times New Roman"/>
          <w:sz w:val="28"/>
          <w:szCs w:val="28"/>
        </w:rPr>
        <w:t>сімейної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медицини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Тавричанської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сільської</w:t>
      </w:r>
      <w:proofErr w:type="spellEnd"/>
      <w:r>
        <w:rPr>
          <w:rFonts w:ascii="Times New Roman" w:hAnsi="Times New Roman" w:cs="Times New Roman"/>
          <w:sz w:val="28"/>
          <w:szCs w:val="28"/>
        </w:rPr>
        <w:t xml:space="preserve"> ради </w:t>
      </w:r>
      <w:proofErr w:type="spellStart"/>
      <w:r>
        <w:rPr>
          <w:rFonts w:ascii="Times New Roman" w:hAnsi="Times New Roman" w:cs="Times New Roman"/>
          <w:sz w:val="28"/>
          <w:szCs w:val="28"/>
        </w:rPr>
        <w:t>Каховського</w:t>
      </w:r>
      <w:proofErr w:type="spellEnd"/>
      <w:r>
        <w:rPr>
          <w:rFonts w:ascii="Times New Roman" w:hAnsi="Times New Roman" w:cs="Times New Roman"/>
          <w:sz w:val="28"/>
          <w:szCs w:val="28"/>
        </w:rPr>
        <w:t xml:space="preserve"> району </w:t>
      </w:r>
      <w:proofErr w:type="spellStart"/>
      <w:r>
        <w:rPr>
          <w:rFonts w:ascii="Times New Roman" w:hAnsi="Times New Roman" w:cs="Times New Roman"/>
          <w:sz w:val="28"/>
          <w:szCs w:val="28"/>
        </w:rPr>
        <w:t>Херсонської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області</w:t>
      </w:r>
      <w:proofErr w:type="spellEnd"/>
      <w:r w:rsidR="000F71BA">
        <w:rPr>
          <w:rFonts w:ascii="Times New Roman" w:hAnsi="Times New Roman" w:cs="Times New Roman"/>
          <w:sz w:val="28"/>
          <w:szCs w:val="28"/>
          <w:lang w:val="uk-UA"/>
        </w:rPr>
        <w:t xml:space="preserve">» та  </w:t>
      </w:r>
      <w:proofErr w:type="spellStart"/>
      <w:r w:rsidR="000F71BA">
        <w:rPr>
          <w:rFonts w:ascii="Times New Roman" w:hAnsi="Times New Roman" w:cs="Times New Roman"/>
          <w:sz w:val="28"/>
          <w:szCs w:val="28"/>
          <w:lang w:val="uk-UA"/>
        </w:rPr>
        <w:t>ФАПи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фінансуються</w:t>
      </w:r>
      <w:proofErr w:type="spellEnd"/>
      <w:r>
        <w:rPr>
          <w:rFonts w:ascii="Times New Roman" w:hAnsi="Times New Roman" w:cs="Times New Roman"/>
          <w:sz w:val="28"/>
          <w:szCs w:val="28"/>
        </w:rPr>
        <w:t xml:space="preserve"> за </w:t>
      </w:r>
      <w:proofErr w:type="spellStart"/>
      <w:r>
        <w:rPr>
          <w:rFonts w:ascii="Times New Roman" w:hAnsi="Times New Roman" w:cs="Times New Roman"/>
          <w:sz w:val="28"/>
          <w:szCs w:val="28"/>
        </w:rPr>
        <w:t>рахунок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медичної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субвенції</w:t>
      </w:r>
      <w:proofErr w:type="spellEnd"/>
      <w:r>
        <w:rPr>
          <w:rFonts w:ascii="Times New Roman" w:hAnsi="Times New Roman" w:cs="Times New Roman"/>
          <w:sz w:val="28"/>
          <w:szCs w:val="28"/>
        </w:rPr>
        <w:t xml:space="preserve"> з державного бюдж</w:t>
      </w:r>
      <w:r w:rsidR="007F63E6">
        <w:rPr>
          <w:rFonts w:ascii="Times New Roman" w:hAnsi="Times New Roman" w:cs="Times New Roman"/>
          <w:sz w:val="28"/>
          <w:szCs w:val="28"/>
        </w:rPr>
        <w:t xml:space="preserve">ету та бюджету </w:t>
      </w:r>
      <w:proofErr w:type="spellStart"/>
      <w:r w:rsidR="007F63E6">
        <w:rPr>
          <w:rFonts w:ascii="Times New Roman" w:hAnsi="Times New Roman" w:cs="Times New Roman"/>
          <w:sz w:val="28"/>
          <w:szCs w:val="28"/>
        </w:rPr>
        <w:t>сільської</w:t>
      </w:r>
      <w:proofErr w:type="spellEnd"/>
      <w:r w:rsidR="007F63E6">
        <w:rPr>
          <w:rFonts w:ascii="Times New Roman" w:hAnsi="Times New Roman" w:cs="Times New Roman"/>
          <w:sz w:val="28"/>
          <w:szCs w:val="28"/>
        </w:rPr>
        <w:t xml:space="preserve"> ради. </w:t>
      </w:r>
    </w:p>
    <w:p w:rsidR="009469E7" w:rsidRDefault="009469E7" w:rsidP="00CD36D8">
      <w:pPr>
        <w:spacing w:after="0" w:line="240" w:lineRule="auto"/>
        <w:jc w:val="both"/>
        <w:rPr>
          <w:rFonts w:ascii="Times New Roman" w:hAnsi="Times New Roman" w:cs="Times New Roman"/>
          <w:sz w:val="28"/>
          <w:szCs w:val="28"/>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1843"/>
        <w:gridCol w:w="1843"/>
        <w:gridCol w:w="1417"/>
        <w:gridCol w:w="1276"/>
      </w:tblGrid>
      <w:tr w:rsidR="001A394F" w:rsidTr="00642FFF">
        <w:trPr>
          <w:cantSplit/>
          <w:trHeight w:val="363"/>
        </w:trPr>
        <w:tc>
          <w:tcPr>
            <w:tcW w:w="272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1A394F" w:rsidRPr="00471F27" w:rsidRDefault="001A394F">
            <w:pPr>
              <w:spacing w:after="0" w:line="240" w:lineRule="auto"/>
              <w:jc w:val="center"/>
              <w:rPr>
                <w:rFonts w:ascii="Times New Roman" w:eastAsia="Calibri" w:hAnsi="Times New Roman" w:cs="Times New Roman"/>
                <w:b/>
                <w:lang w:val="uk-UA"/>
              </w:rPr>
            </w:pPr>
            <w:r w:rsidRPr="00471F27">
              <w:rPr>
                <w:rFonts w:ascii="Times New Roman" w:eastAsia="Calibri" w:hAnsi="Times New Roman" w:cs="Times New Roman"/>
                <w:b/>
                <w:lang w:val="uk-UA"/>
              </w:rPr>
              <w:t>Вид об’єкта і його розташування</w:t>
            </w:r>
          </w:p>
        </w:tc>
        <w:tc>
          <w:tcPr>
            <w:tcW w:w="184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1A394F" w:rsidRPr="001A394F" w:rsidRDefault="001A394F">
            <w:pPr>
              <w:spacing w:after="0" w:line="240" w:lineRule="auto"/>
              <w:jc w:val="center"/>
              <w:rPr>
                <w:rFonts w:ascii="Times New Roman" w:eastAsia="Calibri" w:hAnsi="Times New Roman" w:cs="Times New Roman"/>
                <w:b/>
                <w:sz w:val="20"/>
                <w:szCs w:val="20"/>
                <w:lang w:val="uk-UA"/>
              </w:rPr>
            </w:pPr>
            <w:r w:rsidRPr="001A394F">
              <w:rPr>
                <w:rFonts w:ascii="Times New Roman" w:eastAsia="Calibri" w:hAnsi="Times New Roman" w:cs="Times New Roman"/>
                <w:b/>
                <w:sz w:val="20"/>
                <w:szCs w:val="20"/>
                <w:lang w:val="uk-UA"/>
              </w:rPr>
              <w:t>Рік будівництва або капітального ремонту</w:t>
            </w:r>
          </w:p>
        </w:tc>
        <w:tc>
          <w:tcPr>
            <w:tcW w:w="184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rsidR="001A394F" w:rsidRPr="001A394F" w:rsidRDefault="001A394F" w:rsidP="001A394F">
            <w:pPr>
              <w:spacing w:after="0" w:line="240" w:lineRule="auto"/>
              <w:jc w:val="center"/>
              <w:rPr>
                <w:rFonts w:ascii="Times New Roman" w:eastAsia="Calibri" w:hAnsi="Times New Roman" w:cs="Times New Roman"/>
                <w:b/>
                <w:sz w:val="20"/>
                <w:szCs w:val="20"/>
                <w:lang w:val="uk-UA"/>
              </w:rPr>
            </w:pPr>
            <w:r w:rsidRPr="001A394F">
              <w:rPr>
                <w:rFonts w:ascii="Times New Roman" w:eastAsia="Calibri" w:hAnsi="Times New Roman" w:cs="Times New Roman"/>
                <w:b/>
                <w:sz w:val="20"/>
                <w:szCs w:val="20"/>
                <w:lang w:val="uk-UA"/>
              </w:rPr>
              <w:t xml:space="preserve">Кількість зайнятих осіб станом на </w:t>
            </w:r>
            <w:r>
              <w:rPr>
                <w:rFonts w:ascii="Times New Roman" w:eastAsia="Calibri" w:hAnsi="Times New Roman" w:cs="Times New Roman"/>
                <w:b/>
                <w:sz w:val="20"/>
                <w:szCs w:val="20"/>
                <w:lang w:val="uk-UA"/>
              </w:rPr>
              <w:t>0</w:t>
            </w:r>
            <w:r w:rsidRPr="001A394F">
              <w:rPr>
                <w:rFonts w:ascii="Times New Roman" w:eastAsia="Calibri" w:hAnsi="Times New Roman" w:cs="Times New Roman"/>
                <w:b/>
                <w:sz w:val="20"/>
                <w:szCs w:val="20"/>
                <w:lang w:val="uk-UA"/>
              </w:rPr>
              <w:t>1.</w:t>
            </w:r>
            <w:r>
              <w:rPr>
                <w:rFonts w:ascii="Times New Roman" w:eastAsia="Calibri" w:hAnsi="Times New Roman" w:cs="Times New Roman"/>
                <w:b/>
                <w:sz w:val="20"/>
                <w:szCs w:val="20"/>
                <w:lang w:val="uk-UA"/>
              </w:rPr>
              <w:t>01.22</w:t>
            </w:r>
          </w:p>
        </w:tc>
        <w:tc>
          <w:tcPr>
            <w:tcW w:w="1417"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1A394F" w:rsidRPr="001A394F" w:rsidRDefault="001A394F" w:rsidP="001A394F">
            <w:pPr>
              <w:spacing w:after="0" w:line="240" w:lineRule="auto"/>
              <w:jc w:val="center"/>
              <w:rPr>
                <w:rFonts w:ascii="Times New Roman" w:eastAsia="Calibri" w:hAnsi="Times New Roman" w:cs="Times New Roman"/>
                <w:b/>
                <w:sz w:val="20"/>
                <w:szCs w:val="20"/>
                <w:lang w:val="uk-UA"/>
              </w:rPr>
            </w:pPr>
            <w:r w:rsidRPr="001A394F">
              <w:rPr>
                <w:rFonts w:ascii="Times New Roman" w:eastAsia="Calibri" w:hAnsi="Times New Roman" w:cs="Times New Roman"/>
                <w:b/>
                <w:sz w:val="20"/>
                <w:szCs w:val="20"/>
                <w:lang w:val="uk-UA"/>
              </w:rPr>
              <w:t>Кількість зайнятих осіб станом на</w:t>
            </w:r>
            <w:r w:rsidR="00DE42FD">
              <w:rPr>
                <w:rFonts w:ascii="Times New Roman" w:eastAsia="Calibri" w:hAnsi="Times New Roman" w:cs="Times New Roman"/>
                <w:b/>
                <w:sz w:val="20"/>
                <w:szCs w:val="20"/>
                <w:lang w:val="uk-UA"/>
              </w:rPr>
              <w:t xml:space="preserve"> 01.01</w:t>
            </w:r>
            <w:r>
              <w:rPr>
                <w:rFonts w:ascii="Times New Roman" w:eastAsia="Calibri" w:hAnsi="Times New Roman" w:cs="Times New Roman"/>
                <w:b/>
                <w:sz w:val="20"/>
                <w:szCs w:val="20"/>
                <w:lang w:val="uk-UA"/>
              </w:rPr>
              <w:t>.23</w:t>
            </w:r>
          </w:p>
        </w:tc>
        <w:tc>
          <w:tcPr>
            <w:tcW w:w="1276"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rsidR="001A394F" w:rsidRPr="00471F27" w:rsidRDefault="001A394F">
            <w:pPr>
              <w:spacing w:after="0" w:line="240" w:lineRule="auto"/>
              <w:jc w:val="center"/>
              <w:rPr>
                <w:rFonts w:ascii="Times New Roman" w:eastAsia="Calibri" w:hAnsi="Times New Roman" w:cs="Times New Roman"/>
                <w:b/>
                <w:lang w:val="uk-UA"/>
              </w:rPr>
            </w:pPr>
            <w:r w:rsidRPr="001A394F">
              <w:rPr>
                <w:rFonts w:ascii="Times New Roman" w:eastAsia="Calibri" w:hAnsi="Times New Roman" w:cs="Times New Roman"/>
                <w:b/>
                <w:sz w:val="20"/>
                <w:szCs w:val="20"/>
                <w:lang w:val="uk-UA"/>
              </w:rPr>
              <w:t>Кількість зайнятих осіб станом на</w:t>
            </w:r>
            <w:r w:rsidR="00DE42FD">
              <w:rPr>
                <w:rFonts w:ascii="Times New Roman" w:eastAsia="Calibri" w:hAnsi="Times New Roman" w:cs="Times New Roman"/>
                <w:b/>
                <w:sz w:val="20"/>
                <w:szCs w:val="20"/>
                <w:lang w:val="uk-UA"/>
              </w:rPr>
              <w:t xml:space="preserve"> 01.01</w:t>
            </w:r>
            <w:r>
              <w:rPr>
                <w:rFonts w:ascii="Times New Roman" w:eastAsia="Calibri" w:hAnsi="Times New Roman" w:cs="Times New Roman"/>
                <w:b/>
                <w:sz w:val="20"/>
                <w:szCs w:val="20"/>
                <w:lang w:val="uk-UA"/>
              </w:rPr>
              <w:t>.24</w:t>
            </w:r>
          </w:p>
        </w:tc>
      </w:tr>
      <w:tr w:rsidR="001A394F" w:rsidTr="001A394F">
        <w:trPr>
          <w:trHeight w:val="401"/>
        </w:trPr>
        <w:tc>
          <w:tcPr>
            <w:tcW w:w="2722"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Тавричанський КНП всього: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pPr>
              <w:spacing w:after="0" w:line="240" w:lineRule="auto"/>
              <w:jc w:val="center"/>
              <w:rPr>
                <w:rFonts w:ascii="Times New Roman" w:eastAsia="Calibri" w:hAnsi="Times New Roman" w:cs="Times New Roman"/>
                <w:lang w:val="uk-UA"/>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9479F3" w:rsidP="00A2514D">
            <w:pPr>
              <w:spacing w:after="0" w:line="240" w:lineRule="auto"/>
              <w:jc w:val="center"/>
              <w:rPr>
                <w:rFonts w:ascii="Times New Roman" w:eastAsia="Calibri" w:hAnsi="Times New Roman" w:cs="Times New Roman"/>
                <w:highlight w:val="yellow"/>
                <w:lang w:val="uk-UA"/>
              </w:rPr>
            </w:pPr>
            <w:r>
              <w:rPr>
                <w:rFonts w:ascii="Times New Roman" w:eastAsia="Calibri" w:hAnsi="Times New Roman" w:cs="Times New Roman"/>
                <w:lang w:val="uk-UA"/>
              </w:rPr>
              <w:t>19</w:t>
            </w:r>
          </w:p>
        </w:tc>
        <w:tc>
          <w:tcPr>
            <w:tcW w:w="1417" w:type="dxa"/>
            <w:tcBorders>
              <w:top w:val="single" w:sz="4" w:space="0" w:color="auto"/>
              <w:left w:val="single" w:sz="4" w:space="0" w:color="auto"/>
              <w:bottom w:val="single" w:sz="4" w:space="0" w:color="auto"/>
              <w:right w:val="single" w:sz="4" w:space="0" w:color="auto"/>
            </w:tcBorders>
          </w:tcPr>
          <w:p w:rsidR="001A394F" w:rsidRDefault="001A394F" w:rsidP="00A2514D">
            <w:pPr>
              <w:spacing w:after="0" w:line="240" w:lineRule="auto"/>
              <w:jc w:val="center"/>
              <w:rPr>
                <w:rFonts w:ascii="Times New Roman" w:eastAsia="Calibri"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tcPr>
          <w:p w:rsidR="001A394F" w:rsidRDefault="001A394F" w:rsidP="00A2514D">
            <w:pPr>
              <w:spacing w:after="0" w:line="240" w:lineRule="auto"/>
              <w:jc w:val="center"/>
              <w:rPr>
                <w:rFonts w:ascii="Times New Roman" w:eastAsia="Calibri" w:hAnsi="Times New Roman" w:cs="Times New Roman"/>
                <w:lang w:val="uk-UA"/>
              </w:rPr>
            </w:pPr>
          </w:p>
        </w:tc>
      </w:tr>
      <w:tr w:rsidR="001A394F" w:rsidTr="001A394F">
        <w:trPr>
          <w:trHeight w:val="407"/>
        </w:trPr>
        <w:tc>
          <w:tcPr>
            <w:tcW w:w="2722"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rsidP="000F71BA">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 xml:space="preserve">Амбулаторія </w:t>
            </w:r>
            <w:proofErr w:type="spellStart"/>
            <w:r>
              <w:rPr>
                <w:rFonts w:ascii="Times New Roman" w:eastAsia="Calibri" w:hAnsi="Times New Roman" w:cs="Times New Roman"/>
                <w:lang w:val="uk-UA"/>
              </w:rPr>
              <w:t>с.Тавричанка</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rsidP="000F71BA">
            <w:pPr>
              <w:spacing w:after="0" w:line="240" w:lineRule="auto"/>
              <w:jc w:val="center"/>
              <w:rPr>
                <w:rFonts w:ascii="Times New Roman" w:eastAsia="Calibri" w:hAnsi="Times New Roman" w:cs="Times New Roman"/>
                <w:lang w:val="uk-UA"/>
              </w:rPr>
            </w:pPr>
            <w:r>
              <w:rPr>
                <w:rFonts w:ascii="Times New Roman" w:eastAsia="Calibri" w:hAnsi="Times New Roman" w:cs="Times New Roman"/>
                <w:lang w:val="uk-UA"/>
              </w:rPr>
              <w:t>1984</w:t>
            </w: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rsidP="000F71BA">
            <w:pPr>
              <w:spacing w:after="0" w:line="240" w:lineRule="auto"/>
              <w:jc w:val="center"/>
              <w:rPr>
                <w:rFonts w:ascii="Times New Roman" w:eastAsia="Calibri" w:hAnsi="Times New Roman" w:cs="Times New Roman"/>
                <w:highlight w:val="yellow"/>
                <w:lang w:val="uk-UA"/>
              </w:rPr>
            </w:pPr>
            <w:r>
              <w:rPr>
                <w:rFonts w:ascii="Times New Roman" w:eastAsia="Calibri" w:hAnsi="Times New Roman" w:cs="Times New Roman"/>
                <w:lang w:val="uk-UA"/>
              </w:rPr>
              <w:t>9</w:t>
            </w:r>
          </w:p>
        </w:tc>
        <w:tc>
          <w:tcPr>
            <w:tcW w:w="1417" w:type="dxa"/>
            <w:tcBorders>
              <w:top w:val="single" w:sz="4" w:space="0" w:color="auto"/>
              <w:left w:val="single" w:sz="4" w:space="0" w:color="auto"/>
              <w:bottom w:val="single" w:sz="4" w:space="0" w:color="auto"/>
              <w:right w:val="single" w:sz="4" w:space="0" w:color="auto"/>
            </w:tcBorders>
          </w:tcPr>
          <w:p w:rsidR="001A394F" w:rsidRDefault="001A394F" w:rsidP="000F71BA">
            <w:pPr>
              <w:spacing w:after="0" w:line="240" w:lineRule="auto"/>
              <w:jc w:val="center"/>
              <w:rPr>
                <w:rFonts w:ascii="Times New Roman" w:eastAsia="Calibri"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tcPr>
          <w:p w:rsidR="001A394F" w:rsidRDefault="001A394F" w:rsidP="000F71BA">
            <w:pPr>
              <w:spacing w:after="0" w:line="240" w:lineRule="auto"/>
              <w:jc w:val="center"/>
              <w:rPr>
                <w:rFonts w:ascii="Times New Roman" w:eastAsia="Calibri" w:hAnsi="Times New Roman" w:cs="Times New Roman"/>
                <w:lang w:val="uk-UA"/>
              </w:rPr>
            </w:pPr>
          </w:p>
        </w:tc>
      </w:tr>
      <w:tr w:rsidR="001A394F" w:rsidTr="001A394F">
        <w:trPr>
          <w:trHeight w:val="352"/>
        </w:trPr>
        <w:tc>
          <w:tcPr>
            <w:tcW w:w="2722"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rsidP="000F71BA">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с. Заозерне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rsidP="000F71BA">
            <w:pPr>
              <w:spacing w:after="0" w:line="240" w:lineRule="auto"/>
              <w:jc w:val="center"/>
              <w:rPr>
                <w:rFonts w:ascii="Times New Roman" w:eastAsia="Calibri" w:hAnsi="Times New Roman" w:cs="Times New Roman"/>
                <w:lang w:val="uk-UA"/>
              </w:rPr>
            </w:pPr>
            <w:r w:rsidRPr="00471F27">
              <w:rPr>
                <w:rFonts w:ascii="Times New Roman" w:eastAsia="Calibri" w:hAnsi="Times New Roman" w:cs="Times New Roman"/>
                <w:lang w:val="uk-UA"/>
              </w:rPr>
              <w:t>1975</w:t>
            </w: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rsidP="000F71BA">
            <w:pPr>
              <w:spacing w:after="0" w:line="240" w:lineRule="auto"/>
              <w:jc w:val="center"/>
              <w:rPr>
                <w:rFonts w:ascii="Times New Roman" w:eastAsia="Calibri" w:hAnsi="Times New Roman" w:cs="Times New Roman"/>
                <w:highlight w:val="yellow"/>
                <w:lang w:val="uk-UA"/>
              </w:rPr>
            </w:pPr>
            <w:r>
              <w:rPr>
                <w:rFonts w:ascii="Times New Roman" w:eastAsia="Calibri" w:hAnsi="Times New Roman" w:cs="Times New Roman"/>
                <w:lang w:val="uk-UA"/>
              </w:rPr>
              <w:t>2</w:t>
            </w:r>
          </w:p>
        </w:tc>
        <w:tc>
          <w:tcPr>
            <w:tcW w:w="1417" w:type="dxa"/>
            <w:tcBorders>
              <w:top w:val="single" w:sz="4" w:space="0" w:color="auto"/>
              <w:left w:val="single" w:sz="4" w:space="0" w:color="auto"/>
              <w:bottom w:val="single" w:sz="4" w:space="0" w:color="auto"/>
              <w:right w:val="single" w:sz="4" w:space="0" w:color="auto"/>
            </w:tcBorders>
          </w:tcPr>
          <w:p w:rsidR="001A394F" w:rsidRDefault="001A394F" w:rsidP="000F71BA">
            <w:pPr>
              <w:spacing w:after="0" w:line="240" w:lineRule="auto"/>
              <w:jc w:val="center"/>
              <w:rPr>
                <w:rFonts w:ascii="Times New Roman" w:eastAsia="Calibri"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tcPr>
          <w:p w:rsidR="001A394F" w:rsidRDefault="001A394F" w:rsidP="000F71BA">
            <w:pPr>
              <w:spacing w:after="0" w:line="240" w:lineRule="auto"/>
              <w:jc w:val="center"/>
              <w:rPr>
                <w:rFonts w:ascii="Times New Roman" w:eastAsia="Calibri" w:hAnsi="Times New Roman" w:cs="Times New Roman"/>
                <w:lang w:val="uk-UA"/>
              </w:rPr>
            </w:pPr>
          </w:p>
        </w:tc>
      </w:tr>
      <w:tr w:rsidR="001A394F" w:rsidTr="001A394F">
        <w:trPr>
          <w:trHeight w:val="427"/>
        </w:trPr>
        <w:tc>
          <w:tcPr>
            <w:tcW w:w="2722"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rsidP="000F71BA">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lastRenderedPageBreak/>
              <w:t xml:space="preserve">ФП </w:t>
            </w:r>
            <w:r w:rsidRPr="00471F27">
              <w:rPr>
                <w:rFonts w:ascii="Times New Roman" w:eastAsia="Calibri" w:hAnsi="Times New Roman" w:cs="Times New Roman"/>
                <w:lang w:val="uk-UA"/>
              </w:rPr>
              <w:t>Мар</w:t>
            </w:r>
            <w:r w:rsidRPr="000F71BA">
              <w:rPr>
                <w:rFonts w:ascii="Times New Roman" w:eastAsia="Calibri" w:hAnsi="Times New Roman" w:cs="Times New Roman"/>
              </w:rPr>
              <w:t>`</w:t>
            </w:r>
            <w:r>
              <w:rPr>
                <w:rFonts w:ascii="Times New Roman" w:eastAsia="Calibri" w:hAnsi="Times New Roman" w:cs="Times New Roman"/>
                <w:lang w:val="uk-UA"/>
              </w:rPr>
              <w:t xml:space="preserve">янівка </w:t>
            </w: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rsidP="000F71BA">
            <w:pPr>
              <w:spacing w:after="0" w:line="240" w:lineRule="auto"/>
              <w:jc w:val="center"/>
              <w:rPr>
                <w:rFonts w:ascii="Times New Roman" w:eastAsia="Calibri" w:hAnsi="Times New Roman" w:cs="Times New Roman"/>
                <w:lang w:val="uk-UA"/>
              </w:rPr>
            </w:pPr>
            <w:r w:rsidRPr="00471F27">
              <w:rPr>
                <w:rFonts w:ascii="Times New Roman" w:eastAsia="Calibri" w:hAnsi="Times New Roman" w:cs="Times New Roman"/>
                <w:lang w:val="uk-UA"/>
              </w:rPr>
              <w:t>1987</w:t>
            </w:r>
          </w:p>
        </w:tc>
        <w:tc>
          <w:tcPr>
            <w:tcW w:w="1843" w:type="dxa"/>
            <w:tcBorders>
              <w:top w:val="single" w:sz="4" w:space="0" w:color="auto"/>
              <w:left w:val="single" w:sz="4" w:space="0" w:color="auto"/>
              <w:bottom w:val="single" w:sz="4" w:space="0" w:color="auto"/>
              <w:right w:val="single" w:sz="4" w:space="0" w:color="auto"/>
            </w:tcBorders>
            <w:hideMark/>
          </w:tcPr>
          <w:p w:rsidR="001A394F" w:rsidRPr="00471F27" w:rsidRDefault="001A394F" w:rsidP="000F71BA">
            <w:pPr>
              <w:spacing w:after="0" w:line="240" w:lineRule="auto"/>
              <w:jc w:val="center"/>
              <w:rPr>
                <w:rFonts w:ascii="Times New Roman" w:eastAsia="Calibri" w:hAnsi="Times New Roman" w:cs="Times New Roman"/>
                <w:highlight w:val="yellow"/>
                <w:lang w:val="uk-UA"/>
              </w:rPr>
            </w:pPr>
            <w:r w:rsidRPr="000764D9">
              <w:rPr>
                <w:rFonts w:ascii="Times New Roman" w:eastAsia="Calibri" w:hAnsi="Times New Roman" w:cs="Times New Roman"/>
                <w:lang w:val="uk-UA"/>
              </w:rPr>
              <w:t>1</w:t>
            </w:r>
          </w:p>
        </w:tc>
        <w:tc>
          <w:tcPr>
            <w:tcW w:w="1417" w:type="dxa"/>
            <w:tcBorders>
              <w:top w:val="single" w:sz="4" w:space="0" w:color="auto"/>
              <w:left w:val="single" w:sz="4" w:space="0" w:color="auto"/>
              <w:bottom w:val="single" w:sz="4" w:space="0" w:color="auto"/>
              <w:right w:val="single" w:sz="4" w:space="0" w:color="auto"/>
            </w:tcBorders>
          </w:tcPr>
          <w:p w:rsidR="001A394F" w:rsidRPr="000764D9" w:rsidRDefault="001A394F" w:rsidP="000F71BA">
            <w:pPr>
              <w:spacing w:after="0" w:line="240" w:lineRule="auto"/>
              <w:jc w:val="center"/>
              <w:rPr>
                <w:rFonts w:ascii="Times New Roman" w:eastAsia="Calibri"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tcPr>
          <w:p w:rsidR="001A394F" w:rsidRPr="000764D9" w:rsidRDefault="001A394F" w:rsidP="000F71BA">
            <w:pPr>
              <w:spacing w:after="0" w:line="240" w:lineRule="auto"/>
              <w:jc w:val="center"/>
              <w:rPr>
                <w:rFonts w:ascii="Times New Roman" w:eastAsia="Calibri" w:hAnsi="Times New Roman" w:cs="Times New Roman"/>
                <w:lang w:val="uk-UA"/>
              </w:rPr>
            </w:pPr>
          </w:p>
        </w:tc>
      </w:tr>
      <w:tr w:rsidR="001A394F" w:rsidTr="001A394F">
        <w:trPr>
          <w:trHeight w:val="404"/>
        </w:trPr>
        <w:tc>
          <w:tcPr>
            <w:tcW w:w="2722"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rsidP="000F71BA">
            <w:pPr>
              <w:spacing w:after="0" w:line="240" w:lineRule="auto"/>
              <w:rPr>
                <w:rFonts w:ascii="Times New Roman" w:eastAsia="Calibri" w:hAnsi="Times New Roman" w:cs="Times New Roman"/>
                <w:lang w:val="uk-UA"/>
              </w:rPr>
            </w:pPr>
            <w:proofErr w:type="spellStart"/>
            <w:r>
              <w:rPr>
                <w:rFonts w:ascii="Times New Roman" w:eastAsia="Calibri" w:hAnsi="Times New Roman" w:cs="Times New Roman"/>
                <w:lang w:val="uk-UA"/>
              </w:rPr>
              <w:t>с.</w:t>
            </w:r>
            <w:r w:rsidRPr="00471F27">
              <w:rPr>
                <w:rFonts w:ascii="Times New Roman" w:eastAsia="Calibri" w:hAnsi="Times New Roman" w:cs="Times New Roman"/>
                <w:lang w:val="uk-UA"/>
              </w:rPr>
              <w:t>Дудчине</w:t>
            </w:r>
            <w:proofErr w:type="spellEnd"/>
            <w:r w:rsidRPr="00471F27">
              <w:rPr>
                <w:rFonts w:ascii="Times New Roman" w:eastAsia="Calibri" w:hAnsi="Times New Roman" w:cs="Times New Roman"/>
                <w:lang w:val="uk-UA"/>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pPr>
              <w:spacing w:after="0" w:line="240" w:lineRule="auto"/>
              <w:jc w:val="center"/>
              <w:rPr>
                <w:rFonts w:ascii="Times New Roman" w:eastAsia="Calibri" w:hAnsi="Times New Roman" w:cs="Times New Roman"/>
                <w:lang w:val="uk-UA"/>
              </w:rPr>
            </w:pPr>
            <w:r w:rsidRPr="00471F27">
              <w:rPr>
                <w:rFonts w:ascii="Times New Roman" w:eastAsia="Calibri" w:hAnsi="Times New Roman" w:cs="Times New Roman"/>
                <w:lang w:val="uk-UA"/>
              </w:rPr>
              <w:t>1980</w:t>
            </w: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0764D9" w:rsidRDefault="001A394F">
            <w:pPr>
              <w:spacing w:after="0" w:line="240" w:lineRule="auto"/>
              <w:jc w:val="center"/>
              <w:rPr>
                <w:rFonts w:ascii="Times New Roman" w:eastAsia="Calibri" w:hAnsi="Times New Roman" w:cs="Times New Roman"/>
                <w:lang w:val="uk-UA"/>
              </w:rPr>
            </w:pPr>
            <w:r>
              <w:rPr>
                <w:rFonts w:ascii="Times New Roman" w:eastAsia="Calibri" w:hAnsi="Times New Roman" w:cs="Times New Roman"/>
                <w:lang w:val="uk-UA"/>
              </w:rPr>
              <w:t>4</w:t>
            </w:r>
          </w:p>
        </w:tc>
        <w:tc>
          <w:tcPr>
            <w:tcW w:w="1417" w:type="dxa"/>
            <w:tcBorders>
              <w:top w:val="single" w:sz="4" w:space="0" w:color="auto"/>
              <w:left w:val="single" w:sz="4" w:space="0" w:color="auto"/>
              <w:bottom w:val="single" w:sz="4" w:space="0" w:color="auto"/>
              <w:right w:val="single" w:sz="4" w:space="0" w:color="auto"/>
            </w:tcBorders>
          </w:tcPr>
          <w:p w:rsidR="001A394F" w:rsidRDefault="001A394F">
            <w:pPr>
              <w:spacing w:after="0" w:line="240" w:lineRule="auto"/>
              <w:jc w:val="center"/>
              <w:rPr>
                <w:rFonts w:ascii="Times New Roman" w:eastAsia="Calibri"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tcPr>
          <w:p w:rsidR="001A394F" w:rsidRDefault="001A394F">
            <w:pPr>
              <w:spacing w:after="0" w:line="240" w:lineRule="auto"/>
              <w:jc w:val="center"/>
              <w:rPr>
                <w:rFonts w:ascii="Times New Roman" w:eastAsia="Calibri" w:hAnsi="Times New Roman" w:cs="Times New Roman"/>
                <w:lang w:val="uk-UA"/>
              </w:rPr>
            </w:pPr>
          </w:p>
        </w:tc>
      </w:tr>
      <w:tr w:rsidR="001A394F" w:rsidTr="001A394F">
        <w:trPr>
          <w:trHeight w:val="396"/>
        </w:trPr>
        <w:tc>
          <w:tcPr>
            <w:tcW w:w="2722"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pPr>
              <w:spacing w:after="0" w:line="240" w:lineRule="auto"/>
              <w:rPr>
                <w:rFonts w:ascii="Times New Roman" w:eastAsia="Calibri" w:hAnsi="Times New Roman" w:cs="Times New Roman"/>
                <w:lang w:val="uk-UA"/>
              </w:rPr>
            </w:pPr>
            <w:proofErr w:type="spellStart"/>
            <w:r>
              <w:rPr>
                <w:rFonts w:ascii="Times New Roman" w:eastAsia="Calibri" w:hAnsi="Times New Roman" w:cs="Times New Roman"/>
                <w:lang w:val="uk-UA"/>
              </w:rPr>
              <w:t>с.Волинське</w:t>
            </w:r>
            <w:proofErr w:type="spellEnd"/>
            <w:r w:rsidRPr="00471F27">
              <w:rPr>
                <w:rFonts w:ascii="Times New Roman" w:eastAsia="Calibri" w:hAnsi="Times New Roman" w:cs="Times New Roman"/>
                <w:lang w:val="uk-UA"/>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471F27" w:rsidRDefault="001A394F">
            <w:pPr>
              <w:spacing w:after="0" w:line="240" w:lineRule="auto"/>
              <w:jc w:val="center"/>
              <w:rPr>
                <w:rFonts w:ascii="Times New Roman" w:eastAsia="Calibri" w:hAnsi="Times New Roman" w:cs="Times New Roman"/>
                <w:lang w:val="uk-UA"/>
              </w:rPr>
            </w:pPr>
            <w:r w:rsidRPr="00471F27">
              <w:rPr>
                <w:rFonts w:ascii="Times New Roman" w:eastAsia="Calibri" w:hAnsi="Times New Roman" w:cs="Times New Roman"/>
                <w:lang w:val="uk-UA"/>
              </w:rPr>
              <w:t>1983</w:t>
            </w:r>
          </w:p>
        </w:tc>
        <w:tc>
          <w:tcPr>
            <w:tcW w:w="1843" w:type="dxa"/>
            <w:tcBorders>
              <w:top w:val="single" w:sz="4" w:space="0" w:color="auto"/>
              <w:left w:val="single" w:sz="4" w:space="0" w:color="auto"/>
              <w:bottom w:val="single" w:sz="4" w:space="0" w:color="auto"/>
              <w:right w:val="single" w:sz="4" w:space="0" w:color="auto"/>
            </w:tcBorders>
            <w:vAlign w:val="center"/>
            <w:hideMark/>
          </w:tcPr>
          <w:p w:rsidR="001A394F" w:rsidRPr="000764D9" w:rsidRDefault="001A394F">
            <w:pPr>
              <w:spacing w:after="0" w:line="240" w:lineRule="auto"/>
              <w:jc w:val="center"/>
              <w:rPr>
                <w:rFonts w:ascii="Times New Roman" w:eastAsia="Calibri" w:hAnsi="Times New Roman" w:cs="Times New Roman"/>
                <w:lang w:val="uk-UA"/>
              </w:rPr>
            </w:pPr>
            <w:r w:rsidRPr="000764D9">
              <w:rPr>
                <w:rFonts w:ascii="Times New Roman" w:eastAsia="Calibri" w:hAnsi="Times New Roman" w:cs="Times New Roman"/>
                <w:lang w:val="uk-UA"/>
              </w:rPr>
              <w:t>3</w:t>
            </w:r>
          </w:p>
        </w:tc>
        <w:tc>
          <w:tcPr>
            <w:tcW w:w="1417" w:type="dxa"/>
            <w:tcBorders>
              <w:top w:val="single" w:sz="4" w:space="0" w:color="auto"/>
              <w:left w:val="single" w:sz="4" w:space="0" w:color="auto"/>
              <w:bottom w:val="single" w:sz="4" w:space="0" w:color="auto"/>
              <w:right w:val="single" w:sz="4" w:space="0" w:color="auto"/>
            </w:tcBorders>
          </w:tcPr>
          <w:p w:rsidR="001A394F" w:rsidRPr="000764D9" w:rsidRDefault="001A394F">
            <w:pPr>
              <w:spacing w:after="0" w:line="240" w:lineRule="auto"/>
              <w:jc w:val="center"/>
              <w:rPr>
                <w:rFonts w:ascii="Times New Roman" w:eastAsia="Calibri"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tcPr>
          <w:p w:rsidR="001A394F" w:rsidRPr="000764D9" w:rsidRDefault="001A394F">
            <w:pPr>
              <w:spacing w:after="0" w:line="240" w:lineRule="auto"/>
              <w:jc w:val="center"/>
              <w:rPr>
                <w:rFonts w:ascii="Times New Roman" w:eastAsia="Calibri" w:hAnsi="Times New Roman" w:cs="Times New Roman"/>
                <w:lang w:val="uk-UA"/>
              </w:rPr>
            </w:pPr>
          </w:p>
        </w:tc>
      </w:tr>
    </w:tbl>
    <w:p w:rsidR="00CD36D8" w:rsidRPr="00841526" w:rsidRDefault="00D03D68" w:rsidP="00A2514D">
      <w:pPr>
        <w:spacing w:after="0" w:line="276" w:lineRule="auto"/>
        <w:jc w:val="both"/>
        <w:rPr>
          <w:rFonts w:ascii="Times New Roman" w:hAnsi="Times New Roman" w:cs="Times New Roman"/>
          <w:sz w:val="28"/>
          <w:szCs w:val="28"/>
          <w:lang w:val="uk-UA"/>
        </w:rPr>
      </w:pPr>
      <w:r w:rsidRPr="00D03D68">
        <w:rPr>
          <w:rFonts w:ascii="Times New Roman" w:hAnsi="Times New Roman" w:cs="Times New Roman"/>
          <w:i/>
          <w:sz w:val="28"/>
          <w:szCs w:val="28"/>
        </w:rPr>
        <w:tab/>
      </w:r>
      <w:r w:rsidR="00CD36D8" w:rsidRPr="00D03D68">
        <w:rPr>
          <w:rFonts w:ascii="Times New Roman" w:hAnsi="Times New Roman" w:cs="Times New Roman"/>
          <w:b/>
          <w:i/>
          <w:sz w:val="28"/>
          <w:szCs w:val="28"/>
          <w:lang w:val="uk-UA"/>
        </w:rPr>
        <w:t>В КНП «</w:t>
      </w:r>
      <w:proofErr w:type="spellStart"/>
      <w:r w:rsidR="00CD36D8" w:rsidRPr="00D03D68">
        <w:rPr>
          <w:rFonts w:ascii="Times New Roman" w:hAnsi="Times New Roman" w:cs="Times New Roman"/>
          <w:b/>
          <w:i/>
          <w:sz w:val="28"/>
          <w:szCs w:val="28"/>
        </w:rPr>
        <w:t>Амбулаторія</w:t>
      </w:r>
      <w:proofErr w:type="spellEnd"/>
      <w:r w:rsidR="00CD36D8" w:rsidRPr="00D03D68">
        <w:rPr>
          <w:rFonts w:ascii="Times New Roman" w:hAnsi="Times New Roman" w:cs="Times New Roman"/>
          <w:b/>
          <w:i/>
          <w:sz w:val="28"/>
          <w:szCs w:val="28"/>
        </w:rPr>
        <w:t xml:space="preserve"> </w:t>
      </w:r>
      <w:proofErr w:type="spellStart"/>
      <w:r w:rsidR="00CD36D8" w:rsidRPr="00D03D68">
        <w:rPr>
          <w:rFonts w:ascii="Times New Roman" w:hAnsi="Times New Roman" w:cs="Times New Roman"/>
          <w:b/>
          <w:i/>
          <w:sz w:val="28"/>
          <w:szCs w:val="28"/>
        </w:rPr>
        <w:t>загальної</w:t>
      </w:r>
      <w:proofErr w:type="spellEnd"/>
      <w:r w:rsidR="00CD36D8" w:rsidRPr="00D03D68">
        <w:rPr>
          <w:rFonts w:ascii="Times New Roman" w:hAnsi="Times New Roman" w:cs="Times New Roman"/>
          <w:b/>
          <w:i/>
          <w:sz w:val="28"/>
          <w:szCs w:val="28"/>
        </w:rPr>
        <w:t xml:space="preserve"> практики - </w:t>
      </w:r>
      <w:proofErr w:type="spellStart"/>
      <w:r w:rsidR="00CD36D8" w:rsidRPr="00D03D68">
        <w:rPr>
          <w:rFonts w:ascii="Times New Roman" w:hAnsi="Times New Roman" w:cs="Times New Roman"/>
          <w:b/>
          <w:i/>
          <w:sz w:val="28"/>
          <w:szCs w:val="28"/>
        </w:rPr>
        <w:t>сімейної</w:t>
      </w:r>
      <w:proofErr w:type="spellEnd"/>
      <w:r w:rsidR="00CD36D8" w:rsidRPr="00D03D68">
        <w:rPr>
          <w:rFonts w:ascii="Times New Roman" w:hAnsi="Times New Roman" w:cs="Times New Roman"/>
          <w:b/>
          <w:i/>
          <w:sz w:val="28"/>
          <w:szCs w:val="28"/>
        </w:rPr>
        <w:t xml:space="preserve"> </w:t>
      </w:r>
      <w:proofErr w:type="spellStart"/>
      <w:r w:rsidR="00CD36D8" w:rsidRPr="00D03D68">
        <w:rPr>
          <w:rFonts w:ascii="Times New Roman" w:hAnsi="Times New Roman" w:cs="Times New Roman"/>
          <w:b/>
          <w:i/>
          <w:sz w:val="28"/>
          <w:szCs w:val="28"/>
        </w:rPr>
        <w:t>медицини</w:t>
      </w:r>
      <w:proofErr w:type="spellEnd"/>
      <w:r w:rsidR="00CD36D8" w:rsidRPr="00D03D68">
        <w:rPr>
          <w:rFonts w:ascii="Times New Roman" w:hAnsi="Times New Roman" w:cs="Times New Roman"/>
          <w:b/>
          <w:i/>
          <w:sz w:val="28"/>
          <w:szCs w:val="28"/>
        </w:rPr>
        <w:t xml:space="preserve"> </w:t>
      </w:r>
      <w:proofErr w:type="spellStart"/>
      <w:r w:rsidR="00CD36D8" w:rsidRPr="00D03D68">
        <w:rPr>
          <w:rFonts w:ascii="Times New Roman" w:hAnsi="Times New Roman" w:cs="Times New Roman"/>
          <w:b/>
          <w:i/>
          <w:sz w:val="28"/>
          <w:szCs w:val="28"/>
        </w:rPr>
        <w:t>Тавричанської</w:t>
      </w:r>
      <w:proofErr w:type="spellEnd"/>
      <w:r w:rsidR="00CD36D8" w:rsidRPr="00D03D68">
        <w:rPr>
          <w:rFonts w:ascii="Times New Roman" w:hAnsi="Times New Roman" w:cs="Times New Roman"/>
          <w:b/>
          <w:i/>
          <w:sz w:val="28"/>
          <w:szCs w:val="28"/>
        </w:rPr>
        <w:t xml:space="preserve"> </w:t>
      </w:r>
      <w:proofErr w:type="spellStart"/>
      <w:r w:rsidR="00CD36D8" w:rsidRPr="00D03D68">
        <w:rPr>
          <w:rFonts w:ascii="Times New Roman" w:hAnsi="Times New Roman" w:cs="Times New Roman"/>
          <w:b/>
          <w:i/>
          <w:sz w:val="28"/>
          <w:szCs w:val="28"/>
        </w:rPr>
        <w:t>сільської</w:t>
      </w:r>
      <w:proofErr w:type="spellEnd"/>
      <w:r w:rsidR="00CD36D8" w:rsidRPr="00D03D68">
        <w:rPr>
          <w:rFonts w:ascii="Times New Roman" w:hAnsi="Times New Roman" w:cs="Times New Roman"/>
          <w:b/>
          <w:i/>
          <w:sz w:val="28"/>
          <w:szCs w:val="28"/>
        </w:rPr>
        <w:t xml:space="preserve"> ради</w:t>
      </w:r>
      <w:r w:rsidR="00CD36D8" w:rsidRPr="00D03D68">
        <w:rPr>
          <w:rFonts w:ascii="Times New Roman" w:hAnsi="Times New Roman" w:cs="Times New Roman"/>
          <w:b/>
          <w:i/>
          <w:sz w:val="28"/>
          <w:szCs w:val="28"/>
          <w:lang w:val="uk-UA"/>
        </w:rPr>
        <w:t>»</w:t>
      </w:r>
      <w:r w:rsidR="00CD36D8" w:rsidRPr="00D03D68">
        <w:rPr>
          <w:rFonts w:ascii="Times New Roman" w:hAnsi="Times New Roman" w:cs="Times New Roman"/>
          <w:i/>
          <w:sz w:val="28"/>
          <w:szCs w:val="28"/>
          <w:lang w:val="uk-UA"/>
        </w:rPr>
        <w:t xml:space="preserve"> </w:t>
      </w:r>
      <w:proofErr w:type="spellStart"/>
      <w:r w:rsidR="00CD36D8">
        <w:rPr>
          <w:rFonts w:ascii="Times New Roman" w:eastAsia="Times New Roman" w:hAnsi="Times New Roman" w:cs="Times New Roman"/>
          <w:sz w:val="28"/>
          <w:szCs w:val="28"/>
          <w:lang w:eastAsia="zh-CN"/>
        </w:rPr>
        <w:t>розміщені</w:t>
      </w:r>
      <w:proofErr w:type="spellEnd"/>
      <w:r w:rsidR="00CD36D8">
        <w:rPr>
          <w:rFonts w:ascii="Times New Roman" w:eastAsia="Times New Roman" w:hAnsi="Times New Roman" w:cs="Times New Roman"/>
          <w:sz w:val="28"/>
          <w:szCs w:val="28"/>
          <w:lang w:eastAsia="zh-CN"/>
        </w:rPr>
        <w:t xml:space="preserve">: </w:t>
      </w:r>
      <w:proofErr w:type="spellStart"/>
      <w:r w:rsidR="00CD36D8">
        <w:rPr>
          <w:rFonts w:ascii="Times New Roman" w:eastAsia="Times New Roman" w:hAnsi="Times New Roman" w:cs="Times New Roman"/>
          <w:sz w:val="28"/>
          <w:szCs w:val="28"/>
          <w:lang w:eastAsia="zh-CN"/>
        </w:rPr>
        <w:t>денний</w:t>
      </w:r>
      <w:proofErr w:type="spellEnd"/>
      <w:r w:rsidR="00CD36D8">
        <w:rPr>
          <w:rFonts w:ascii="Times New Roman" w:eastAsia="Times New Roman" w:hAnsi="Times New Roman" w:cs="Times New Roman"/>
          <w:sz w:val="28"/>
          <w:szCs w:val="28"/>
          <w:lang w:eastAsia="zh-CN"/>
        </w:rPr>
        <w:t xml:space="preserve"> </w:t>
      </w:r>
      <w:proofErr w:type="spellStart"/>
      <w:r w:rsidR="00CD36D8">
        <w:rPr>
          <w:rFonts w:ascii="Times New Roman" w:eastAsia="Times New Roman" w:hAnsi="Times New Roman" w:cs="Times New Roman"/>
          <w:sz w:val="28"/>
          <w:szCs w:val="28"/>
          <w:lang w:eastAsia="zh-CN"/>
        </w:rPr>
        <w:t>стаціонар</w:t>
      </w:r>
      <w:proofErr w:type="spellEnd"/>
      <w:r w:rsidR="00CD36D8">
        <w:rPr>
          <w:rFonts w:ascii="Times New Roman" w:eastAsia="Times New Roman" w:hAnsi="Times New Roman" w:cs="Times New Roman"/>
          <w:sz w:val="28"/>
          <w:szCs w:val="28"/>
          <w:lang w:eastAsia="zh-CN"/>
        </w:rPr>
        <w:t xml:space="preserve">, </w:t>
      </w:r>
      <w:proofErr w:type="spellStart"/>
      <w:r w:rsidR="00CD36D8">
        <w:rPr>
          <w:rFonts w:ascii="Times New Roman" w:eastAsia="Times New Roman" w:hAnsi="Times New Roman" w:cs="Times New Roman"/>
          <w:sz w:val="28"/>
          <w:szCs w:val="28"/>
          <w:lang w:eastAsia="zh-CN"/>
        </w:rPr>
        <w:t>лабораторія</w:t>
      </w:r>
      <w:proofErr w:type="spellEnd"/>
      <w:r w:rsidR="00CD36D8">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eastAsia="zh-CN"/>
        </w:rPr>
        <w:t> аптека</w:t>
      </w:r>
      <w:r>
        <w:rPr>
          <w:rFonts w:ascii="Times New Roman" w:eastAsia="Times New Roman" w:hAnsi="Times New Roman" w:cs="Times New Roman"/>
          <w:sz w:val="28"/>
          <w:szCs w:val="28"/>
          <w:lang w:val="uk-UA" w:eastAsia="zh-CN"/>
        </w:rPr>
        <w:t xml:space="preserve">, </w:t>
      </w:r>
      <w:r w:rsidR="00CD36D8">
        <w:rPr>
          <w:rFonts w:ascii="Times New Roman" w:eastAsia="Times New Roman" w:hAnsi="Times New Roman" w:cs="Times New Roman"/>
          <w:sz w:val="28"/>
          <w:szCs w:val="28"/>
          <w:lang w:eastAsia="zh-CN"/>
        </w:rPr>
        <w:t xml:space="preserve"> </w:t>
      </w:r>
      <w:proofErr w:type="spellStart"/>
      <w:r w:rsidR="00CD36D8">
        <w:rPr>
          <w:rFonts w:ascii="Times New Roman" w:eastAsia="Times New Roman" w:hAnsi="Times New Roman" w:cs="Times New Roman"/>
          <w:sz w:val="28"/>
          <w:szCs w:val="28"/>
          <w:lang w:eastAsia="zh-CN"/>
        </w:rPr>
        <w:t>кабінети</w:t>
      </w:r>
      <w:proofErr w:type="spellEnd"/>
      <w:r w:rsidR="00CD36D8">
        <w:rPr>
          <w:rFonts w:ascii="Times New Roman" w:eastAsia="Times New Roman" w:hAnsi="Times New Roman" w:cs="Times New Roman"/>
          <w:sz w:val="28"/>
          <w:szCs w:val="28"/>
          <w:lang w:eastAsia="zh-CN"/>
        </w:rPr>
        <w:t xml:space="preserve"> </w:t>
      </w:r>
      <w:proofErr w:type="spellStart"/>
      <w:r w:rsidR="00CD36D8">
        <w:rPr>
          <w:rFonts w:ascii="Times New Roman" w:eastAsia="Times New Roman" w:hAnsi="Times New Roman" w:cs="Times New Roman"/>
          <w:sz w:val="28"/>
          <w:szCs w:val="28"/>
          <w:lang w:eastAsia="zh-CN"/>
        </w:rPr>
        <w:t>здорової</w:t>
      </w:r>
      <w:proofErr w:type="spellEnd"/>
      <w:r w:rsidR="00CD36D8">
        <w:rPr>
          <w:rFonts w:ascii="Times New Roman" w:eastAsia="Times New Roman" w:hAnsi="Times New Roman" w:cs="Times New Roman"/>
          <w:sz w:val="28"/>
          <w:szCs w:val="28"/>
          <w:lang w:eastAsia="zh-CN"/>
        </w:rPr>
        <w:t xml:space="preserve"> </w:t>
      </w:r>
      <w:proofErr w:type="spellStart"/>
      <w:r w:rsidR="00CD36D8">
        <w:rPr>
          <w:rFonts w:ascii="Times New Roman" w:eastAsia="Times New Roman" w:hAnsi="Times New Roman" w:cs="Times New Roman"/>
          <w:sz w:val="28"/>
          <w:szCs w:val="28"/>
          <w:lang w:eastAsia="zh-CN"/>
        </w:rPr>
        <w:t>дитини</w:t>
      </w:r>
      <w:proofErr w:type="spellEnd"/>
      <w:r w:rsidR="00CD36D8">
        <w:rPr>
          <w:rFonts w:ascii="Times New Roman" w:eastAsia="Times New Roman" w:hAnsi="Times New Roman" w:cs="Times New Roman"/>
          <w:sz w:val="28"/>
          <w:szCs w:val="28"/>
          <w:lang w:eastAsia="zh-CN"/>
        </w:rPr>
        <w:t xml:space="preserve">, </w:t>
      </w:r>
      <w:proofErr w:type="spellStart"/>
      <w:r w:rsidR="00CD36D8">
        <w:rPr>
          <w:rFonts w:ascii="Times New Roman" w:eastAsia="Times New Roman" w:hAnsi="Times New Roman" w:cs="Times New Roman"/>
          <w:sz w:val="28"/>
          <w:szCs w:val="28"/>
          <w:lang w:eastAsia="zh-CN"/>
        </w:rPr>
        <w:t>функціональної</w:t>
      </w:r>
      <w:proofErr w:type="spellEnd"/>
      <w:r w:rsidR="00CD36D8">
        <w:rPr>
          <w:rFonts w:ascii="Times New Roman" w:eastAsia="Times New Roman" w:hAnsi="Times New Roman" w:cs="Times New Roman"/>
          <w:sz w:val="28"/>
          <w:szCs w:val="28"/>
          <w:lang w:eastAsia="zh-CN"/>
        </w:rPr>
        <w:t xml:space="preserve"> </w:t>
      </w:r>
      <w:proofErr w:type="spellStart"/>
      <w:r w:rsidR="00CD36D8">
        <w:rPr>
          <w:rFonts w:ascii="Times New Roman" w:eastAsia="Times New Roman" w:hAnsi="Times New Roman" w:cs="Times New Roman"/>
          <w:sz w:val="28"/>
          <w:szCs w:val="28"/>
          <w:lang w:eastAsia="zh-CN"/>
        </w:rPr>
        <w:t>діагностики</w:t>
      </w:r>
      <w:proofErr w:type="spellEnd"/>
      <w:r w:rsidR="00CD36D8">
        <w:rPr>
          <w:rFonts w:ascii="Times New Roman" w:eastAsia="Times New Roman" w:hAnsi="Times New Roman" w:cs="Times New Roman"/>
          <w:sz w:val="28"/>
          <w:szCs w:val="28"/>
          <w:lang w:eastAsia="zh-CN"/>
        </w:rPr>
        <w:t xml:space="preserve">, </w:t>
      </w:r>
      <w:proofErr w:type="spellStart"/>
      <w:r w:rsidR="00CD36D8">
        <w:rPr>
          <w:rFonts w:ascii="Times New Roman" w:eastAsia="Times New Roman" w:hAnsi="Times New Roman" w:cs="Times New Roman"/>
          <w:sz w:val="28"/>
          <w:szCs w:val="28"/>
          <w:lang w:eastAsia="zh-CN"/>
        </w:rPr>
        <w:t>щеплень</w:t>
      </w:r>
      <w:proofErr w:type="spellEnd"/>
      <w:r w:rsidR="00CD36D8">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val="uk-UA" w:eastAsia="zh-CN"/>
        </w:rPr>
        <w:t xml:space="preserve"> </w:t>
      </w:r>
      <w:proofErr w:type="spellStart"/>
      <w:r>
        <w:rPr>
          <w:rFonts w:ascii="Times New Roman" w:eastAsia="Times New Roman" w:hAnsi="Times New Roman" w:cs="Times New Roman"/>
          <w:sz w:val="28"/>
          <w:szCs w:val="28"/>
          <w:lang w:eastAsia="zh-CN"/>
        </w:rPr>
        <w:t>сучасний</w:t>
      </w:r>
      <w:proofErr w:type="spellEnd"/>
      <w:r>
        <w:rPr>
          <w:rFonts w:ascii="Times New Roman" w:eastAsia="Times New Roman" w:hAnsi="Times New Roman" w:cs="Times New Roman"/>
          <w:sz w:val="28"/>
          <w:szCs w:val="28"/>
          <w:lang w:eastAsia="zh-CN"/>
        </w:rPr>
        <w:t xml:space="preserve"> </w:t>
      </w:r>
      <w:proofErr w:type="spellStart"/>
      <w:r>
        <w:rPr>
          <w:rFonts w:ascii="Times New Roman" w:eastAsia="Times New Roman" w:hAnsi="Times New Roman" w:cs="Times New Roman"/>
          <w:sz w:val="28"/>
          <w:szCs w:val="28"/>
          <w:lang w:eastAsia="zh-CN"/>
        </w:rPr>
        <w:t>стоматологічний</w:t>
      </w:r>
      <w:proofErr w:type="spellEnd"/>
      <w:r>
        <w:rPr>
          <w:rFonts w:ascii="Times New Roman" w:eastAsia="Times New Roman" w:hAnsi="Times New Roman" w:cs="Times New Roman"/>
          <w:sz w:val="28"/>
          <w:szCs w:val="28"/>
          <w:lang w:eastAsia="zh-CN"/>
        </w:rPr>
        <w:t xml:space="preserve"> </w:t>
      </w:r>
      <w:proofErr w:type="spellStart"/>
      <w:r>
        <w:rPr>
          <w:rFonts w:ascii="Times New Roman" w:eastAsia="Times New Roman" w:hAnsi="Times New Roman" w:cs="Times New Roman"/>
          <w:sz w:val="28"/>
          <w:szCs w:val="28"/>
          <w:lang w:eastAsia="zh-CN"/>
        </w:rPr>
        <w:t>кабінет</w:t>
      </w:r>
      <w:proofErr w:type="spellEnd"/>
      <w:r>
        <w:rPr>
          <w:rFonts w:ascii="Times New Roman" w:eastAsia="Times New Roman" w:hAnsi="Times New Roman" w:cs="Times New Roman"/>
          <w:sz w:val="28"/>
          <w:szCs w:val="28"/>
          <w:lang w:val="uk-UA" w:eastAsia="zh-CN"/>
        </w:rPr>
        <w:t xml:space="preserve">. А також </w:t>
      </w:r>
      <w:r w:rsidR="00CD36D8" w:rsidRPr="00841526">
        <w:rPr>
          <w:rFonts w:ascii="Times New Roman" w:eastAsia="Times New Roman" w:hAnsi="Times New Roman" w:cs="Times New Roman"/>
          <w:sz w:val="28"/>
          <w:szCs w:val="28"/>
          <w:lang w:val="uk-UA" w:eastAsia="zh-CN"/>
        </w:rPr>
        <w:t xml:space="preserve"> фізіотерапевтичний</w:t>
      </w:r>
      <w:r>
        <w:rPr>
          <w:rFonts w:ascii="Times New Roman" w:eastAsia="Times New Roman" w:hAnsi="Times New Roman" w:cs="Times New Roman"/>
          <w:sz w:val="28"/>
          <w:szCs w:val="28"/>
          <w:lang w:val="uk-UA" w:eastAsia="zh-CN"/>
        </w:rPr>
        <w:t>,</w:t>
      </w:r>
      <w:r w:rsidR="00CD36D8" w:rsidRPr="00841526">
        <w:rPr>
          <w:rFonts w:ascii="Times New Roman" w:eastAsia="Times New Roman" w:hAnsi="Times New Roman" w:cs="Times New Roman"/>
          <w:sz w:val="28"/>
          <w:szCs w:val="28"/>
          <w:lang w:val="uk-UA" w:eastAsia="zh-CN"/>
        </w:rPr>
        <w:t xml:space="preserve"> масажний</w:t>
      </w:r>
      <w:r w:rsidRPr="00841526">
        <w:rPr>
          <w:rFonts w:ascii="Times New Roman" w:eastAsia="Times New Roman" w:hAnsi="Times New Roman" w:cs="Times New Roman"/>
          <w:sz w:val="28"/>
          <w:szCs w:val="28"/>
          <w:lang w:val="uk-UA" w:eastAsia="zh-CN"/>
        </w:rPr>
        <w:t xml:space="preserve"> та</w:t>
      </w:r>
      <w:r w:rsidR="00CD36D8" w:rsidRPr="00841526">
        <w:rPr>
          <w:rFonts w:ascii="Times New Roman" w:eastAsia="Times New Roman" w:hAnsi="Times New Roman" w:cs="Times New Roman"/>
          <w:sz w:val="28"/>
          <w:szCs w:val="28"/>
          <w:lang w:val="uk-UA" w:eastAsia="zh-CN"/>
        </w:rPr>
        <w:t xml:space="preserve"> акушерський</w:t>
      </w:r>
      <w:r>
        <w:rPr>
          <w:rFonts w:ascii="Times New Roman" w:eastAsia="Times New Roman" w:hAnsi="Times New Roman" w:cs="Times New Roman"/>
          <w:sz w:val="28"/>
          <w:szCs w:val="28"/>
          <w:lang w:val="uk-UA" w:eastAsia="zh-CN"/>
        </w:rPr>
        <w:t xml:space="preserve"> кабінети </w:t>
      </w:r>
      <w:r w:rsidR="00CD36D8" w:rsidRPr="00841526">
        <w:rPr>
          <w:rFonts w:ascii="Times New Roman" w:eastAsia="Times New Roman" w:hAnsi="Times New Roman" w:cs="Times New Roman"/>
          <w:sz w:val="28"/>
          <w:szCs w:val="28"/>
          <w:lang w:val="uk-UA" w:eastAsia="zh-CN"/>
        </w:rPr>
        <w:t xml:space="preserve">. До послуг відвідувачів лікувальні грязі і </w:t>
      </w:r>
      <w:proofErr w:type="spellStart"/>
      <w:r w:rsidR="00CD36D8" w:rsidRPr="00841526">
        <w:rPr>
          <w:rFonts w:ascii="Times New Roman" w:eastAsia="Times New Roman" w:hAnsi="Times New Roman" w:cs="Times New Roman"/>
          <w:sz w:val="28"/>
          <w:szCs w:val="28"/>
          <w:lang w:val="uk-UA" w:eastAsia="zh-CN"/>
        </w:rPr>
        <w:t>озокерито</w:t>
      </w:r>
      <w:proofErr w:type="spellEnd"/>
      <w:r w:rsidR="00CD36D8" w:rsidRPr="00841526">
        <w:rPr>
          <w:rFonts w:ascii="Times New Roman" w:eastAsia="Times New Roman" w:hAnsi="Times New Roman" w:cs="Times New Roman"/>
          <w:sz w:val="28"/>
          <w:szCs w:val="28"/>
          <w:lang w:val="uk-UA" w:eastAsia="zh-CN"/>
        </w:rPr>
        <w:t xml:space="preserve">-парафінові ванни. </w:t>
      </w:r>
    </w:p>
    <w:p w:rsidR="00A2514D" w:rsidRPr="00625D7E" w:rsidRDefault="00CD36D8" w:rsidP="00A2514D">
      <w:pPr>
        <w:tabs>
          <w:tab w:val="left" w:pos="-3545"/>
        </w:tabs>
        <w:suppressAutoHyphens/>
        <w:spacing w:after="0" w:line="276" w:lineRule="auto"/>
        <w:jc w:val="both"/>
        <w:rPr>
          <w:rFonts w:ascii="Times New Roman" w:eastAsia="Times New Roman" w:hAnsi="Times New Roman" w:cs="Times New Roman"/>
          <w:sz w:val="28"/>
          <w:szCs w:val="28"/>
          <w:lang w:eastAsia="zh-CN"/>
        </w:rPr>
      </w:pPr>
      <w:r w:rsidRPr="00841526">
        <w:rPr>
          <w:rFonts w:ascii="Times New Roman" w:hAnsi="Times New Roman" w:cs="Times New Roman"/>
          <w:color w:val="000000"/>
          <w:sz w:val="28"/>
          <w:szCs w:val="28"/>
          <w:lang w:val="uk-UA" w:eastAsia="ru-RU"/>
        </w:rPr>
        <w:t xml:space="preserve">         </w:t>
      </w:r>
      <w:proofErr w:type="spellStart"/>
      <w:r>
        <w:rPr>
          <w:rFonts w:ascii="Times New Roman" w:hAnsi="Times New Roman" w:cs="Times New Roman"/>
          <w:color w:val="000000"/>
          <w:sz w:val="28"/>
          <w:szCs w:val="28"/>
          <w:lang w:eastAsia="ru-RU"/>
        </w:rPr>
        <w:t>Поряд</w:t>
      </w:r>
      <w:proofErr w:type="spellEnd"/>
      <w:r>
        <w:rPr>
          <w:rFonts w:ascii="Times New Roman" w:hAnsi="Times New Roman" w:cs="Times New Roman"/>
          <w:color w:val="000000"/>
          <w:sz w:val="28"/>
          <w:szCs w:val="28"/>
          <w:lang w:eastAsia="ru-RU"/>
        </w:rPr>
        <w:t xml:space="preserve"> з </w:t>
      </w:r>
      <w:proofErr w:type="spellStart"/>
      <w:r>
        <w:rPr>
          <w:rFonts w:ascii="Times New Roman" w:hAnsi="Times New Roman" w:cs="Times New Roman"/>
          <w:color w:val="000000"/>
          <w:sz w:val="28"/>
          <w:szCs w:val="28"/>
          <w:lang w:eastAsia="ru-RU"/>
        </w:rPr>
        <w:t>будово</w:t>
      </w:r>
      <w:r w:rsidR="00D04ED4">
        <w:rPr>
          <w:rFonts w:ascii="Times New Roman" w:hAnsi="Times New Roman" w:cs="Times New Roman"/>
          <w:color w:val="000000"/>
          <w:sz w:val="28"/>
          <w:szCs w:val="28"/>
          <w:lang w:eastAsia="ru-RU"/>
        </w:rPr>
        <w:t>ю</w:t>
      </w:r>
      <w:proofErr w:type="spellEnd"/>
      <w:r w:rsidR="00D04ED4">
        <w:rPr>
          <w:rFonts w:ascii="Times New Roman" w:hAnsi="Times New Roman" w:cs="Times New Roman"/>
          <w:color w:val="000000"/>
          <w:sz w:val="28"/>
          <w:szCs w:val="28"/>
          <w:lang w:eastAsia="ru-RU"/>
        </w:rPr>
        <w:t xml:space="preserve"> </w:t>
      </w:r>
      <w:proofErr w:type="spellStart"/>
      <w:r w:rsidR="00D04ED4">
        <w:rPr>
          <w:rFonts w:ascii="Times New Roman" w:hAnsi="Times New Roman" w:cs="Times New Roman"/>
          <w:color w:val="000000"/>
          <w:sz w:val="28"/>
          <w:szCs w:val="28"/>
          <w:lang w:eastAsia="ru-RU"/>
        </w:rPr>
        <w:t>амбулаторії</w:t>
      </w:r>
      <w:proofErr w:type="spellEnd"/>
      <w:r w:rsidR="00D04ED4">
        <w:rPr>
          <w:rFonts w:ascii="Times New Roman" w:hAnsi="Times New Roman" w:cs="Times New Roman"/>
          <w:color w:val="000000"/>
          <w:sz w:val="28"/>
          <w:szCs w:val="28"/>
          <w:lang w:eastAsia="ru-RU"/>
        </w:rPr>
        <w:t xml:space="preserve"> </w:t>
      </w:r>
      <w:proofErr w:type="spellStart"/>
      <w:r w:rsidR="00D04ED4">
        <w:rPr>
          <w:rFonts w:ascii="Times New Roman" w:hAnsi="Times New Roman" w:cs="Times New Roman"/>
          <w:color w:val="000000"/>
          <w:sz w:val="28"/>
          <w:szCs w:val="28"/>
          <w:lang w:eastAsia="ru-RU"/>
        </w:rPr>
        <w:t>знаходиться</w:t>
      </w:r>
      <w:proofErr w:type="spellEnd"/>
      <w:r w:rsidR="00D04ED4">
        <w:rPr>
          <w:rFonts w:ascii="Times New Roman" w:hAnsi="Times New Roman" w:cs="Times New Roman"/>
          <w:color w:val="000000"/>
          <w:sz w:val="28"/>
          <w:szCs w:val="28"/>
          <w:lang w:eastAsia="ru-RU"/>
        </w:rPr>
        <w:t xml:space="preserve"> </w:t>
      </w:r>
      <w:proofErr w:type="spellStart"/>
      <w:r w:rsidR="00D04ED4">
        <w:rPr>
          <w:rFonts w:ascii="Times New Roman" w:hAnsi="Times New Roman" w:cs="Times New Roman"/>
          <w:color w:val="000000"/>
          <w:sz w:val="28"/>
          <w:szCs w:val="28"/>
          <w:lang w:eastAsia="ru-RU"/>
        </w:rPr>
        <w:t>приміщення</w:t>
      </w:r>
      <w:proofErr w:type="spellEnd"/>
      <w:r w:rsidR="00D04ED4">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 </w:t>
      </w:r>
      <w:proofErr w:type="spellStart"/>
      <w:r>
        <w:rPr>
          <w:rFonts w:ascii="Times New Roman" w:hAnsi="Times New Roman" w:cs="Times New Roman"/>
          <w:color w:val="000000"/>
          <w:sz w:val="28"/>
          <w:szCs w:val="28"/>
          <w:lang w:eastAsia="ru-RU"/>
        </w:rPr>
        <w:t>реабілітаційного</w:t>
      </w:r>
      <w:proofErr w:type="spellEnd"/>
      <w:r>
        <w:rPr>
          <w:rFonts w:ascii="Times New Roman" w:hAnsi="Times New Roman" w:cs="Times New Roman"/>
          <w:color w:val="000000"/>
          <w:sz w:val="28"/>
          <w:szCs w:val="28"/>
          <w:lang w:eastAsia="ru-RU"/>
        </w:rPr>
        <w:t xml:space="preserve"> центру.</w:t>
      </w:r>
    </w:p>
    <w:p w:rsidR="00CD36D8" w:rsidRPr="00A2514D" w:rsidRDefault="00A2514D" w:rsidP="00A2514D">
      <w:pPr>
        <w:tabs>
          <w:tab w:val="left" w:pos="-3545"/>
        </w:tabs>
        <w:suppressAutoHyphen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D36D8" w:rsidRPr="00D03D68">
        <w:rPr>
          <w:rFonts w:ascii="Times New Roman" w:hAnsi="Times New Roman" w:cs="Times New Roman"/>
          <w:sz w:val="28"/>
          <w:szCs w:val="28"/>
        </w:rPr>
        <w:t xml:space="preserve"> </w:t>
      </w:r>
      <w:r>
        <w:rPr>
          <w:rFonts w:ascii="Times New Roman" w:hAnsi="Times New Roman" w:cs="Times New Roman"/>
          <w:sz w:val="28"/>
          <w:szCs w:val="28"/>
          <w:lang w:val="uk-UA"/>
        </w:rPr>
        <w:t>Але в свою чергу в</w:t>
      </w:r>
      <w:r w:rsidR="00D03D68" w:rsidRPr="00D03D68">
        <w:rPr>
          <w:rFonts w:ascii="Times New Roman" w:hAnsi="Times New Roman" w:cs="Times New Roman"/>
          <w:sz w:val="28"/>
          <w:szCs w:val="28"/>
          <w:lang w:val="uk-UA"/>
        </w:rPr>
        <w:t xml:space="preserve"> </w:t>
      </w:r>
      <w:proofErr w:type="spellStart"/>
      <w:r w:rsidR="00D03D68" w:rsidRPr="00D03D68">
        <w:rPr>
          <w:rFonts w:ascii="Times New Roman" w:hAnsi="Times New Roman" w:cs="Times New Roman"/>
          <w:sz w:val="28"/>
          <w:szCs w:val="28"/>
        </w:rPr>
        <w:t>громаді</w:t>
      </w:r>
      <w:proofErr w:type="spellEnd"/>
      <w:r w:rsidR="00D03D68" w:rsidRPr="00D03D68">
        <w:rPr>
          <w:rFonts w:ascii="Times New Roman" w:hAnsi="Times New Roman" w:cs="Times New Roman"/>
          <w:sz w:val="28"/>
          <w:szCs w:val="28"/>
        </w:rPr>
        <w:t xml:space="preserve"> </w:t>
      </w:r>
      <w:r>
        <w:rPr>
          <w:rFonts w:ascii="Times New Roman" w:hAnsi="Times New Roman" w:cs="Times New Roman"/>
          <w:sz w:val="28"/>
          <w:szCs w:val="28"/>
          <w:lang w:val="uk-UA"/>
        </w:rPr>
        <w:t xml:space="preserve">гостро </w:t>
      </w:r>
      <w:proofErr w:type="spellStart"/>
      <w:r w:rsidR="00D03D68" w:rsidRPr="00D03D68">
        <w:rPr>
          <w:rFonts w:ascii="Times New Roman" w:hAnsi="Times New Roman" w:cs="Times New Roman"/>
          <w:sz w:val="28"/>
          <w:szCs w:val="28"/>
        </w:rPr>
        <w:t>спостерігається</w:t>
      </w:r>
      <w:proofErr w:type="spellEnd"/>
      <w:r w:rsidR="00D03D68" w:rsidRPr="00D03D68">
        <w:rPr>
          <w:rFonts w:ascii="Times New Roman" w:hAnsi="Times New Roman" w:cs="Times New Roman"/>
          <w:sz w:val="28"/>
          <w:szCs w:val="28"/>
        </w:rPr>
        <w:t xml:space="preserve"> </w:t>
      </w:r>
      <w:proofErr w:type="spellStart"/>
      <w:r w:rsidR="00D03D68" w:rsidRPr="00D03D68">
        <w:rPr>
          <w:rFonts w:ascii="Times New Roman" w:hAnsi="Times New Roman" w:cs="Times New Roman"/>
          <w:sz w:val="28"/>
          <w:szCs w:val="28"/>
        </w:rPr>
        <w:t>недостатня</w:t>
      </w:r>
      <w:proofErr w:type="spellEnd"/>
      <w:r w:rsidR="00D03D68" w:rsidRPr="00D03D68">
        <w:rPr>
          <w:rFonts w:ascii="Times New Roman" w:hAnsi="Times New Roman" w:cs="Times New Roman"/>
          <w:sz w:val="28"/>
          <w:szCs w:val="28"/>
        </w:rPr>
        <w:t xml:space="preserve"> </w:t>
      </w:r>
      <w:proofErr w:type="spellStart"/>
      <w:r w:rsidR="00D03D68" w:rsidRPr="00D03D68">
        <w:rPr>
          <w:rFonts w:ascii="Times New Roman" w:hAnsi="Times New Roman" w:cs="Times New Roman"/>
          <w:sz w:val="28"/>
          <w:szCs w:val="28"/>
        </w:rPr>
        <w:t>кількість</w:t>
      </w:r>
      <w:proofErr w:type="spellEnd"/>
      <w:r w:rsidR="00D03D68" w:rsidRPr="00D03D68">
        <w:rPr>
          <w:rFonts w:ascii="Times New Roman" w:hAnsi="Times New Roman" w:cs="Times New Roman"/>
          <w:sz w:val="28"/>
          <w:szCs w:val="28"/>
        </w:rPr>
        <w:t xml:space="preserve"> </w:t>
      </w:r>
      <w:proofErr w:type="spellStart"/>
      <w:r w:rsidR="00D03D68" w:rsidRPr="00D03D68">
        <w:rPr>
          <w:rFonts w:ascii="Times New Roman" w:hAnsi="Times New Roman" w:cs="Times New Roman"/>
          <w:sz w:val="28"/>
          <w:szCs w:val="28"/>
        </w:rPr>
        <w:t>кваліфікованих</w:t>
      </w:r>
      <w:proofErr w:type="spellEnd"/>
      <w:r w:rsidR="00D03D68" w:rsidRPr="00D03D68">
        <w:rPr>
          <w:rFonts w:ascii="Times New Roman" w:hAnsi="Times New Roman" w:cs="Times New Roman"/>
          <w:sz w:val="28"/>
          <w:szCs w:val="28"/>
        </w:rPr>
        <w:t xml:space="preserve"> </w:t>
      </w:r>
      <w:proofErr w:type="spellStart"/>
      <w:r w:rsidR="00D03D68" w:rsidRPr="00D03D68">
        <w:rPr>
          <w:rFonts w:ascii="Times New Roman" w:hAnsi="Times New Roman" w:cs="Times New Roman"/>
          <w:sz w:val="28"/>
          <w:szCs w:val="28"/>
        </w:rPr>
        <w:t>медичних</w:t>
      </w:r>
      <w:proofErr w:type="spellEnd"/>
      <w:r w:rsidR="00D03D68" w:rsidRPr="00D03D68">
        <w:rPr>
          <w:rFonts w:ascii="Times New Roman" w:hAnsi="Times New Roman" w:cs="Times New Roman"/>
          <w:sz w:val="28"/>
          <w:szCs w:val="28"/>
        </w:rPr>
        <w:t xml:space="preserve"> </w:t>
      </w:r>
      <w:proofErr w:type="spellStart"/>
      <w:r w:rsidR="00D03D68" w:rsidRPr="00D03D68">
        <w:rPr>
          <w:rFonts w:ascii="Times New Roman" w:hAnsi="Times New Roman" w:cs="Times New Roman"/>
          <w:sz w:val="28"/>
          <w:szCs w:val="28"/>
        </w:rPr>
        <w:t>кадрів</w:t>
      </w:r>
      <w:proofErr w:type="spellEnd"/>
      <w:r w:rsidR="00D03D68" w:rsidRPr="00D03D68">
        <w:rPr>
          <w:rFonts w:ascii="Times New Roman" w:hAnsi="Times New Roman" w:cs="Times New Roman"/>
          <w:sz w:val="28"/>
          <w:szCs w:val="28"/>
        </w:rPr>
        <w:t>,</w:t>
      </w:r>
      <w:r>
        <w:rPr>
          <w:rFonts w:ascii="Times New Roman" w:hAnsi="Times New Roman" w:cs="Times New Roman"/>
          <w:sz w:val="28"/>
          <w:szCs w:val="28"/>
          <w:lang w:val="uk-UA"/>
        </w:rPr>
        <w:t xml:space="preserve"> що призводить до ускладнення надання медичних послуг місцевому населенню.</w:t>
      </w:r>
    </w:p>
    <w:p w:rsidR="00D03D68" w:rsidRPr="000764D9" w:rsidRDefault="00A2514D" w:rsidP="00A2514D">
      <w:pPr>
        <w:spacing w:after="0" w:line="276"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val="uk-UA" w:eastAsia="ru-RU"/>
        </w:rPr>
        <w:t xml:space="preserve">      </w:t>
      </w:r>
      <w:r w:rsidR="00D03D68">
        <w:rPr>
          <w:rFonts w:ascii="Times New Roman" w:hAnsi="Times New Roman" w:cs="Times New Roman"/>
          <w:color w:val="000000"/>
          <w:sz w:val="28"/>
          <w:szCs w:val="28"/>
          <w:lang w:eastAsia="ru-RU"/>
        </w:rPr>
        <w:t xml:space="preserve">На </w:t>
      </w:r>
      <w:proofErr w:type="spellStart"/>
      <w:r w:rsidR="00D03D68" w:rsidRPr="000764D9">
        <w:rPr>
          <w:rFonts w:ascii="Times New Roman" w:hAnsi="Times New Roman" w:cs="Times New Roman"/>
          <w:color w:val="000000"/>
          <w:sz w:val="28"/>
          <w:szCs w:val="28"/>
          <w:lang w:eastAsia="ru-RU"/>
        </w:rPr>
        <w:t>території</w:t>
      </w:r>
      <w:proofErr w:type="spellEnd"/>
      <w:r w:rsidR="00D03D68" w:rsidRPr="000764D9">
        <w:rPr>
          <w:rFonts w:ascii="Times New Roman" w:hAnsi="Times New Roman" w:cs="Times New Roman"/>
          <w:color w:val="000000"/>
          <w:sz w:val="28"/>
          <w:szCs w:val="28"/>
          <w:lang w:eastAsia="ru-RU"/>
        </w:rPr>
        <w:t xml:space="preserve"> </w:t>
      </w:r>
      <w:proofErr w:type="spellStart"/>
      <w:r w:rsidR="00D03D68" w:rsidRPr="000764D9">
        <w:rPr>
          <w:rFonts w:ascii="Times New Roman" w:hAnsi="Times New Roman" w:cs="Times New Roman"/>
          <w:color w:val="000000"/>
          <w:sz w:val="28"/>
          <w:szCs w:val="28"/>
          <w:lang w:eastAsia="ru-RU"/>
        </w:rPr>
        <w:t>населених</w:t>
      </w:r>
      <w:proofErr w:type="spellEnd"/>
      <w:r w:rsidR="00D03D68" w:rsidRPr="000764D9">
        <w:rPr>
          <w:rFonts w:ascii="Times New Roman" w:hAnsi="Times New Roman" w:cs="Times New Roman"/>
          <w:color w:val="000000"/>
          <w:sz w:val="28"/>
          <w:szCs w:val="28"/>
          <w:lang w:eastAsia="ru-RU"/>
        </w:rPr>
        <w:t xml:space="preserve"> </w:t>
      </w:r>
      <w:proofErr w:type="spellStart"/>
      <w:r w:rsidR="00D03D68" w:rsidRPr="000764D9">
        <w:rPr>
          <w:rFonts w:ascii="Times New Roman" w:hAnsi="Times New Roman" w:cs="Times New Roman"/>
          <w:color w:val="000000"/>
          <w:sz w:val="28"/>
          <w:szCs w:val="28"/>
          <w:lang w:eastAsia="ru-RU"/>
        </w:rPr>
        <w:t>пунктів</w:t>
      </w:r>
      <w:proofErr w:type="spellEnd"/>
      <w:r w:rsidR="00D03D68" w:rsidRPr="000764D9">
        <w:rPr>
          <w:rFonts w:ascii="Times New Roman" w:hAnsi="Times New Roman" w:cs="Times New Roman"/>
          <w:color w:val="000000"/>
          <w:sz w:val="28"/>
          <w:szCs w:val="28"/>
          <w:lang w:eastAsia="ru-RU"/>
        </w:rPr>
        <w:t xml:space="preserve"> </w:t>
      </w:r>
      <w:r w:rsidR="00D03D68">
        <w:rPr>
          <w:rFonts w:ascii="Times New Roman" w:hAnsi="Times New Roman" w:cs="Times New Roman"/>
          <w:color w:val="000000"/>
          <w:sz w:val="28"/>
          <w:szCs w:val="28"/>
          <w:lang w:val="uk-UA" w:eastAsia="ru-RU"/>
        </w:rPr>
        <w:t xml:space="preserve">громади </w:t>
      </w:r>
      <w:proofErr w:type="spellStart"/>
      <w:r w:rsidR="00D03D68" w:rsidRPr="000764D9">
        <w:rPr>
          <w:rFonts w:ascii="Times New Roman" w:hAnsi="Times New Roman" w:cs="Times New Roman"/>
          <w:color w:val="000000"/>
          <w:sz w:val="28"/>
          <w:szCs w:val="28"/>
          <w:lang w:eastAsia="ru-RU"/>
        </w:rPr>
        <w:t>відсутній</w:t>
      </w:r>
      <w:proofErr w:type="spellEnd"/>
      <w:r w:rsidR="00D03D68" w:rsidRPr="000764D9">
        <w:rPr>
          <w:rFonts w:ascii="Times New Roman" w:hAnsi="Times New Roman" w:cs="Times New Roman"/>
          <w:color w:val="000000"/>
          <w:sz w:val="28"/>
          <w:szCs w:val="28"/>
          <w:lang w:eastAsia="ru-RU"/>
        </w:rPr>
        <w:t xml:space="preserve"> пункт </w:t>
      </w:r>
      <w:proofErr w:type="spellStart"/>
      <w:r w:rsidR="00D03D68" w:rsidRPr="000764D9">
        <w:rPr>
          <w:rFonts w:ascii="Times New Roman" w:hAnsi="Times New Roman" w:cs="Times New Roman"/>
          <w:color w:val="000000"/>
          <w:sz w:val="28"/>
          <w:szCs w:val="28"/>
          <w:lang w:eastAsia="ru-RU"/>
        </w:rPr>
        <w:t>надання</w:t>
      </w:r>
      <w:proofErr w:type="spellEnd"/>
      <w:r w:rsidR="00D03D68" w:rsidRPr="000764D9">
        <w:rPr>
          <w:rFonts w:ascii="Times New Roman" w:hAnsi="Times New Roman" w:cs="Times New Roman"/>
          <w:color w:val="000000"/>
          <w:sz w:val="28"/>
          <w:szCs w:val="28"/>
          <w:lang w:eastAsia="ru-RU"/>
        </w:rPr>
        <w:t xml:space="preserve"> </w:t>
      </w:r>
      <w:proofErr w:type="spellStart"/>
      <w:r w:rsidR="00D03D68" w:rsidRPr="000764D9">
        <w:rPr>
          <w:rFonts w:ascii="Times New Roman" w:hAnsi="Times New Roman" w:cs="Times New Roman"/>
          <w:color w:val="000000"/>
          <w:sz w:val="28"/>
          <w:szCs w:val="28"/>
          <w:lang w:eastAsia="ru-RU"/>
        </w:rPr>
        <w:t>невідкладної</w:t>
      </w:r>
      <w:proofErr w:type="spellEnd"/>
      <w:r w:rsidR="00D03D68" w:rsidRPr="000764D9">
        <w:rPr>
          <w:rFonts w:ascii="Times New Roman" w:hAnsi="Times New Roman" w:cs="Times New Roman"/>
          <w:color w:val="000000"/>
          <w:sz w:val="28"/>
          <w:szCs w:val="28"/>
          <w:lang w:eastAsia="ru-RU"/>
        </w:rPr>
        <w:t xml:space="preserve"> (</w:t>
      </w:r>
      <w:proofErr w:type="spellStart"/>
      <w:r w:rsidR="00D03D68" w:rsidRPr="000764D9">
        <w:rPr>
          <w:rFonts w:ascii="Times New Roman" w:hAnsi="Times New Roman" w:cs="Times New Roman"/>
          <w:color w:val="000000"/>
          <w:sz w:val="28"/>
          <w:szCs w:val="28"/>
          <w:lang w:eastAsia="ru-RU"/>
        </w:rPr>
        <w:t>екстреної</w:t>
      </w:r>
      <w:proofErr w:type="spellEnd"/>
      <w:r w:rsidR="00D03D68" w:rsidRPr="000764D9">
        <w:rPr>
          <w:rFonts w:ascii="Times New Roman" w:hAnsi="Times New Roman" w:cs="Times New Roman"/>
          <w:color w:val="000000"/>
          <w:sz w:val="28"/>
          <w:szCs w:val="28"/>
          <w:lang w:eastAsia="ru-RU"/>
        </w:rPr>
        <w:t xml:space="preserve">) </w:t>
      </w:r>
      <w:proofErr w:type="spellStart"/>
      <w:r w:rsidR="00D03D68" w:rsidRPr="000764D9">
        <w:rPr>
          <w:rFonts w:ascii="Times New Roman" w:hAnsi="Times New Roman" w:cs="Times New Roman"/>
          <w:color w:val="000000"/>
          <w:sz w:val="28"/>
          <w:szCs w:val="28"/>
          <w:lang w:eastAsia="ru-RU"/>
        </w:rPr>
        <w:t>медичної</w:t>
      </w:r>
      <w:proofErr w:type="spellEnd"/>
      <w:r w:rsidR="00D03D68" w:rsidRPr="000764D9">
        <w:rPr>
          <w:rFonts w:ascii="Times New Roman" w:hAnsi="Times New Roman" w:cs="Times New Roman"/>
          <w:color w:val="000000"/>
          <w:sz w:val="28"/>
          <w:szCs w:val="28"/>
          <w:lang w:eastAsia="ru-RU"/>
        </w:rPr>
        <w:t xml:space="preserve"> </w:t>
      </w:r>
      <w:proofErr w:type="spellStart"/>
      <w:r w:rsidR="00D03D68" w:rsidRPr="000764D9">
        <w:rPr>
          <w:rFonts w:ascii="Times New Roman" w:hAnsi="Times New Roman" w:cs="Times New Roman"/>
          <w:color w:val="000000"/>
          <w:sz w:val="28"/>
          <w:szCs w:val="28"/>
          <w:lang w:eastAsia="ru-RU"/>
        </w:rPr>
        <w:t>допомоги</w:t>
      </w:r>
      <w:proofErr w:type="spellEnd"/>
      <w:r w:rsidR="00D03D68" w:rsidRPr="000764D9">
        <w:rPr>
          <w:rFonts w:ascii="Times New Roman" w:hAnsi="Times New Roman" w:cs="Times New Roman"/>
          <w:color w:val="000000"/>
          <w:sz w:val="28"/>
          <w:szCs w:val="28"/>
          <w:lang w:eastAsia="ru-RU"/>
        </w:rPr>
        <w:t xml:space="preserve">. За </w:t>
      </w:r>
      <w:proofErr w:type="spellStart"/>
      <w:r w:rsidR="00D03D68" w:rsidRPr="000764D9">
        <w:rPr>
          <w:rFonts w:ascii="Times New Roman" w:hAnsi="Times New Roman" w:cs="Times New Roman"/>
          <w:color w:val="000000"/>
          <w:sz w:val="28"/>
          <w:szCs w:val="28"/>
          <w:lang w:eastAsia="ru-RU"/>
        </w:rPr>
        <w:t>викликом</w:t>
      </w:r>
      <w:proofErr w:type="spellEnd"/>
      <w:r w:rsidR="00D03D68" w:rsidRPr="000764D9">
        <w:rPr>
          <w:rFonts w:ascii="Times New Roman" w:hAnsi="Times New Roman" w:cs="Times New Roman"/>
          <w:color w:val="000000"/>
          <w:sz w:val="28"/>
          <w:szCs w:val="28"/>
          <w:lang w:eastAsia="ru-RU"/>
        </w:rPr>
        <w:t xml:space="preserve"> «</w:t>
      </w:r>
      <w:proofErr w:type="spellStart"/>
      <w:r w:rsidR="00D03D68" w:rsidRPr="000764D9">
        <w:rPr>
          <w:rFonts w:ascii="Times New Roman" w:hAnsi="Times New Roman" w:cs="Times New Roman"/>
          <w:color w:val="000000"/>
          <w:sz w:val="28"/>
          <w:szCs w:val="28"/>
          <w:lang w:eastAsia="ru-RU"/>
        </w:rPr>
        <w:t>швидка</w:t>
      </w:r>
      <w:proofErr w:type="spellEnd"/>
      <w:r w:rsidR="00D03D68" w:rsidRPr="000764D9">
        <w:rPr>
          <w:rFonts w:ascii="Times New Roman" w:hAnsi="Times New Roman" w:cs="Times New Roman"/>
          <w:color w:val="000000"/>
          <w:sz w:val="28"/>
          <w:szCs w:val="28"/>
          <w:lang w:eastAsia="ru-RU"/>
        </w:rPr>
        <w:t xml:space="preserve">» </w:t>
      </w:r>
      <w:proofErr w:type="spellStart"/>
      <w:r w:rsidR="00D03D68" w:rsidRPr="000764D9">
        <w:rPr>
          <w:rFonts w:ascii="Times New Roman" w:hAnsi="Times New Roman" w:cs="Times New Roman"/>
          <w:color w:val="000000"/>
          <w:sz w:val="28"/>
          <w:szCs w:val="28"/>
          <w:lang w:eastAsia="ru-RU"/>
        </w:rPr>
        <w:t>приїздить</w:t>
      </w:r>
      <w:proofErr w:type="spellEnd"/>
      <w:r w:rsidR="00D03D68" w:rsidRPr="000764D9">
        <w:rPr>
          <w:rFonts w:ascii="Times New Roman" w:hAnsi="Times New Roman" w:cs="Times New Roman"/>
          <w:color w:val="000000"/>
          <w:sz w:val="28"/>
          <w:szCs w:val="28"/>
          <w:lang w:eastAsia="ru-RU"/>
        </w:rPr>
        <w:t xml:space="preserve"> з м. Каховки.</w:t>
      </w:r>
    </w:p>
    <w:p w:rsidR="00CD36D8" w:rsidRPr="00FA69DF" w:rsidRDefault="00FA69DF" w:rsidP="00FA69DF">
      <w:pPr>
        <w:pStyle w:val="af2"/>
        <w:tabs>
          <w:tab w:val="left" w:pos="-3545"/>
        </w:tabs>
        <w:suppressAutoHyphens/>
        <w:spacing w:after="0"/>
        <w:ind w:left="0"/>
        <w:jc w:val="both"/>
        <w:rPr>
          <w:rFonts w:ascii="Times New Roman" w:hAnsi="Times New Roman" w:cs="Times New Roman"/>
          <w:b/>
          <w:sz w:val="28"/>
          <w:szCs w:val="28"/>
          <w:lang w:val="uk-UA" w:eastAsia="zh-CN"/>
        </w:rPr>
      </w:pPr>
      <w:r>
        <w:rPr>
          <w:rFonts w:ascii="Times New Roman" w:hAnsi="Times New Roman" w:cs="Times New Roman"/>
          <w:b/>
          <w:sz w:val="28"/>
          <w:szCs w:val="28"/>
          <w:lang w:val="uk-UA" w:eastAsia="zh-CN"/>
        </w:rPr>
        <w:t xml:space="preserve">3.3. Економіка. </w:t>
      </w:r>
      <w:r w:rsidRPr="00FA69DF">
        <w:rPr>
          <w:rFonts w:ascii="Times New Roman" w:hAnsi="Times New Roman" w:cs="Times New Roman"/>
          <w:sz w:val="28"/>
          <w:szCs w:val="28"/>
          <w:lang w:val="uk-UA"/>
        </w:rPr>
        <w:t>Тавричанська територіальна громада</w:t>
      </w:r>
      <w:r w:rsidRPr="00FA69DF">
        <w:rPr>
          <w:rFonts w:ascii="Times New Roman" w:hAnsi="Times New Roman" w:cs="Times New Roman"/>
          <w:sz w:val="28"/>
          <w:szCs w:val="28"/>
        </w:rPr>
        <w:t xml:space="preserve"> має економічний розвиток завдяки дії об’</w:t>
      </w:r>
      <w:proofErr w:type="spellStart"/>
      <w:r w:rsidRPr="00FA69DF">
        <w:rPr>
          <w:rFonts w:ascii="Times New Roman" w:hAnsi="Times New Roman" w:cs="Times New Roman"/>
          <w:sz w:val="28"/>
          <w:szCs w:val="28"/>
          <w:lang w:val="uk-UA"/>
        </w:rPr>
        <w:t>єктів</w:t>
      </w:r>
      <w:proofErr w:type="spellEnd"/>
      <w:r w:rsidRPr="00FA69DF">
        <w:rPr>
          <w:rFonts w:ascii="Times New Roman" w:hAnsi="Times New Roman" w:cs="Times New Roman"/>
          <w:sz w:val="28"/>
          <w:szCs w:val="28"/>
          <w:lang w:val="uk-UA"/>
        </w:rPr>
        <w:t xml:space="preserve"> </w:t>
      </w:r>
      <w:r w:rsidRPr="00FA69DF">
        <w:rPr>
          <w:rFonts w:ascii="Times New Roman" w:hAnsi="Times New Roman" w:cs="Times New Roman"/>
          <w:sz w:val="28"/>
          <w:szCs w:val="28"/>
        </w:rPr>
        <w:t xml:space="preserve"> господарської діяльності</w:t>
      </w:r>
      <w:r w:rsidRPr="00FA69DF">
        <w:rPr>
          <w:rFonts w:ascii="Times New Roman" w:hAnsi="Times New Roman" w:cs="Times New Roman"/>
          <w:sz w:val="28"/>
          <w:szCs w:val="28"/>
          <w:lang w:val="uk-UA"/>
        </w:rPr>
        <w:t>.</w:t>
      </w:r>
    </w:p>
    <w:p w:rsidR="00FA69DF" w:rsidRDefault="00CD36D8" w:rsidP="00FA69DF">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FA69DF">
        <w:rPr>
          <w:rFonts w:ascii="Times New Roman" w:eastAsia="Calibri" w:hAnsi="Times New Roman" w:cs="Times New Roman"/>
          <w:sz w:val="28"/>
          <w:szCs w:val="28"/>
          <w:lang w:val="uk-UA"/>
        </w:rPr>
        <w:t xml:space="preserve">На території Тавричанської сільської ради знаходяться об’єкти господарювання: </w:t>
      </w:r>
    </w:p>
    <w:p w:rsidR="00FA69DF" w:rsidRDefault="00837C83" w:rsidP="00FA69DF">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ДПДГ АДСДС ІЗЗ НААН «</w:t>
      </w:r>
      <w:proofErr w:type="spellStart"/>
      <w:r>
        <w:rPr>
          <w:rFonts w:ascii="Times New Roman" w:eastAsia="Calibri" w:hAnsi="Times New Roman" w:cs="Times New Roman"/>
          <w:sz w:val="28"/>
          <w:szCs w:val="28"/>
          <w:lang w:val="uk-UA"/>
        </w:rPr>
        <w:t>Асканійське</w:t>
      </w:r>
      <w:proofErr w:type="spellEnd"/>
      <w:r>
        <w:rPr>
          <w:rFonts w:ascii="Times New Roman" w:eastAsia="Calibri" w:hAnsi="Times New Roman" w:cs="Times New Roman"/>
          <w:sz w:val="28"/>
          <w:szCs w:val="28"/>
          <w:lang w:val="uk-UA"/>
        </w:rPr>
        <w:t xml:space="preserve">», </w:t>
      </w:r>
      <w:r w:rsidR="00FA69DF">
        <w:rPr>
          <w:rFonts w:ascii="Times New Roman" w:eastAsia="Calibri" w:hAnsi="Times New Roman" w:cs="Times New Roman"/>
          <w:sz w:val="28"/>
          <w:szCs w:val="28"/>
          <w:lang w:val="uk-UA"/>
        </w:rPr>
        <w:t xml:space="preserve">ТОВ «ТД» </w:t>
      </w:r>
      <w:proofErr w:type="spellStart"/>
      <w:r w:rsidR="00FA69DF">
        <w:rPr>
          <w:rFonts w:ascii="Times New Roman" w:eastAsia="Calibri" w:hAnsi="Times New Roman" w:cs="Times New Roman"/>
          <w:sz w:val="28"/>
          <w:szCs w:val="28"/>
          <w:lang w:val="uk-UA"/>
        </w:rPr>
        <w:t>Продексім</w:t>
      </w:r>
      <w:proofErr w:type="spellEnd"/>
      <w:r w:rsidR="00FA69DF">
        <w:rPr>
          <w:rFonts w:ascii="Times New Roman" w:eastAsia="Calibri" w:hAnsi="Times New Roman" w:cs="Times New Roman"/>
          <w:sz w:val="28"/>
          <w:szCs w:val="28"/>
          <w:lang w:val="uk-UA"/>
        </w:rPr>
        <w:t>», ТОВ «Тандем-ЮГ», ТОВ «</w:t>
      </w:r>
      <w:proofErr w:type="spellStart"/>
      <w:r w:rsidR="00FA69DF">
        <w:rPr>
          <w:rFonts w:ascii="Times New Roman" w:eastAsia="Calibri" w:hAnsi="Times New Roman" w:cs="Times New Roman"/>
          <w:sz w:val="28"/>
          <w:szCs w:val="28"/>
          <w:lang w:val="uk-UA"/>
        </w:rPr>
        <w:t>Аргонорма</w:t>
      </w:r>
      <w:proofErr w:type="spellEnd"/>
      <w:r w:rsidR="00FA69DF">
        <w:rPr>
          <w:rFonts w:ascii="Times New Roman" w:eastAsia="Calibri" w:hAnsi="Times New Roman" w:cs="Times New Roman"/>
          <w:sz w:val="28"/>
          <w:szCs w:val="28"/>
          <w:lang w:val="uk-UA"/>
        </w:rPr>
        <w:t xml:space="preserve">», ТОВ АФ «Стабільність», ТОВ «Агробізнес», ТОВ «Агро - </w:t>
      </w:r>
      <w:proofErr w:type="spellStart"/>
      <w:r w:rsidR="00FA69DF">
        <w:rPr>
          <w:rFonts w:ascii="Times New Roman" w:eastAsia="Calibri" w:hAnsi="Times New Roman" w:cs="Times New Roman"/>
          <w:sz w:val="28"/>
          <w:szCs w:val="28"/>
          <w:lang w:val="uk-UA"/>
        </w:rPr>
        <w:t>Стар</w:t>
      </w:r>
      <w:proofErr w:type="spellEnd"/>
      <w:r w:rsidR="00FA69DF">
        <w:rPr>
          <w:rFonts w:ascii="Times New Roman" w:eastAsia="Calibri" w:hAnsi="Times New Roman" w:cs="Times New Roman"/>
          <w:sz w:val="28"/>
          <w:szCs w:val="28"/>
          <w:lang w:val="uk-UA"/>
        </w:rPr>
        <w:t xml:space="preserve">», ТОВ «Глобус-Каховка», ТОВ «Скіф </w:t>
      </w:r>
      <w:proofErr w:type="spellStart"/>
      <w:r w:rsidR="00FA69DF">
        <w:rPr>
          <w:rFonts w:ascii="Times New Roman" w:eastAsia="Calibri" w:hAnsi="Times New Roman" w:cs="Times New Roman"/>
          <w:sz w:val="28"/>
          <w:szCs w:val="28"/>
          <w:lang w:val="uk-UA"/>
        </w:rPr>
        <w:t>Агропівдень</w:t>
      </w:r>
      <w:proofErr w:type="spellEnd"/>
      <w:r w:rsidR="00FA69DF">
        <w:rPr>
          <w:rFonts w:ascii="Times New Roman" w:eastAsia="Calibri" w:hAnsi="Times New Roman" w:cs="Times New Roman"/>
          <w:sz w:val="28"/>
          <w:szCs w:val="28"/>
          <w:lang w:val="uk-UA"/>
        </w:rPr>
        <w:t>», ТОВ «</w:t>
      </w:r>
      <w:proofErr w:type="spellStart"/>
      <w:r w:rsidR="00FA69DF">
        <w:rPr>
          <w:rFonts w:ascii="Times New Roman" w:eastAsia="Calibri" w:hAnsi="Times New Roman" w:cs="Times New Roman"/>
          <w:sz w:val="28"/>
          <w:szCs w:val="28"/>
          <w:lang w:val="uk-UA"/>
        </w:rPr>
        <w:t>Асканійське</w:t>
      </w:r>
      <w:proofErr w:type="spellEnd"/>
      <w:r w:rsidR="00FA69DF">
        <w:rPr>
          <w:rFonts w:ascii="Times New Roman" w:eastAsia="Calibri" w:hAnsi="Times New Roman" w:cs="Times New Roman"/>
          <w:sz w:val="28"/>
          <w:szCs w:val="28"/>
          <w:lang w:val="uk-UA"/>
        </w:rPr>
        <w:t xml:space="preserve"> руно», ТОВ «</w:t>
      </w:r>
      <w:proofErr w:type="spellStart"/>
      <w:r w:rsidR="00FA69DF">
        <w:rPr>
          <w:rFonts w:ascii="Times New Roman" w:eastAsia="Calibri" w:hAnsi="Times New Roman" w:cs="Times New Roman"/>
          <w:sz w:val="28"/>
          <w:szCs w:val="28"/>
          <w:lang w:val="uk-UA"/>
        </w:rPr>
        <w:t>Дара</w:t>
      </w:r>
      <w:proofErr w:type="spellEnd"/>
      <w:r w:rsidR="00FA69DF">
        <w:rPr>
          <w:rFonts w:ascii="Times New Roman" w:eastAsia="Calibri" w:hAnsi="Times New Roman" w:cs="Times New Roman"/>
          <w:sz w:val="28"/>
          <w:szCs w:val="28"/>
          <w:lang w:val="uk-UA"/>
        </w:rPr>
        <w:t xml:space="preserve"> Агро», ТОВ «</w:t>
      </w:r>
      <w:proofErr w:type="spellStart"/>
      <w:r w:rsidR="00FA69DF">
        <w:rPr>
          <w:rFonts w:ascii="Times New Roman" w:eastAsia="Calibri" w:hAnsi="Times New Roman" w:cs="Times New Roman"/>
          <w:sz w:val="28"/>
          <w:szCs w:val="28"/>
          <w:lang w:val="uk-UA"/>
        </w:rPr>
        <w:t>Агродар</w:t>
      </w:r>
      <w:proofErr w:type="spellEnd"/>
      <w:r w:rsidR="00FA69DF">
        <w:rPr>
          <w:rFonts w:ascii="Times New Roman" w:eastAsia="Calibri" w:hAnsi="Times New Roman" w:cs="Times New Roman"/>
          <w:sz w:val="28"/>
          <w:szCs w:val="28"/>
          <w:lang w:val="uk-UA"/>
        </w:rPr>
        <w:t xml:space="preserve"> Таврія», ТОВ «</w:t>
      </w:r>
      <w:proofErr w:type="spellStart"/>
      <w:r w:rsidR="00FA69DF">
        <w:rPr>
          <w:rFonts w:ascii="Times New Roman" w:eastAsia="Calibri" w:hAnsi="Times New Roman" w:cs="Times New Roman"/>
          <w:sz w:val="28"/>
          <w:szCs w:val="28"/>
          <w:lang w:val="uk-UA"/>
        </w:rPr>
        <w:t>Деметра-Трейд</w:t>
      </w:r>
      <w:proofErr w:type="spellEnd"/>
      <w:r w:rsidR="00FA69DF">
        <w:rPr>
          <w:rFonts w:ascii="Times New Roman" w:eastAsia="Calibri" w:hAnsi="Times New Roman" w:cs="Times New Roman"/>
          <w:sz w:val="28"/>
          <w:szCs w:val="28"/>
          <w:lang w:val="uk-UA"/>
        </w:rPr>
        <w:t>», ТОВ «</w:t>
      </w:r>
      <w:proofErr w:type="spellStart"/>
      <w:r w:rsidR="00FA69DF">
        <w:rPr>
          <w:rFonts w:ascii="Times New Roman" w:eastAsia="Calibri" w:hAnsi="Times New Roman" w:cs="Times New Roman"/>
          <w:sz w:val="28"/>
          <w:szCs w:val="28"/>
          <w:lang w:val="uk-UA"/>
        </w:rPr>
        <w:t>Агропроект</w:t>
      </w:r>
      <w:proofErr w:type="spellEnd"/>
      <w:r w:rsidR="00FA69DF">
        <w:rPr>
          <w:rFonts w:ascii="Times New Roman" w:eastAsia="Calibri" w:hAnsi="Times New Roman" w:cs="Times New Roman"/>
          <w:sz w:val="28"/>
          <w:szCs w:val="28"/>
          <w:lang w:val="uk-UA"/>
        </w:rPr>
        <w:t>», ТОВ «ЮТС-</w:t>
      </w:r>
      <w:proofErr w:type="spellStart"/>
      <w:r w:rsidR="00FA69DF">
        <w:rPr>
          <w:rFonts w:ascii="Times New Roman" w:eastAsia="Calibri" w:hAnsi="Times New Roman" w:cs="Times New Roman"/>
          <w:sz w:val="28"/>
          <w:szCs w:val="28"/>
          <w:lang w:val="uk-UA"/>
        </w:rPr>
        <w:t>Агропродукт</w:t>
      </w:r>
      <w:proofErr w:type="spellEnd"/>
      <w:r w:rsidR="00FA69DF">
        <w:rPr>
          <w:rFonts w:ascii="Times New Roman" w:eastAsia="Calibri" w:hAnsi="Times New Roman" w:cs="Times New Roman"/>
          <w:sz w:val="28"/>
          <w:szCs w:val="28"/>
          <w:lang w:val="uk-UA"/>
        </w:rPr>
        <w:t>», ТОВ «</w:t>
      </w:r>
      <w:proofErr w:type="spellStart"/>
      <w:r w:rsidR="00FA69DF">
        <w:rPr>
          <w:rFonts w:ascii="Times New Roman" w:eastAsia="Calibri" w:hAnsi="Times New Roman" w:cs="Times New Roman"/>
          <w:sz w:val="28"/>
          <w:szCs w:val="28"/>
          <w:lang w:val="uk-UA"/>
        </w:rPr>
        <w:t>Агростеп</w:t>
      </w:r>
      <w:proofErr w:type="spellEnd"/>
      <w:r w:rsidR="00FA69DF">
        <w:rPr>
          <w:rFonts w:ascii="Times New Roman" w:eastAsia="Calibri" w:hAnsi="Times New Roman" w:cs="Times New Roman"/>
          <w:sz w:val="28"/>
          <w:szCs w:val="28"/>
          <w:lang w:val="uk-UA"/>
        </w:rPr>
        <w:t>», ТОВ «</w:t>
      </w:r>
      <w:proofErr w:type="spellStart"/>
      <w:r w:rsidR="00FA69DF">
        <w:rPr>
          <w:rFonts w:ascii="Times New Roman" w:eastAsia="Calibri" w:hAnsi="Times New Roman" w:cs="Times New Roman"/>
          <w:sz w:val="28"/>
          <w:szCs w:val="28"/>
          <w:lang w:val="uk-UA"/>
        </w:rPr>
        <w:t>Агротекс</w:t>
      </w:r>
      <w:proofErr w:type="spellEnd"/>
      <w:r w:rsidR="00FA69DF">
        <w:rPr>
          <w:rFonts w:ascii="Times New Roman" w:eastAsia="Calibri" w:hAnsi="Times New Roman" w:cs="Times New Roman"/>
          <w:sz w:val="28"/>
          <w:szCs w:val="28"/>
          <w:lang w:val="uk-UA"/>
        </w:rPr>
        <w:t>-Миколаїв»</w:t>
      </w:r>
      <w:r>
        <w:rPr>
          <w:rFonts w:ascii="Times New Roman" w:eastAsia="Calibri" w:hAnsi="Times New Roman" w:cs="Times New Roman"/>
          <w:sz w:val="28"/>
          <w:szCs w:val="28"/>
          <w:lang w:val="uk-UA"/>
        </w:rPr>
        <w:t>.</w:t>
      </w:r>
    </w:p>
    <w:p w:rsidR="00837C83" w:rsidRDefault="00837C83" w:rsidP="00837C83">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ФГ «</w:t>
      </w:r>
      <w:proofErr w:type="spellStart"/>
      <w:r>
        <w:rPr>
          <w:rFonts w:ascii="Times New Roman" w:eastAsia="Calibri" w:hAnsi="Times New Roman" w:cs="Times New Roman"/>
          <w:sz w:val="28"/>
          <w:szCs w:val="28"/>
          <w:lang w:val="uk-UA"/>
        </w:rPr>
        <w:t>Пандора</w:t>
      </w:r>
      <w:proofErr w:type="spellEnd"/>
      <w:r>
        <w:rPr>
          <w:rFonts w:ascii="Times New Roman" w:eastAsia="Calibri" w:hAnsi="Times New Roman" w:cs="Times New Roman"/>
          <w:sz w:val="28"/>
          <w:szCs w:val="28"/>
          <w:lang w:val="uk-UA"/>
        </w:rPr>
        <w:t>», ФГ «ТВМ-АГРО», ФГ «</w:t>
      </w:r>
      <w:proofErr w:type="spellStart"/>
      <w:r>
        <w:rPr>
          <w:rFonts w:ascii="Times New Roman" w:eastAsia="Calibri" w:hAnsi="Times New Roman" w:cs="Times New Roman"/>
          <w:sz w:val="28"/>
          <w:szCs w:val="28"/>
          <w:lang w:val="uk-UA"/>
        </w:rPr>
        <w:t>Ділур</w:t>
      </w:r>
      <w:proofErr w:type="spellEnd"/>
      <w:r>
        <w:rPr>
          <w:rFonts w:ascii="Times New Roman" w:eastAsia="Calibri" w:hAnsi="Times New Roman" w:cs="Times New Roman"/>
          <w:sz w:val="28"/>
          <w:szCs w:val="28"/>
          <w:lang w:val="uk-UA"/>
        </w:rPr>
        <w:t>», ФГ «Золото Таврії», ФГ «</w:t>
      </w:r>
      <w:proofErr w:type="spellStart"/>
      <w:r>
        <w:rPr>
          <w:rFonts w:ascii="Times New Roman" w:eastAsia="Calibri" w:hAnsi="Times New Roman" w:cs="Times New Roman"/>
          <w:sz w:val="28"/>
          <w:szCs w:val="28"/>
          <w:lang w:val="uk-UA"/>
        </w:rPr>
        <w:t>Лейла</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ФГ«Волинь</w:t>
      </w:r>
      <w:proofErr w:type="spellEnd"/>
      <w:r>
        <w:rPr>
          <w:rFonts w:ascii="Times New Roman" w:eastAsia="Calibri" w:hAnsi="Times New Roman" w:cs="Times New Roman"/>
          <w:sz w:val="28"/>
          <w:szCs w:val="28"/>
          <w:lang w:val="uk-UA"/>
        </w:rPr>
        <w:t>», ФГ «Кристал», ФГ «</w:t>
      </w:r>
      <w:proofErr w:type="spellStart"/>
      <w:r>
        <w:rPr>
          <w:rFonts w:ascii="Times New Roman" w:eastAsia="Calibri" w:hAnsi="Times New Roman" w:cs="Times New Roman"/>
          <w:sz w:val="28"/>
          <w:szCs w:val="28"/>
          <w:lang w:val="uk-UA"/>
        </w:rPr>
        <w:t>ЗолотаНива</w:t>
      </w:r>
      <w:proofErr w:type="spellEnd"/>
      <w:r>
        <w:rPr>
          <w:rFonts w:ascii="Times New Roman" w:eastAsia="Calibri" w:hAnsi="Times New Roman" w:cs="Times New Roman"/>
          <w:sz w:val="28"/>
          <w:szCs w:val="28"/>
          <w:lang w:val="uk-UA"/>
        </w:rPr>
        <w:t>», ФГ «</w:t>
      </w:r>
      <w:proofErr w:type="spellStart"/>
      <w:r>
        <w:rPr>
          <w:rFonts w:ascii="Times New Roman" w:eastAsia="Calibri" w:hAnsi="Times New Roman" w:cs="Times New Roman"/>
          <w:sz w:val="28"/>
          <w:szCs w:val="28"/>
          <w:lang w:val="uk-UA"/>
        </w:rPr>
        <w:t>Мар’янівське</w:t>
      </w:r>
      <w:proofErr w:type="spellEnd"/>
      <w:r>
        <w:rPr>
          <w:rFonts w:ascii="Times New Roman" w:eastAsia="Calibri" w:hAnsi="Times New Roman" w:cs="Times New Roman"/>
          <w:sz w:val="28"/>
          <w:szCs w:val="28"/>
          <w:lang w:val="uk-UA"/>
        </w:rPr>
        <w:t xml:space="preserve">», </w:t>
      </w:r>
    </w:p>
    <w:p w:rsidR="00837C83" w:rsidRDefault="00837C83" w:rsidP="00837C83">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ФГ «Травень», ФГ «Пролісок», ФГ «</w:t>
      </w:r>
      <w:proofErr w:type="spellStart"/>
      <w:r>
        <w:rPr>
          <w:rFonts w:ascii="Times New Roman" w:eastAsia="Calibri" w:hAnsi="Times New Roman" w:cs="Times New Roman"/>
          <w:sz w:val="28"/>
          <w:szCs w:val="28"/>
          <w:lang w:val="uk-UA"/>
        </w:rPr>
        <w:t>Южанка</w:t>
      </w:r>
      <w:proofErr w:type="spellEnd"/>
      <w:r>
        <w:rPr>
          <w:rFonts w:ascii="Times New Roman" w:eastAsia="Calibri" w:hAnsi="Times New Roman" w:cs="Times New Roman"/>
          <w:sz w:val="28"/>
          <w:szCs w:val="28"/>
          <w:lang w:val="uk-UA"/>
        </w:rPr>
        <w:t>», ФГ «ІФ», ФГ «Ольвія», ФГ «</w:t>
      </w:r>
      <w:proofErr w:type="spellStart"/>
      <w:r>
        <w:rPr>
          <w:rFonts w:ascii="Times New Roman" w:eastAsia="Calibri" w:hAnsi="Times New Roman" w:cs="Times New Roman"/>
          <w:sz w:val="28"/>
          <w:szCs w:val="28"/>
          <w:lang w:val="uk-UA"/>
        </w:rPr>
        <w:t>Пламя</w:t>
      </w:r>
      <w:proofErr w:type="spellEnd"/>
      <w:r>
        <w:rPr>
          <w:rFonts w:ascii="Times New Roman" w:eastAsia="Calibri" w:hAnsi="Times New Roman" w:cs="Times New Roman"/>
          <w:sz w:val="28"/>
          <w:szCs w:val="28"/>
          <w:lang w:val="uk-UA"/>
        </w:rPr>
        <w:t>», ФГ «КСВ», ФГ «</w:t>
      </w:r>
      <w:proofErr w:type="spellStart"/>
      <w:r>
        <w:rPr>
          <w:rFonts w:ascii="Times New Roman" w:eastAsia="Calibri" w:hAnsi="Times New Roman" w:cs="Times New Roman"/>
          <w:sz w:val="28"/>
          <w:szCs w:val="28"/>
          <w:lang w:val="uk-UA"/>
        </w:rPr>
        <w:t>Ювіол</w:t>
      </w:r>
      <w:proofErr w:type="spellEnd"/>
      <w:r>
        <w:rPr>
          <w:rFonts w:ascii="Times New Roman" w:eastAsia="Calibri" w:hAnsi="Times New Roman" w:cs="Times New Roman"/>
          <w:sz w:val="28"/>
          <w:szCs w:val="28"/>
          <w:lang w:val="uk-UA"/>
        </w:rPr>
        <w:t>».</w:t>
      </w:r>
    </w:p>
    <w:p w:rsidR="00837C83" w:rsidRDefault="00837C83" w:rsidP="00837C83">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ФО </w:t>
      </w:r>
      <w:proofErr w:type="spellStart"/>
      <w:r>
        <w:rPr>
          <w:rFonts w:ascii="Times New Roman" w:eastAsia="Calibri" w:hAnsi="Times New Roman" w:cs="Times New Roman"/>
          <w:sz w:val="28"/>
          <w:szCs w:val="28"/>
          <w:lang w:val="uk-UA"/>
        </w:rPr>
        <w:t>Бассараб</w:t>
      </w:r>
      <w:proofErr w:type="spellEnd"/>
      <w:r>
        <w:rPr>
          <w:rFonts w:ascii="Times New Roman" w:eastAsia="Calibri" w:hAnsi="Times New Roman" w:cs="Times New Roman"/>
          <w:sz w:val="28"/>
          <w:szCs w:val="28"/>
          <w:lang w:val="uk-UA"/>
        </w:rPr>
        <w:t xml:space="preserve"> В., ФО «Мельник І.М.», </w:t>
      </w:r>
    </w:p>
    <w:p w:rsidR="00837C83" w:rsidRDefault="00837C83" w:rsidP="00837C83">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ПП «</w:t>
      </w:r>
      <w:proofErr w:type="spellStart"/>
      <w:r>
        <w:rPr>
          <w:rFonts w:ascii="Times New Roman" w:eastAsia="Calibri" w:hAnsi="Times New Roman" w:cs="Times New Roman"/>
          <w:sz w:val="28"/>
          <w:szCs w:val="28"/>
          <w:lang w:val="uk-UA"/>
        </w:rPr>
        <w:t>Протченко</w:t>
      </w:r>
      <w:proofErr w:type="spellEnd"/>
      <w:r>
        <w:rPr>
          <w:rFonts w:ascii="Times New Roman" w:eastAsia="Calibri" w:hAnsi="Times New Roman" w:cs="Times New Roman"/>
          <w:sz w:val="28"/>
          <w:szCs w:val="28"/>
          <w:lang w:val="uk-UA"/>
        </w:rPr>
        <w:t>», ПП «Заозерне»,  ПП «Табунщик В.М.», ПП «</w:t>
      </w:r>
      <w:proofErr w:type="spellStart"/>
      <w:r>
        <w:rPr>
          <w:rFonts w:ascii="Times New Roman" w:eastAsia="Calibri" w:hAnsi="Times New Roman" w:cs="Times New Roman"/>
          <w:sz w:val="28"/>
          <w:szCs w:val="28"/>
          <w:lang w:val="uk-UA"/>
        </w:rPr>
        <w:t>Лювіна</w:t>
      </w:r>
      <w:proofErr w:type="spellEnd"/>
      <w:r>
        <w:rPr>
          <w:rFonts w:ascii="Times New Roman" w:eastAsia="Calibri" w:hAnsi="Times New Roman" w:cs="Times New Roman"/>
          <w:sz w:val="28"/>
          <w:szCs w:val="28"/>
          <w:lang w:val="uk-UA"/>
        </w:rPr>
        <w:t xml:space="preserve">», </w:t>
      </w:r>
    </w:p>
    <w:p w:rsidR="00837C83" w:rsidRDefault="00837C83" w:rsidP="00837C83">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ПП «</w:t>
      </w:r>
      <w:proofErr w:type="spellStart"/>
      <w:r>
        <w:rPr>
          <w:rFonts w:ascii="Times New Roman" w:eastAsia="Calibri" w:hAnsi="Times New Roman" w:cs="Times New Roman"/>
          <w:sz w:val="28"/>
          <w:szCs w:val="28"/>
          <w:lang w:val="uk-UA"/>
        </w:rPr>
        <w:t>АвраменкоС.В</w:t>
      </w:r>
      <w:proofErr w:type="spellEnd"/>
      <w:r>
        <w:rPr>
          <w:rFonts w:ascii="Times New Roman" w:eastAsia="Calibri" w:hAnsi="Times New Roman" w:cs="Times New Roman"/>
          <w:sz w:val="28"/>
          <w:szCs w:val="28"/>
          <w:lang w:val="uk-UA"/>
        </w:rPr>
        <w:t>.», ПП «</w:t>
      </w:r>
      <w:proofErr w:type="spellStart"/>
      <w:r>
        <w:rPr>
          <w:rFonts w:ascii="Times New Roman" w:eastAsia="Calibri" w:hAnsi="Times New Roman" w:cs="Times New Roman"/>
          <w:sz w:val="28"/>
          <w:szCs w:val="28"/>
          <w:lang w:val="uk-UA"/>
        </w:rPr>
        <w:t>Терра</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Промінвест</w:t>
      </w:r>
      <w:proofErr w:type="spellEnd"/>
      <w:r>
        <w:rPr>
          <w:rFonts w:ascii="Times New Roman" w:eastAsia="Calibri" w:hAnsi="Times New Roman" w:cs="Times New Roman"/>
          <w:sz w:val="28"/>
          <w:szCs w:val="28"/>
          <w:lang w:val="uk-UA"/>
        </w:rPr>
        <w:t xml:space="preserve">», </w:t>
      </w:r>
      <w:r>
        <w:rPr>
          <w:rFonts w:ascii="Times New Roman" w:eastAsia="Times New Roman" w:hAnsi="Times New Roman" w:cs="Times New Roman"/>
          <w:color w:val="000000"/>
          <w:sz w:val="28"/>
          <w:szCs w:val="28"/>
          <w:lang w:val="uk-UA" w:eastAsia="ru-RU"/>
        </w:rPr>
        <w:t xml:space="preserve"> ПП «СЕНЬ», </w:t>
      </w:r>
      <w:r>
        <w:rPr>
          <w:rFonts w:ascii="Times New Roman" w:eastAsia="Calibri" w:hAnsi="Times New Roman" w:cs="Times New Roman"/>
          <w:sz w:val="28"/>
          <w:szCs w:val="28"/>
          <w:lang w:val="uk-UA"/>
        </w:rPr>
        <w:t>ПП «</w:t>
      </w:r>
      <w:proofErr w:type="spellStart"/>
      <w:r>
        <w:rPr>
          <w:rFonts w:ascii="Times New Roman" w:eastAsia="Calibri" w:hAnsi="Times New Roman" w:cs="Times New Roman"/>
          <w:sz w:val="28"/>
          <w:szCs w:val="28"/>
          <w:lang w:val="uk-UA"/>
        </w:rPr>
        <w:t>Ваір</w:t>
      </w:r>
      <w:proofErr w:type="spellEnd"/>
      <w:r>
        <w:rPr>
          <w:rFonts w:ascii="Times New Roman" w:eastAsia="Calibri" w:hAnsi="Times New Roman" w:cs="Times New Roman"/>
          <w:sz w:val="28"/>
          <w:szCs w:val="28"/>
          <w:lang w:val="uk-UA"/>
        </w:rPr>
        <w:t xml:space="preserve">», </w:t>
      </w:r>
    </w:p>
    <w:p w:rsidR="00A54E59" w:rsidRDefault="00837C83" w:rsidP="00837C83">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ПП «Агро-Дар», ПП «Агрофірма-</w:t>
      </w:r>
      <w:proofErr w:type="spellStart"/>
      <w:r>
        <w:rPr>
          <w:rFonts w:ascii="Times New Roman" w:eastAsia="Calibri" w:hAnsi="Times New Roman" w:cs="Times New Roman"/>
          <w:sz w:val="28"/>
          <w:szCs w:val="28"/>
          <w:lang w:val="uk-UA"/>
        </w:rPr>
        <w:t>Додола</w:t>
      </w:r>
      <w:proofErr w:type="spellEnd"/>
      <w:r>
        <w:rPr>
          <w:rFonts w:ascii="Times New Roman" w:eastAsia="Calibri" w:hAnsi="Times New Roman" w:cs="Times New Roman"/>
          <w:sz w:val="28"/>
          <w:szCs w:val="28"/>
          <w:lang w:val="uk-UA"/>
        </w:rPr>
        <w:t>»</w:t>
      </w:r>
      <w:r w:rsidR="00A54E59">
        <w:rPr>
          <w:rFonts w:ascii="Times New Roman" w:eastAsia="Calibri" w:hAnsi="Times New Roman" w:cs="Times New Roman"/>
          <w:sz w:val="28"/>
          <w:szCs w:val="28"/>
          <w:lang w:val="uk-UA"/>
        </w:rPr>
        <w:t>.</w:t>
      </w:r>
    </w:p>
    <w:p w:rsidR="00A54E59" w:rsidRDefault="00A54E59" w:rsidP="00A54E59">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ФОП Довбня О.В., ФОП «Табунщик М.Г».</w:t>
      </w:r>
    </w:p>
    <w:p w:rsidR="00A54E59" w:rsidRDefault="00A54E59" w:rsidP="00A54E59">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ПСП «Діамант», ПСП «Влада», ПСП «Таврія - Агро», ПСП «</w:t>
      </w:r>
      <w:proofErr w:type="spellStart"/>
      <w:r>
        <w:rPr>
          <w:rFonts w:ascii="Times New Roman" w:eastAsia="Calibri" w:hAnsi="Times New Roman" w:cs="Times New Roman"/>
          <w:sz w:val="28"/>
          <w:szCs w:val="28"/>
          <w:lang w:val="uk-UA"/>
        </w:rPr>
        <w:t>Портімао</w:t>
      </w:r>
      <w:proofErr w:type="spellEnd"/>
      <w:r>
        <w:rPr>
          <w:rFonts w:ascii="Times New Roman" w:eastAsia="Calibri" w:hAnsi="Times New Roman" w:cs="Times New Roman"/>
          <w:sz w:val="28"/>
          <w:szCs w:val="28"/>
          <w:lang w:val="uk-UA"/>
        </w:rPr>
        <w:t xml:space="preserve">», </w:t>
      </w:r>
    </w:p>
    <w:p w:rsidR="00CD36D8" w:rsidRPr="00A54E59" w:rsidRDefault="00A54E59" w:rsidP="00CD36D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ПрАТ «</w:t>
      </w:r>
      <w:proofErr w:type="spellStart"/>
      <w:r>
        <w:rPr>
          <w:rFonts w:ascii="Times New Roman" w:eastAsia="Calibri" w:hAnsi="Times New Roman" w:cs="Times New Roman"/>
          <w:sz w:val="28"/>
          <w:szCs w:val="28"/>
          <w:lang w:val="uk-UA"/>
        </w:rPr>
        <w:t>Фрідом</w:t>
      </w:r>
      <w:proofErr w:type="spellEnd"/>
      <w:r>
        <w:rPr>
          <w:rFonts w:ascii="Times New Roman" w:eastAsia="Calibri" w:hAnsi="Times New Roman" w:cs="Times New Roman"/>
          <w:sz w:val="28"/>
          <w:szCs w:val="28"/>
          <w:lang w:val="uk-UA"/>
        </w:rPr>
        <w:t xml:space="preserve"> – </w:t>
      </w:r>
      <w:proofErr w:type="spellStart"/>
      <w:r>
        <w:rPr>
          <w:rFonts w:ascii="Times New Roman" w:eastAsia="Calibri" w:hAnsi="Times New Roman" w:cs="Times New Roman"/>
          <w:sz w:val="28"/>
          <w:szCs w:val="28"/>
          <w:lang w:val="uk-UA"/>
        </w:rPr>
        <w:t>Фарм</w:t>
      </w:r>
      <w:proofErr w:type="spellEnd"/>
      <w:r>
        <w:rPr>
          <w:rFonts w:ascii="Times New Roman" w:eastAsia="Calibri" w:hAnsi="Times New Roman" w:cs="Times New Roman"/>
          <w:sz w:val="28"/>
          <w:szCs w:val="28"/>
          <w:lang w:val="uk-UA"/>
        </w:rPr>
        <w:t xml:space="preserve"> - </w:t>
      </w:r>
      <w:proofErr w:type="spellStart"/>
      <w:r>
        <w:rPr>
          <w:rFonts w:ascii="Times New Roman" w:eastAsia="Calibri" w:hAnsi="Times New Roman" w:cs="Times New Roman"/>
          <w:sz w:val="28"/>
          <w:szCs w:val="28"/>
          <w:lang w:val="uk-UA"/>
        </w:rPr>
        <w:t>Інтернешл</w:t>
      </w:r>
      <w:proofErr w:type="spellEnd"/>
      <w:r>
        <w:rPr>
          <w:rFonts w:ascii="Times New Roman" w:eastAsia="Calibri" w:hAnsi="Times New Roman" w:cs="Times New Roman"/>
          <w:sz w:val="28"/>
          <w:szCs w:val="28"/>
          <w:lang w:val="uk-UA"/>
        </w:rPr>
        <w:t>», ТДВ «Каховське ХПП», КП «Ритм».</w:t>
      </w:r>
      <w:r w:rsidR="00CD36D8">
        <w:rPr>
          <w:rFonts w:ascii="Times New Roman" w:eastAsia="Calibri" w:hAnsi="Times New Roman" w:cs="Times New Roman"/>
          <w:sz w:val="28"/>
          <w:szCs w:val="28"/>
          <w:lang w:val="uk-UA"/>
        </w:rPr>
        <w:t xml:space="preserve">                            </w:t>
      </w:r>
    </w:p>
    <w:p w:rsidR="00CD36D8" w:rsidRDefault="00CD36D8" w:rsidP="00CD36D8">
      <w:pPr>
        <w:spacing w:after="0" w:line="240" w:lineRule="auto"/>
        <w:jc w:val="both"/>
        <w:rPr>
          <w:rFonts w:ascii="Times New Roman" w:eastAsia="Calibri"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В структурі економіки сільське господарство займає 91% </w:t>
      </w:r>
      <w:r>
        <w:rPr>
          <w:rFonts w:ascii="Times New Roman" w:eastAsia="Calibri" w:hAnsi="Times New Roman" w:cs="Times New Roman"/>
          <w:sz w:val="28"/>
          <w:szCs w:val="28"/>
          <w:lang w:val="uk-UA"/>
        </w:rPr>
        <w:t>Основними культурами, що вирощують</w:t>
      </w:r>
      <w:r w:rsidR="00A54E59">
        <w:rPr>
          <w:rFonts w:ascii="Times New Roman" w:eastAsia="Calibri" w:hAnsi="Times New Roman" w:cs="Times New Roman"/>
          <w:sz w:val="28"/>
          <w:szCs w:val="28"/>
          <w:lang w:val="uk-UA"/>
        </w:rPr>
        <w:t xml:space="preserve">ся є: технічні, зернові, </w:t>
      </w:r>
      <w:proofErr w:type="spellStart"/>
      <w:r w:rsidR="00A54E59">
        <w:rPr>
          <w:rFonts w:ascii="Times New Roman" w:eastAsia="Calibri" w:hAnsi="Times New Roman" w:cs="Times New Roman"/>
          <w:sz w:val="28"/>
          <w:szCs w:val="28"/>
          <w:lang w:val="uk-UA"/>
        </w:rPr>
        <w:t>овочево</w:t>
      </w:r>
      <w:proofErr w:type="spellEnd"/>
      <w:r w:rsidR="00A54E59">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баштанні, кормові культури.</w:t>
      </w:r>
    </w:p>
    <w:p w:rsidR="00CD36D8" w:rsidRDefault="00CD36D8" w:rsidP="009479F3">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        ДПДГ АДСДС ІЗЗ НААН «</w:t>
      </w:r>
      <w:proofErr w:type="spellStart"/>
      <w:r>
        <w:rPr>
          <w:rFonts w:ascii="Times New Roman" w:eastAsia="Calibri" w:hAnsi="Times New Roman" w:cs="Times New Roman"/>
          <w:sz w:val="28"/>
          <w:szCs w:val="28"/>
          <w:lang w:val="uk-UA"/>
        </w:rPr>
        <w:t>Асканійське</w:t>
      </w:r>
      <w:proofErr w:type="spellEnd"/>
      <w:r>
        <w:rPr>
          <w:rFonts w:ascii="Times New Roman" w:eastAsia="Calibri" w:hAnsi="Times New Roman" w:cs="Times New Roman"/>
          <w:sz w:val="28"/>
          <w:szCs w:val="28"/>
          <w:lang w:val="uk-UA"/>
        </w:rPr>
        <w:t xml:space="preserve">» являється найбільшим сільгосппідприємством. </w:t>
      </w:r>
      <w:r w:rsidR="009479F3">
        <w:rPr>
          <w:rFonts w:ascii="Times New Roman" w:eastAsia="Calibri" w:hAnsi="Times New Roman" w:cs="Times New Roman"/>
          <w:sz w:val="28"/>
          <w:szCs w:val="28"/>
          <w:lang w:val="uk-UA"/>
        </w:rPr>
        <w:t>Напрям розвитку - вирощування та реалізація</w:t>
      </w:r>
      <w:r>
        <w:rPr>
          <w:rFonts w:ascii="Times New Roman" w:eastAsia="Calibri" w:hAnsi="Times New Roman" w:cs="Times New Roman"/>
          <w:sz w:val="28"/>
          <w:szCs w:val="28"/>
          <w:lang w:val="uk-UA"/>
        </w:rPr>
        <w:t xml:space="preserve"> </w:t>
      </w:r>
      <w:r w:rsidR="009479F3">
        <w:rPr>
          <w:rFonts w:ascii="Times New Roman" w:eastAsia="Calibri" w:hAnsi="Times New Roman" w:cs="Times New Roman"/>
          <w:sz w:val="28"/>
          <w:szCs w:val="28"/>
          <w:lang w:val="uk-UA"/>
        </w:rPr>
        <w:t xml:space="preserve">сільськогосподарської продукції </w:t>
      </w:r>
      <w:r w:rsidR="009479F3">
        <w:rPr>
          <w:rFonts w:ascii="Times New Roman" w:eastAsia="Calibri" w:hAnsi="Times New Roman" w:cs="Times New Roman"/>
          <w:sz w:val="28"/>
          <w:szCs w:val="28"/>
          <w:lang w:val="uk-UA"/>
        </w:rPr>
        <w:t>(соя, кукурудза, ози</w:t>
      </w:r>
      <w:r w:rsidR="009479F3">
        <w:rPr>
          <w:rFonts w:ascii="Times New Roman" w:eastAsia="Calibri" w:hAnsi="Times New Roman" w:cs="Times New Roman"/>
          <w:sz w:val="28"/>
          <w:szCs w:val="28"/>
          <w:lang w:val="uk-UA"/>
        </w:rPr>
        <w:t xml:space="preserve">ма пшениця, ячмінь, соняшник і </w:t>
      </w:r>
      <w:proofErr w:type="spellStart"/>
      <w:r w:rsidR="009479F3">
        <w:rPr>
          <w:rFonts w:ascii="Times New Roman" w:eastAsia="Calibri" w:hAnsi="Times New Roman" w:cs="Times New Roman"/>
          <w:sz w:val="28"/>
          <w:szCs w:val="28"/>
          <w:lang w:val="uk-UA"/>
        </w:rPr>
        <w:t>т.д</w:t>
      </w:r>
      <w:proofErr w:type="spellEnd"/>
      <w:r w:rsidR="009479F3">
        <w:rPr>
          <w:rFonts w:ascii="Times New Roman" w:eastAsia="Calibri" w:hAnsi="Times New Roman" w:cs="Times New Roman"/>
          <w:sz w:val="28"/>
          <w:szCs w:val="28"/>
          <w:lang w:val="uk-UA"/>
        </w:rPr>
        <w:t>.) та розведення великої рогатої худоби.</w:t>
      </w:r>
    </w:p>
    <w:p w:rsidR="00CD36D8" w:rsidRPr="006526E7" w:rsidRDefault="00CD36D8" w:rsidP="006526E7">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ТОВ «Агробізнес» - займається виробництвом</w:t>
      </w:r>
      <w:r>
        <w:rPr>
          <w:rFonts w:ascii="Calibri" w:eastAsia="Calibri" w:hAnsi="Calibri" w:cs="Calibri"/>
          <w:sz w:val="24"/>
          <w:szCs w:val="24"/>
          <w:lang w:val="uk-UA"/>
        </w:rPr>
        <w:t xml:space="preserve"> </w:t>
      </w:r>
      <w:r>
        <w:rPr>
          <w:rFonts w:ascii="Times New Roman" w:eastAsia="Calibri" w:hAnsi="Times New Roman" w:cs="Times New Roman"/>
          <w:sz w:val="28"/>
          <w:szCs w:val="28"/>
          <w:lang w:val="uk-UA"/>
        </w:rPr>
        <w:t>і реалізацією сільськогосподарської продукції (соя, кукурудза, ози</w:t>
      </w:r>
      <w:r w:rsidR="006526E7">
        <w:rPr>
          <w:rFonts w:ascii="Times New Roman" w:eastAsia="Calibri" w:hAnsi="Times New Roman" w:cs="Times New Roman"/>
          <w:sz w:val="28"/>
          <w:szCs w:val="28"/>
          <w:lang w:val="uk-UA"/>
        </w:rPr>
        <w:t xml:space="preserve">ма пшениця, ячмінь, соняшник). </w:t>
      </w:r>
      <w:r w:rsidR="00A54E59">
        <w:rPr>
          <w:rFonts w:ascii="Times New Roman" w:eastAsia="Calibri" w:hAnsi="Times New Roman" w:cs="Times New Roman"/>
          <w:sz w:val="28"/>
          <w:szCs w:val="28"/>
          <w:lang w:val="uk-UA"/>
        </w:rPr>
        <w:t xml:space="preserve">А також виготовленням молочної </w:t>
      </w:r>
      <w:r w:rsidR="00DE42FD">
        <w:rPr>
          <w:rFonts w:ascii="Times New Roman" w:eastAsia="Calibri" w:hAnsi="Times New Roman" w:cs="Times New Roman"/>
          <w:sz w:val="28"/>
          <w:szCs w:val="28"/>
          <w:lang w:val="uk-UA"/>
        </w:rPr>
        <w:t>продукції власного виробництва у</w:t>
      </w:r>
      <w:r w:rsidR="00A54E59">
        <w:rPr>
          <w:rFonts w:ascii="Times New Roman" w:eastAsia="Calibri" w:hAnsi="Times New Roman" w:cs="Times New Roman"/>
          <w:sz w:val="28"/>
          <w:szCs w:val="28"/>
          <w:lang w:val="uk-UA"/>
        </w:rPr>
        <w:t xml:space="preserve"> </w:t>
      </w:r>
      <w:proofErr w:type="spellStart"/>
      <w:r w:rsidR="00A54E59">
        <w:rPr>
          <w:rFonts w:ascii="Times New Roman" w:eastAsia="Calibri" w:hAnsi="Times New Roman" w:cs="Times New Roman"/>
          <w:sz w:val="28"/>
          <w:szCs w:val="28"/>
          <w:lang w:val="uk-UA"/>
        </w:rPr>
        <w:t>крафтовій</w:t>
      </w:r>
      <w:proofErr w:type="spellEnd"/>
      <w:r w:rsidR="00DE42FD">
        <w:rPr>
          <w:rFonts w:ascii="Times New Roman" w:eastAsia="Calibri" w:hAnsi="Times New Roman" w:cs="Times New Roman"/>
          <w:sz w:val="28"/>
          <w:szCs w:val="28"/>
          <w:lang w:val="uk-UA"/>
        </w:rPr>
        <w:t xml:space="preserve"> козиній фермі-галереї «Мар’янка» в </w:t>
      </w:r>
      <w:proofErr w:type="spellStart"/>
      <w:r w:rsidR="00DE42FD">
        <w:rPr>
          <w:rFonts w:ascii="Times New Roman" w:eastAsia="Calibri" w:hAnsi="Times New Roman" w:cs="Times New Roman"/>
          <w:sz w:val="28"/>
          <w:szCs w:val="28"/>
          <w:lang w:val="uk-UA"/>
        </w:rPr>
        <w:t>с.Мар’янівка</w:t>
      </w:r>
      <w:proofErr w:type="spellEnd"/>
      <w:r w:rsidR="00DE42FD">
        <w:rPr>
          <w:rFonts w:ascii="Times New Roman" w:eastAsia="Calibri" w:hAnsi="Times New Roman" w:cs="Times New Roman"/>
          <w:sz w:val="28"/>
          <w:szCs w:val="28"/>
          <w:lang w:val="uk-UA"/>
        </w:rPr>
        <w:t>.</w:t>
      </w:r>
    </w:p>
    <w:p w:rsidR="00CD36D8" w:rsidRDefault="00A06614" w:rsidP="00A06614">
      <w:pPr>
        <w:spacing w:after="0" w:line="276"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4</w:t>
      </w:r>
      <w:r w:rsidR="00CD36D8">
        <w:rPr>
          <w:rFonts w:ascii="Times New Roman" w:hAnsi="Times New Roman" w:cs="Times New Roman"/>
          <w:b/>
          <w:bCs/>
          <w:sz w:val="28"/>
          <w:szCs w:val="28"/>
          <w:lang w:val="uk-UA"/>
        </w:rPr>
        <w:t>. АНАЛІЗ СИЛЬНИХ СТОРІН, МОЖЛИВОСТЕЙ РОЗВИТКУ, СЛАБКИХ СТОРІН ТА ЗАГРОЗ РО</w:t>
      </w:r>
      <w:r>
        <w:rPr>
          <w:rFonts w:ascii="Times New Roman" w:hAnsi="Times New Roman" w:cs="Times New Roman"/>
          <w:b/>
          <w:bCs/>
          <w:sz w:val="28"/>
          <w:szCs w:val="28"/>
          <w:lang w:val="uk-UA"/>
        </w:rPr>
        <w:t xml:space="preserve">ЗВИТКУ ТАВРИЧАНСЬКОЇ  </w:t>
      </w:r>
      <w:r w:rsidR="00CD36D8">
        <w:rPr>
          <w:rFonts w:ascii="Times New Roman" w:hAnsi="Times New Roman" w:cs="Times New Roman"/>
          <w:b/>
          <w:bCs/>
          <w:sz w:val="28"/>
          <w:szCs w:val="28"/>
          <w:lang w:val="uk-UA"/>
        </w:rPr>
        <w:t xml:space="preserve"> ТЕРИТОРІАЛЬНОЇ ГРОМАДИ  (</w:t>
      </w:r>
      <w:r w:rsidR="00CD36D8">
        <w:rPr>
          <w:rFonts w:ascii="Times New Roman" w:hAnsi="Times New Roman" w:cs="Times New Roman"/>
          <w:b/>
          <w:bCs/>
          <w:sz w:val="28"/>
          <w:szCs w:val="28"/>
        </w:rPr>
        <w:t>SWOT</w:t>
      </w:r>
      <w:r w:rsidR="00CD36D8">
        <w:rPr>
          <w:rFonts w:ascii="Times New Roman" w:hAnsi="Times New Roman" w:cs="Times New Roman"/>
          <w:b/>
          <w:bCs/>
          <w:sz w:val="28"/>
          <w:szCs w:val="28"/>
          <w:lang w:val="uk-UA"/>
        </w:rPr>
        <w:t>-АНАЛІЗ)</w:t>
      </w:r>
    </w:p>
    <w:p w:rsidR="00CD36D8" w:rsidRDefault="00A06614" w:rsidP="00A06614">
      <w:pPr>
        <w:spacing w:after="0" w:line="276"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        </w:t>
      </w:r>
      <w:r w:rsidRPr="00A06614">
        <w:rPr>
          <w:rFonts w:ascii="Times New Roman" w:hAnsi="Times New Roman" w:cs="Times New Roman"/>
          <w:sz w:val="28"/>
          <w:szCs w:val="28"/>
          <w:lang w:val="uk-UA"/>
        </w:rPr>
        <w:t xml:space="preserve">З метою систематизації проблем і перспектив розвитку </w:t>
      </w:r>
      <w:r>
        <w:rPr>
          <w:rFonts w:ascii="Times New Roman" w:hAnsi="Times New Roman" w:cs="Times New Roman"/>
          <w:sz w:val="28"/>
          <w:szCs w:val="28"/>
          <w:lang w:val="uk-UA"/>
        </w:rPr>
        <w:t xml:space="preserve">Тавричанської </w:t>
      </w:r>
      <w:r w:rsidRPr="00A06614">
        <w:rPr>
          <w:rFonts w:ascii="Times New Roman" w:hAnsi="Times New Roman" w:cs="Times New Roman"/>
          <w:sz w:val="28"/>
          <w:szCs w:val="28"/>
          <w:lang w:val="uk-UA"/>
        </w:rPr>
        <w:t xml:space="preserve"> територіальної громади </w:t>
      </w:r>
      <w:r>
        <w:rPr>
          <w:rFonts w:ascii="Times New Roman" w:hAnsi="Times New Roman" w:cs="Times New Roman"/>
          <w:sz w:val="28"/>
          <w:szCs w:val="28"/>
          <w:lang w:val="uk-UA"/>
        </w:rPr>
        <w:t>було</w:t>
      </w:r>
      <w:r w:rsidRPr="00A06614">
        <w:rPr>
          <w:rFonts w:ascii="Times New Roman" w:hAnsi="Times New Roman" w:cs="Times New Roman"/>
          <w:sz w:val="28"/>
          <w:szCs w:val="28"/>
          <w:lang w:val="uk-UA"/>
        </w:rPr>
        <w:t xml:space="preserve"> здійснено </w:t>
      </w:r>
      <w:r w:rsidRPr="00A06614">
        <w:rPr>
          <w:rFonts w:ascii="Times New Roman" w:hAnsi="Times New Roman" w:cs="Times New Roman"/>
          <w:sz w:val="28"/>
          <w:szCs w:val="28"/>
        </w:rPr>
        <w:t>SWOT</w:t>
      </w:r>
      <w:r w:rsidR="0074216E">
        <w:rPr>
          <w:rFonts w:ascii="Times New Roman" w:hAnsi="Times New Roman" w:cs="Times New Roman"/>
          <w:sz w:val="28"/>
          <w:szCs w:val="28"/>
          <w:lang w:val="uk-UA"/>
        </w:rPr>
        <w:t xml:space="preserve">-аналіз який </w:t>
      </w:r>
      <w:r w:rsidRPr="00A06614">
        <w:rPr>
          <w:rFonts w:ascii="Times New Roman" w:hAnsi="Times New Roman" w:cs="Times New Roman"/>
          <w:sz w:val="28"/>
          <w:szCs w:val="28"/>
          <w:lang w:val="uk-UA"/>
        </w:rPr>
        <w:t xml:space="preserve"> дає можливість об'єктивно оцінити можливості всебічного розвитку території. Виділення слабких сторін дозволить розробити ефективні заходи щодо попередження проблем, які можуть виникнути при процесі розвитку. </w:t>
      </w:r>
      <w:proofErr w:type="spellStart"/>
      <w:r w:rsidRPr="00A06614">
        <w:rPr>
          <w:rFonts w:ascii="Times New Roman" w:hAnsi="Times New Roman" w:cs="Times New Roman"/>
          <w:sz w:val="28"/>
          <w:szCs w:val="28"/>
        </w:rPr>
        <w:t>Сильні</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сторони</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дають</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підставу</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визначити</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потенційні</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можливості</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території</w:t>
      </w:r>
      <w:proofErr w:type="spellEnd"/>
      <w:r w:rsidRPr="00A06614">
        <w:rPr>
          <w:rFonts w:ascii="Times New Roman" w:hAnsi="Times New Roman" w:cs="Times New Roman"/>
          <w:sz w:val="28"/>
          <w:szCs w:val="28"/>
        </w:rPr>
        <w:t xml:space="preserve"> по </w:t>
      </w:r>
      <w:proofErr w:type="spellStart"/>
      <w:r w:rsidRPr="00A06614">
        <w:rPr>
          <w:rFonts w:ascii="Times New Roman" w:hAnsi="Times New Roman" w:cs="Times New Roman"/>
          <w:sz w:val="28"/>
          <w:szCs w:val="28"/>
        </w:rPr>
        <w:t>виявленню</w:t>
      </w:r>
      <w:proofErr w:type="spellEnd"/>
      <w:r w:rsidRPr="00A06614">
        <w:rPr>
          <w:rFonts w:ascii="Times New Roman" w:hAnsi="Times New Roman" w:cs="Times New Roman"/>
          <w:sz w:val="28"/>
          <w:szCs w:val="28"/>
        </w:rPr>
        <w:t xml:space="preserve"> проблем та </w:t>
      </w:r>
      <w:proofErr w:type="spellStart"/>
      <w:r w:rsidRPr="00A06614">
        <w:rPr>
          <w:rFonts w:ascii="Times New Roman" w:hAnsi="Times New Roman" w:cs="Times New Roman"/>
          <w:sz w:val="28"/>
          <w:szCs w:val="28"/>
        </w:rPr>
        <w:t>розробити</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ефективну</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стратегію</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щодо</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їх</w:t>
      </w:r>
      <w:proofErr w:type="spellEnd"/>
      <w:r w:rsidRPr="00A06614">
        <w:rPr>
          <w:rFonts w:ascii="Times New Roman" w:hAnsi="Times New Roman" w:cs="Times New Roman"/>
          <w:sz w:val="28"/>
          <w:szCs w:val="28"/>
        </w:rPr>
        <w:t xml:space="preserve"> </w:t>
      </w:r>
      <w:proofErr w:type="spellStart"/>
      <w:r w:rsidRPr="00A06614">
        <w:rPr>
          <w:rFonts w:ascii="Times New Roman" w:hAnsi="Times New Roman" w:cs="Times New Roman"/>
          <w:sz w:val="28"/>
          <w:szCs w:val="28"/>
        </w:rPr>
        <w:t>вирішення</w:t>
      </w:r>
      <w:proofErr w:type="spellEnd"/>
      <w:r w:rsidRPr="00A06614">
        <w:rPr>
          <w:rFonts w:ascii="Times New Roman" w:hAnsi="Times New Roman" w:cs="Times New Roman"/>
          <w:sz w:val="28"/>
          <w:szCs w:val="28"/>
        </w:rPr>
        <w:t>.</w:t>
      </w:r>
      <w:r w:rsidR="00CD36D8" w:rsidRPr="00A06614">
        <w:rPr>
          <w:rFonts w:ascii="Times New Roman" w:eastAsia="Times New Roman" w:hAnsi="Times New Roman" w:cs="Times New Roman"/>
          <w:sz w:val="28"/>
          <w:szCs w:val="28"/>
          <w:lang w:val="uk-UA" w:eastAsia="ru-RU"/>
        </w:rPr>
        <w:t xml:space="preserve">.  </w:t>
      </w:r>
    </w:p>
    <w:p w:rsidR="00625D7E" w:rsidRPr="00A06614" w:rsidRDefault="00625D7E" w:rsidP="00A06614">
      <w:pPr>
        <w:spacing w:after="0" w:line="276" w:lineRule="auto"/>
        <w:jc w:val="both"/>
        <w:rPr>
          <w:rFonts w:ascii="Times New Roman" w:eastAsia="Times New Roman" w:hAnsi="Times New Roman" w:cs="Times New Roman"/>
          <w:sz w:val="28"/>
          <w:szCs w:val="28"/>
          <w:lang w:val="uk-UA" w:eastAsia="ru-RU"/>
        </w:rPr>
      </w:pPr>
    </w:p>
    <w:tbl>
      <w:tblPr>
        <w:tblW w:w="0" w:type="auto"/>
        <w:tblLook w:val="04A0" w:firstRow="1" w:lastRow="0" w:firstColumn="1" w:lastColumn="0" w:noHBand="0" w:noVBand="1"/>
      </w:tblPr>
      <w:tblGrid>
        <w:gridCol w:w="4636"/>
        <w:gridCol w:w="4709"/>
      </w:tblGrid>
      <w:tr w:rsidR="00CD36D8" w:rsidTr="007F63E6">
        <w:tc>
          <w:tcPr>
            <w:tcW w:w="10421" w:type="dxa"/>
            <w:gridSpan w:val="2"/>
            <w:tcBorders>
              <w:top w:val="single" w:sz="4" w:space="0" w:color="auto"/>
              <w:left w:val="single" w:sz="4" w:space="0" w:color="auto"/>
              <w:bottom w:val="single" w:sz="4" w:space="0" w:color="auto"/>
              <w:right w:val="single" w:sz="4" w:space="0" w:color="auto"/>
            </w:tcBorders>
            <w:shd w:val="clear" w:color="auto" w:fill="385623" w:themeFill="accent6" w:themeFillShade="80"/>
            <w:hideMark/>
          </w:tcPr>
          <w:p w:rsidR="00CD36D8" w:rsidRDefault="00CD36D8">
            <w:p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ЕКОНОМІКА</w:t>
            </w:r>
          </w:p>
        </w:tc>
      </w:tr>
      <w:tr w:rsidR="00CD36D8" w:rsidTr="007F63E6">
        <w:tc>
          <w:tcPr>
            <w:tcW w:w="5210" w:type="dxa"/>
            <w:tcBorders>
              <w:top w:val="single" w:sz="4" w:space="0" w:color="auto"/>
              <w:left w:val="single" w:sz="4" w:space="0" w:color="auto"/>
              <w:bottom w:val="single" w:sz="4" w:space="0" w:color="auto"/>
              <w:right w:val="single" w:sz="4" w:space="0" w:color="auto"/>
            </w:tcBorders>
            <w:shd w:val="clear" w:color="auto" w:fill="92D050"/>
            <w:hideMark/>
          </w:tcPr>
          <w:p w:rsidR="00CD36D8" w:rsidRDefault="00CD36D8">
            <w:p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СИЛЬНІ СТОРОНИ</w:t>
            </w:r>
          </w:p>
        </w:tc>
        <w:tc>
          <w:tcPr>
            <w:tcW w:w="5211" w:type="dxa"/>
            <w:tcBorders>
              <w:top w:val="single" w:sz="4" w:space="0" w:color="auto"/>
              <w:left w:val="single" w:sz="4" w:space="0" w:color="auto"/>
              <w:bottom w:val="single" w:sz="4" w:space="0" w:color="auto"/>
              <w:right w:val="single" w:sz="4" w:space="0" w:color="auto"/>
            </w:tcBorders>
            <w:shd w:val="clear" w:color="auto" w:fill="92D050"/>
            <w:hideMark/>
          </w:tcPr>
          <w:p w:rsidR="00CD36D8" w:rsidRDefault="00CD36D8">
            <w:p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СЛАБКІ СТОРОНИ</w:t>
            </w:r>
          </w:p>
        </w:tc>
      </w:tr>
      <w:tr w:rsidR="00CD36D8" w:rsidTr="00CD36D8">
        <w:tc>
          <w:tcPr>
            <w:tcW w:w="52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Сприятливі умови для розвитку сільського господарства: рослинництва</w:t>
            </w:r>
            <w:r>
              <w:rPr>
                <w:rFonts w:ascii="Times New Roman" w:hAnsi="Times New Roman" w:cs="Times New Roman"/>
                <w:sz w:val="24"/>
                <w:szCs w:val="24"/>
                <w:lang w:val="uk-UA" w:eastAsia="ru-RU"/>
              </w:rPr>
              <w:t xml:space="preserve"> (родючі ґрунти, значна кількість зрошувальних земель та Каховський магістральний канал, інтенсивні технології вирощування культур, наявність інституту, дослідних станцій та лабораторій </w:t>
            </w:r>
            <w:proofErr w:type="spellStart"/>
            <w:r>
              <w:rPr>
                <w:rFonts w:ascii="Times New Roman" w:hAnsi="Times New Roman" w:cs="Times New Roman"/>
                <w:sz w:val="24"/>
                <w:szCs w:val="24"/>
                <w:lang w:val="uk-UA" w:eastAsia="ru-RU"/>
              </w:rPr>
              <w:t>агротехнологій</w:t>
            </w:r>
            <w:proofErr w:type="spellEnd"/>
            <w:r>
              <w:rPr>
                <w:rFonts w:ascii="Times New Roman" w:hAnsi="Times New Roman" w:cs="Times New Roman"/>
                <w:sz w:val="24"/>
                <w:szCs w:val="24"/>
                <w:lang w:val="uk-UA" w:eastAsia="ru-RU"/>
              </w:rPr>
              <w:t xml:space="preserve">) </w:t>
            </w:r>
            <w:r>
              <w:rPr>
                <w:rFonts w:ascii="Times New Roman" w:hAnsi="Times New Roman" w:cs="Times New Roman"/>
                <w:b/>
                <w:sz w:val="24"/>
                <w:szCs w:val="24"/>
                <w:lang w:val="uk-UA" w:eastAsia="ru-RU"/>
              </w:rPr>
              <w:t>і тваринництва</w:t>
            </w:r>
            <w:r>
              <w:rPr>
                <w:rFonts w:ascii="Times New Roman" w:hAnsi="Times New Roman" w:cs="Times New Roman"/>
                <w:sz w:val="24"/>
                <w:szCs w:val="24"/>
                <w:lang w:val="uk-UA" w:eastAsia="ru-RU"/>
              </w:rPr>
              <w:t xml:space="preserve"> (ліцензовані племінні заводи з вирощування та продажу </w:t>
            </w:r>
            <w:proofErr w:type="spellStart"/>
            <w:r>
              <w:rPr>
                <w:rFonts w:ascii="Times New Roman" w:hAnsi="Times New Roman" w:cs="Times New Roman"/>
                <w:sz w:val="24"/>
                <w:szCs w:val="24"/>
                <w:lang w:val="uk-UA" w:eastAsia="ru-RU"/>
              </w:rPr>
              <w:t>вівців</w:t>
            </w:r>
            <w:proofErr w:type="spellEnd"/>
            <w:r>
              <w:rPr>
                <w:rFonts w:ascii="Times New Roman" w:hAnsi="Times New Roman" w:cs="Times New Roman"/>
                <w:sz w:val="24"/>
                <w:szCs w:val="24"/>
                <w:lang w:val="uk-UA" w:eastAsia="ru-RU"/>
              </w:rPr>
              <w:t xml:space="preserve"> та ВРХ, в </w:t>
            </w:r>
            <w:proofErr w:type="spellStart"/>
            <w:r>
              <w:rPr>
                <w:rFonts w:ascii="Times New Roman" w:hAnsi="Times New Roman" w:cs="Times New Roman"/>
                <w:sz w:val="24"/>
                <w:szCs w:val="24"/>
                <w:lang w:val="uk-UA" w:eastAsia="ru-RU"/>
              </w:rPr>
              <w:t>т.ч</w:t>
            </w:r>
            <w:proofErr w:type="spellEnd"/>
            <w:r>
              <w:rPr>
                <w:rFonts w:ascii="Times New Roman" w:hAnsi="Times New Roman" w:cs="Times New Roman"/>
                <w:sz w:val="24"/>
                <w:szCs w:val="24"/>
                <w:lang w:val="uk-UA" w:eastAsia="ru-RU"/>
              </w:rPr>
              <w:t>. зебувидного типу)</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Наявність потужних і прибуткових с/г підприємств та фермерів</w:t>
            </w:r>
            <w:r>
              <w:rPr>
                <w:rFonts w:ascii="Times New Roman" w:hAnsi="Times New Roman" w:cs="Times New Roman"/>
                <w:sz w:val="24"/>
                <w:szCs w:val="24"/>
                <w:lang w:val="uk-UA" w:eastAsia="ru-RU"/>
              </w:rPr>
              <w:t xml:space="preserve"> (податки до бюджету громади, робочі місця, внутрішні інвестиції, допомога соціальній інфраструктурі громади)</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Власні переробні підприємства харчової промисловості</w:t>
            </w:r>
            <w:r>
              <w:rPr>
                <w:rFonts w:ascii="Times New Roman" w:hAnsi="Times New Roman" w:cs="Times New Roman"/>
                <w:sz w:val="24"/>
                <w:szCs w:val="24"/>
                <w:lang w:val="uk-UA" w:eastAsia="ru-RU"/>
              </w:rPr>
              <w:t xml:space="preserve"> (хлібобулочні та молочні продукти)</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lastRenderedPageBreak/>
              <w:t>Близькість до популярних туристичних об’єктів України</w:t>
            </w:r>
            <w:r>
              <w:rPr>
                <w:rFonts w:ascii="Times New Roman" w:hAnsi="Times New Roman" w:cs="Times New Roman"/>
                <w:sz w:val="24"/>
                <w:szCs w:val="24"/>
                <w:lang w:val="uk-UA" w:eastAsia="ru-RU"/>
              </w:rPr>
              <w:t xml:space="preserve"> (до біосферного заповідника «Асканія-Нова» - 15 км, до Азовського моря - 100 км, до Чорного моря - 150 км)</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Відносно хороший стан автомобільного шляху регіонального значення Р 47</w:t>
            </w:r>
            <w:r>
              <w:rPr>
                <w:rFonts w:ascii="Times New Roman" w:hAnsi="Times New Roman" w:cs="Times New Roman"/>
                <w:sz w:val="24"/>
                <w:szCs w:val="24"/>
                <w:lang w:val="uk-UA" w:eastAsia="ru-RU"/>
              </w:rPr>
              <w:t xml:space="preserve"> (Херсон-Нова Каховка-Генічеськ)</w:t>
            </w:r>
          </w:p>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Достатньо високий рівень та якість освіти молодого покоління громади</w:t>
            </w:r>
          </w:p>
          <w:p w:rsidR="00CD36D8" w:rsidRDefault="00CD36D8">
            <w:pPr>
              <w:numPr>
                <w:ilvl w:val="0"/>
                <w:numId w:val="12"/>
              </w:numPr>
              <w:spacing w:line="240" w:lineRule="auto"/>
              <w:jc w:val="both"/>
              <w:rPr>
                <w:rFonts w:ascii="Times New Roman" w:hAnsi="Times New Roman" w:cs="Times New Roman"/>
                <w:i/>
                <w:sz w:val="24"/>
                <w:szCs w:val="24"/>
                <w:lang w:val="uk-UA" w:eastAsia="ru-RU"/>
              </w:rPr>
            </w:pPr>
            <w:r>
              <w:rPr>
                <w:rFonts w:ascii="Times New Roman" w:hAnsi="Times New Roman" w:cs="Times New Roman"/>
                <w:b/>
                <w:sz w:val="24"/>
                <w:szCs w:val="24"/>
                <w:lang w:val="uk-UA" w:eastAsia="ru-RU"/>
              </w:rPr>
              <w:t>Значна кількість працездатного населення</w:t>
            </w:r>
            <w:r>
              <w:rPr>
                <w:rFonts w:ascii="Times New Roman" w:hAnsi="Times New Roman" w:cs="Times New Roman"/>
                <w:sz w:val="24"/>
                <w:szCs w:val="24"/>
                <w:lang w:val="uk-UA" w:eastAsia="ru-RU"/>
              </w:rPr>
              <w:t xml:space="preserve"> (порівняно дешева та відносно кваліфікована робоча сила)</w:t>
            </w:r>
          </w:p>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Наявність генеральної схеми планування територій</w:t>
            </w:r>
          </w:p>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Завершена інвентаризація земель та майна громади</w:t>
            </w:r>
          </w:p>
          <w:p w:rsidR="00CF5D2C" w:rsidRDefault="00CF5D2C" w:rsidP="00CF5D2C">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Наявність</w:t>
            </w:r>
            <w:r>
              <w:rPr>
                <w:rFonts w:ascii="Times New Roman" w:hAnsi="Times New Roman" w:cs="Times New Roman"/>
                <w:b/>
                <w:sz w:val="24"/>
                <w:szCs w:val="24"/>
                <w:lang w:val="uk-UA" w:eastAsia="ru-RU"/>
              </w:rPr>
              <w:t xml:space="preserve"> діючих об’єктів туристичної та рекреаційної сфери</w:t>
            </w:r>
          </w:p>
          <w:p w:rsidR="00CF5D2C" w:rsidRDefault="00CF5D2C" w:rsidP="00CF5D2C">
            <w:pPr>
              <w:spacing w:line="240" w:lineRule="auto"/>
              <w:ind w:left="404"/>
              <w:jc w:val="both"/>
              <w:rPr>
                <w:rFonts w:ascii="Times New Roman" w:hAnsi="Times New Roman" w:cs="Times New Roman"/>
                <w:b/>
                <w:sz w:val="24"/>
                <w:szCs w:val="24"/>
                <w:lang w:val="uk-UA" w:eastAsia="ru-RU"/>
              </w:rPr>
            </w:pPr>
          </w:p>
        </w:tc>
        <w:tc>
          <w:tcPr>
            <w:tcW w:w="52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36D8" w:rsidRPr="00A06614" w:rsidRDefault="00CD36D8" w:rsidP="00A06614">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lastRenderedPageBreak/>
              <w:t>Наявність на території неродючих земель</w:t>
            </w:r>
            <w:r>
              <w:rPr>
                <w:rFonts w:ascii="Times New Roman" w:hAnsi="Times New Roman" w:cs="Times New Roman"/>
                <w:sz w:val="24"/>
                <w:szCs w:val="24"/>
                <w:lang w:val="uk-UA" w:eastAsia="ru-RU"/>
              </w:rPr>
              <w:t xml:space="preserve"> (подові та піщані землі, солончаки)</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Відсутність бізнес-інфраструктури для розвитку підприємництва</w:t>
            </w:r>
            <w:r>
              <w:rPr>
                <w:rFonts w:ascii="Times New Roman" w:hAnsi="Times New Roman" w:cs="Times New Roman"/>
                <w:sz w:val="24"/>
                <w:szCs w:val="24"/>
                <w:lang w:val="uk-UA" w:eastAsia="ru-RU"/>
              </w:rPr>
              <w:t xml:space="preserve"> (банки, страхові компанії, перевізники вантажів, консалтингові агенції, бізнес-інкубатори)</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Низький рівень комунікацій і досвіду реалізації спільних проектів великого бізнесу з малим та з місцевою владою</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Відсутність підготовлених інвестиційних пропозицій для потенційних інвесторів</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Низька додана вартість в агропромисловому комплексі</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Дефіцит працівників високої кваліфікації для с/г галузі</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lastRenderedPageBreak/>
              <w:t>Обмежена кількість робочих місць для жінок працездатного віку</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Недостатня кількість робочих місць у малочислених населених пунктах громади</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Присутні коливання в потребі робочої сили у зв’язку з сезонністю с/г робіт</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Недостатня кількість робочих місць, привабливих для молоді</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 xml:space="preserve">Відсутність професійного навчання на території громади </w:t>
            </w:r>
            <w:r>
              <w:rPr>
                <w:rFonts w:ascii="Times New Roman" w:hAnsi="Times New Roman" w:cs="Times New Roman"/>
                <w:sz w:val="24"/>
                <w:szCs w:val="24"/>
                <w:lang w:val="uk-UA" w:eastAsia="ru-RU"/>
              </w:rPr>
              <w:t>(для забезпечення потреб бізнесу у трудових ресурсах)</w:t>
            </w:r>
          </w:p>
          <w:p w:rsidR="00A06614" w:rsidRPr="00A06614" w:rsidRDefault="00A06614">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Відсутність Центру надання адміністративних послуг</w:t>
            </w:r>
          </w:p>
          <w:p w:rsidR="00A06614" w:rsidRPr="00A06614" w:rsidRDefault="00A06614" w:rsidP="00A06614">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Відсутність Центру Безпеки</w:t>
            </w:r>
          </w:p>
        </w:tc>
      </w:tr>
      <w:tr w:rsidR="00CD36D8" w:rsidTr="007F63E6">
        <w:tc>
          <w:tcPr>
            <w:tcW w:w="5210" w:type="dxa"/>
            <w:tcBorders>
              <w:top w:val="single" w:sz="4" w:space="0" w:color="auto"/>
              <w:left w:val="single" w:sz="4" w:space="0" w:color="auto"/>
              <w:bottom w:val="single" w:sz="4" w:space="0" w:color="auto"/>
              <w:right w:val="single" w:sz="4" w:space="0" w:color="auto"/>
            </w:tcBorders>
            <w:shd w:val="clear" w:color="auto" w:fill="92D050"/>
            <w:hideMark/>
          </w:tcPr>
          <w:p w:rsidR="00CD36D8" w:rsidRDefault="00CD36D8">
            <w:p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МОЖЛИВОСТІ</w:t>
            </w:r>
          </w:p>
        </w:tc>
        <w:tc>
          <w:tcPr>
            <w:tcW w:w="5211" w:type="dxa"/>
            <w:tcBorders>
              <w:top w:val="single" w:sz="4" w:space="0" w:color="auto"/>
              <w:left w:val="single" w:sz="4" w:space="0" w:color="auto"/>
              <w:bottom w:val="single" w:sz="4" w:space="0" w:color="auto"/>
              <w:right w:val="single" w:sz="4" w:space="0" w:color="auto"/>
            </w:tcBorders>
            <w:shd w:val="clear" w:color="auto" w:fill="92D050"/>
            <w:hideMark/>
          </w:tcPr>
          <w:p w:rsidR="00CD36D8" w:rsidRDefault="00CD36D8">
            <w:p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ЗАГРОЗИ</w:t>
            </w:r>
          </w:p>
        </w:tc>
      </w:tr>
      <w:tr w:rsidR="00CD36D8" w:rsidTr="00CD36D8">
        <w:tc>
          <w:tcPr>
            <w:tcW w:w="52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Збільшення туристичних потоків на Херсонщину та кількості транзитних туристів</w:t>
            </w:r>
            <w:r>
              <w:rPr>
                <w:rFonts w:ascii="Times New Roman" w:hAnsi="Times New Roman" w:cs="Times New Roman"/>
                <w:sz w:val="24"/>
                <w:szCs w:val="24"/>
                <w:lang w:val="uk-UA" w:eastAsia="ru-RU"/>
              </w:rPr>
              <w:t xml:space="preserve"> (Азовське та Чорне моря, Азово-Сиваський національний природний парк, Асканія-Нова)</w:t>
            </w:r>
          </w:p>
          <w:p w:rsidR="00CD36D8" w:rsidRDefault="00CD36D8" w:rsidP="002D63C1">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 xml:space="preserve">Створення та розвиток туристичної зони поблизу громади </w:t>
            </w:r>
            <w:r>
              <w:rPr>
                <w:rFonts w:ascii="Times New Roman" w:hAnsi="Times New Roman" w:cs="Times New Roman"/>
                <w:sz w:val="24"/>
                <w:szCs w:val="24"/>
                <w:lang w:val="uk-UA" w:eastAsia="ru-RU"/>
              </w:rPr>
              <w:t>(</w:t>
            </w:r>
            <w:proofErr w:type="spellStart"/>
            <w:r>
              <w:rPr>
                <w:rFonts w:ascii="Times New Roman" w:hAnsi="Times New Roman" w:cs="Times New Roman"/>
                <w:sz w:val="24"/>
                <w:szCs w:val="24"/>
                <w:lang w:val="uk-UA" w:eastAsia="ru-RU"/>
              </w:rPr>
              <w:t>агротуризм</w:t>
            </w:r>
            <w:proofErr w:type="spellEnd"/>
            <w:r>
              <w:rPr>
                <w:rFonts w:ascii="Times New Roman" w:hAnsi="Times New Roman" w:cs="Times New Roman"/>
                <w:sz w:val="24"/>
                <w:szCs w:val="24"/>
                <w:lang w:val="uk-UA" w:eastAsia="ru-RU"/>
              </w:rPr>
              <w:t xml:space="preserve">, «зелений туризм», </w:t>
            </w:r>
            <w:proofErr w:type="spellStart"/>
            <w:r>
              <w:rPr>
                <w:rFonts w:ascii="Times New Roman" w:hAnsi="Times New Roman" w:cs="Times New Roman"/>
                <w:sz w:val="24"/>
                <w:szCs w:val="24"/>
                <w:lang w:val="uk-UA" w:eastAsia="ru-RU"/>
              </w:rPr>
              <w:t>екотуризм</w:t>
            </w:r>
            <w:proofErr w:type="spellEnd"/>
            <w:r>
              <w:rPr>
                <w:rFonts w:ascii="Times New Roman" w:hAnsi="Times New Roman" w:cs="Times New Roman"/>
                <w:sz w:val="24"/>
                <w:szCs w:val="24"/>
                <w:lang w:val="uk-UA" w:eastAsia="ru-RU"/>
              </w:rPr>
              <w:t xml:space="preserve">, </w:t>
            </w:r>
            <w:proofErr w:type="spellStart"/>
            <w:r>
              <w:rPr>
                <w:rFonts w:ascii="Times New Roman" w:hAnsi="Times New Roman" w:cs="Times New Roman"/>
                <w:sz w:val="24"/>
                <w:szCs w:val="24"/>
                <w:lang w:val="uk-UA" w:eastAsia="ru-RU"/>
              </w:rPr>
              <w:t>гастротуризм</w:t>
            </w:r>
            <w:proofErr w:type="spellEnd"/>
            <w:r>
              <w:rPr>
                <w:rFonts w:ascii="Times New Roman" w:hAnsi="Times New Roman" w:cs="Times New Roman"/>
                <w:sz w:val="24"/>
                <w:szCs w:val="24"/>
                <w:lang w:val="uk-UA" w:eastAsia="ru-RU"/>
              </w:rPr>
              <w:t>, виробництво сувенірної продукції)</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Зацікавлення закордонних та внутрішніх інвесторів відновленням на території ТГ галузі тваринництва</w:t>
            </w:r>
            <w:r>
              <w:rPr>
                <w:rFonts w:ascii="Times New Roman" w:hAnsi="Times New Roman" w:cs="Times New Roman"/>
                <w:sz w:val="24"/>
                <w:szCs w:val="24"/>
                <w:lang w:val="uk-UA" w:eastAsia="ru-RU"/>
              </w:rPr>
              <w:t xml:space="preserve"> (особливо м’ясного напрямку та вівчарства ) </w:t>
            </w:r>
            <w:r>
              <w:rPr>
                <w:rFonts w:ascii="Times New Roman" w:hAnsi="Times New Roman" w:cs="Times New Roman"/>
                <w:b/>
                <w:sz w:val="24"/>
                <w:szCs w:val="24"/>
                <w:lang w:val="uk-UA" w:eastAsia="ru-RU"/>
              </w:rPr>
              <w:t>та створення переробних підприємств в цьому напрямку</w:t>
            </w:r>
          </w:p>
          <w:p w:rsidR="00CD36D8" w:rsidRDefault="00CD36D8">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lastRenderedPageBreak/>
              <w:t xml:space="preserve">Доступність інформаційних та фінансових ресурсів, в </w:t>
            </w:r>
            <w:proofErr w:type="spellStart"/>
            <w:r>
              <w:rPr>
                <w:rFonts w:ascii="Times New Roman" w:hAnsi="Times New Roman" w:cs="Times New Roman"/>
                <w:b/>
                <w:sz w:val="24"/>
                <w:szCs w:val="24"/>
                <w:lang w:val="uk-UA" w:eastAsia="ru-RU"/>
              </w:rPr>
              <w:t>т.ч</w:t>
            </w:r>
            <w:proofErr w:type="spellEnd"/>
            <w:r>
              <w:rPr>
                <w:rFonts w:ascii="Times New Roman" w:hAnsi="Times New Roman" w:cs="Times New Roman"/>
                <w:b/>
                <w:sz w:val="24"/>
                <w:szCs w:val="24"/>
                <w:lang w:val="uk-UA" w:eastAsia="ru-RU"/>
              </w:rPr>
              <w:t>. для молоді, в напрямку започаткування власної справи</w:t>
            </w:r>
          </w:p>
          <w:p w:rsidR="00CD36D8" w:rsidRPr="00587632" w:rsidRDefault="00CD36D8" w:rsidP="00587632">
            <w:pPr>
              <w:numPr>
                <w:ilvl w:val="0"/>
                <w:numId w:val="12"/>
              </w:numPr>
              <w:spacing w:line="240" w:lineRule="auto"/>
              <w:jc w:val="both"/>
              <w:rPr>
                <w:rFonts w:ascii="Times New Roman" w:hAnsi="Times New Roman" w:cs="Times New Roman"/>
                <w:sz w:val="24"/>
                <w:szCs w:val="24"/>
                <w:lang w:val="uk-UA" w:eastAsia="ru-RU"/>
              </w:rPr>
            </w:pPr>
            <w:r>
              <w:rPr>
                <w:rFonts w:ascii="Times New Roman" w:hAnsi="Times New Roman" w:cs="Times New Roman"/>
                <w:b/>
                <w:sz w:val="24"/>
                <w:szCs w:val="24"/>
                <w:lang w:val="uk-UA" w:eastAsia="ru-RU"/>
              </w:rPr>
              <w:t>Детінізація та подальший розвиток малого та середнього бізнесу</w:t>
            </w:r>
          </w:p>
        </w:tc>
        <w:tc>
          <w:tcPr>
            <w:tcW w:w="5211" w:type="dxa"/>
            <w:tcBorders>
              <w:top w:val="single" w:sz="4" w:space="0" w:color="auto"/>
              <w:left w:val="single" w:sz="4" w:space="0" w:color="auto"/>
              <w:bottom w:val="single" w:sz="4" w:space="0" w:color="auto"/>
              <w:right w:val="single" w:sz="4" w:space="0" w:color="auto"/>
            </w:tcBorders>
            <w:shd w:val="clear" w:color="auto" w:fill="FFFFFF" w:themeFill="background1"/>
          </w:tcPr>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Нестабільна соціально-економічна та політична ситуація в країні</w:t>
            </w:r>
          </w:p>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Розташування громади в прикордонній області</w:t>
            </w:r>
          </w:p>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Зростання трудової міграції і втрата трудових ресурсів</w:t>
            </w:r>
          </w:p>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Погіршення демографічної ситуації, зменшення чисельності населення і його старіння</w:t>
            </w:r>
          </w:p>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Зміна форми власності та керівництва провідних с/г підприємств громади</w:t>
            </w:r>
          </w:p>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t>Підвищення світових цін на енергоносії</w:t>
            </w:r>
          </w:p>
          <w:p w:rsidR="00CD36D8" w:rsidRDefault="00CD36D8">
            <w:pPr>
              <w:numPr>
                <w:ilvl w:val="0"/>
                <w:numId w:val="12"/>
              </w:numPr>
              <w:spacing w:line="240" w:lineRule="auto"/>
              <w:jc w:val="both"/>
              <w:rPr>
                <w:rFonts w:ascii="Times New Roman" w:hAnsi="Times New Roman" w:cs="Times New Roman"/>
                <w:b/>
                <w:sz w:val="24"/>
                <w:szCs w:val="24"/>
                <w:lang w:val="uk-UA" w:eastAsia="ru-RU"/>
              </w:rPr>
            </w:pPr>
            <w:r>
              <w:rPr>
                <w:rFonts w:ascii="Times New Roman" w:hAnsi="Times New Roman" w:cs="Times New Roman"/>
                <w:b/>
                <w:sz w:val="24"/>
                <w:szCs w:val="24"/>
                <w:lang w:val="uk-UA" w:eastAsia="ru-RU"/>
              </w:rPr>
              <w:lastRenderedPageBreak/>
              <w:t>Збільшення кількості умовно безробітних мешканців, що не сплачують податки до бюджету</w:t>
            </w:r>
          </w:p>
          <w:p w:rsidR="00CD36D8" w:rsidRDefault="00CD36D8">
            <w:pPr>
              <w:spacing w:line="240" w:lineRule="auto"/>
              <w:jc w:val="both"/>
              <w:rPr>
                <w:rFonts w:ascii="Times New Roman" w:hAnsi="Times New Roman" w:cs="Times New Roman"/>
                <w:b/>
                <w:sz w:val="24"/>
                <w:szCs w:val="24"/>
                <w:lang w:val="uk-UA" w:eastAsia="ru-RU"/>
              </w:rPr>
            </w:pPr>
          </w:p>
        </w:tc>
      </w:tr>
    </w:tbl>
    <w:p w:rsidR="000A04AD" w:rsidRDefault="000A04AD" w:rsidP="002D63C1">
      <w:pPr>
        <w:pStyle w:val="Default"/>
        <w:spacing w:line="276" w:lineRule="auto"/>
        <w:rPr>
          <w:b/>
          <w:bCs/>
          <w:sz w:val="28"/>
          <w:szCs w:val="28"/>
          <w:lang w:val="uk-UA"/>
        </w:rPr>
      </w:pPr>
    </w:p>
    <w:p w:rsidR="00CD36D8" w:rsidRPr="002D63C1" w:rsidRDefault="00346D60" w:rsidP="002D63C1">
      <w:pPr>
        <w:pStyle w:val="Default"/>
        <w:spacing w:line="276" w:lineRule="auto"/>
        <w:rPr>
          <w:b/>
          <w:bCs/>
          <w:sz w:val="28"/>
          <w:szCs w:val="28"/>
          <w:lang w:val="uk-UA"/>
        </w:rPr>
      </w:pPr>
      <w:r>
        <w:rPr>
          <w:b/>
          <w:bCs/>
          <w:sz w:val="28"/>
          <w:szCs w:val="28"/>
          <w:lang w:val="uk-UA"/>
        </w:rPr>
        <w:t xml:space="preserve">3. </w:t>
      </w:r>
      <w:r w:rsidR="00CD36D8">
        <w:rPr>
          <w:b/>
          <w:bCs/>
          <w:sz w:val="28"/>
          <w:szCs w:val="28"/>
          <w:lang w:val="uk-UA"/>
        </w:rPr>
        <w:t xml:space="preserve"> СТРАТЕГІЧНІ, ОПЕРАЦІЙНІ ЦІЛІ І ЗАВДАННЯ ПЛАНУ ЕКОНОМІЧНОГО ТА </w:t>
      </w:r>
      <w:r>
        <w:rPr>
          <w:b/>
          <w:bCs/>
          <w:sz w:val="28"/>
          <w:szCs w:val="28"/>
          <w:lang w:val="uk-UA"/>
        </w:rPr>
        <w:t>СОЦІАЛЬНОГО РОЗВИТКУ ТАВРИЧАНСЬКОЇ ТГ.</w:t>
      </w:r>
    </w:p>
    <w:p w:rsidR="009469E7" w:rsidRPr="009469E7" w:rsidRDefault="00CD36D8" w:rsidP="009469E7">
      <w:pPr>
        <w:spacing w:after="0" w:line="276" w:lineRule="auto"/>
        <w:jc w:val="both"/>
        <w:rPr>
          <w:rFonts w:ascii="Times New Roman" w:hAnsi="Times New Roman" w:cs="Times New Roman"/>
          <w:b/>
          <w:bCs/>
          <w:sz w:val="28"/>
          <w:szCs w:val="28"/>
          <w:lang w:val="uk-UA"/>
        </w:rPr>
      </w:pPr>
      <w:r>
        <w:rPr>
          <w:sz w:val="28"/>
          <w:szCs w:val="28"/>
          <w:lang w:val="uk-UA"/>
        </w:rPr>
        <w:t xml:space="preserve">         </w:t>
      </w:r>
      <w:r w:rsidR="004F0527" w:rsidRPr="004F0527">
        <w:rPr>
          <w:rFonts w:ascii="Times New Roman" w:hAnsi="Times New Roman" w:cs="Times New Roman"/>
          <w:sz w:val="28"/>
          <w:szCs w:val="28"/>
          <w:lang w:val="uk-UA"/>
        </w:rPr>
        <w:t xml:space="preserve">З метою забезпечення сталого економічного </w:t>
      </w:r>
      <w:r w:rsidR="004F0527">
        <w:rPr>
          <w:rFonts w:ascii="Times New Roman" w:hAnsi="Times New Roman" w:cs="Times New Roman"/>
          <w:sz w:val="28"/>
          <w:szCs w:val="28"/>
          <w:lang w:val="uk-UA"/>
        </w:rPr>
        <w:t xml:space="preserve">і соціального розвитку Тавричанської територіальної </w:t>
      </w:r>
      <w:r w:rsidR="004F0527" w:rsidRPr="004F0527">
        <w:rPr>
          <w:rFonts w:ascii="Times New Roman" w:hAnsi="Times New Roman" w:cs="Times New Roman"/>
          <w:sz w:val="28"/>
          <w:szCs w:val="28"/>
          <w:lang w:val="uk-UA"/>
        </w:rPr>
        <w:t xml:space="preserve"> громади, на основі аналізу результатів розвитку за попередній період, нагальн</w:t>
      </w:r>
      <w:r w:rsidR="004F0527">
        <w:rPr>
          <w:rFonts w:ascii="Times New Roman" w:hAnsi="Times New Roman" w:cs="Times New Roman"/>
          <w:sz w:val="28"/>
          <w:szCs w:val="28"/>
          <w:lang w:val="uk-UA"/>
        </w:rPr>
        <w:t>их потреб</w:t>
      </w:r>
      <w:r w:rsidR="004F0527" w:rsidRPr="004F0527">
        <w:rPr>
          <w:rFonts w:ascii="Times New Roman" w:hAnsi="Times New Roman" w:cs="Times New Roman"/>
          <w:sz w:val="28"/>
          <w:szCs w:val="28"/>
          <w:lang w:val="uk-UA"/>
        </w:rPr>
        <w:t xml:space="preserve"> </w:t>
      </w:r>
      <w:r w:rsidR="004F0527">
        <w:rPr>
          <w:rFonts w:ascii="Times New Roman" w:hAnsi="Times New Roman" w:cs="Times New Roman"/>
          <w:sz w:val="28"/>
          <w:szCs w:val="28"/>
          <w:lang w:val="uk-UA"/>
        </w:rPr>
        <w:t xml:space="preserve">і можливостей бюджету </w:t>
      </w:r>
      <w:r w:rsidR="004F0527" w:rsidRPr="004F0527">
        <w:rPr>
          <w:rFonts w:ascii="Times New Roman" w:hAnsi="Times New Roman" w:cs="Times New Roman"/>
          <w:sz w:val="28"/>
          <w:szCs w:val="28"/>
          <w:lang w:val="uk-UA"/>
        </w:rPr>
        <w:t xml:space="preserve"> територіальної громади</w:t>
      </w:r>
      <w:r w:rsidR="004F0527">
        <w:rPr>
          <w:rFonts w:ascii="Times New Roman" w:hAnsi="Times New Roman" w:cs="Times New Roman"/>
          <w:sz w:val="28"/>
          <w:szCs w:val="28"/>
          <w:lang w:val="uk-UA"/>
        </w:rPr>
        <w:t>,</w:t>
      </w:r>
      <w:r w:rsidR="004F0527" w:rsidRPr="004F0527">
        <w:rPr>
          <w:rFonts w:ascii="Times New Roman" w:hAnsi="Times New Roman" w:cs="Times New Roman"/>
          <w:sz w:val="28"/>
          <w:szCs w:val="28"/>
          <w:lang w:val="uk-UA"/>
        </w:rPr>
        <w:t xml:space="preserve"> визначено </w:t>
      </w:r>
      <w:r w:rsidR="004F0527">
        <w:rPr>
          <w:rFonts w:ascii="Times New Roman" w:hAnsi="Times New Roman" w:cs="Times New Roman"/>
          <w:sz w:val="28"/>
          <w:szCs w:val="28"/>
          <w:lang w:val="uk-UA"/>
        </w:rPr>
        <w:t>стратегічні цілі та завдання плану соціально-економічного розвитку та</w:t>
      </w:r>
      <w:r w:rsidR="004F0527" w:rsidRPr="004F0527">
        <w:rPr>
          <w:rFonts w:ascii="Times New Roman" w:hAnsi="Times New Roman" w:cs="Times New Roman"/>
          <w:sz w:val="28"/>
          <w:szCs w:val="28"/>
          <w:lang w:val="uk-UA"/>
        </w:rPr>
        <w:t xml:space="preserve"> розроблено заходи щодо її реалізації.</w:t>
      </w:r>
      <w:r w:rsidR="007F63E6">
        <w:rPr>
          <w:b/>
          <w:bCs/>
          <w:sz w:val="28"/>
          <w:szCs w:val="28"/>
          <w:lang w:val="uk-UA"/>
        </w:rPr>
        <w:t xml:space="preserve">  </w:t>
      </w:r>
    </w:p>
    <w:p w:rsidR="003630CE" w:rsidRPr="00642FFF" w:rsidRDefault="003630CE" w:rsidP="007F63E6">
      <w:pPr>
        <w:jc w:val="center"/>
        <w:rPr>
          <w:rFonts w:ascii="Times New Roman" w:eastAsia="Calibri" w:hAnsi="Times New Roman" w:cs="Times New Roman"/>
          <w:b/>
          <w:sz w:val="28"/>
          <w:szCs w:val="28"/>
          <w:lang w:val="uk-UA"/>
        </w:rPr>
      </w:pPr>
    </w:p>
    <w:p w:rsidR="000D188B" w:rsidRPr="00920F9E" w:rsidRDefault="000D188B" w:rsidP="007F63E6">
      <w:pPr>
        <w:jc w:val="center"/>
        <w:rPr>
          <w:b/>
          <w:bCs/>
          <w:sz w:val="28"/>
          <w:szCs w:val="28"/>
          <w:lang w:val="uk-UA"/>
        </w:rPr>
      </w:pPr>
      <w:proofErr w:type="spellStart"/>
      <w:r w:rsidRPr="000D188B">
        <w:rPr>
          <w:rFonts w:ascii="Times New Roman" w:eastAsia="Calibri" w:hAnsi="Times New Roman" w:cs="Times New Roman"/>
          <w:b/>
          <w:sz w:val="28"/>
          <w:szCs w:val="28"/>
        </w:rPr>
        <w:t>Головні</w:t>
      </w:r>
      <w:proofErr w:type="spellEnd"/>
      <w:r w:rsidRPr="000D188B">
        <w:rPr>
          <w:rFonts w:ascii="Times New Roman" w:eastAsia="Calibri" w:hAnsi="Times New Roman" w:cs="Times New Roman"/>
          <w:b/>
          <w:sz w:val="28"/>
          <w:szCs w:val="28"/>
        </w:rPr>
        <w:t xml:space="preserve"> </w:t>
      </w:r>
      <w:proofErr w:type="spellStart"/>
      <w:r w:rsidRPr="000D188B">
        <w:rPr>
          <w:rFonts w:ascii="Times New Roman" w:eastAsia="Calibri" w:hAnsi="Times New Roman" w:cs="Times New Roman"/>
          <w:b/>
          <w:sz w:val="28"/>
          <w:szCs w:val="28"/>
        </w:rPr>
        <w:t>сфери</w:t>
      </w:r>
      <w:proofErr w:type="spellEnd"/>
      <w:r w:rsidRPr="000D188B">
        <w:rPr>
          <w:rFonts w:ascii="Times New Roman" w:eastAsia="Calibri" w:hAnsi="Times New Roman" w:cs="Times New Roman"/>
          <w:b/>
          <w:sz w:val="28"/>
          <w:szCs w:val="28"/>
        </w:rPr>
        <w:t xml:space="preserve"> </w:t>
      </w:r>
      <w:proofErr w:type="spellStart"/>
      <w:r w:rsidRPr="000D188B">
        <w:rPr>
          <w:rFonts w:ascii="Times New Roman" w:eastAsia="Calibri" w:hAnsi="Times New Roman" w:cs="Times New Roman"/>
          <w:b/>
          <w:sz w:val="28"/>
          <w:szCs w:val="28"/>
        </w:rPr>
        <w:t>фокусування</w:t>
      </w:r>
      <w:proofErr w:type="spellEnd"/>
      <w:r w:rsidRPr="000D188B">
        <w:rPr>
          <w:rFonts w:ascii="Times New Roman" w:eastAsia="Calibri" w:hAnsi="Times New Roman" w:cs="Times New Roman"/>
          <w:b/>
          <w:sz w:val="28"/>
          <w:szCs w:val="28"/>
        </w:rPr>
        <w:t xml:space="preserve"> </w:t>
      </w:r>
      <w:proofErr w:type="spellStart"/>
      <w:r w:rsidRPr="000D188B">
        <w:rPr>
          <w:rFonts w:ascii="Times New Roman" w:eastAsia="Calibri" w:hAnsi="Times New Roman" w:cs="Times New Roman"/>
          <w:b/>
          <w:sz w:val="28"/>
          <w:szCs w:val="28"/>
        </w:rPr>
        <w:t>зусиль</w:t>
      </w:r>
      <w:proofErr w:type="spellEnd"/>
      <w:r w:rsidRPr="000D188B">
        <w:rPr>
          <w:rFonts w:ascii="Times New Roman" w:eastAsia="Calibri" w:hAnsi="Times New Roman" w:cs="Times New Roman"/>
          <w:b/>
          <w:sz w:val="28"/>
          <w:szCs w:val="28"/>
        </w:rPr>
        <w:t xml:space="preserve"> з </w:t>
      </w:r>
      <w:proofErr w:type="spellStart"/>
      <w:r w:rsidRPr="000D188B">
        <w:rPr>
          <w:rFonts w:ascii="Times New Roman" w:eastAsia="Calibri" w:hAnsi="Times New Roman" w:cs="Times New Roman"/>
          <w:b/>
          <w:sz w:val="28"/>
          <w:szCs w:val="28"/>
        </w:rPr>
        <w:t>розвитку</w:t>
      </w:r>
      <w:proofErr w:type="spellEnd"/>
      <w:r w:rsidRPr="000D188B">
        <w:rPr>
          <w:rFonts w:ascii="Times New Roman" w:eastAsia="Calibri" w:hAnsi="Times New Roman" w:cs="Times New Roman"/>
          <w:b/>
          <w:sz w:val="28"/>
          <w:szCs w:val="28"/>
        </w:rPr>
        <w:t xml:space="preserve"> </w:t>
      </w:r>
      <w:r w:rsidRPr="000D188B">
        <w:rPr>
          <w:rFonts w:ascii="Times New Roman" w:eastAsia="Calibri" w:hAnsi="Times New Roman" w:cs="Times New Roman"/>
          <w:b/>
          <w:sz w:val="28"/>
          <w:szCs w:val="28"/>
          <w:lang w:val="uk-UA"/>
        </w:rPr>
        <w:t>Тавричанської</w:t>
      </w:r>
      <w:r w:rsidRPr="000D188B">
        <w:rPr>
          <w:rFonts w:ascii="Times New Roman" w:eastAsia="Calibri" w:hAnsi="Times New Roman" w:cs="Times New Roman"/>
          <w:b/>
          <w:sz w:val="28"/>
          <w:szCs w:val="28"/>
        </w:rPr>
        <w:t xml:space="preserve"> </w:t>
      </w:r>
      <w:proofErr w:type="spellStart"/>
      <w:r w:rsidRPr="000D188B">
        <w:rPr>
          <w:rFonts w:ascii="Times New Roman" w:eastAsia="Calibri" w:hAnsi="Times New Roman" w:cs="Times New Roman"/>
          <w:b/>
          <w:sz w:val="28"/>
          <w:szCs w:val="28"/>
        </w:rPr>
        <w:t>громади</w:t>
      </w:r>
      <w:proofErr w:type="spellEnd"/>
      <w:r w:rsidRPr="000D188B">
        <w:rPr>
          <w:rFonts w:ascii="Times New Roman" w:eastAsia="Calibri" w:hAnsi="Times New Roman" w:cs="Times New Roman"/>
          <w:b/>
          <w:sz w:val="28"/>
          <w:szCs w:val="28"/>
        </w:rPr>
        <w:t>:</w:t>
      </w:r>
    </w:p>
    <w:p w:rsidR="000D188B" w:rsidRPr="00063F6A" w:rsidRDefault="000D188B" w:rsidP="000D188B">
      <w:pPr>
        <w:ind w:firstLine="709"/>
        <w:jc w:val="both"/>
        <w:rPr>
          <w:rFonts w:ascii="Times New Roman" w:eastAsia="Calibri" w:hAnsi="Times New Roman" w:cs="Times New Roman"/>
          <w:b/>
        </w:rPr>
      </w:pPr>
      <w:r w:rsidRPr="00063F6A">
        <w:rPr>
          <w:rFonts w:ascii="Times New Roman" w:eastAsia="Calibri" w:hAnsi="Times New Roman" w:cs="Times New Roman"/>
          <w:b/>
          <w:noProof/>
          <w:lang w:eastAsia="ru-RU"/>
        </w:rPr>
        <w:drawing>
          <wp:inline distT="0" distB="0" distL="0" distR="0" wp14:anchorId="126246CD" wp14:editId="5F42DAD9">
            <wp:extent cx="4572000" cy="2876550"/>
            <wp:effectExtent l="0" t="0" r="0" b="19050"/>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0D188B" w:rsidRPr="000D188B" w:rsidRDefault="000D188B" w:rsidP="000D188B">
      <w:pPr>
        <w:spacing w:after="0" w:line="276" w:lineRule="auto"/>
        <w:jc w:val="both"/>
        <w:rPr>
          <w:rFonts w:ascii="Times New Roman" w:eastAsia="Calibri" w:hAnsi="Times New Roman" w:cs="Times New Roman"/>
          <w:i/>
          <w:sz w:val="28"/>
          <w:szCs w:val="28"/>
        </w:rPr>
      </w:pPr>
      <w:r w:rsidRPr="000D188B">
        <w:rPr>
          <w:rFonts w:ascii="Times New Roman" w:eastAsia="Calibri" w:hAnsi="Times New Roman" w:cs="Times New Roman"/>
          <w:b/>
          <w:sz w:val="28"/>
          <w:szCs w:val="28"/>
          <w:lang w:val="uk-UA"/>
        </w:rPr>
        <w:t xml:space="preserve">     </w:t>
      </w:r>
      <w:r w:rsidRPr="000D7E85">
        <w:rPr>
          <w:rFonts w:ascii="Times New Roman" w:eastAsia="Calibri" w:hAnsi="Times New Roman" w:cs="Times New Roman"/>
          <w:b/>
          <w:sz w:val="28"/>
          <w:szCs w:val="28"/>
          <w:lang w:val="uk-UA"/>
        </w:rPr>
        <w:t xml:space="preserve">Бачення розвитку </w:t>
      </w:r>
      <w:r w:rsidRPr="000D188B">
        <w:rPr>
          <w:rFonts w:ascii="Times New Roman" w:eastAsia="Calibri" w:hAnsi="Times New Roman" w:cs="Times New Roman"/>
          <w:b/>
          <w:sz w:val="28"/>
          <w:szCs w:val="28"/>
          <w:lang w:val="uk-UA"/>
        </w:rPr>
        <w:t>Тавричанської</w:t>
      </w:r>
      <w:r w:rsidRPr="000D7E85">
        <w:rPr>
          <w:rFonts w:ascii="Times New Roman" w:eastAsia="Calibri" w:hAnsi="Times New Roman" w:cs="Times New Roman"/>
          <w:b/>
          <w:sz w:val="28"/>
          <w:szCs w:val="28"/>
          <w:lang w:val="uk-UA"/>
        </w:rPr>
        <w:t xml:space="preserve"> територіальної громади</w:t>
      </w:r>
      <w:r w:rsidRPr="000D7E85">
        <w:rPr>
          <w:rFonts w:ascii="Times New Roman" w:eastAsia="Calibri" w:hAnsi="Times New Roman" w:cs="Times New Roman"/>
          <w:sz w:val="28"/>
          <w:szCs w:val="28"/>
          <w:lang w:val="uk-UA"/>
        </w:rPr>
        <w:t xml:space="preserve">: </w:t>
      </w:r>
      <w:r w:rsidR="00637989" w:rsidRPr="000D7E85">
        <w:rPr>
          <w:rFonts w:ascii="Times New Roman" w:eastAsia="Calibri" w:hAnsi="Times New Roman" w:cs="Times New Roman"/>
          <w:sz w:val="28"/>
          <w:szCs w:val="28"/>
          <w:lang w:val="uk-UA"/>
        </w:rPr>
        <w:t xml:space="preserve"> </w:t>
      </w:r>
      <w:r w:rsidRPr="000D7E85">
        <w:rPr>
          <w:rFonts w:ascii="Times New Roman" w:eastAsia="Calibri" w:hAnsi="Times New Roman" w:cs="Times New Roman"/>
          <w:sz w:val="28"/>
          <w:szCs w:val="28"/>
          <w:lang w:val="uk-UA"/>
        </w:rPr>
        <w:t>«</w:t>
      </w:r>
      <w:r w:rsidRPr="000D7E85">
        <w:rPr>
          <w:rFonts w:ascii="Times New Roman" w:eastAsia="Calibri" w:hAnsi="Times New Roman" w:cs="Times New Roman"/>
          <w:i/>
          <w:sz w:val="28"/>
          <w:szCs w:val="28"/>
          <w:lang w:val="uk-UA"/>
        </w:rPr>
        <w:t xml:space="preserve">Тавричанська громада – це сучасна європейська громада з розвиненою інфраструктурою, високим рівнем освітніх, медичних та соціальних послуг, безпеки та правопорядку. </w:t>
      </w:r>
      <w:r w:rsidRPr="000D188B">
        <w:rPr>
          <w:rFonts w:ascii="Times New Roman" w:eastAsia="Calibri" w:hAnsi="Times New Roman" w:cs="Times New Roman"/>
          <w:i/>
          <w:sz w:val="28"/>
          <w:szCs w:val="28"/>
        </w:rPr>
        <w:t xml:space="preserve">Громада </w:t>
      </w:r>
      <w:proofErr w:type="spellStart"/>
      <w:r w:rsidRPr="000D188B">
        <w:rPr>
          <w:rFonts w:ascii="Times New Roman" w:eastAsia="Calibri" w:hAnsi="Times New Roman" w:cs="Times New Roman"/>
          <w:i/>
          <w:sz w:val="28"/>
          <w:szCs w:val="28"/>
        </w:rPr>
        <w:t>гостинних</w:t>
      </w:r>
      <w:proofErr w:type="spellEnd"/>
      <w:r w:rsidRPr="000D188B">
        <w:rPr>
          <w:rFonts w:ascii="Times New Roman" w:eastAsia="Calibri" w:hAnsi="Times New Roman" w:cs="Times New Roman"/>
          <w:i/>
          <w:sz w:val="28"/>
          <w:szCs w:val="28"/>
        </w:rPr>
        <w:t xml:space="preserve"> та </w:t>
      </w:r>
      <w:proofErr w:type="spellStart"/>
      <w:r w:rsidRPr="000D188B">
        <w:rPr>
          <w:rFonts w:ascii="Times New Roman" w:eastAsia="Calibri" w:hAnsi="Times New Roman" w:cs="Times New Roman"/>
          <w:i/>
          <w:sz w:val="28"/>
          <w:szCs w:val="28"/>
        </w:rPr>
        <w:t>щирих</w:t>
      </w:r>
      <w:proofErr w:type="spellEnd"/>
      <w:r w:rsidRPr="000D188B">
        <w:rPr>
          <w:rFonts w:ascii="Times New Roman" w:eastAsia="Calibri" w:hAnsi="Times New Roman" w:cs="Times New Roman"/>
          <w:i/>
          <w:sz w:val="28"/>
          <w:szCs w:val="28"/>
        </w:rPr>
        <w:t xml:space="preserve"> людей, комфортна для </w:t>
      </w:r>
      <w:proofErr w:type="spellStart"/>
      <w:r w:rsidRPr="000D188B">
        <w:rPr>
          <w:rFonts w:ascii="Times New Roman" w:eastAsia="Calibri" w:hAnsi="Times New Roman" w:cs="Times New Roman"/>
          <w:i/>
          <w:sz w:val="28"/>
          <w:szCs w:val="28"/>
        </w:rPr>
        <w:t>проживання</w:t>
      </w:r>
      <w:proofErr w:type="spellEnd"/>
      <w:r w:rsidRPr="000D188B">
        <w:rPr>
          <w:rFonts w:ascii="Times New Roman" w:eastAsia="Calibri" w:hAnsi="Times New Roman" w:cs="Times New Roman"/>
          <w:i/>
          <w:sz w:val="28"/>
          <w:szCs w:val="28"/>
        </w:rPr>
        <w:t xml:space="preserve"> та </w:t>
      </w:r>
      <w:proofErr w:type="spellStart"/>
      <w:r w:rsidRPr="000D188B">
        <w:rPr>
          <w:rFonts w:ascii="Times New Roman" w:eastAsia="Calibri" w:hAnsi="Times New Roman" w:cs="Times New Roman"/>
          <w:i/>
          <w:sz w:val="28"/>
          <w:szCs w:val="28"/>
        </w:rPr>
        <w:t>ведення</w:t>
      </w:r>
      <w:proofErr w:type="spellEnd"/>
      <w:r w:rsidRPr="000D188B">
        <w:rPr>
          <w:rFonts w:ascii="Times New Roman" w:eastAsia="Calibri" w:hAnsi="Times New Roman" w:cs="Times New Roman"/>
          <w:i/>
          <w:sz w:val="28"/>
          <w:szCs w:val="28"/>
        </w:rPr>
        <w:t xml:space="preserve"> </w:t>
      </w:r>
      <w:proofErr w:type="spellStart"/>
      <w:r w:rsidRPr="000D188B">
        <w:rPr>
          <w:rFonts w:ascii="Times New Roman" w:eastAsia="Calibri" w:hAnsi="Times New Roman" w:cs="Times New Roman"/>
          <w:i/>
          <w:sz w:val="28"/>
          <w:szCs w:val="28"/>
        </w:rPr>
        <w:t>бізнесу</w:t>
      </w:r>
      <w:proofErr w:type="spellEnd"/>
      <w:r w:rsidRPr="000D188B">
        <w:rPr>
          <w:rFonts w:ascii="Times New Roman" w:eastAsia="Calibri" w:hAnsi="Times New Roman" w:cs="Times New Roman"/>
          <w:i/>
          <w:sz w:val="28"/>
          <w:szCs w:val="28"/>
        </w:rPr>
        <w:t>.</w:t>
      </w:r>
    </w:p>
    <w:p w:rsidR="000D188B" w:rsidRPr="00063F6A" w:rsidRDefault="000D188B" w:rsidP="000D188B">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uk-UA"/>
        </w:rPr>
        <w:t xml:space="preserve">     </w:t>
      </w:r>
      <w:proofErr w:type="spellStart"/>
      <w:r w:rsidRPr="00063F6A">
        <w:rPr>
          <w:rFonts w:ascii="Times New Roman" w:eastAsia="Calibri" w:hAnsi="Times New Roman" w:cs="Times New Roman"/>
          <w:sz w:val="28"/>
          <w:szCs w:val="28"/>
        </w:rPr>
        <w:t>Стратегічне</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бачення</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розвитку</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зосереджується</w:t>
      </w:r>
      <w:proofErr w:type="spellEnd"/>
      <w:r w:rsidRPr="00063F6A">
        <w:rPr>
          <w:rFonts w:ascii="Times New Roman" w:eastAsia="Calibri" w:hAnsi="Times New Roman" w:cs="Times New Roman"/>
          <w:sz w:val="28"/>
          <w:szCs w:val="28"/>
        </w:rPr>
        <w:t xml:space="preserve"> на </w:t>
      </w:r>
      <w:proofErr w:type="spellStart"/>
      <w:r w:rsidRPr="00063F6A">
        <w:rPr>
          <w:rFonts w:ascii="Times New Roman" w:eastAsia="Calibri" w:hAnsi="Times New Roman" w:cs="Times New Roman"/>
          <w:sz w:val="28"/>
          <w:szCs w:val="28"/>
        </w:rPr>
        <w:t>основних</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напрямках</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розвитку</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які</w:t>
      </w:r>
      <w:proofErr w:type="spellEnd"/>
      <w:r w:rsidRPr="00063F6A">
        <w:rPr>
          <w:rFonts w:ascii="Times New Roman" w:eastAsia="Calibri" w:hAnsi="Times New Roman" w:cs="Times New Roman"/>
          <w:sz w:val="28"/>
          <w:szCs w:val="28"/>
        </w:rPr>
        <w:t xml:space="preserve"> є </w:t>
      </w:r>
      <w:proofErr w:type="spellStart"/>
      <w:r w:rsidRPr="00063F6A">
        <w:rPr>
          <w:rFonts w:ascii="Times New Roman" w:eastAsia="Calibri" w:hAnsi="Times New Roman" w:cs="Times New Roman"/>
          <w:sz w:val="28"/>
          <w:szCs w:val="28"/>
        </w:rPr>
        <w:t>достатньо</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загальними</w:t>
      </w:r>
      <w:proofErr w:type="spellEnd"/>
      <w:r w:rsidRPr="00063F6A">
        <w:rPr>
          <w:rFonts w:ascii="Times New Roman" w:eastAsia="Calibri" w:hAnsi="Times New Roman" w:cs="Times New Roman"/>
          <w:sz w:val="28"/>
          <w:szCs w:val="28"/>
        </w:rPr>
        <w:t xml:space="preserve">, до </w:t>
      </w:r>
      <w:proofErr w:type="spellStart"/>
      <w:r w:rsidRPr="00063F6A">
        <w:rPr>
          <w:rFonts w:ascii="Times New Roman" w:eastAsia="Calibri" w:hAnsi="Times New Roman" w:cs="Times New Roman"/>
          <w:sz w:val="28"/>
          <w:szCs w:val="28"/>
        </w:rPr>
        <w:t>яких</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варто</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прагнути</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територіальній</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lastRenderedPageBreak/>
        <w:t>громаді</w:t>
      </w:r>
      <w:proofErr w:type="spellEnd"/>
      <w:r w:rsidRPr="00063F6A">
        <w:rPr>
          <w:rFonts w:ascii="Times New Roman" w:eastAsia="Calibri" w:hAnsi="Times New Roman" w:cs="Times New Roman"/>
          <w:sz w:val="28"/>
          <w:szCs w:val="28"/>
        </w:rPr>
        <w:t xml:space="preserve">, а </w:t>
      </w:r>
      <w:proofErr w:type="spellStart"/>
      <w:r w:rsidRPr="00063F6A">
        <w:rPr>
          <w:rFonts w:ascii="Times New Roman" w:eastAsia="Calibri" w:hAnsi="Times New Roman" w:cs="Times New Roman"/>
          <w:sz w:val="28"/>
          <w:szCs w:val="28"/>
        </w:rPr>
        <w:t>також</w:t>
      </w:r>
      <w:proofErr w:type="spellEnd"/>
      <w:r w:rsidRPr="00063F6A">
        <w:rPr>
          <w:rFonts w:ascii="Times New Roman" w:eastAsia="Calibri" w:hAnsi="Times New Roman" w:cs="Times New Roman"/>
          <w:sz w:val="28"/>
          <w:szCs w:val="28"/>
        </w:rPr>
        <w:t xml:space="preserve"> є </w:t>
      </w:r>
      <w:proofErr w:type="spellStart"/>
      <w:r w:rsidRPr="00063F6A">
        <w:rPr>
          <w:rFonts w:ascii="Times New Roman" w:eastAsia="Calibri" w:hAnsi="Times New Roman" w:cs="Times New Roman"/>
          <w:sz w:val="28"/>
          <w:szCs w:val="28"/>
        </w:rPr>
        <w:t>конкретизованими</w:t>
      </w:r>
      <w:proofErr w:type="spellEnd"/>
      <w:r w:rsidRPr="00063F6A">
        <w:rPr>
          <w:rFonts w:ascii="Times New Roman" w:eastAsia="Calibri" w:hAnsi="Times New Roman" w:cs="Times New Roman"/>
          <w:sz w:val="28"/>
          <w:szCs w:val="28"/>
        </w:rPr>
        <w:t xml:space="preserve"> для </w:t>
      </w:r>
      <w:proofErr w:type="spellStart"/>
      <w:r w:rsidRPr="00063F6A">
        <w:rPr>
          <w:rFonts w:ascii="Times New Roman" w:eastAsia="Calibri" w:hAnsi="Times New Roman" w:cs="Times New Roman"/>
          <w:sz w:val="28"/>
          <w:szCs w:val="28"/>
        </w:rPr>
        <w:t>впровадження</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проектів</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економічного</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соціального</w:t>
      </w:r>
      <w:proofErr w:type="spellEnd"/>
      <w:r w:rsidRPr="00063F6A">
        <w:rPr>
          <w:rFonts w:ascii="Times New Roman" w:eastAsia="Calibri" w:hAnsi="Times New Roman" w:cs="Times New Roman"/>
          <w:sz w:val="28"/>
          <w:szCs w:val="28"/>
        </w:rPr>
        <w:t xml:space="preserve"> та культурного </w:t>
      </w:r>
      <w:proofErr w:type="spellStart"/>
      <w:r w:rsidRPr="00063F6A">
        <w:rPr>
          <w:rFonts w:ascii="Times New Roman" w:eastAsia="Calibri" w:hAnsi="Times New Roman" w:cs="Times New Roman"/>
          <w:sz w:val="28"/>
          <w:szCs w:val="28"/>
        </w:rPr>
        <w:t>спрямування</w:t>
      </w:r>
      <w:proofErr w:type="spellEnd"/>
      <w:r w:rsidRPr="00063F6A">
        <w:rPr>
          <w:rFonts w:ascii="Times New Roman" w:eastAsia="Calibri" w:hAnsi="Times New Roman" w:cs="Times New Roman"/>
          <w:sz w:val="28"/>
          <w:szCs w:val="28"/>
        </w:rPr>
        <w:t>.</w:t>
      </w:r>
    </w:p>
    <w:p w:rsidR="000D188B" w:rsidRPr="00063F6A" w:rsidRDefault="000D188B" w:rsidP="000D188B">
      <w:pPr>
        <w:spacing w:after="0" w:line="276" w:lineRule="auto"/>
        <w:ind w:firstLine="709"/>
        <w:jc w:val="both"/>
        <w:rPr>
          <w:rFonts w:ascii="Times New Roman" w:eastAsia="Calibri" w:hAnsi="Times New Roman" w:cs="Times New Roman"/>
          <w:sz w:val="28"/>
          <w:szCs w:val="28"/>
        </w:rPr>
      </w:pPr>
      <w:proofErr w:type="spellStart"/>
      <w:r w:rsidRPr="00063F6A">
        <w:rPr>
          <w:rFonts w:ascii="Times New Roman" w:eastAsia="Calibri" w:hAnsi="Times New Roman" w:cs="Times New Roman"/>
          <w:sz w:val="28"/>
          <w:szCs w:val="28"/>
        </w:rPr>
        <w:t>Кінцевою</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ціллю</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що</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постає</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зі</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стратегічного</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бачення</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розвитку</w:t>
      </w:r>
      <w:proofErr w:type="spellEnd"/>
      <w:r w:rsidRPr="00063F6A">
        <w:rPr>
          <w:rFonts w:ascii="Times New Roman" w:eastAsia="Calibri" w:hAnsi="Times New Roman" w:cs="Times New Roman"/>
          <w:sz w:val="28"/>
          <w:szCs w:val="28"/>
        </w:rPr>
        <w:t xml:space="preserve">, є </w:t>
      </w:r>
      <w:proofErr w:type="spellStart"/>
      <w:r w:rsidRPr="00063F6A">
        <w:rPr>
          <w:rFonts w:ascii="Times New Roman" w:eastAsia="Calibri" w:hAnsi="Times New Roman" w:cs="Times New Roman"/>
          <w:sz w:val="28"/>
          <w:szCs w:val="28"/>
        </w:rPr>
        <w:t>створення</w:t>
      </w:r>
      <w:proofErr w:type="spellEnd"/>
      <w:r w:rsidRPr="00063F6A">
        <w:rPr>
          <w:rFonts w:ascii="Times New Roman" w:eastAsia="Calibri" w:hAnsi="Times New Roman" w:cs="Times New Roman"/>
          <w:sz w:val="28"/>
          <w:szCs w:val="28"/>
        </w:rPr>
        <w:t xml:space="preserve"> для </w:t>
      </w:r>
      <w:proofErr w:type="spellStart"/>
      <w:r>
        <w:rPr>
          <w:rFonts w:ascii="Times New Roman" w:eastAsia="Calibri" w:hAnsi="Times New Roman" w:cs="Times New Roman"/>
          <w:sz w:val="28"/>
          <w:szCs w:val="28"/>
        </w:rPr>
        <w:t>мешканців</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Тавричанської</w:t>
      </w:r>
      <w:proofErr w:type="spellEnd"/>
      <w:r>
        <w:rPr>
          <w:rFonts w:ascii="Times New Roman" w:eastAsia="Calibri" w:hAnsi="Times New Roman" w:cs="Times New Roman"/>
          <w:sz w:val="28"/>
          <w:szCs w:val="28"/>
        </w:rPr>
        <w:t xml:space="preserve"> </w:t>
      </w:r>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територіальної</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громади</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високих</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стандартів</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життя</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забезпечення</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можливостей</w:t>
      </w:r>
      <w:proofErr w:type="spellEnd"/>
      <w:r w:rsidRPr="00063F6A">
        <w:rPr>
          <w:rFonts w:ascii="Times New Roman" w:eastAsia="Calibri" w:hAnsi="Times New Roman" w:cs="Times New Roman"/>
          <w:sz w:val="28"/>
          <w:szCs w:val="28"/>
        </w:rPr>
        <w:t xml:space="preserve"> </w:t>
      </w:r>
      <w:proofErr w:type="spellStart"/>
      <w:r w:rsidRPr="00063F6A">
        <w:rPr>
          <w:rFonts w:ascii="Times New Roman" w:eastAsia="Calibri" w:hAnsi="Times New Roman" w:cs="Times New Roman"/>
          <w:sz w:val="28"/>
          <w:szCs w:val="28"/>
        </w:rPr>
        <w:t>праці</w:t>
      </w:r>
      <w:proofErr w:type="spellEnd"/>
      <w:r w:rsidRPr="00063F6A">
        <w:rPr>
          <w:rFonts w:ascii="Times New Roman" w:eastAsia="Calibri" w:hAnsi="Times New Roman" w:cs="Times New Roman"/>
          <w:sz w:val="28"/>
          <w:szCs w:val="28"/>
        </w:rPr>
        <w:t xml:space="preserve"> та </w:t>
      </w:r>
      <w:proofErr w:type="spellStart"/>
      <w:r w:rsidRPr="00063F6A">
        <w:rPr>
          <w:rFonts w:ascii="Times New Roman" w:eastAsia="Calibri" w:hAnsi="Times New Roman" w:cs="Times New Roman"/>
          <w:sz w:val="28"/>
          <w:szCs w:val="28"/>
        </w:rPr>
        <w:t>добробуту</w:t>
      </w:r>
      <w:proofErr w:type="spellEnd"/>
      <w:r w:rsidRPr="00063F6A">
        <w:rPr>
          <w:rFonts w:ascii="Times New Roman" w:eastAsia="Calibri" w:hAnsi="Times New Roman" w:cs="Times New Roman"/>
          <w:sz w:val="28"/>
          <w:szCs w:val="28"/>
        </w:rPr>
        <w:t>.</w:t>
      </w:r>
    </w:p>
    <w:p w:rsidR="000D188B" w:rsidRPr="00063F6A" w:rsidRDefault="000D188B" w:rsidP="000D188B">
      <w:pPr>
        <w:spacing w:after="0" w:line="276" w:lineRule="auto"/>
        <w:ind w:left="-567" w:firstLine="567"/>
        <w:rPr>
          <w:rFonts w:ascii="Times New Roman" w:eastAsia="Times New Roman" w:hAnsi="Times New Roman" w:cs="Times New Roman"/>
          <w:sz w:val="28"/>
          <w:szCs w:val="28"/>
        </w:rPr>
      </w:pPr>
    </w:p>
    <w:p w:rsidR="00604EE9" w:rsidRDefault="009469E7" w:rsidP="004F0527">
      <w:pPr>
        <w:pStyle w:val="Default"/>
        <w:spacing w:line="360" w:lineRule="auto"/>
        <w:rPr>
          <w:b/>
          <w:bCs/>
          <w:sz w:val="28"/>
          <w:szCs w:val="28"/>
          <w:lang w:val="uk-UA"/>
        </w:rPr>
        <w:sectPr w:rsidR="00604EE9" w:rsidSect="00D323A3">
          <w:headerReference w:type="default" r:id="rId17"/>
          <w:footerReference w:type="default" r:id="rId18"/>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20"/>
        </w:sectPr>
      </w:pPr>
      <w:r>
        <w:rPr>
          <w:b/>
          <w:bCs/>
          <w:sz w:val="28"/>
          <w:szCs w:val="28"/>
          <w:lang w:val="ru-RU"/>
        </w:rPr>
        <w:t xml:space="preserve">     </w:t>
      </w:r>
    </w:p>
    <w:p w:rsidR="00604EE9" w:rsidRPr="00920F9E" w:rsidRDefault="00920F9E" w:rsidP="00920F9E">
      <w:pPr>
        <w:spacing w:after="0" w:line="240" w:lineRule="auto"/>
        <w:rPr>
          <w:rFonts w:ascii="Times New Roman" w:hAnsi="Times New Roman" w:cs="Times New Roman"/>
          <w:sz w:val="18"/>
          <w:szCs w:val="18"/>
        </w:rPr>
      </w:pPr>
      <w:r>
        <w:rPr>
          <w:rFonts w:ascii="Times New Roman" w:hAnsi="Times New Roman" w:cs="Times New Roman"/>
          <w:lang w:val="uk-UA"/>
        </w:rPr>
        <w:lastRenderedPageBreak/>
        <w:t xml:space="preserve">                                                                                                                                                                                       </w:t>
      </w:r>
      <w:proofErr w:type="spellStart"/>
      <w:r w:rsidR="00D55108">
        <w:rPr>
          <w:rFonts w:ascii="Times New Roman" w:hAnsi="Times New Roman" w:cs="Times New Roman"/>
          <w:sz w:val="18"/>
          <w:szCs w:val="18"/>
        </w:rPr>
        <w:t>Додаток</w:t>
      </w:r>
      <w:proofErr w:type="spellEnd"/>
      <w:r w:rsidR="00D55108">
        <w:rPr>
          <w:rFonts w:ascii="Times New Roman" w:hAnsi="Times New Roman" w:cs="Times New Roman"/>
          <w:sz w:val="18"/>
          <w:szCs w:val="18"/>
        </w:rPr>
        <w:t xml:space="preserve"> </w:t>
      </w:r>
    </w:p>
    <w:p w:rsidR="00604EE9" w:rsidRPr="00920F9E" w:rsidRDefault="00F76A6C" w:rsidP="00604EE9">
      <w:pPr>
        <w:spacing w:after="0" w:line="240" w:lineRule="auto"/>
        <w:ind w:left="10080"/>
        <w:rPr>
          <w:rFonts w:ascii="Times New Roman" w:hAnsi="Times New Roman" w:cs="Times New Roman"/>
          <w:sz w:val="18"/>
          <w:szCs w:val="18"/>
        </w:rPr>
      </w:pPr>
      <w:r>
        <w:rPr>
          <w:rFonts w:ascii="Times New Roman" w:hAnsi="Times New Roman" w:cs="Times New Roman"/>
          <w:sz w:val="18"/>
          <w:szCs w:val="18"/>
        </w:rPr>
        <w:t>до</w:t>
      </w:r>
      <w:r w:rsidR="00604EE9" w:rsidRPr="00920F9E">
        <w:rPr>
          <w:rFonts w:ascii="Times New Roman" w:hAnsi="Times New Roman" w:cs="Times New Roman"/>
          <w:sz w:val="18"/>
          <w:szCs w:val="18"/>
        </w:rPr>
        <w:t xml:space="preserve"> </w:t>
      </w:r>
      <w:proofErr w:type="spellStart"/>
      <w:r w:rsidR="00604EE9" w:rsidRPr="00920F9E">
        <w:rPr>
          <w:rFonts w:ascii="Times New Roman" w:hAnsi="Times New Roman" w:cs="Times New Roman"/>
          <w:sz w:val="18"/>
          <w:szCs w:val="18"/>
        </w:rPr>
        <w:t>Програми</w:t>
      </w:r>
      <w:proofErr w:type="spellEnd"/>
      <w:r w:rsidR="00604EE9" w:rsidRPr="00920F9E">
        <w:rPr>
          <w:rFonts w:ascii="Times New Roman" w:hAnsi="Times New Roman" w:cs="Times New Roman"/>
          <w:sz w:val="18"/>
          <w:szCs w:val="18"/>
        </w:rPr>
        <w:t xml:space="preserve"> </w:t>
      </w:r>
      <w:proofErr w:type="spellStart"/>
      <w:r w:rsidR="00604EE9" w:rsidRPr="00920F9E">
        <w:rPr>
          <w:rFonts w:ascii="Times New Roman" w:hAnsi="Times New Roman" w:cs="Times New Roman"/>
          <w:sz w:val="18"/>
          <w:szCs w:val="18"/>
        </w:rPr>
        <w:t>соціально-економічного</w:t>
      </w:r>
      <w:proofErr w:type="spellEnd"/>
      <w:r w:rsidR="00604EE9" w:rsidRPr="00920F9E">
        <w:rPr>
          <w:rFonts w:ascii="Times New Roman" w:hAnsi="Times New Roman" w:cs="Times New Roman"/>
          <w:sz w:val="18"/>
          <w:szCs w:val="18"/>
        </w:rPr>
        <w:t>,</w:t>
      </w:r>
    </w:p>
    <w:p w:rsidR="00604EE9" w:rsidRPr="00920F9E" w:rsidRDefault="00604EE9" w:rsidP="00604EE9">
      <w:pPr>
        <w:spacing w:after="0" w:line="240" w:lineRule="auto"/>
        <w:ind w:left="10080"/>
        <w:rPr>
          <w:rFonts w:ascii="Times New Roman" w:hAnsi="Times New Roman" w:cs="Times New Roman"/>
          <w:sz w:val="18"/>
          <w:szCs w:val="18"/>
        </w:rPr>
      </w:pPr>
      <w:proofErr w:type="spellStart"/>
      <w:r w:rsidRPr="00920F9E">
        <w:rPr>
          <w:rFonts w:ascii="Times New Roman" w:hAnsi="Times New Roman" w:cs="Times New Roman"/>
          <w:sz w:val="18"/>
          <w:szCs w:val="18"/>
        </w:rPr>
        <w:t>розвитку</w:t>
      </w:r>
      <w:proofErr w:type="spellEnd"/>
      <w:r w:rsidRPr="00920F9E">
        <w:rPr>
          <w:rFonts w:ascii="Times New Roman" w:hAnsi="Times New Roman" w:cs="Times New Roman"/>
          <w:sz w:val="18"/>
          <w:szCs w:val="18"/>
          <w:lang w:val="uk-UA"/>
        </w:rPr>
        <w:t xml:space="preserve"> </w:t>
      </w:r>
      <w:proofErr w:type="spellStart"/>
      <w:r w:rsidRPr="00920F9E">
        <w:rPr>
          <w:rFonts w:ascii="Times New Roman" w:hAnsi="Times New Roman" w:cs="Times New Roman"/>
          <w:sz w:val="18"/>
          <w:szCs w:val="18"/>
        </w:rPr>
        <w:t>Тавричанської</w:t>
      </w:r>
      <w:proofErr w:type="spellEnd"/>
      <w:r w:rsidRPr="00920F9E">
        <w:rPr>
          <w:rFonts w:ascii="Times New Roman" w:hAnsi="Times New Roman" w:cs="Times New Roman"/>
          <w:sz w:val="18"/>
          <w:szCs w:val="18"/>
        </w:rPr>
        <w:t xml:space="preserve"> </w:t>
      </w:r>
      <w:proofErr w:type="spellStart"/>
      <w:r w:rsidRPr="00920F9E">
        <w:rPr>
          <w:rFonts w:ascii="Times New Roman" w:hAnsi="Times New Roman" w:cs="Times New Roman"/>
          <w:sz w:val="18"/>
          <w:szCs w:val="18"/>
        </w:rPr>
        <w:t>територіальної</w:t>
      </w:r>
      <w:proofErr w:type="spellEnd"/>
      <w:r w:rsidRPr="00920F9E">
        <w:rPr>
          <w:rFonts w:ascii="Times New Roman" w:hAnsi="Times New Roman" w:cs="Times New Roman"/>
          <w:sz w:val="18"/>
          <w:szCs w:val="18"/>
        </w:rPr>
        <w:t xml:space="preserve"> </w:t>
      </w:r>
      <w:proofErr w:type="spellStart"/>
      <w:r w:rsidRPr="00920F9E">
        <w:rPr>
          <w:rFonts w:ascii="Times New Roman" w:hAnsi="Times New Roman" w:cs="Times New Roman"/>
          <w:sz w:val="18"/>
          <w:szCs w:val="18"/>
        </w:rPr>
        <w:t>громади</w:t>
      </w:r>
      <w:proofErr w:type="spellEnd"/>
      <w:r w:rsidRPr="00920F9E">
        <w:rPr>
          <w:rFonts w:ascii="Times New Roman" w:hAnsi="Times New Roman" w:cs="Times New Roman"/>
          <w:sz w:val="18"/>
          <w:szCs w:val="18"/>
        </w:rPr>
        <w:t xml:space="preserve"> на 202</w:t>
      </w:r>
      <w:r w:rsidRPr="00920F9E">
        <w:rPr>
          <w:rFonts w:ascii="Times New Roman" w:hAnsi="Times New Roman" w:cs="Times New Roman"/>
          <w:sz w:val="18"/>
          <w:szCs w:val="18"/>
          <w:lang w:val="uk-UA"/>
        </w:rPr>
        <w:t>2</w:t>
      </w:r>
      <w:r w:rsidR="009469E7">
        <w:rPr>
          <w:rFonts w:ascii="Times New Roman" w:hAnsi="Times New Roman" w:cs="Times New Roman"/>
          <w:sz w:val="18"/>
          <w:szCs w:val="18"/>
          <w:lang w:val="uk-UA"/>
        </w:rPr>
        <w:t>-2024</w:t>
      </w:r>
      <w:r w:rsidR="009469E7">
        <w:rPr>
          <w:rFonts w:ascii="Times New Roman" w:hAnsi="Times New Roman" w:cs="Times New Roman"/>
          <w:sz w:val="18"/>
          <w:szCs w:val="18"/>
        </w:rPr>
        <w:t xml:space="preserve"> роки</w:t>
      </w:r>
    </w:p>
    <w:p w:rsidR="00604EE9" w:rsidRPr="00AD79F0" w:rsidRDefault="00604EE9" w:rsidP="00604EE9">
      <w:pPr>
        <w:widowControl w:val="0"/>
        <w:spacing w:after="17" w:line="240" w:lineRule="exact"/>
        <w:ind w:left="60"/>
        <w:jc w:val="center"/>
        <w:outlineLvl w:val="1"/>
        <w:rPr>
          <w:rFonts w:ascii="Times New Roman" w:hAnsi="Times New Roman" w:cs="Times New Roman"/>
          <w:color w:val="000000"/>
          <w:sz w:val="24"/>
          <w:szCs w:val="24"/>
          <w:lang w:eastAsia="uk-UA" w:bidi="uk-UA"/>
        </w:rPr>
      </w:pPr>
      <w:bookmarkStart w:id="5" w:name="bookmark7"/>
      <w:r w:rsidRPr="00AD79F0">
        <w:rPr>
          <w:rFonts w:ascii="Times New Roman" w:hAnsi="Times New Roman" w:cs="Times New Roman"/>
          <w:color w:val="000000"/>
          <w:sz w:val="24"/>
          <w:szCs w:val="24"/>
          <w:lang w:eastAsia="uk-UA" w:bidi="uk-UA"/>
        </w:rPr>
        <w:t>ПЕРЕЛІК</w:t>
      </w:r>
      <w:bookmarkEnd w:id="5"/>
    </w:p>
    <w:p w:rsidR="00604EE9" w:rsidRDefault="00604EE9" w:rsidP="00604EE9">
      <w:pPr>
        <w:widowControl w:val="0"/>
        <w:spacing w:line="240" w:lineRule="exact"/>
        <w:ind w:left="60"/>
        <w:jc w:val="center"/>
        <w:rPr>
          <w:color w:val="000000"/>
          <w:sz w:val="24"/>
          <w:szCs w:val="24"/>
          <w:lang w:eastAsia="uk-UA" w:bidi="uk-UA"/>
        </w:rPr>
      </w:pPr>
      <w:proofErr w:type="spellStart"/>
      <w:r w:rsidRPr="00AD79F0">
        <w:rPr>
          <w:rFonts w:ascii="Times New Roman" w:hAnsi="Times New Roman" w:cs="Times New Roman"/>
          <w:color w:val="000000"/>
          <w:sz w:val="24"/>
          <w:szCs w:val="24"/>
          <w:lang w:eastAsia="uk-UA" w:bidi="uk-UA"/>
        </w:rPr>
        <w:t>програм</w:t>
      </w:r>
      <w:proofErr w:type="spellEnd"/>
      <w:r w:rsidRPr="00AD79F0">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які</w:t>
      </w:r>
      <w:proofErr w:type="spellEnd"/>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планується</w:t>
      </w:r>
      <w:proofErr w:type="spellEnd"/>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виконувати</w:t>
      </w:r>
      <w:proofErr w:type="spellEnd"/>
      <w:r>
        <w:rPr>
          <w:rFonts w:ascii="Times New Roman" w:hAnsi="Times New Roman" w:cs="Times New Roman"/>
          <w:color w:val="000000"/>
          <w:sz w:val="24"/>
          <w:szCs w:val="24"/>
          <w:lang w:eastAsia="uk-UA" w:bidi="uk-UA"/>
        </w:rPr>
        <w:t xml:space="preserve"> у 202</w:t>
      </w:r>
      <w:r w:rsidR="00012DFB">
        <w:rPr>
          <w:rFonts w:ascii="Times New Roman" w:hAnsi="Times New Roman" w:cs="Times New Roman"/>
          <w:color w:val="000000"/>
          <w:sz w:val="24"/>
          <w:szCs w:val="24"/>
          <w:lang w:val="uk-UA" w:eastAsia="uk-UA" w:bidi="uk-UA"/>
        </w:rPr>
        <w:t>2</w:t>
      </w:r>
      <w:r w:rsidR="009469E7">
        <w:rPr>
          <w:rFonts w:ascii="Times New Roman" w:hAnsi="Times New Roman" w:cs="Times New Roman"/>
          <w:color w:val="000000"/>
          <w:sz w:val="24"/>
          <w:szCs w:val="24"/>
          <w:lang w:val="uk-UA" w:eastAsia="uk-UA" w:bidi="uk-UA"/>
        </w:rPr>
        <w:t>-2024</w:t>
      </w:r>
      <w:r w:rsidR="009469E7">
        <w:rPr>
          <w:rFonts w:ascii="Times New Roman" w:hAnsi="Times New Roman" w:cs="Times New Roman"/>
          <w:color w:val="000000"/>
          <w:sz w:val="24"/>
          <w:szCs w:val="24"/>
          <w:lang w:eastAsia="uk-UA" w:bidi="uk-UA"/>
        </w:rPr>
        <w:t xml:space="preserve"> роках</w:t>
      </w:r>
      <w:r w:rsidRPr="00AD79F0">
        <w:rPr>
          <w:rFonts w:ascii="Times New Roman" w:hAnsi="Times New Roman" w:cs="Times New Roman"/>
          <w:color w:val="000000"/>
          <w:sz w:val="24"/>
          <w:szCs w:val="24"/>
          <w:lang w:eastAsia="uk-UA" w:bidi="uk-UA"/>
        </w:rPr>
        <w:t xml:space="preserve"> з </w:t>
      </w:r>
      <w:proofErr w:type="spellStart"/>
      <w:r w:rsidRPr="00AD79F0">
        <w:rPr>
          <w:rFonts w:ascii="Times New Roman" w:hAnsi="Times New Roman" w:cs="Times New Roman"/>
          <w:color w:val="000000"/>
          <w:sz w:val="24"/>
          <w:szCs w:val="24"/>
          <w:lang w:eastAsia="uk-UA" w:bidi="uk-UA"/>
        </w:rPr>
        <w:t>використанням</w:t>
      </w:r>
      <w:proofErr w:type="spellEnd"/>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усіх</w:t>
      </w:r>
      <w:proofErr w:type="spellEnd"/>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джерел</w:t>
      </w:r>
      <w:proofErr w:type="spellEnd"/>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фінансування</w:t>
      </w:r>
      <w:proofErr w:type="spellEnd"/>
    </w:p>
    <w:tbl>
      <w:tblPr>
        <w:tblW w:w="14586" w:type="dxa"/>
        <w:tblInd w:w="10" w:type="dxa"/>
        <w:tblLayout w:type="fixed"/>
        <w:tblCellMar>
          <w:left w:w="10" w:type="dxa"/>
          <w:right w:w="10" w:type="dxa"/>
        </w:tblCellMar>
        <w:tblLook w:val="04A0" w:firstRow="1" w:lastRow="0" w:firstColumn="1" w:lastColumn="0" w:noHBand="0" w:noVBand="1"/>
      </w:tblPr>
      <w:tblGrid>
        <w:gridCol w:w="411"/>
        <w:gridCol w:w="8505"/>
        <w:gridCol w:w="3118"/>
        <w:gridCol w:w="2552"/>
      </w:tblGrid>
      <w:tr w:rsidR="00604EE9" w:rsidRPr="00AD79F0" w:rsidTr="00AA3F87">
        <w:trPr>
          <w:trHeight w:hRule="exact" w:val="518"/>
        </w:trPr>
        <w:tc>
          <w:tcPr>
            <w:tcW w:w="411" w:type="dxa"/>
            <w:tcBorders>
              <w:top w:val="single" w:sz="4" w:space="0" w:color="auto"/>
              <w:left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w:t>
            </w:r>
          </w:p>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з/п</w:t>
            </w:r>
          </w:p>
        </w:tc>
        <w:tc>
          <w:tcPr>
            <w:tcW w:w="8505" w:type="dxa"/>
            <w:tcBorders>
              <w:top w:val="single" w:sz="4" w:space="0" w:color="auto"/>
              <w:left w:val="single" w:sz="4" w:space="0" w:color="auto"/>
            </w:tcBorders>
            <w:shd w:val="clear" w:color="auto" w:fill="FFFFFF"/>
            <w:vAlign w:val="center"/>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proofErr w:type="spellStart"/>
            <w:r w:rsidRPr="00AD79F0">
              <w:rPr>
                <w:rFonts w:ascii="Times New Roman" w:hAnsi="Times New Roman" w:cs="Times New Roman"/>
                <w:color w:val="000000"/>
                <w:sz w:val="24"/>
                <w:szCs w:val="24"/>
                <w:lang w:eastAsia="uk-UA" w:bidi="uk-UA"/>
              </w:rPr>
              <w:t>Назва</w:t>
            </w:r>
            <w:proofErr w:type="spellEnd"/>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програми</w:t>
            </w:r>
            <w:proofErr w:type="spellEnd"/>
          </w:p>
        </w:tc>
        <w:tc>
          <w:tcPr>
            <w:tcW w:w="3118" w:type="dxa"/>
            <w:tcBorders>
              <w:top w:val="single" w:sz="4" w:space="0" w:color="auto"/>
              <w:lef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proofErr w:type="spellStart"/>
            <w:r w:rsidRPr="00AD79F0">
              <w:rPr>
                <w:rFonts w:ascii="Times New Roman" w:hAnsi="Times New Roman" w:cs="Times New Roman"/>
                <w:color w:val="000000"/>
                <w:sz w:val="24"/>
                <w:szCs w:val="24"/>
                <w:lang w:eastAsia="uk-UA" w:bidi="uk-UA"/>
              </w:rPr>
              <w:t>Рішення</w:t>
            </w:r>
            <w:proofErr w:type="spellEnd"/>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яким</w:t>
            </w:r>
            <w:proofErr w:type="spellEnd"/>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затверджена</w:t>
            </w:r>
            <w:proofErr w:type="spellEnd"/>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програма</w:t>
            </w:r>
            <w:proofErr w:type="spellEnd"/>
          </w:p>
        </w:tc>
        <w:tc>
          <w:tcPr>
            <w:tcW w:w="2552" w:type="dxa"/>
            <w:tcBorders>
              <w:top w:val="single" w:sz="4" w:space="0" w:color="auto"/>
              <w:left w:val="single" w:sz="4" w:space="0" w:color="auto"/>
              <w:righ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proofErr w:type="spellStart"/>
            <w:r w:rsidRPr="00AD79F0">
              <w:rPr>
                <w:rFonts w:ascii="Times New Roman" w:hAnsi="Times New Roman" w:cs="Times New Roman"/>
                <w:color w:val="000000"/>
                <w:sz w:val="24"/>
                <w:szCs w:val="24"/>
                <w:lang w:eastAsia="uk-UA" w:bidi="uk-UA"/>
              </w:rPr>
              <w:t>Термін</w:t>
            </w:r>
            <w:proofErr w:type="spellEnd"/>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дії</w:t>
            </w:r>
            <w:proofErr w:type="spellEnd"/>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програми</w:t>
            </w:r>
            <w:proofErr w:type="spellEnd"/>
          </w:p>
        </w:tc>
      </w:tr>
      <w:tr w:rsidR="00604EE9" w:rsidRPr="00AD79F0" w:rsidTr="00AA3F87">
        <w:trPr>
          <w:trHeight w:hRule="exact" w:val="569"/>
        </w:trPr>
        <w:tc>
          <w:tcPr>
            <w:tcW w:w="411" w:type="dxa"/>
            <w:tcBorders>
              <w:top w:val="single" w:sz="4" w:space="0" w:color="auto"/>
              <w:left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1</w:t>
            </w:r>
          </w:p>
        </w:tc>
        <w:tc>
          <w:tcPr>
            <w:tcW w:w="8505" w:type="dxa"/>
            <w:tcBorders>
              <w:top w:val="single" w:sz="4" w:space="0" w:color="auto"/>
              <w:left w:val="single" w:sz="4" w:space="0" w:color="auto"/>
            </w:tcBorders>
            <w:shd w:val="clear" w:color="auto" w:fill="FFFFFF"/>
            <w:vAlign w:val="center"/>
          </w:tcPr>
          <w:p w:rsidR="00012DFB" w:rsidRPr="00012DFB" w:rsidRDefault="003E751A" w:rsidP="00012DFB">
            <w:pPr>
              <w:pStyle w:val="1"/>
              <w:numPr>
                <w:ilvl w:val="0"/>
                <w:numId w:val="0"/>
              </w:numPr>
              <w:pBdr>
                <w:bottom w:val="single" w:sz="6" w:space="8" w:color="E5E5E5"/>
              </w:pBdr>
              <w:shd w:val="clear" w:color="auto" w:fill="FFFFFF"/>
              <w:spacing w:before="0" w:after="375"/>
              <w:ind w:left="95"/>
              <w:rPr>
                <w:rFonts w:ascii="Times New Roman" w:hAnsi="Times New Roman" w:cs="Times New Roman"/>
                <w:b w:val="0"/>
                <w:color w:val="333333"/>
                <w:sz w:val="22"/>
                <w:szCs w:val="22"/>
              </w:rPr>
            </w:pPr>
            <w:r>
              <w:rPr>
                <w:rFonts w:ascii="Times New Roman" w:hAnsi="Times New Roman" w:cs="Times New Roman"/>
                <w:b w:val="0"/>
                <w:color w:val="333333"/>
                <w:sz w:val="22"/>
                <w:szCs w:val="22"/>
              </w:rPr>
              <w:t xml:space="preserve">Програма </w:t>
            </w:r>
            <w:r w:rsidR="00012DFB" w:rsidRPr="00012DFB">
              <w:rPr>
                <w:rFonts w:ascii="Times New Roman" w:hAnsi="Times New Roman" w:cs="Times New Roman"/>
                <w:b w:val="0"/>
                <w:color w:val="333333"/>
                <w:sz w:val="22"/>
                <w:szCs w:val="22"/>
              </w:rPr>
              <w:t xml:space="preserve">«Про запобігання поширенню </w:t>
            </w:r>
            <w:proofErr w:type="spellStart"/>
            <w:r w:rsidR="00012DFB" w:rsidRPr="00012DFB">
              <w:rPr>
                <w:rFonts w:ascii="Times New Roman" w:hAnsi="Times New Roman" w:cs="Times New Roman"/>
                <w:b w:val="0"/>
                <w:color w:val="333333"/>
                <w:sz w:val="22"/>
                <w:szCs w:val="22"/>
              </w:rPr>
              <w:t>коронавірусу</w:t>
            </w:r>
            <w:proofErr w:type="spellEnd"/>
            <w:r w:rsidR="00012DFB" w:rsidRPr="00012DFB">
              <w:rPr>
                <w:rFonts w:ascii="Times New Roman" w:hAnsi="Times New Roman" w:cs="Times New Roman"/>
                <w:b w:val="0"/>
                <w:color w:val="333333"/>
                <w:sz w:val="22"/>
                <w:szCs w:val="22"/>
              </w:rPr>
              <w:t xml:space="preserve"> COVID-19 на території Тавричанської сільської об’єднаної тери</w:t>
            </w:r>
            <w:r w:rsidR="00012DFB">
              <w:rPr>
                <w:rFonts w:ascii="Times New Roman" w:hAnsi="Times New Roman" w:cs="Times New Roman"/>
                <w:b w:val="0"/>
                <w:color w:val="333333"/>
                <w:sz w:val="22"/>
                <w:szCs w:val="22"/>
              </w:rPr>
              <w:t>торіальної громади на 2022 рік»</w:t>
            </w:r>
          </w:p>
          <w:p w:rsidR="00604EE9" w:rsidRPr="00012DFB" w:rsidRDefault="00604EE9" w:rsidP="00D73A3A">
            <w:pPr>
              <w:widowControl w:val="0"/>
              <w:spacing w:line="240" w:lineRule="exact"/>
              <w:ind w:left="60"/>
              <w:jc w:val="center"/>
              <w:rPr>
                <w:rFonts w:ascii="Times New Roman" w:hAnsi="Times New Roman" w:cs="Times New Roman"/>
                <w:color w:val="000000"/>
                <w:lang w:val="uk-UA" w:eastAsia="uk-UA" w:bidi="uk-UA"/>
              </w:rPr>
            </w:pPr>
          </w:p>
        </w:tc>
        <w:tc>
          <w:tcPr>
            <w:tcW w:w="3118" w:type="dxa"/>
            <w:tcBorders>
              <w:top w:val="single" w:sz="4" w:space="0" w:color="auto"/>
              <w:left w:val="single" w:sz="4" w:space="0" w:color="auto"/>
            </w:tcBorders>
            <w:shd w:val="clear" w:color="auto" w:fill="FFFFFF"/>
            <w:vAlign w:val="bottom"/>
          </w:tcPr>
          <w:p w:rsidR="00604EE9" w:rsidRPr="00AD79F0" w:rsidRDefault="00604EE9" w:rsidP="00012DFB">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 xml:space="preserve">№ </w:t>
            </w:r>
            <w:r w:rsidR="00012DFB">
              <w:rPr>
                <w:rFonts w:ascii="Times New Roman" w:hAnsi="Times New Roman" w:cs="Times New Roman"/>
                <w:color w:val="000000"/>
                <w:sz w:val="24"/>
                <w:szCs w:val="24"/>
                <w:lang w:val="uk-UA" w:eastAsia="uk-UA" w:bidi="uk-UA"/>
              </w:rPr>
              <w:t>458</w:t>
            </w:r>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від</w:t>
            </w:r>
            <w:proofErr w:type="spellEnd"/>
            <w:r>
              <w:rPr>
                <w:rFonts w:ascii="Times New Roman" w:hAnsi="Times New Roman" w:cs="Times New Roman"/>
                <w:color w:val="000000"/>
                <w:sz w:val="24"/>
                <w:szCs w:val="24"/>
                <w:lang w:eastAsia="uk-UA" w:bidi="uk-UA"/>
              </w:rPr>
              <w:t xml:space="preserve"> 24.12.20</w:t>
            </w:r>
            <w:r w:rsidR="00012DFB">
              <w:rPr>
                <w:rFonts w:ascii="Times New Roman" w:hAnsi="Times New Roman" w:cs="Times New Roman"/>
                <w:color w:val="000000"/>
                <w:sz w:val="24"/>
                <w:szCs w:val="24"/>
                <w:lang w:val="uk-UA" w:eastAsia="uk-UA" w:bidi="uk-UA"/>
              </w:rPr>
              <w:t>21</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right w:val="single" w:sz="4" w:space="0" w:color="auto"/>
            </w:tcBorders>
            <w:shd w:val="clear" w:color="auto" w:fill="FFFFFF"/>
            <w:vAlign w:val="bottom"/>
          </w:tcPr>
          <w:p w:rsidR="00604EE9" w:rsidRPr="00AD79F0" w:rsidRDefault="00604EE9" w:rsidP="00012DFB">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202</w:t>
            </w:r>
            <w:r w:rsidR="00012DFB">
              <w:rPr>
                <w:rFonts w:ascii="Times New Roman" w:hAnsi="Times New Roman" w:cs="Times New Roman"/>
                <w:color w:val="000000"/>
                <w:sz w:val="24"/>
                <w:szCs w:val="24"/>
                <w:lang w:val="uk-UA" w:eastAsia="uk-UA" w:bidi="uk-UA"/>
              </w:rPr>
              <w:t>2</w:t>
            </w:r>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рік</w:t>
            </w:r>
            <w:proofErr w:type="spellEnd"/>
          </w:p>
        </w:tc>
      </w:tr>
      <w:tr w:rsidR="00604EE9" w:rsidRPr="00AD79F0" w:rsidTr="00AA3F87">
        <w:trPr>
          <w:trHeight w:hRule="exact" w:val="858"/>
        </w:trPr>
        <w:tc>
          <w:tcPr>
            <w:tcW w:w="411" w:type="dxa"/>
            <w:tcBorders>
              <w:top w:val="single" w:sz="4" w:space="0" w:color="auto"/>
              <w:left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2</w:t>
            </w:r>
          </w:p>
          <w:p w:rsidR="00604EE9" w:rsidRPr="00AD79F0" w:rsidRDefault="00604EE9" w:rsidP="00D73A3A">
            <w:pPr>
              <w:widowControl w:val="0"/>
              <w:spacing w:line="240" w:lineRule="exact"/>
              <w:ind w:left="60"/>
              <w:rPr>
                <w:rFonts w:ascii="Times New Roman" w:hAnsi="Times New Roman" w:cs="Times New Roman"/>
                <w:color w:val="000000"/>
                <w:sz w:val="24"/>
                <w:szCs w:val="24"/>
                <w:lang w:eastAsia="uk-UA" w:bidi="uk-UA"/>
              </w:rPr>
            </w:pPr>
          </w:p>
        </w:tc>
        <w:tc>
          <w:tcPr>
            <w:tcW w:w="8505" w:type="dxa"/>
            <w:tcBorders>
              <w:top w:val="single" w:sz="4" w:space="0" w:color="auto"/>
              <w:left w:val="single" w:sz="4" w:space="0" w:color="auto"/>
            </w:tcBorders>
            <w:shd w:val="clear" w:color="auto" w:fill="FFFFFF"/>
            <w:vAlign w:val="center"/>
          </w:tcPr>
          <w:p w:rsidR="00012DFB" w:rsidRPr="00012DFB" w:rsidRDefault="003E751A" w:rsidP="00012DFB">
            <w:pPr>
              <w:pStyle w:val="1"/>
              <w:numPr>
                <w:ilvl w:val="0"/>
                <w:numId w:val="0"/>
              </w:numPr>
              <w:pBdr>
                <w:bottom w:val="single" w:sz="6" w:space="8" w:color="E5E5E5"/>
              </w:pBdr>
              <w:shd w:val="clear" w:color="auto" w:fill="FFFFFF"/>
              <w:spacing w:before="0" w:after="375"/>
              <w:ind w:left="95" w:hanging="95"/>
              <w:rPr>
                <w:rFonts w:ascii="Times New Roman" w:hAnsi="Times New Roman" w:cs="Times New Roman"/>
                <w:b w:val="0"/>
                <w:color w:val="333333"/>
                <w:sz w:val="22"/>
                <w:szCs w:val="22"/>
              </w:rPr>
            </w:pPr>
            <w:r>
              <w:rPr>
                <w:rFonts w:ascii="Times New Roman" w:hAnsi="Times New Roman" w:cs="Times New Roman"/>
                <w:b w:val="0"/>
                <w:color w:val="333333"/>
                <w:sz w:val="22"/>
                <w:szCs w:val="22"/>
              </w:rPr>
              <w:t>«</w:t>
            </w:r>
            <w:r w:rsidR="00012DFB" w:rsidRPr="00012DFB">
              <w:rPr>
                <w:rFonts w:ascii="Times New Roman" w:hAnsi="Times New Roman" w:cs="Times New Roman"/>
                <w:b w:val="0"/>
                <w:color w:val="333333"/>
                <w:sz w:val="22"/>
                <w:szCs w:val="22"/>
              </w:rPr>
              <w:t>П</w:t>
            </w:r>
            <w:r>
              <w:rPr>
                <w:rFonts w:ascii="Times New Roman" w:hAnsi="Times New Roman" w:cs="Times New Roman"/>
                <w:b w:val="0"/>
                <w:color w:val="333333"/>
                <w:sz w:val="22"/>
                <w:szCs w:val="22"/>
              </w:rPr>
              <w:t xml:space="preserve">рограма </w:t>
            </w:r>
            <w:r w:rsidR="00012DFB" w:rsidRPr="00012DFB">
              <w:rPr>
                <w:rFonts w:ascii="Times New Roman" w:hAnsi="Times New Roman" w:cs="Times New Roman"/>
                <w:b w:val="0"/>
                <w:color w:val="333333"/>
                <w:sz w:val="22"/>
                <w:szCs w:val="22"/>
              </w:rPr>
              <w:t>фінансової підтримки та розвитку комунального некомерційного підприємства "Амбулаторія загальної практики - сімейної медицини Тавричанської сільської ради Каховського району Херсонської області" на 2022 рік»</w:t>
            </w:r>
          </w:p>
          <w:p w:rsidR="00604EE9" w:rsidRPr="00012DFB" w:rsidRDefault="00604EE9" w:rsidP="00D73A3A">
            <w:pPr>
              <w:widowControl w:val="0"/>
              <w:spacing w:line="240" w:lineRule="exact"/>
              <w:ind w:left="60"/>
              <w:jc w:val="center"/>
              <w:rPr>
                <w:rFonts w:ascii="Times New Roman" w:hAnsi="Times New Roman" w:cs="Times New Roman"/>
                <w:color w:val="000000"/>
                <w:lang w:val="uk-UA" w:eastAsia="uk-UA" w:bidi="uk-UA"/>
              </w:rPr>
            </w:pPr>
          </w:p>
        </w:tc>
        <w:tc>
          <w:tcPr>
            <w:tcW w:w="3118" w:type="dxa"/>
            <w:tcBorders>
              <w:top w:val="single" w:sz="4" w:space="0" w:color="auto"/>
              <w:left w:val="single" w:sz="4" w:space="0" w:color="auto"/>
            </w:tcBorders>
            <w:shd w:val="clear" w:color="auto" w:fill="FFFFFF"/>
            <w:vAlign w:val="bottom"/>
          </w:tcPr>
          <w:p w:rsidR="00604EE9" w:rsidRPr="00AD79F0" w:rsidRDefault="00604EE9" w:rsidP="00012DFB">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 xml:space="preserve">№ </w:t>
            </w:r>
            <w:r w:rsidR="00012DFB">
              <w:rPr>
                <w:rFonts w:ascii="Times New Roman" w:hAnsi="Times New Roman" w:cs="Times New Roman"/>
                <w:color w:val="000000"/>
                <w:sz w:val="24"/>
                <w:szCs w:val="24"/>
                <w:lang w:val="uk-UA" w:eastAsia="uk-UA" w:bidi="uk-UA"/>
              </w:rPr>
              <w:t>457</w:t>
            </w:r>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від</w:t>
            </w:r>
            <w:proofErr w:type="spellEnd"/>
            <w:r>
              <w:rPr>
                <w:rFonts w:ascii="Times New Roman" w:hAnsi="Times New Roman" w:cs="Times New Roman"/>
                <w:color w:val="000000"/>
                <w:sz w:val="24"/>
                <w:szCs w:val="24"/>
                <w:lang w:eastAsia="uk-UA" w:bidi="uk-UA"/>
              </w:rPr>
              <w:t xml:space="preserve"> 24.12.20</w:t>
            </w:r>
            <w:r w:rsidR="00012DFB">
              <w:rPr>
                <w:rFonts w:ascii="Times New Roman" w:hAnsi="Times New Roman" w:cs="Times New Roman"/>
                <w:color w:val="000000"/>
                <w:sz w:val="24"/>
                <w:szCs w:val="24"/>
                <w:lang w:val="uk-UA" w:eastAsia="uk-UA" w:bidi="uk-UA"/>
              </w:rPr>
              <w:t>21</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right w:val="single" w:sz="4" w:space="0" w:color="auto"/>
            </w:tcBorders>
            <w:shd w:val="clear" w:color="auto" w:fill="FFFFFF"/>
            <w:vAlign w:val="bottom"/>
          </w:tcPr>
          <w:p w:rsidR="00604EE9" w:rsidRPr="00AD79F0" w:rsidRDefault="00604EE9" w:rsidP="00012DFB">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202</w:t>
            </w:r>
            <w:r w:rsidR="00012DFB">
              <w:rPr>
                <w:rFonts w:ascii="Times New Roman" w:hAnsi="Times New Roman" w:cs="Times New Roman"/>
                <w:color w:val="000000"/>
                <w:sz w:val="24"/>
                <w:szCs w:val="24"/>
                <w:lang w:val="uk-UA" w:eastAsia="uk-UA" w:bidi="uk-UA"/>
              </w:rPr>
              <w:t>2</w:t>
            </w:r>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рік</w:t>
            </w:r>
            <w:proofErr w:type="spellEnd"/>
          </w:p>
        </w:tc>
      </w:tr>
      <w:tr w:rsidR="00604EE9" w:rsidRPr="00AD79F0" w:rsidTr="00AA3F87">
        <w:trPr>
          <w:trHeight w:hRule="exact" w:val="404"/>
        </w:trPr>
        <w:tc>
          <w:tcPr>
            <w:tcW w:w="411" w:type="dxa"/>
            <w:tcBorders>
              <w:top w:val="single" w:sz="4" w:space="0" w:color="auto"/>
              <w:left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3</w:t>
            </w:r>
          </w:p>
        </w:tc>
        <w:tc>
          <w:tcPr>
            <w:tcW w:w="8505" w:type="dxa"/>
            <w:tcBorders>
              <w:top w:val="single" w:sz="4" w:space="0" w:color="auto"/>
              <w:left w:val="single" w:sz="4" w:space="0" w:color="auto"/>
            </w:tcBorders>
            <w:shd w:val="clear" w:color="auto" w:fill="FFFFFF"/>
            <w:vAlign w:val="center"/>
          </w:tcPr>
          <w:p w:rsidR="00012DFB" w:rsidRPr="00012DFB" w:rsidRDefault="003E751A" w:rsidP="00012DFB">
            <w:pPr>
              <w:pStyle w:val="1"/>
              <w:numPr>
                <w:ilvl w:val="0"/>
                <w:numId w:val="0"/>
              </w:numPr>
              <w:pBdr>
                <w:bottom w:val="single" w:sz="6" w:space="8" w:color="E5E5E5"/>
              </w:pBdr>
              <w:shd w:val="clear" w:color="auto" w:fill="FFFFFF"/>
              <w:spacing w:before="0" w:after="375"/>
              <w:rPr>
                <w:rFonts w:ascii="Times New Roman" w:hAnsi="Times New Roman" w:cs="Times New Roman"/>
                <w:b w:val="0"/>
                <w:color w:val="333333"/>
                <w:sz w:val="22"/>
                <w:szCs w:val="22"/>
              </w:rPr>
            </w:pPr>
            <w:r>
              <w:rPr>
                <w:rFonts w:ascii="Times New Roman" w:hAnsi="Times New Roman" w:cs="Times New Roman"/>
                <w:b w:val="0"/>
                <w:color w:val="333333"/>
                <w:sz w:val="22"/>
                <w:szCs w:val="22"/>
                <w:lang w:val="ru-RU"/>
              </w:rPr>
              <w:t>«</w:t>
            </w:r>
            <w:r>
              <w:rPr>
                <w:rFonts w:ascii="Times New Roman" w:hAnsi="Times New Roman" w:cs="Times New Roman"/>
                <w:b w:val="0"/>
                <w:color w:val="333333"/>
                <w:sz w:val="22"/>
                <w:szCs w:val="22"/>
              </w:rPr>
              <w:t>Програма</w:t>
            </w:r>
            <w:r w:rsidR="00012DFB" w:rsidRPr="00012DFB">
              <w:rPr>
                <w:rFonts w:ascii="Times New Roman" w:hAnsi="Times New Roman" w:cs="Times New Roman"/>
                <w:b w:val="0"/>
                <w:color w:val="333333"/>
                <w:sz w:val="22"/>
                <w:szCs w:val="22"/>
              </w:rPr>
              <w:t xml:space="preserve"> розвитку культури і духовності в Тавричанській ТГ на 2022-2024 роки»</w:t>
            </w:r>
          </w:p>
          <w:p w:rsidR="00604EE9" w:rsidRPr="00012DFB" w:rsidRDefault="00604EE9" w:rsidP="00D73A3A">
            <w:pPr>
              <w:widowControl w:val="0"/>
              <w:spacing w:line="240" w:lineRule="exact"/>
              <w:ind w:left="60"/>
              <w:jc w:val="center"/>
              <w:rPr>
                <w:rFonts w:ascii="Times New Roman" w:hAnsi="Times New Roman" w:cs="Times New Roman"/>
                <w:color w:val="000000"/>
                <w:lang w:val="uk-UA" w:eastAsia="uk-UA" w:bidi="uk-UA"/>
              </w:rPr>
            </w:pPr>
          </w:p>
        </w:tc>
        <w:tc>
          <w:tcPr>
            <w:tcW w:w="3118" w:type="dxa"/>
            <w:tcBorders>
              <w:top w:val="single" w:sz="4" w:space="0" w:color="auto"/>
              <w:left w:val="single" w:sz="4" w:space="0" w:color="auto"/>
            </w:tcBorders>
            <w:shd w:val="clear" w:color="auto" w:fill="FFFFFF"/>
            <w:vAlign w:val="bottom"/>
          </w:tcPr>
          <w:p w:rsidR="00604EE9" w:rsidRPr="00AD79F0" w:rsidRDefault="00604EE9" w:rsidP="00012DFB">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 xml:space="preserve">№ </w:t>
            </w:r>
            <w:r w:rsidR="00012DFB">
              <w:rPr>
                <w:rFonts w:ascii="Times New Roman" w:hAnsi="Times New Roman" w:cs="Times New Roman"/>
                <w:color w:val="000000"/>
                <w:sz w:val="24"/>
                <w:szCs w:val="24"/>
                <w:lang w:val="uk-UA" w:eastAsia="uk-UA" w:bidi="uk-UA"/>
              </w:rPr>
              <w:t>445</w:t>
            </w:r>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від</w:t>
            </w:r>
            <w:proofErr w:type="spellEnd"/>
            <w:r>
              <w:rPr>
                <w:rFonts w:ascii="Times New Roman" w:hAnsi="Times New Roman" w:cs="Times New Roman"/>
                <w:color w:val="000000"/>
                <w:sz w:val="24"/>
                <w:szCs w:val="24"/>
                <w:lang w:eastAsia="uk-UA" w:bidi="uk-UA"/>
              </w:rPr>
              <w:t xml:space="preserve"> 24.12.20</w:t>
            </w:r>
            <w:r w:rsidR="00012DFB">
              <w:rPr>
                <w:rFonts w:ascii="Times New Roman" w:hAnsi="Times New Roman" w:cs="Times New Roman"/>
                <w:color w:val="000000"/>
                <w:sz w:val="24"/>
                <w:szCs w:val="24"/>
                <w:lang w:val="uk-UA" w:eastAsia="uk-UA" w:bidi="uk-UA"/>
              </w:rPr>
              <w:t>21</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righ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202</w:t>
            </w:r>
            <w:r w:rsidR="00D73A3A">
              <w:rPr>
                <w:rFonts w:ascii="Times New Roman" w:hAnsi="Times New Roman" w:cs="Times New Roman"/>
                <w:color w:val="000000"/>
                <w:sz w:val="24"/>
                <w:szCs w:val="24"/>
                <w:lang w:val="uk-UA" w:eastAsia="uk-UA" w:bidi="uk-UA"/>
              </w:rPr>
              <w:t>2-2024</w:t>
            </w:r>
            <w:r w:rsidR="00D73A3A">
              <w:rPr>
                <w:rFonts w:ascii="Times New Roman" w:hAnsi="Times New Roman" w:cs="Times New Roman"/>
                <w:color w:val="000000"/>
                <w:sz w:val="24"/>
                <w:szCs w:val="24"/>
                <w:lang w:eastAsia="uk-UA" w:bidi="uk-UA"/>
              </w:rPr>
              <w:t xml:space="preserve"> роки</w:t>
            </w:r>
          </w:p>
        </w:tc>
      </w:tr>
      <w:tr w:rsidR="00604EE9" w:rsidRPr="00AD79F0" w:rsidTr="00AA3F87">
        <w:trPr>
          <w:trHeight w:hRule="exact" w:val="565"/>
        </w:trPr>
        <w:tc>
          <w:tcPr>
            <w:tcW w:w="411" w:type="dxa"/>
            <w:tcBorders>
              <w:top w:val="single" w:sz="4" w:space="0" w:color="auto"/>
              <w:left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4</w:t>
            </w:r>
          </w:p>
        </w:tc>
        <w:tc>
          <w:tcPr>
            <w:tcW w:w="8505" w:type="dxa"/>
            <w:tcBorders>
              <w:top w:val="single" w:sz="4" w:space="0" w:color="auto"/>
              <w:left w:val="single" w:sz="4" w:space="0" w:color="auto"/>
            </w:tcBorders>
            <w:shd w:val="clear" w:color="auto" w:fill="FFFFFF"/>
            <w:vAlign w:val="center"/>
          </w:tcPr>
          <w:p w:rsidR="00D73A3A" w:rsidRPr="00D73A3A" w:rsidRDefault="003E751A" w:rsidP="003E751A">
            <w:pPr>
              <w:pStyle w:val="1"/>
              <w:numPr>
                <w:ilvl w:val="0"/>
                <w:numId w:val="0"/>
              </w:numPr>
              <w:pBdr>
                <w:bottom w:val="single" w:sz="6" w:space="8" w:color="E5E5E5"/>
              </w:pBdr>
              <w:shd w:val="clear" w:color="auto" w:fill="FFFFFF"/>
              <w:spacing w:before="0" w:after="375"/>
              <w:rPr>
                <w:rFonts w:ascii="Times New Roman" w:hAnsi="Times New Roman" w:cs="Times New Roman"/>
                <w:b w:val="0"/>
                <w:color w:val="333333"/>
                <w:sz w:val="22"/>
                <w:szCs w:val="22"/>
              </w:rPr>
            </w:pPr>
            <w:r>
              <w:rPr>
                <w:rFonts w:ascii="Times New Roman" w:hAnsi="Times New Roman" w:cs="Times New Roman"/>
                <w:b w:val="0"/>
                <w:color w:val="333333"/>
                <w:sz w:val="22"/>
                <w:szCs w:val="22"/>
              </w:rPr>
              <w:t>"Програма</w:t>
            </w:r>
            <w:r w:rsidR="00D73A3A" w:rsidRPr="00D73A3A">
              <w:rPr>
                <w:rFonts w:ascii="Times New Roman" w:hAnsi="Times New Roman" w:cs="Times New Roman"/>
                <w:b w:val="0"/>
                <w:color w:val="333333"/>
                <w:sz w:val="22"/>
                <w:szCs w:val="22"/>
              </w:rPr>
              <w:t xml:space="preserve"> поводження з твердими побутовими відходами на території Тавричанської сільської ради Каховського району Херс</w:t>
            </w:r>
            <w:r w:rsidR="00D73A3A">
              <w:rPr>
                <w:rFonts w:ascii="Times New Roman" w:hAnsi="Times New Roman" w:cs="Times New Roman"/>
                <w:b w:val="0"/>
                <w:color w:val="333333"/>
                <w:sz w:val="22"/>
                <w:szCs w:val="22"/>
              </w:rPr>
              <w:t>онської області на 2022-2025рр.</w:t>
            </w:r>
            <w:r w:rsidR="00D73A3A" w:rsidRPr="00D73A3A">
              <w:rPr>
                <w:rFonts w:ascii="Times New Roman" w:hAnsi="Times New Roman" w:cs="Times New Roman"/>
                <w:b w:val="0"/>
                <w:color w:val="333333"/>
                <w:sz w:val="22"/>
                <w:szCs w:val="22"/>
              </w:rPr>
              <w:t>»</w:t>
            </w:r>
          </w:p>
          <w:p w:rsidR="00604EE9" w:rsidRPr="00D73A3A" w:rsidRDefault="00604EE9" w:rsidP="00D73A3A">
            <w:pPr>
              <w:widowControl w:val="0"/>
              <w:spacing w:line="240" w:lineRule="exact"/>
              <w:ind w:left="60"/>
              <w:jc w:val="center"/>
              <w:rPr>
                <w:rFonts w:ascii="Times New Roman" w:hAnsi="Times New Roman" w:cs="Times New Roman"/>
                <w:color w:val="000000"/>
                <w:lang w:val="uk-UA" w:eastAsia="uk-UA" w:bidi="uk-UA"/>
              </w:rPr>
            </w:pPr>
          </w:p>
        </w:tc>
        <w:tc>
          <w:tcPr>
            <w:tcW w:w="3118" w:type="dxa"/>
            <w:tcBorders>
              <w:top w:val="single" w:sz="4" w:space="0" w:color="auto"/>
              <w:lef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 xml:space="preserve">№ </w:t>
            </w:r>
            <w:r w:rsidR="00D73A3A">
              <w:rPr>
                <w:rFonts w:ascii="Times New Roman" w:hAnsi="Times New Roman" w:cs="Times New Roman"/>
                <w:color w:val="000000"/>
                <w:sz w:val="24"/>
                <w:szCs w:val="24"/>
                <w:lang w:val="uk-UA" w:eastAsia="uk-UA" w:bidi="uk-UA"/>
              </w:rPr>
              <w:t>442</w:t>
            </w:r>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від</w:t>
            </w:r>
            <w:proofErr w:type="spellEnd"/>
            <w:r>
              <w:rPr>
                <w:rFonts w:ascii="Times New Roman" w:hAnsi="Times New Roman" w:cs="Times New Roman"/>
                <w:color w:val="000000"/>
                <w:sz w:val="24"/>
                <w:szCs w:val="24"/>
                <w:lang w:eastAsia="uk-UA" w:bidi="uk-UA"/>
              </w:rPr>
              <w:t xml:space="preserve"> 24.12.20</w:t>
            </w:r>
            <w:r w:rsidR="00D73A3A">
              <w:rPr>
                <w:rFonts w:ascii="Times New Roman" w:hAnsi="Times New Roman" w:cs="Times New Roman"/>
                <w:color w:val="000000"/>
                <w:sz w:val="24"/>
                <w:szCs w:val="24"/>
                <w:lang w:val="uk-UA" w:eastAsia="uk-UA" w:bidi="uk-UA"/>
              </w:rPr>
              <w:t>21</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righ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202</w:t>
            </w:r>
            <w:r w:rsidR="00D73A3A">
              <w:rPr>
                <w:rFonts w:ascii="Times New Roman" w:hAnsi="Times New Roman" w:cs="Times New Roman"/>
                <w:color w:val="000000"/>
                <w:sz w:val="24"/>
                <w:szCs w:val="24"/>
                <w:lang w:val="uk-UA" w:eastAsia="uk-UA" w:bidi="uk-UA"/>
              </w:rPr>
              <w:t>2-2025</w:t>
            </w:r>
            <w:r w:rsidR="00D73A3A">
              <w:rPr>
                <w:rFonts w:ascii="Times New Roman" w:hAnsi="Times New Roman" w:cs="Times New Roman"/>
                <w:color w:val="000000"/>
                <w:sz w:val="24"/>
                <w:szCs w:val="24"/>
                <w:lang w:eastAsia="uk-UA" w:bidi="uk-UA"/>
              </w:rPr>
              <w:t xml:space="preserve"> роки</w:t>
            </w:r>
          </w:p>
        </w:tc>
      </w:tr>
      <w:tr w:rsidR="00604EE9" w:rsidRPr="00AD79F0" w:rsidTr="00AA3F87">
        <w:trPr>
          <w:trHeight w:hRule="exact" w:val="849"/>
        </w:trPr>
        <w:tc>
          <w:tcPr>
            <w:tcW w:w="411" w:type="dxa"/>
            <w:tcBorders>
              <w:top w:val="single" w:sz="4" w:space="0" w:color="auto"/>
              <w:left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5</w:t>
            </w:r>
          </w:p>
        </w:tc>
        <w:tc>
          <w:tcPr>
            <w:tcW w:w="8505" w:type="dxa"/>
            <w:tcBorders>
              <w:top w:val="single" w:sz="4" w:space="0" w:color="auto"/>
              <w:left w:val="single" w:sz="4" w:space="0" w:color="auto"/>
            </w:tcBorders>
            <w:shd w:val="clear" w:color="auto" w:fill="FFFFFF"/>
            <w:vAlign w:val="center"/>
          </w:tcPr>
          <w:p w:rsidR="00D73A3A" w:rsidRPr="00D73A3A" w:rsidRDefault="00C50C38" w:rsidP="00D73A3A">
            <w:pPr>
              <w:pStyle w:val="1"/>
              <w:numPr>
                <w:ilvl w:val="0"/>
                <w:numId w:val="0"/>
              </w:numPr>
              <w:pBdr>
                <w:bottom w:val="single" w:sz="6" w:space="8" w:color="E5E5E5"/>
              </w:pBdr>
              <w:shd w:val="clear" w:color="auto" w:fill="FFFFFF"/>
              <w:spacing w:before="0" w:after="375"/>
              <w:rPr>
                <w:rFonts w:ascii="Times New Roman" w:hAnsi="Times New Roman" w:cs="Times New Roman"/>
                <w:b w:val="0"/>
                <w:color w:val="333333"/>
                <w:sz w:val="22"/>
                <w:szCs w:val="22"/>
              </w:rPr>
            </w:pPr>
            <w:r>
              <w:rPr>
                <w:rFonts w:ascii="Times New Roman" w:hAnsi="Times New Roman" w:cs="Times New Roman"/>
                <w:b w:val="0"/>
                <w:color w:val="333333"/>
                <w:sz w:val="22"/>
                <w:szCs w:val="22"/>
              </w:rPr>
              <w:t>Програма</w:t>
            </w:r>
            <w:r w:rsidR="00D73A3A" w:rsidRPr="00D73A3A">
              <w:rPr>
                <w:rFonts w:ascii="Times New Roman" w:hAnsi="Times New Roman" w:cs="Times New Roman"/>
                <w:b w:val="0"/>
                <w:color w:val="333333"/>
                <w:sz w:val="22"/>
                <w:szCs w:val="22"/>
              </w:rPr>
              <w:t xml:space="preserve"> "Надання одноразової допомоги дітям-сиротам і дітям, позбавленим батьківського піклування, яким у 2022 році виповнюється 18 років" Тавричанської сільської ради на 2022 рік»</w:t>
            </w:r>
          </w:p>
          <w:p w:rsidR="00604EE9" w:rsidRPr="00D73A3A" w:rsidRDefault="00604EE9" w:rsidP="00D73A3A">
            <w:pPr>
              <w:widowControl w:val="0"/>
              <w:spacing w:line="240" w:lineRule="exact"/>
              <w:ind w:left="60"/>
              <w:jc w:val="center"/>
              <w:rPr>
                <w:rFonts w:ascii="Times New Roman" w:hAnsi="Times New Roman" w:cs="Times New Roman"/>
                <w:color w:val="000000"/>
                <w:lang w:val="uk-UA" w:eastAsia="uk-UA" w:bidi="uk-UA"/>
              </w:rPr>
            </w:pPr>
          </w:p>
        </w:tc>
        <w:tc>
          <w:tcPr>
            <w:tcW w:w="3118" w:type="dxa"/>
            <w:tcBorders>
              <w:top w:val="single" w:sz="4" w:space="0" w:color="auto"/>
              <w:lef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 xml:space="preserve">№ </w:t>
            </w:r>
            <w:r w:rsidR="00D73A3A">
              <w:rPr>
                <w:rFonts w:ascii="Times New Roman" w:hAnsi="Times New Roman" w:cs="Times New Roman"/>
                <w:color w:val="000000"/>
                <w:sz w:val="24"/>
                <w:szCs w:val="24"/>
                <w:lang w:val="uk-UA" w:eastAsia="uk-UA" w:bidi="uk-UA"/>
              </w:rPr>
              <w:t>441</w:t>
            </w:r>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від</w:t>
            </w:r>
            <w:proofErr w:type="spellEnd"/>
            <w:r>
              <w:rPr>
                <w:rFonts w:ascii="Times New Roman" w:hAnsi="Times New Roman" w:cs="Times New Roman"/>
                <w:color w:val="000000"/>
                <w:sz w:val="24"/>
                <w:szCs w:val="24"/>
                <w:lang w:eastAsia="uk-UA" w:bidi="uk-UA"/>
              </w:rPr>
              <w:t xml:space="preserve"> 24.12.20</w:t>
            </w:r>
            <w:r w:rsidR="00D73A3A">
              <w:rPr>
                <w:rFonts w:ascii="Times New Roman" w:hAnsi="Times New Roman" w:cs="Times New Roman"/>
                <w:color w:val="000000"/>
                <w:sz w:val="24"/>
                <w:szCs w:val="24"/>
                <w:lang w:val="uk-UA" w:eastAsia="uk-UA" w:bidi="uk-UA"/>
              </w:rPr>
              <w:t>21</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righ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202</w:t>
            </w:r>
            <w:r w:rsidR="00D73A3A">
              <w:rPr>
                <w:rFonts w:ascii="Times New Roman" w:hAnsi="Times New Roman" w:cs="Times New Roman"/>
                <w:color w:val="000000"/>
                <w:sz w:val="24"/>
                <w:szCs w:val="24"/>
                <w:lang w:val="uk-UA" w:eastAsia="uk-UA" w:bidi="uk-UA"/>
              </w:rPr>
              <w:t>2</w:t>
            </w:r>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рік</w:t>
            </w:r>
            <w:proofErr w:type="spellEnd"/>
          </w:p>
        </w:tc>
      </w:tr>
      <w:tr w:rsidR="00604EE9" w:rsidRPr="00AD79F0" w:rsidTr="00AA3F87">
        <w:trPr>
          <w:trHeight w:hRule="exact" w:val="571"/>
        </w:trPr>
        <w:tc>
          <w:tcPr>
            <w:tcW w:w="411" w:type="dxa"/>
            <w:tcBorders>
              <w:top w:val="single" w:sz="4" w:space="0" w:color="auto"/>
              <w:left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6</w:t>
            </w:r>
          </w:p>
        </w:tc>
        <w:tc>
          <w:tcPr>
            <w:tcW w:w="8505" w:type="dxa"/>
            <w:tcBorders>
              <w:top w:val="single" w:sz="4" w:space="0" w:color="auto"/>
              <w:left w:val="single" w:sz="4" w:space="0" w:color="auto"/>
            </w:tcBorders>
            <w:shd w:val="clear" w:color="auto" w:fill="FFFFFF"/>
            <w:vAlign w:val="center"/>
          </w:tcPr>
          <w:p w:rsidR="00604EE9" w:rsidRPr="000171D8" w:rsidRDefault="00C50C38" w:rsidP="00C50C38">
            <w:pPr>
              <w:widowControl w:val="0"/>
              <w:spacing w:line="240" w:lineRule="exact"/>
              <w:rPr>
                <w:rFonts w:ascii="Times New Roman" w:hAnsi="Times New Roman" w:cs="Times New Roman"/>
                <w:b/>
                <w:color w:val="000000"/>
                <w:lang w:eastAsia="uk-UA" w:bidi="uk-UA"/>
              </w:rPr>
            </w:pPr>
            <w:r>
              <w:rPr>
                <w:rStyle w:val="af5"/>
                <w:rFonts w:ascii="Times New Roman" w:hAnsi="Times New Roman" w:cs="Times New Roman"/>
                <w:b w:val="0"/>
                <w:color w:val="333333"/>
                <w:bdr w:val="none" w:sz="0" w:space="0" w:color="auto" w:frame="1"/>
                <w:lang w:val="uk-UA"/>
              </w:rPr>
              <w:t>«П</w:t>
            </w:r>
            <w:proofErr w:type="spellStart"/>
            <w:r>
              <w:rPr>
                <w:rStyle w:val="af5"/>
                <w:rFonts w:ascii="Times New Roman" w:hAnsi="Times New Roman" w:cs="Times New Roman"/>
                <w:b w:val="0"/>
                <w:color w:val="333333"/>
                <w:bdr w:val="none" w:sz="0" w:space="0" w:color="auto" w:frame="1"/>
              </w:rPr>
              <w:t>рограма</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соціального</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захисту</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населення</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Турбота</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Тавричанської</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сільської</w:t>
            </w:r>
            <w:proofErr w:type="spellEnd"/>
            <w:r w:rsidR="000171D8" w:rsidRPr="000171D8">
              <w:rPr>
                <w:rStyle w:val="af5"/>
                <w:rFonts w:ascii="Times New Roman" w:hAnsi="Times New Roman" w:cs="Times New Roman"/>
                <w:b w:val="0"/>
                <w:color w:val="333333"/>
                <w:bdr w:val="none" w:sz="0" w:space="0" w:color="auto" w:frame="1"/>
              </w:rPr>
              <w:t xml:space="preserve"> ради </w:t>
            </w:r>
            <w:proofErr w:type="spellStart"/>
            <w:r w:rsidR="000171D8" w:rsidRPr="000171D8">
              <w:rPr>
                <w:rStyle w:val="af5"/>
                <w:rFonts w:ascii="Times New Roman" w:hAnsi="Times New Roman" w:cs="Times New Roman"/>
                <w:b w:val="0"/>
                <w:color w:val="333333"/>
                <w:bdr w:val="none" w:sz="0" w:space="0" w:color="auto" w:frame="1"/>
              </w:rPr>
              <w:t>Каховського</w:t>
            </w:r>
            <w:proofErr w:type="spellEnd"/>
            <w:r w:rsidR="000171D8" w:rsidRPr="000171D8">
              <w:rPr>
                <w:rStyle w:val="af5"/>
                <w:rFonts w:ascii="Times New Roman" w:hAnsi="Times New Roman" w:cs="Times New Roman"/>
                <w:b w:val="0"/>
                <w:color w:val="333333"/>
                <w:bdr w:val="none" w:sz="0" w:space="0" w:color="auto" w:frame="1"/>
              </w:rPr>
              <w:t xml:space="preserve"> району </w:t>
            </w:r>
            <w:proofErr w:type="spellStart"/>
            <w:r w:rsidR="000171D8" w:rsidRPr="000171D8">
              <w:rPr>
                <w:rStyle w:val="af5"/>
                <w:rFonts w:ascii="Times New Roman" w:hAnsi="Times New Roman" w:cs="Times New Roman"/>
                <w:b w:val="0"/>
                <w:color w:val="333333"/>
                <w:bdr w:val="none" w:sz="0" w:space="0" w:color="auto" w:frame="1"/>
              </w:rPr>
              <w:t>Херсонської</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області</w:t>
            </w:r>
            <w:proofErr w:type="spellEnd"/>
            <w:r w:rsidR="000171D8" w:rsidRPr="000171D8">
              <w:rPr>
                <w:rStyle w:val="af5"/>
                <w:rFonts w:ascii="Times New Roman" w:hAnsi="Times New Roman" w:cs="Times New Roman"/>
                <w:b w:val="0"/>
                <w:color w:val="333333"/>
                <w:bdr w:val="none" w:sz="0" w:space="0" w:color="auto" w:frame="1"/>
              </w:rPr>
              <w:t xml:space="preserve"> на </w:t>
            </w:r>
            <w:proofErr w:type="spellStart"/>
            <w:r w:rsidR="000171D8" w:rsidRPr="000171D8">
              <w:rPr>
                <w:rStyle w:val="af5"/>
                <w:rFonts w:ascii="Times New Roman" w:hAnsi="Times New Roman" w:cs="Times New Roman"/>
                <w:b w:val="0"/>
                <w:color w:val="333333"/>
                <w:bdr w:val="none" w:sz="0" w:space="0" w:color="auto" w:frame="1"/>
              </w:rPr>
              <w:t>період</w:t>
            </w:r>
            <w:proofErr w:type="spellEnd"/>
            <w:r w:rsidR="000171D8" w:rsidRPr="000171D8">
              <w:rPr>
                <w:rStyle w:val="af5"/>
                <w:rFonts w:ascii="Times New Roman" w:hAnsi="Times New Roman" w:cs="Times New Roman"/>
                <w:b w:val="0"/>
                <w:color w:val="333333"/>
                <w:bdr w:val="none" w:sz="0" w:space="0" w:color="auto" w:frame="1"/>
              </w:rPr>
              <w:t xml:space="preserve"> 2021-2023 роки»</w:t>
            </w:r>
          </w:p>
        </w:tc>
        <w:tc>
          <w:tcPr>
            <w:tcW w:w="3118" w:type="dxa"/>
            <w:tcBorders>
              <w:top w:val="single" w:sz="4" w:space="0" w:color="auto"/>
              <w:left w:val="single" w:sz="4" w:space="0" w:color="auto"/>
            </w:tcBorders>
            <w:shd w:val="clear" w:color="auto" w:fill="FFFFFF"/>
            <w:vAlign w:val="bottom"/>
          </w:tcPr>
          <w:p w:rsidR="00604EE9" w:rsidRPr="00AD79F0" w:rsidRDefault="00604EE9" w:rsidP="000171D8">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 xml:space="preserve">№ </w:t>
            </w:r>
            <w:r w:rsidR="000171D8">
              <w:rPr>
                <w:rFonts w:ascii="Times New Roman" w:hAnsi="Times New Roman" w:cs="Times New Roman"/>
                <w:color w:val="000000"/>
                <w:sz w:val="24"/>
                <w:szCs w:val="24"/>
                <w:lang w:val="uk-UA" w:eastAsia="uk-UA" w:bidi="uk-UA"/>
              </w:rPr>
              <w:t>32</w:t>
            </w:r>
            <w:r w:rsidR="000171D8">
              <w:rPr>
                <w:rFonts w:ascii="Times New Roman" w:hAnsi="Times New Roman" w:cs="Times New Roman"/>
                <w:color w:val="000000"/>
                <w:sz w:val="24"/>
                <w:szCs w:val="24"/>
                <w:lang w:eastAsia="uk-UA" w:bidi="uk-UA"/>
              </w:rPr>
              <w:t xml:space="preserve"> </w:t>
            </w:r>
            <w:proofErr w:type="spellStart"/>
            <w:r w:rsidR="000171D8">
              <w:rPr>
                <w:rFonts w:ascii="Times New Roman" w:hAnsi="Times New Roman" w:cs="Times New Roman"/>
                <w:color w:val="000000"/>
                <w:sz w:val="24"/>
                <w:szCs w:val="24"/>
                <w:lang w:eastAsia="uk-UA" w:bidi="uk-UA"/>
              </w:rPr>
              <w:t>від</w:t>
            </w:r>
            <w:proofErr w:type="spellEnd"/>
            <w:r w:rsidR="000171D8">
              <w:rPr>
                <w:rFonts w:ascii="Times New Roman" w:hAnsi="Times New Roman" w:cs="Times New Roman"/>
                <w:color w:val="000000"/>
                <w:sz w:val="24"/>
                <w:szCs w:val="24"/>
                <w:lang w:eastAsia="uk-UA" w:bidi="uk-UA"/>
              </w:rPr>
              <w:t xml:space="preserve"> 23</w:t>
            </w:r>
            <w:r>
              <w:rPr>
                <w:rFonts w:ascii="Times New Roman" w:hAnsi="Times New Roman" w:cs="Times New Roman"/>
                <w:color w:val="000000"/>
                <w:sz w:val="24"/>
                <w:szCs w:val="24"/>
                <w:lang w:eastAsia="uk-UA" w:bidi="uk-UA"/>
              </w:rPr>
              <w:t>.12.20</w:t>
            </w:r>
            <w:r w:rsidR="000171D8">
              <w:rPr>
                <w:rFonts w:ascii="Times New Roman" w:hAnsi="Times New Roman" w:cs="Times New Roman"/>
                <w:color w:val="000000"/>
                <w:sz w:val="24"/>
                <w:szCs w:val="24"/>
                <w:lang w:val="uk-UA" w:eastAsia="uk-UA" w:bidi="uk-UA"/>
              </w:rPr>
              <w:t>20</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righ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2021</w:t>
            </w:r>
            <w:r w:rsidR="000171D8">
              <w:rPr>
                <w:rFonts w:ascii="Times New Roman" w:hAnsi="Times New Roman" w:cs="Times New Roman"/>
                <w:color w:val="000000"/>
                <w:sz w:val="24"/>
                <w:szCs w:val="24"/>
                <w:lang w:val="uk-UA" w:eastAsia="uk-UA" w:bidi="uk-UA"/>
              </w:rPr>
              <w:t>-2023</w:t>
            </w:r>
            <w:r w:rsidR="000171D8">
              <w:rPr>
                <w:rFonts w:ascii="Times New Roman" w:hAnsi="Times New Roman" w:cs="Times New Roman"/>
                <w:color w:val="000000"/>
                <w:sz w:val="24"/>
                <w:szCs w:val="24"/>
                <w:lang w:eastAsia="uk-UA" w:bidi="uk-UA"/>
              </w:rPr>
              <w:t xml:space="preserve"> роки</w:t>
            </w:r>
          </w:p>
        </w:tc>
      </w:tr>
      <w:tr w:rsidR="00604EE9" w:rsidRPr="00AD79F0" w:rsidTr="00AA3F87">
        <w:trPr>
          <w:trHeight w:hRule="exact" w:val="579"/>
        </w:trPr>
        <w:tc>
          <w:tcPr>
            <w:tcW w:w="411" w:type="dxa"/>
            <w:tcBorders>
              <w:top w:val="single" w:sz="4" w:space="0" w:color="auto"/>
              <w:left w:val="single" w:sz="4" w:space="0" w:color="auto"/>
              <w:bottom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7</w:t>
            </w:r>
          </w:p>
        </w:tc>
        <w:tc>
          <w:tcPr>
            <w:tcW w:w="8505" w:type="dxa"/>
            <w:tcBorders>
              <w:top w:val="single" w:sz="4" w:space="0" w:color="auto"/>
              <w:left w:val="single" w:sz="4" w:space="0" w:color="auto"/>
              <w:bottom w:val="single" w:sz="4" w:space="0" w:color="auto"/>
            </w:tcBorders>
            <w:shd w:val="clear" w:color="auto" w:fill="FFFFFF"/>
            <w:vAlign w:val="center"/>
          </w:tcPr>
          <w:p w:rsidR="00604EE9" w:rsidRPr="000171D8" w:rsidRDefault="00C50C38" w:rsidP="00C50C38">
            <w:pPr>
              <w:widowControl w:val="0"/>
              <w:spacing w:line="240" w:lineRule="exact"/>
              <w:rPr>
                <w:rFonts w:ascii="Times New Roman" w:hAnsi="Times New Roman" w:cs="Times New Roman"/>
                <w:b/>
                <w:color w:val="000000"/>
                <w:lang w:eastAsia="uk-UA" w:bidi="uk-UA"/>
              </w:rPr>
            </w:pPr>
            <w:r>
              <w:rPr>
                <w:rStyle w:val="af5"/>
                <w:rFonts w:ascii="Times New Roman" w:hAnsi="Times New Roman" w:cs="Times New Roman"/>
                <w:b w:val="0"/>
                <w:color w:val="333333"/>
                <w:bdr w:val="none" w:sz="0" w:space="0" w:color="auto" w:frame="1"/>
                <w:lang w:val="uk-UA"/>
              </w:rPr>
              <w:t>Про</w:t>
            </w:r>
            <w:proofErr w:type="spellStart"/>
            <w:r>
              <w:rPr>
                <w:rStyle w:val="af5"/>
                <w:rFonts w:ascii="Times New Roman" w:hAnsi="Times New Roman" w:cs="Times New Roman"/>
                <w:b w:val="0"/>
                <w:color w:val="333333"/>
                <w:bdr w:val="none" w:sz="0" w:space="0" w:color="auto" w:frame="1"/>
              </w:rPr>
              <w:t>грама</w:t>
            </w:r>
            <w:proofErr w:type="spellEnd"/>
            <w:r w:rsidR="003E751A">
              <w:rPr>
                <w:rStyle w:val="af5"/>
                <w:rFonts w:ascii="Times New Roman" w:hAnsi="Times New Roman" w:cs="Times New Roman"/>
                <w:b w:val="0"/>
                <w:color w:val="333333"/>
                <w:bdr w:val="none" w:sz="0" w:space="0" w:color="auto" w:frame="1"/>
              </w:rPr>
              <w:t xml:space="preserve"> «</w:t>
            </w:r>
            <w:r w:rsidR="003E751A">
              <w:rPr>
                <w:rStyle w:val="af5"/>
                <w:rFonts w:ascii="Times New Roman" w:hAnsi="Times New Roman" w:cs="Times New Roman"/>
                <w:b w:val="0"/>
                <w:color w:val="333333"/>
                <w:bdr w:val="none" w:sz="0" w:space="0" w:color="auto" w:frame="1"/>
                <w:lang w:val="uk-UA"/>
              </w:rPr>
              <w:t>В</w:t>
            </w:r>
            <w:proofErr w:type="spellStart"/>
            <w:r w:rsidR="003E751A">
              <w:rPr>
                <w:rStyle w:val="af5"/>
                <w:rFonts w:ascii="Times New Roman" w:hAnsi="Times New Roman" w:cs="Times New Roman"/>
                <w:b w:val="0"/>
                <w:color w:val="333333"/>
                <w:bdr w:val="none" w:sz="0" w:space="0" w:color="auto" w:frame="1"/>
              </w:rPr>
              <w:t>ідпочинок</w:t>
            </w:r>
            <w:proofErr w:type="spellEnd"/>
            <w:r w:rsidR="000171D8" w:rsidRPr="000171D8">
              <w:rPr>
                <w:rStyle w:val="af5"/>
                <w:rFonts w:ascii="Times New Roman" w:hAnsi="Times New Roman" w:cs="Times New Roman"/>
                <w:b w:val="0"/>
                <w:color w:val="333333"/>
                <w:bdr w:val="none" w:sz="0" w:space="0" w:color="auto" w:frame="1"/>
              </w:rPr>
              <w:t xml:space="preserve"> і </w:t>
            </w:r>
            <w:proofErr w:type="spellStart"/>
            <w:r w:rsidR="000171D8" w:rsidRPr="000171D8">
              <w:rPr>
                <w:rStyle w:val="af5"/>
                <w:rFonts w:ascii="Times New Roman" w:hAnsi="Times New Roman" w:cs="Times New Roman"/>
                <w:b w:val="0"/>
                <w:color w:val="333333"/>
                <w:bdr w:val="none" w:sz="0" w:space="0" w:color="auto" w:frame="1"/>
              </w:rPr>
              <w:t>оздоровлення</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дітей</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Тавричанської</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сільської</w:t>
            </w:r>
            <w:proofErr w:type="spellEnd"/>
            <w:r w:rsidR="000171D8" w:rsidRPr="000171D8">
              <w:rPr>
                <w:rStyle w:val="af5"/>
                <w:rFonts w:ascii="Times New Roman" w:hAnsi="Times New Roman" w:cs="Times New Roman"/>
                <w:b w:val="0"/>
                <w:color w:val="333333"/>
                <w:bdr w:val="none" w:sz="0" w:space="0" w:color="auto" w:frame="1"/>
              </w:rPr>
              <w:t xml:space="preserve"> ради на 2021-2023 роки»</w:t>
            </w:r>
          </w:p>
        </w:tc>
        <w:tc>
          <w:tcPr>
            <w:tcW w:w="3118" w:type="dxa"/>
            <w:tcBorders>
              <w:top w:val="single" w:sz="4" w:space="0" w:color="auto"/>
              <w:left w:val="single" w:sz="4" w:space="0" w:color="auto"/>
              <w:bottom w:val="single" w:sz="4" w:space="0" w:color="auto"/>
            </w:tcBorders>
            <w:shd w:val="clear" w:color="auto" w:fill="FFFFFF"/>
            <w:vAlign w:val="bottom"/>
          </w:tcPr>
          <w:p w:rsidR="00604EE9" w:rsidRPr="00AD79F0" w:rsidRDefault="00604EE9" w:rsidP="000171D8">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 xml:space="preserve">№ </w:t>
            </w:r>
            <w:r w:rsidR="000171D8">
              <w:rPr>
                <w:rFonts w:ascii="Times New Roman" w:hAnsi="Times New Roman" w:cs="Times New Roman"/>
                <w:color w:val="000000"/>
                <w:sz w:val="24"/>
                <w:szCs w:val="24"/>
                <w:lang w:val="uk-UA" w:eastAsia="uk-UA" w:bidi="uk-UA"/>
              </w:rPr>
              <w:t>27</w:t>
            </w:r>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в</w:t>
            </w:r>
            <w:r w:rsidR="000171D8">
              <w:rPr>
                <w:rFonts w:ascii="Times New Roman" w:hAnsi="Times New Roman" w:cs="Times New Roman"/>
                <w:color w:val="000000"/>
                <w:sz w:val="24"/>
                <w:szCs w:val="24"/>
                <w:lang w:eastAsia="uk-UA" w:bidi="uk-UA"/>
              </w:rPr>
              <w:t>ід</w:t>
            </w:r>
            <w:proofErr w:type="spellEnd"/>
            <w:r w:rsidR="000171D8">
              <w:rPr>
                <w:rFonts w:ascii="Times New Roman" w:hAnsi="Times New Roman" w:cs="Times New Roman"/>
                <w:color w:val="000000"/>
                <w:sz w:val="24"/>
                <w:szCs w:val="24"/>
                <w:lang w:eastAsia="uk-UA" w:bidi="uk-UA"/>
              </w:rPr>
              <w:t xml:space="preserve"> 23</w:t>
            </w:r>
            <w:r>
              <w:rPr>
                <w:rFonts w:ascii="Times New Roman" w:hAnsi="Times New Roman" w:cs="Times New Roman"/>
                <w:color w:val="000000"/>
                <w:sz w:val="24"/>
                <w:szCs w:val="24"/>
                <w:lang w:eastAsia="uk-UA" w:bidi="uk-UA"/>
              </w:rPr>
              <w:t>.12.20</w:t>
            </w:r>
            <w:r w:rsidR="000171D8">
              <w:rPr>
                <w:rFonts w:ascii="Times New Roman" w:hAnsi="Times New Roman" w:cs="Times New Roman"/>
                <w:color w:val="000000"/>
                <w:sz w:val="24"/>
                <w:szCs w:val="24"/>
                <w:lang w:val="uk-UA" w:eastAsia="uk-UA" w:bidi="uk-UA"/>
              </w:rPr>
              <w:t>20</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2021</w:t>
            </w:r>
            <w:r w:rsidR="000171D8">
              <w:rPr>
                <w:rFonts w:ascii="Times New Roman" w:hAnsi="Times New Roman" w:cs="Times New Roman"/>
                <w:color w:val="000000"/>
                <w:sz w:val="24"/>
                <w:szCs w:val="24"/>
                <w:lang w:val="uk-UA" w:eastAsia="uk-UA" w:bidi="uk-UA"/>
              </w:rPr>
              <w:t>-2023</w:t>
            </w:r>
            <w:r w:rsidR="000171D8">
              <w:rPr>
                <w:rFonts w:ascii="Times New Roman" w:hAnsi="Times New Roman" w:cs="Times New Roman"/>
                <w:color w:val="000000"/>
                <w:sz w:val="24"/>
                <w:szCs w:val="24"/>
                <w:lang w:eastAsia="uk-UA" w:bidi="uk-UA"/>
              </w:rPr>
              <w:t xml:space="preserve"> роки</w:t>
            </w:r>
          </w:p>
        </w:tc>
      </w:tr>
      <w:tr w:rsidR="00604EE9" w:rsidRPr="00AD79F0" w:rsidTr="00AA3F87">
        <w:trPr>
          <w:trHeight w:hRule="exact" w:val="541"/>
        </w:trPr>
        <w:tc>
          <w:tcPr>
            <w:tcW w:w="411" w:type="dxa"/>
            <w:tcBorders>
              <w:top w:val="single" w:sz="4" w:space="0" w:color="auto"/>
              <w:left w:val="single" w:sz="4" w:space="0" w:color="auto"/>
              <w:bottom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8</w:t>
            </w:r>
          </w:p>
        </w:tc>
        <w:tc>
          <w:tcPr>
            <w:tcW w:w="8505" w:type="dxa"/>
            <w:tcBorders>
              <w:top w:val="single" w:sz="4" w:space="0" w:color="auto"/>
              <w:left w:val="single" w:sz="4" w:space="0" w:color="auto"/>
              <w:bottom w:val="single" w:sz="4" w:space="0" w:color="auto"/>
            </w:tcBorders>
            <w:shd w:val="clear" w:color="auto" w:fill="FFFFFF"/>
            <w:vAlign w:val="center"/>
          </w:tcPr>
          <w:p w:rsidR="00604EE9" w:rsidRPr="00C50C38" w:rsidRDefault="00C50C38" w:rsidP="000171D8">
            <w:pPr>
              <w:widowControl w:val="0"/>
              <w:spacing w:line="240" w:lineRule="exact"/>
              <w:ind w:left="60"/>
              <w:rPr>
                <w:rFonts w:ascii="Times New Roman" w:hAnsi="Times New Roman" w:cs="Times New Roman"/>
                <w:b/>
                <w:color w:val="000000"/>
                <w:lang w:val="uk-UA" w:eastAsia="uk-UA" w:bidi="uk-UA"/>
              </w:rPr>
            </w:pPr>
            <w:r>
              <w:rPr>
                <w:rStyle w:val="af5"/>
                <w:rFonts w:ascii="Times New Roman" w:hAnsi="Times New Roman" w:cs="Times New Roman"/>
                <w:b w:val="0"/>
                <w:color w:val="333333"/>
                <w:bdr w:val="none" w:sz="0" w:space="0" w:color="auto" w:frame="1"/>
                <w:lang w:val="uk-UA"/>
              </w:rPr>
              <w:t>«</w:t>
            </w:r>
            <w:proofErr w:type="spellStart"/>
            <w:r>
              <w:rPr>
                <w:rStyle w:val="af5"/>
                <w:rFonts w:ascii="Times New Roman" w:hAnsi="Times New Roman" w:cs="Times New Roman"/>
                <w:b w:val="0"/>
                <w:color w:val="333333"/>
                <w:bdr w:val="none" w:sz="0" w:space="0" w:color="auto" w:frame="1"/>
              </w:rPr>
              <w:t>Програма</w:t>
            </w:r>
            <w:proofErr w:type="spellEnd"/>
            <w:r>
              <w:rPr>
                <w:rStyle w:val="af5"/>
                <w:rFonts w:ascii="Times New Roman" w:hAnsi="Times New Roman" w:cs="Times New Roman"/>
                <w:b w:val="0"/>
                <w:color w:val="333333"/>
                <w:bdr w:val="none" w:sz="0" w:space="0" w:color="auto" w:frame="1"/>
              </w:rPr>
              <w:t xml:space="preserve"> </w:t>
            </w:r>
            <w:proofErr w:type="spellStart"/>
            <w:r>
              <w:rPr>
                <w:rStyle w:val="af5"/>
                <w:rFonts w:ascii="Times New Roman" w:hAnsi="Times New Roman" w:cs="Times New Roman"/>
                <w:b w:val="0"/>
                <w:color w:val="333333"/>
                <w:bdr w:val="none" w:sz="0" w:space="0" w:color="auto" w:frame="1"/>
              </w:rPr>
              <w:t>регулювання</w:t>
            </w:r>
            <w:proofErr w:type="spellEnd"/>
            <w:r>
              <w:rPr>
                <w:rStyle w:val="af5"/>
                <w:rFonts w:ascii="Times New Roman" w:hAnsi="Times New Roman" w:cs="Times New Roman"/>
                <w:b w:val="0"/>
                <w:color w:val="333333"/>
                <w:bdr w:val="none" w:sz="0" w:space="0" w:color="auto" w:frame="1"/>
              </w:rPr>
              <w:t xml:space="preserve"> т</w:t>
            </w:r>
            <w:r w:rsidR="000171D8" w:rsidRPr="000171D8">
              <w:rPr>
                <w:rStyle w:val="af5"/>
                <w:rFonts w:ascii="Times New Roman" w:hAnsi="Times New Roman" w:cs="Times New Roman"/>
                <w:b w:val="0"/>
                <w:color w:val="333333"/>
                <w:bdr w:val="none" w:sz="0" w:space="0" w:color="auto" w:frame="1"/>
              </w:rPr>
              <w:t xml:space="preserve">а </w:t>
            </w:r>
            <w:proofErr w:type="spellStart"/>
            <w:r w:rsidR="000171D8" w:rsidRPr="000171D8">
              <w:rPr>
                <w:rStyle w:val="af5"/>
                <w:rFonts w:ascii="Times New Roman" w:hAnsi="Times New Roman" w:cs="Times New Roman"/>
                <w:b w:val="0"/>
                <w:color w:val="333333"/>
                <w:bdr w:val="none" w:sz="0" w:space="0" w:color="auto" w:frame="1"/>
              </w:rPr>
              <w:t>розвитку</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земельних</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відносин</w:t>
            </w:r>
            <w:proofErr w:type="spellEnd"/>
            <w:r w:rsidR="000171D8" w:rsidRPr="000171D8">
              <w:rPr>
                <w:rStyle w:val="af5"/>
                <w:rFonts w:ascii="Times New Roman" w:hAnsi="Times New Roman" w:cs="Times New Roman"/>
                <w:b w:val="0"/>
                <w:color w:val="333333"/>
                <w:bdr w:val="none" w:sz="0" w:space="0" w:color="auto" w:frame="1"/>
              </w:rPr>
              <w:t xml:space="preserve"> на </w:t>
            </w:r>
            <w:proofErr w:type="spellStart"/>
            <w:r w:rsidR="000171D8" w:rsidRPr="000171D8">
              <w:rPr>
                <w:rStyle w:val="af5"/>
                <w:rFonts w:ascii="Times New Roman" w:hAnsi="Times New Roman" w:cs="Times New Roman"/>
                <w:b w:val="0"/>
                <w:color w:val="333333"/>
                <w:bdr w:val="none" w:sz="0" w:space="0" w:color="auto" w:frame="1"/>
              </w:rPr>
              <w:t>території</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Тавричанської</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сільської</w:t>
            </w:r>
            <w:proofErr w:type="spellEnd"/>
            <w:r w:rsidR="000171D8" w:rsidRPr="000171D8">
              <w:rPr>
                <w:rStyle w:val="af5"/>
                <w:rFonts w:ascii="Times New Roman" w:hAnsi="Times New Roman" w:cs="Times New Roman"/>
                <w:b w:val="0"/>
                <w:color w:val="333333"/>
                <w:bdr w:val="none" w:sz="0" w:space="0" w:color="auto" w:frame="1"/>
              </w:rPr>
              <w:t xml:space="preserve"> ради на </w:t>
            </w:r>
            <w:proofErr w:type="spellStart"/>
            <w:r w:rsidR="000171D8" w:rsidRPr="000171D8">
              <w:rPr>
                <w:rStyle w:val="af5"/>
                <w:rFonts w:ascii="Times New Roman" w:hAnsi="Times New Roman" w:cs="Times New Roman"/>
                <w:b w:val="0"/>
                <w:color w:val="333333"/>
                <w:bdr w:val="none" w:sz="0" w:space="0" w:color="auto" w:frame="1"/>
              </w:rPr>
              <w:t>на</w:t>
            </w:r>
            <w:proofErr w:type="spellEnd"/>
            <w:r w:rsidR="000171D8" w:rsidRPr="000171D8">
              <w:rPr>
                <w:rStyle w:val="af5"/>
                <w:rFonts w:ascii="Times New Roman" w:hAnsi="Times New Roman" w:cs="Times New Roman"/>
                <w:b w:val="0"/>
                <w:color w:val="333333"/>
                <w:bdr w:val="none" w:sz="0" w:space="0" w:color="auto" w:frame="1"/>
              </w:rPr>
              <w:t xml:space="preserve"> 2020-2022рр</w:t>
            </w:r>
            <w:r>
              <w:rPr>
                <w:rStyle w:val="af5"/>
                <w:rFonts w:ascii="Times New Roman" w:hAnsi="Times New Roman" w:cs="Times New Roman"/>
                <w:b w:val="0"/>
                <w:color w:val="333333"/>
                <w:bdr w:val="none" w:sz="0" w:space="0" w:color="auto" w:frame="1"/>
                <w:lang w:val="uk-UA"/>
              </w:rPr>
              <w:t>»</w:t>
            </w:r>
          </w:p>
        </w:tc>
        <w:tc>
          <w:tcPr>
            <w:tcW w:w="3118" w:type="dxa"/>
            <w:tcBorders>
              <w:top w:val="single" w:sz="4" w:space="0" w:color="auto"/>
              <w:left w:val="single" w:sz="4" w:space="0" w:color="auto"/>
              <w:bottom w:val="single" w:sz="4" w:space="0" w:color="auto"/>
            </w:tcBorders>
            <w:shd w:val="clear" w:color="auto" w:fill="FFFFFF"/>
            <w:vAlign w:val="bottom"/>
          </w:tcPr>
          <w:p w:rsidR="00604EE9" w:rsidRPr="00AD79F0" w:rsidRDefault="00604EE9" w:rsidP="000171D8">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 xml:space="preserve">№ </w:t>
            </w:r>
            <w:r w:rsidR="000171D8">
              <w:rPr>
                <w:rFonts w:ascii="Times New Roman" w:hAnsi="Times New Roman" w:cs="Times New Roman"/>
                <w:color w:val="000000"/>
                <w:sz w:val="24"/>
                <w:szCs w:val="24"/>
                <w:lang w:val="uk-UA" w:eastAsia="uk-UA" w:bidi="uk-UA"/>
              </w:rPr>
              <w:t>886</w:t>
            </w:r>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від</w:t>
            </w:r>
            <w:proofErr w:type="spellEnd"/>
            <w:r>
              <w:rPr>
                <w:rFonts w:ascii="Times New Roman" w:hAnsi="Times New Roman" w:cs="Times New Roman"/>
                <w:color w:val="000000"/>
                <w:sz w:val="24"/>
                <w:szCs w:val="24"/>
                <w:lang w:eastAsia="uk-UA" w:bidi="uk-UA"/>
              </w:rPr>
              <w:t xml:space="preserve"> </w:t>
            </w:r>
            <w:r w:rsidR="000171D8">
              <w:rPr>
                <w:rFonts w:ascii="Times New Roman" w:hAnsi="Times New Roman" w:cs="Times New Roman"/>
                <w:color w:val="000000"/>
                <w:sz w:val="24"/>
                <w:szCs w:val="24"/>
                <w:lang w:val="uk-UA" w:eastAsia="uk-UA" w:bidi="uk-UA"/>
              </w:rPr>
              <w:t>1</w:t>
            </w:r>
            <w:r>
              <w:rPr>
                <w:rFonts w:ascii="Times New Roman" w:hAnsi="Times New Roman" w:cs="Times New Roman"/>
                <w:color w:val="000000"/>
                <w:sz w:val="24"/>
                <w:szCs w:val="24"/>
                <w:lang w:eastAsia="uk-UA" w:bidi="uk-UA"/>
              </w:rPr>
              <w:t>4.</w:t>
            </w:r>
            <w:r w:rsidR="000171D8">
              <w:rPr>
                <w:rFonts w:ascii="Times New Roman" w:hAnsi="Times New Roman" w:cs="Times New Roman"/>
                <w:color w:val="000000"/>
                <w:sz w:val="24"/>
                <w:szCs w:val="24"/>
                <w:lang w:val="uk-UA" w:eastAsia="uk-UA" w:bidi="uk-UA"/>
              </w:rPr>
              <w:t>02</w:t>
            </w:r>
            <w:r>
              <w:rPr>
                <w:rFonts w:ascii="Times New Roman" w:hAnsi="Times New Roman" w:cs="Times New Roman"/>
                <w:color w:val="000000"/>
                <w:sz w:val="24"/>
                <w:szCs w:val="24"/>
                <w:lang w:eastAsia="uk-UA" w:bidi="uk-UA"/>
              </w:rPr>
              <w:t>.20</w:t>
            </w:r>
            <w:r w:rsidR="000171D8">
              <w:rPr>
                <w:rFonts w:ascii="Times New Roman" w:hAnsi="Times New Roman" w:cs="Times New Roman"/>
                <w:color w:val="000000"/>
                <w:sz w:val="24"/>
                <w:szCs w:val="24"/>
                <w:lang w:val="uk-UA" w:eastAsia="uk-UA" w:bidi="uk-UA"/>
              </w:rPr>
              <w:t>20</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604EE9" w:rsidRPr="00AD79F0" w:rsidRDefault="00604EE9" w:rsidP="000171D8">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202</w:t>
            </w:r>
            <w:r w:rsidR="000171D8">
              <w:rPr>
                <w:rFonts w:ascii="Times New Roman" w:hAnsi="Times New Roman" w:cs="Times New Roman"/>
                <w:color w:val="000000"/>
                <w:sz w:val="24"/>
                <w:szCs w:val="24"/>
                <w:lang w:val="uk-UA" w:eastAsia="uk-UA" w:bidi="uk-UA"/>
              </w:rPr>
              <w:t>0-2022</w:t>
            </w:r>
            <w:r w:rsidR="000171D8">
              <w:rPr>
                <w:rFonts w:ascii="Times New Roman" w:hAnsi="Times New Roman" w:cs="Times New Roman"/>
                <w:color w:val="000000"/>
                <w:sz w:val="24"/>
                <w:szCs w:val="24"/>
                <w:lang w:eastAsia="uk-UA" w:bidi="uk-UA"/>
              </w:rPr>
              <w:t xml:space="preserve"> роки</w:t>
            </w:r>
          </w:p>
        </w:tc>
      </w:tr>
      <w:tr w:rsidR="00604EE9" w:rsidRPr="00AD79F0" w:rsidTr="00AA3F87">
        <w:trPr>
          <w:trHeight w:hRule="exact" w:val="307"/>
        </w:trPr>
        <w:tc>
          <w:tcPr>
            <w:tcW w:w="411" w:type="dxa"/>
            <w:tcBorders>
              <w:top w:val="single" w:sz="4" w:space="0" w:color="auto"/>
              <w:left w:val="single" w:sz="4" w:space="0" w:color="auto"/>
              <w:bottom w:val="single" w:sz="4" w:space="0" w:color="auto"/>
              <w:right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9</w:t>
            </w:r>
          </w:p>
        </w:tc>
        <w:tc>
          <w:tcPr>
            <w:tcW w:w="8505" w:type="dxa"/>
            <w:tcBorders>
              <w:top w:val="single" w:sz="4" w:space="0" w:color="auto"/>
              <w:left w:val="single" w:sz="4" w:space="0" w:color="auto"/>
              <w:bottom w:val="single" w:sz="4" w:space="0" w:color="auto"/>
              <w:right w:val="single" w:sz="4" w:space="0" w:color="auto"/>
            </w:tcBorders>
            <w:shd w:val="clear" w:color="auto" w:fill="FFFFFF"/>
            <w:vAlign w:val="center"/>
          </w:tcPr>
          <w:p w:rsidR="00604EE9" w:rsidRPr="000171D8" w:rsidRDefault="00C50C38" w:rsidP="000171D8">
            <w:pPr>
              <w:widowControl w:val="0"/>
              <w:spacing w:line="240" w:lineRule="exact"/>
              <w:ind w:left="60"/>
              <w:rPr>
                <w:rFonts w:ascii="Times New Roman" w:hAnsi="Times New Roman" w:cs="Times New Roman"/>
                <w:b/>
                <w:color w:val="000000"/>
                <w:lang w:eastAsia="uk-UA" w:bidi="uk-UA"/>
              </w:rPr>
            </w:pPr>
            <w:r>
              <w:rPr>
                <w:rStyle w:val="af5"/>
                <w:rFonts w:ascii="Times New Roman" w:hAnsi="Times New Roman" w:cs="Times New Roman"/>
                <w:b w:val="0"/>
                <w:color w:val="333333"/>
                <w:bdr w:val="none" w:sz="0" w:space="0" w:color="auto" w:frame="1"/>
                <w:lang w:val="uk-UA"/>
              </w:rPr>
              <w:t>«</w:t>
            </w:r>
            <w:proofErr w:type="spellStart"/>
            <w:r>
              <w:rPr>
                <w:rStyle w:val="af5"/>
                <w:rFonts w:ascii="Times New Roman" w:hAnsi="Times New Roman" w:cs="Times New Roman"/>
                <w:b w:val="0"/>
                <w:color w:val="333333"/>
                <w:bdr w:val="none" w:sz="0" w:space="0" w:color="auto" w:frame="1"/>
              </w:rPr>
              <w:t>Програма</w:t>
            </w:r>
            <w:proofErr w:type="spellEnd"/>
            <w:r w:rsidR="000171D8" w:rsidRPr="000171D8">
              <w:rPr>
                <w:rStyle w:val="af5"/>
                <w:rFonts w:ascii="Times New Roman" w:hAnsi="Times New Roman" w:cs="Times New Roman"/>
                <w:b w:val="0"/>
                <w:color w:val="333333"/>
                <w:bdr w:val="none" w:sz="0" w:space="0" w:color="auto" w:frame="1"/>
              </w:rPr>
              <w:t xml:space="preserve"> благоустрою </w:t>
            </w:r>
            <w:proofErr w:type="spellStart"/>
            <w:r w:rsidR="000171D8" w:rsidRPr="000171D8">
              <w:rPr>
                <w:rStyle w:val="af5"/>
                <w:rFonts w:ascii="Times New Roman" w:hAnsi="Times New Roman" w:cs="Times New Roman"/>
                <w:b w:val="0"/>
                <w:color w:val="333333"/>
                <w:bdr w:val="none" w:sz="0" w:space="0" w:color="auto" w:frame="1"/>
              </w:rPr>
              <w:t>Тавричанської</w:t>
            </w:r>
            <w:proofErr w:type="spellEnd"/>
            <w:r w:rsidR="000171D8" w:rsidRPr="000171D8">
              <w:rPr>
                <w:rStyle w:val="af5"/>
                <w:rFonts w:ascii="Times New Roman" w:hAnsi="Times New Roman" w:cs="Times New Roman"/>
                <w:b w:val="0"/>
                <w:color w:val="333333"/>
                <w:bdr w:val="none" w:sz="0" w:space="0" w:color="auto" w:frame="1"/>
              </w:rPr>
              <w:t xml:space="preserve"> </w:t>
            </w:r>
            <w:proofErr w:type="spellStart"/>
            <w:r w:rsidR="000171D8" w:rsidRPr="000171D8">
              <w:rPr>
                <w:rStyle w:val="af5"/>
                <w:rFonts w:ascii="Times New Roman" w:hAnsi="Times New Roman" w:cs="Times New Roman"/>
                <w:b w:val="0"/>
                <w:color w:val="333333"/>
                <w:bdr w:val="none" w:sz="0" w:space="0" w:color="auto" w:frame="1"/>
              </w:rPr>
              <w:t>сільської</w:t>
            </w:r>
            <w:proofErr w:type="spellEnd"/>
            <w:r w:rsidR="000171D8" w:rsidRPr="000171D8">
              <w:rPr>
                <w:rStyle w:val="af5"/>
                <w:rFonts w:ascii="Times New Roman" w:hAnsi="Times New Roman" w:cs="Times New Roman"/>
                <w:b w:val="0"/>
                <w:color w:val="333333"/>
                <w:bdr w:val="none" w:sz="0" w:space="0" w:color="auto" w:frame="1"/>
              </w:rPr>
              <w:t xml:space="preserve"> ради на 2021-2025р.»</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bottom"/>
          </w:tcPr>
          <w:p w:rsidR="00604EE9" w:rsidRPr="00AD79F0" w:rsidRDefault="00604EE9" w:rsidP="000171D8">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 xml:space="preserve">№ </w:t>
            </w:r>
            <w:r w:rsidR="000171D8">
              <w:rPr>
                <w:rFonts w:ascii="Times New Roman" w:hAnsi="Times New Roman" w:cs="Times New Roman"/>
                <w:color w:val="000000"/>
                <w:sz w:val="24"/>
                <w:szCs w:val="24"/>
                <w:lang w:val="uk-UA" w:eastAsia="uk-UA" w:bidi="uk-UA"/>
              </w:rPr>
              <w:t>37</w:t>
            </w:r>
            <w:r>
              <w:rPr>
                <w:rFonts w:ascii="Times New Roman" w:hAnsi="Times New Roman" w:cs="Times New Roman"/>
                <w:color w:val="000000"/>
                <w:sz w:val="24"/>
                <w:szCs w:val="24"/>
                <w:lang w:eastAsia="uk-UA" w:bidi="uk-UA"/>
              </w:rPr>
              <w:t xml:space="preserve"> </w:t>
            </w:r>
            <w:proofErr w:type="spellStart"/>
            <w:r>
              <w:rPr>
                <w:rFonts w:ascii="Times New Roman" w:hAnsi="Times New Roman" w:cs="Times New Roman"/>
                <w:color w:val="000000"/>
                <w:sz w:val="24"/>
                <w:szCs w:val="24"/>
                <w:lang w:eastAsia="uk-UA" w:bidi="uk-UA"/>
              </w:rPr>
              <w:t>від</w:t>
            </w:r>
            <w:proofErr w:type="spellEnd"/>
            <w:r>
              <w:rPr>
                <w:rFonts w:ascii="Times New Roman" w:hAnsi="Times New Roman" w:cs="Times New Roman"/>
                <w:color w:val="000000"/>
                <w:sz w:val="24"/>
                <w:szCs w:val="24"/>
                <w:lang w:eastAsia="uk-UA" w:bidi="uk-UA"/>
              </w:rPr>
              <w:t xml:space="preserve"> 2</w:t>
            </w:r>
            <w:r w:rsidR="000171D8">
              <w:rPr>
                <w:rFonts w:ascii="Times New Roman" w:hAnsi="Times New Roman" w:cs="Times New Roman"/>
                <w:color w:val="000000"/>
                <w:sz w:val="24"/>
                <w:szCs w:val="24"/>
                <w:lang w:val="uk-UA" w:eastAsia="uk-UA" w:bidi="uk-UA"/>
              </w:rPr>
              <w:t>3</w:t>
            </w:r>
            <w:r>
              <w:rPr>
                <w:rFonts w:ascii="Times New Roman" w:hAnsi="Times New Roman" w:cs="Times New Roman"/>
                <w:color w:val="000000"/>
                <w:sz w:val="24"/>
                <w:szCs w:val="24"/>
                <w:lang w:eastAsia="uk-UA" w:bidi="uk-UA"/>
              </w:rPr>
              <w:t>.12.20</w:t>
            </w:r>
            <w:r w:rsidR="000171D8">
              <w:rPr>
                <w:rFonts w:ascii="Times New Roman" w:hAnsi="Times New Roman" w:cs="Times New Roman"/>
                <w:color w:val="000000"/>
                <w:sz w:val="24"/>
                <w:szCs w:val="24"/>
                <w:lang w:val="uk-UA" w:eastAsia="uk-UA" w:bidi="uk-UA"/>
              </w:rPr>
              <w:t>20</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Pr>
                <w:rFonts w:ascii="Times New Roman" w:hAnsi="Times New Roman" w:cs="Times New Roman"/>
                <w:color w:val="000000"/>
                <w:sz w:val="24"/>
                <w:szCs w:val="24"/>
                <w:lang w:eastAsia="uk-UA" w:bidi="uk-UA"/>
              </w:rPr>
              <w:t>2021</w:t>
            </w:r>
            <w:r w:rsidR="000171D8">
              <w:rPr>
                <w:rFonts w:ascii="Times New Roman" w:hAnsi="Times New Roman" w:cs="Times New Roman"/>
                <w:color w:val="000000"/>
                <w:sz w:val="24"/>
                <w:szCs w:val="24"/>
                <w:lang w:val="uk-UA" w:eastAsia="uk-UA" w:bidi="uk-UA"/>
              </w:rPr>
              <w:t>-2025</w:t>
            </w:r>
            <w:r w:rsidR="000171D8">
              <w:rPr>
                <w:rFonts w:ascii="Times New Roman" w:hAnsi="Times New Roman" w:cs="Times New Roman"/>
                <w:color w:val="000000"/>
                <w:sz w:val="24"/>
                <w:szCs w:val="24"/>
                <w:lang w:eastAsia="uk-UA" w:bidi="uk-UA"/>
              </w:rPr>
              <w:t xml:space="preserve"> роки</w:t>
            </w:r>
          </w:p>
        </w:tc>
      </w:tr>
      <w:tr w:rsidR="00604EE9" w:rsidRPr="00AD79F0" w:rsidTr="00AA3F87">
        <w:trPr>
          <w:trHeight w:hRule="exact" w:val="545"/>
        </w:trPr>
        <w:tc>
          <w:tcPr>
            <w:tcW w:w="411" w:type="dxa"/>
            <w:tcBorders>
              <w:top w:val="single" w:sz="4" w:space="0" w:color="auto"/>
              <w:left w:val="single" w:sz="4" w:space="0" w:color="auto"/>
              <w:bottom w:val="single" w:sz="4" w:space="0" w:color="auto"/>
              <w:right w:val="single" w:sz="4" w:space="0" w:color="auto"/>
            </w:tcBorders>
            <w:shd w:val="clear" w:color="auto" w:fill="FFFFFF"/>
          </w:tcPr>
          <w:p w:rsidR="00604EE9" w:rsidRPr="00AD79F0" w:rsidRDefault="00604EE9" w:rsidP="00D73A3A">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10</w:t>
            </w:r>
          </w:p>
        </w:tc>
        <w:tc>
          <w:tcPr>
            <w:tcW w:w="8505" w:type="dxa"/>
            <w:tcBorders>
              <w:top w:val="single" w:sz="4" w:space="0" w:color="auto"/>
              <w:left w:val="single" w:sz="4" w:space="0" w:color="auto"/>
              <w:bottom w:val="single" w:sz="4" w:space="0" w:color="auto"/>
              <w:right w:val="single" w:sz="4" w:space="0" w:color="auto"/>
            </w:tcBorders>
            <w:shd w:val="clear" w:color="auto" w:fill="FFFFFF"/>
            <w:vAlign w:val="center"/>
          </w:tcPr>
          <w:p w:rsidR="00604EE9" w:rsidRPr="00C50C38" w:rsidRDefault="00C50C38" w:rsidP="00637989">
            <w:pPr>
              <w:widowControl w:val="0"/>
              <w:spacing w:line="240" w:lineRule="exact"/>
              <w:ind w:left="60"/>
              <w:rPr>
                <w:rFonts w:ascii="Times New Roman" w:hAnsi="Times New Roman" w:cs="Times New Roman"/>
                <w:b/>
                <w:color w:val="000000"/>
                <w:lang w:val="uk-UA" w:eastAsia="uk-UA" w:bidi="uk-UA"/>
              </w:rPr>
            </w:pPr>
            <w:r>
              <w:rPr>
                <w:rStyle w:val="af5"/>
                <w:rFonts w:ascii="Times New Roman" w:hAnsi="Times New Roman" w:cs="Times New Roman"/>
                <w:b w:val="0"/>
                <w:color w:val="333333"/>
                <w:bdr w:val="none" w:sz="0" w:space="0" w:color="auto" w:frame="1"/>
                <w:shd w:val="clear" w:color="auto" w:fill="FFFFFF"/>
                <w:lang w:val="uk-UA"/>
              </w:rPr>
              <w:t>«</w:t>
            </w:r>
            <w:proofErr w:type="spellStart"/>
            <w:r w:rsidR="00637989" w:rsidRPr="00637989">
              <w:rPr>
                <w:rStyle w:val="af5"/>
                <w:rFonts w:ascii="Times New Roman" w:hAnsi="Times New Roman" w:cs="Times New Roman"/>
                <w:b w:val="0"/>
                <w:color w:val="333333"/>
                <w:bdr w:val="none" w:sz="0" w:space="0" w:color="auto" w:frame="1"/>
                <w:shd w:val="clear" w:color="auto" w:fill="FFFFFF"/>
              </w:rPr>
              <w:t>Прог</w:t>
            </w:r>
            <w:r>
              <w:rPr>
                <w:rStyle w:val="af5"/>
                <w:rFonts w:ascii="Times New Roman" w:hAnsi="Times New Roman" w:cs="Times New Roman"/>
                <w:b w:val="0"/>
                <w:color w:val="333333"/>
                <w:bdr w:val="none" w:sz="0" w:space="0" w:color="auto" w:frame="1"/>
                <w:shd w:val="clear" w:color="auto" w:fill="FFFFFF"/>
              </w:rPr>
              <w:t>рама</w:t>
            </w:r>
            <w:proofErr w:type="spellEnd"/>
            <w:r w:rsidR="00637989" w:rsidRPr="00637989">
              <w:rPr>
                <w:rStyle w:val="af5"/>
                <w:rFonts w:ascii="Times New Roman" w:hAnsi="Times New Roman" w:cs="Times New Roman"/>
                <w:b w:val="0"/>
                <w:color w:val="333333"/>
                <w:bdr w:val="none" w:sz="0" w:space="0" w:color="auto" w:frame="1"/>
                <w:shd w:val="clear" w:color="auto" w:fill="FFFFFF"/>
              </w:rPr>
              <w:t xml:space="preserve"> </w:t>
            </w:r>
            <w:proofErr w:type="spellStart"/>
            <w:r w:rsidR="00637989" w:rsidRPr="00637989">
              <w:rPr>
                <w:rStyle w:val="af5"/>
                <w:rFonts w:ascii="Times New Roman" w:hAnsi="Times New Roman" w:cs="Times New Roman"/>
                <w:b w:val="0"/>
                <w:color w:val="333333"/>
                <w:bdr w:val="none" w:sz="0" w:space="0" w:color="auto" w:frame="1"/>
                <w:shd w:val="clear" w:color="auto" w:fill="FFFFFF"/>
              </w:rPr>
              <w:t>розвитку</w:t>
            </w:r>
            <w:proofErr w:type="spellEnd"/>
            <w:r w:rsidR="00637989" w:rsidRPr="00637989">
              <w:rPr>
                <w:rStyle w:val="af5"/>
                <w:rFonts w:ascii="Times New Roman" w:hAnsi="Times New Roman" w:cs="Times New Roman"/>
                <w:b w:val="0"/>
                <w:color w:val="333333"/>
                <w:bdr w:val="none" w:sz="0" w:space="0" w:color="auto" w:frame="1"/>
                <w:shd w:val="clear" w:color="auto" w:fill="FFFFFF"/>
              </w:rPr>
              <w:t xml:space="preserve"> </w:t>
            </w:r>
            <w:proofErr w:type="spellStart"/>
            <w:r w:rsidR="00637989" w:rsidRPr="00637989">
              <w:rPr>
                <w:rStyle w:val="af5"/>
                <w:rFonts w:ascii="Times New Roman" w:hAnsi="Times New Roman" w:cs="Times New Roman"/>
                <w:b w:val="0"/>
                <w:color w:val="333333"/>
                <w:bdr w:val="none" w:sz="0" w:space="0" w:color="auto" w:frame="1"/>
                <w:shd w:val="clear" w:color="auto" w:fill="FFFFFF"/>
              </w:rPr>
              <w:t>фізичної</w:t>
            </w:r>
            <w:proofErr w:type="spellEnd"/>
            <w:r w:rsidR="00637989" w:rsidRPr="00637989">
              <w:rPr>
                <w:rStyle w:val="af5"/>
                <w:rFonts w:ascii="Times New Roman" w:hAnsi="Times New Roman" w:cs="Times New Roman"/>
                <w:b w:val="0"/>
                <w:color w:val="333333"/>
                <w:bdr w:val="none" w:sz="0" w:space="0" w:color="auto" w:frame="1"/>
                <w:shd w:val="clear" w:color="auto" w:fill="FFFFFF"/>
              </w:rPr>
              <w:t xml:space="preserve"> </w:t>
            </w:r>
            <w:proofErr w:type="spellStart"/>
            <w:r w:rsidR="00637989" w:rsidRPr="00637989">
              <w:rPr>
                <w:rStyle w:val="af5"/>
                <w:rFonts w:ascii="Times New Roman" w:hAnsi="Times New Roman" w:cs="Times New Roman"/>
                <w:b w:val="0"/>
                <w:color w:val="333333"/>
                <w:bdr w:val="none" w:sz="0" w:space="0" w:color="auto" w:frame="1"/>
                <w:shd w:val="clear" w:color="auto" w:fill="FFFFFF"/>
              </w:rPr>
              <w:t>культури</w:t>
            </w:r>
            <w:proofErr w:type="spellEnd"/>
            <w:r w:rsidR="00637989" w:rsidRPr="00637989">
              <w:rPr>
                <w:rStyle w:val="af5"/>
                <w:rFonts w:ascii="Times New Roman" w:hAnsi="Times New Roman" w:cs="Times New Roman"/>
                <w:b w:val="0"/>
                <w:color w:val="333333"/>
                <w:bdr w:val="none" w:sz="0" w:space="0" w:color="auto" w:frame="1"/>
                <w:shd w:val="clear" w:color="auto" w:fill="FFFFFF"/>
              </w:rPr>
              <w:t xml:space="preserve"> та спорту по </w:t>
            </w:r>
            <w:proofErr w:type="spellStart"/>
            <w:r w:rsidR="00637989" w:rsidRPr="00637989">
              <w:rPr>
                <w:rStyle w:val="af5"/>
                <w:rFonts w:ascii="Times New Roman" w:hAnsi="Times New Roman" w:cs="Times New Roman"/>
                <w:b w:val="0"/>
                <w:color w:val="333333"/>
                <w:bdr w:val="none" w:sz="0" w:space="0" w:color="auto" w:frame="1"/>
                <w:shd w:val="clear" w:color="auto" w:fill="FFFFFF"/>
              </w:rPr>
              <w:t>Тавричанській</w:t>
            </w:r>
            <w:proofErr w:type="spellEnd"/>
            <w:r w:rsidR="00637989" w:rsidRPr="00637989">
              <w:rPr>
                <w:rStyle w:val="af5"/>
                <w:rFonts w:ascii="Times New Roman" w:hAnsi="Times New Roman" w:cs="Times New Roman"/>
                <w:b w:val="0"/>
                <w:color w:val="333333"/>
                <w:bdr w:val="none" w:sz="0" w:space="0" w:color="auto" w:frame="1"/>
                <w:shd w:val="clear" w:color="auto" w:fill="FFFFFF"/>
              </w:rPr>
              <w:t xml:space="preserve"> </w:t>
            </w:r>
            <w:proofErr w:type="spellStart"/>
            <w:r w:rsidR="00637989" w:rsidRPr="00637989">
              <w:rPr>
                <w:rStyle w:val="af5"/>
                <w:rFonts w:ascii="Times New Roman" w:hAnsi="Times New Roman" w:cs="Times New Roman"/>
                <w:b w:val="0"/>
                <w:color w:val="333333"/>
                <w:bdr w:val="none" w:sz="0" w:space="0" w:color="auto" w:frame="1"/>
                <w:shd w:val="clear" w:color="auto" w:fill="FFFFFF"/>
              </w:rPr>
              <w:t>сільській</w:t>
            </w:r>
            <w:proofErr w:type="spellEnd"/>
            <w:r w:rsidR="00637989" w:rsidRPr="00637989">
              <w:rPr>
                <w:rStyle w:val="af5"/>
                <w:rFonts w:ascii="Times New Roman" w:hAnsi="Times New Roman" w:cs="Times New Roman"/>
                <w:b w:val="0"/>
                <w:color w:val="333333"/>
                <w:bdr w:val="none" w:sz="0" w:space="0" w:color="auto" w:frame="1"/>
                <w:shd w:val="clear" w:color="auto" w:fill="FFFFFF"/>
              </w:rPr>
              <w:t xml:space="preserve"> </w:t>
            </w:r>
            <w:proofErr w:type="spellStart"/>
            <w:r w:rsidR="00637989" w:rsidRPr="00637989">
              <w:rPr>
                <w:rStyle w:val="af5"/>
                <w:rFonts w:ascii="Times New Roman" w:hAnsi="Times New Roman" w:cs="Times New Roman"/>
                <w:b w:val="0"/>
                <w:color w:val="333333"/>
                <w:bdr w:val="none" w:sz="0" w:space="0" w:color="auto" w:frame="1"/>
                <w:shd w:val="clear" w:color="auto" w:fill="FFFFFF"/>
              </w:rPr>
              <w:t>раді</w:t>
            </w:r>
            <w:proofErr w:type="spellEnd"/>
            <w:r w:rsidR="00637989" w:rsidRPr="00637989">
              <w:rPr>
                <w:rStyle w:val="af5"/>
                <w:rFonts w:ascii="Times New Roman" w:hAnsi="Times New Roman" w:cs="Times New Roman"/>
                <w:b w:val="0"/>
                <w:color w:val="333333"/>
                <w:bdr w:val="none" w:sz="0" w:space="0" w:color="auto" w:frame="1"/>
                <w:shd w:val="clear" w:color="auto" w:fill="FFFFFF"/>
              </w:rPr>
              <w:t xml:space="preserve"> на 2021 – 2023 роки.</w:t>
            </w:r>
            <w:r>
              <w:rPr>
                <w:rStyle w:val="af5"/>
                <w:rFonts w:ascii="Times New Roman" w:hAnsi="Times New Roman" w:cs="Times New Roman"/>
                <w:b w:val="0"/>
                <w:color w:val="333333"/>
                <w:bdr w:val="none" w:sz="0" w:space="0" w:color="auto" w:frame="1"/>
                <w:shd w:val="clear" w:color="auto" w:fill="FFFFFF"/>
                <w:lang w:val="uk-UA"/>
              </w:rPr>
              <w:t>»</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bottom"/>
          </w:tcPr>
          <w:p w:rsidR="00604EE9" w:rsidRPr="00AD79F0" w:rsidRDefault="00604EE9" w:rsidP="00637989">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 xml:space="preserve">№ </w:t>
            </w:r>
            <w:r w:rsidR="00637989">
              <w:rPr>
                <w:rFonts w:ascii="Times New Roman" w:hAnsi="Times New Roman" w:cs="Times New Roman"/>
                <w:color w:val="000000"/>
                <w:sz w:val="24"/>
                <w:szCs w:val="24"/>
                <w:lang w:val="uk-UA" w:eastAsia="uk-UA" w:bidi="uk-UA"/>
              </w:rPr>
              <w:t>33</w:t>
            </w:r>
            <w:r w:rsidRPr="00AD79F0">
              <w:rPr>
                <w:rFonts w:ascii="Times New Roman" w:hAnsi="Times New Roman" w:cs="Times New Roman"/>
                <w:color w:val="000000"/>
                <w:sz w:val="24"/>
                <w:szCs w:val="24"/>
                <w:lang w:eastAsia="uk-UA" w:bidi="uk-UA"/>
              </w:rPr>
              <w:t xml:space="preserve"> </w:t>
            </w:r>
            <w:proofErr w:type="spellStart"/>
            <w:r w:rsidRPr="00AD79F0">
              <w:rPr>
                <w:rFonts w:ascii="Times New Roman" w:hAnsi="Times New Roman" w:cs="Times New Roman"/>
                <w:color w:val="000000"/>
                <w:sz w:val="24"/>
                <w:szCs w:val="24"/>
                <w:lang w:eastAsia="uk-UA" w:bidi="uk-UA"/>
              </w:rPr>
              <w:t>від</w:t>
            </w:r>
            <w:proofErr w:type="spellEnd"/>
            <w:r w:rsidRPr="00AD79F0">
              <w:rPr>
                <w:rFonts w:ascii="Times New Roman" w:hAnsi="Times New Roman" w:cs="Times New Roman"/>
                <w:color w:val="000000"/>
                <w:sz w:val="24"/>
                <w:szCs w:val="24"/>
                <w:lang w:eastAsia="uk-UA" w:bidi="uk-UA"/>
              </w:rPr>
              <w:t xml:space="preserve"> 2</w:t>
            </w:r>
            <w:r w:rsidR="00637989">
              <w:rPr>
                <w:rFonts w:ascii="Times New Roman" w:hAnsi="Times New Roman" w:cs="Times New Roman"/>
                <w:color w:val="000000"/>
                <w:sz w:val="24"/>
                <w:szCs w:val="24"/>
                <w:lang w:val="uk-UA" w:eastAsia="uk-UA" w:bidi="uk-UA"/>
              </w:rPr>
              <w:t>3</w:t>
            </w:r>
            <w:r w:rsidRPr="00AD79F0">
              <w:rPr>
                <w:rFonts w:ascii="Times New Roman" w:hAnsi="Times New Roman" w:cs="Times New Roman"/>
                <w:color w:val="000000"/>
                <w:sz w:val="24"/>
                <w:szCs w:val="24"/>
                <w:lang w:eastAsia="uk-UA" w:bidi="uk-UA"/>
              </w:rPr>
              <w:t>.12.</w:t>
            </w:r>
            <w:r w:rsidR="00637989">
              <w:rPr>
                <w:rFonts w:ascii="Times New Roman" w:hAnsi="Times New Roman" w:cs="Times New Roman"/>
                <w:color w:val="000000"/>
                <w:sz w:val="24"/>
                <w:szCs w:val="24"/>
                <w:lang w:val="uk-UA" w:eastAsia="uk-UA" w:bidi="uk-UA"/>
              </w:rPr>
              <w:t>2020</w:t>
            </w:r>
            <w:r w:rsidRPr="00AD79F0">
              <w:rPr>
                <w:rFonts w:ascii="Times New Roman" w:hAnsi="Times New Roman" w:cs="Times New Roman"/>
                <w:color w:val="000000"/>
                <w:sz w:val="24"/>
                <w:szCs w:val="24"/>
                <w:lang w:eastAsia="uk-UA" w:bidi="uk-UA"/>
              </w:rPr>
              <w:t xml:space="preserve"> р.</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604EE9" w:rsidRPr="00AD79F0" w:rsidRDefault="00604EE9" w:rsidP="00637989">
            <w:pPr>
              <w:widowControl w:val="0"/>
              <w:spacing w:line="240" w:lineRule="exact"/>
              <w:ind w:left="60"/>
              <w:jc w:val="center"/>
              <w:rPr>
                <w:rFonts w:ascii="Times New Roman" w:hAnsi="Times New Roman" w:cs="Times New Roman"/>
                <w:color w:val="000000"/>
                <w:sz w:val="24"/>
                <w:szCs w:val="24"/>
                <w:lang w:eastAsia="uk-UA" w:bidi="uk-UA"/>
              </w:rPr>
            </w:pPr>
            <w:r w:rsidRPr="00AD79F0">
              <w:rPr>
                <w:rFonts w:ascii="Times New Roman" w:hAnsi="Times New Roman" w:cs="Times New Roman"/>
                <w:color w:val="000000"/>
                <w:sz w:val="24"/>
                <w:szCs w:val="24"/>
                <w:lang w:eastAsia="uk-UA" w:bidi="uk-UA"/>
              </w:rPr>
              <w:t>202</w:t>
            </w:r>
            <w:r w:rsidR="00637989">
              <w:rPr>
                <w:rFonts w:ascii="Times New Roman" w:hAnsi="Times New Roman" w:cs="Times New Roman"/>
                <w:color w:val="000000"/>
                <w:sz w:val="24"/>
                <w:szCs w:val="24"/>
                <w:lang w:val="uk-UA" w:eastAsia="uk-UA" w:bidi="uk-UA"/>
              </w:rPr>
              <w:t>1</w:t>
            </w:r>
            <w:r w:rsidR="00637989">
              <w:rPr>
                <w:rFonts w:ascii="Times New Roman" w:hAnsi="Times New Roman" w:cs="Times New Roman"/>
                <w:color w:val="000000"/>
                <w:sz w:val="24"/>
                <w:szCs w:val="24"/>
                <w:lang w:eastAsia="uk-UA" w:bidi="uk-UA"/>
              </w:rPr>
              <w:t>-2023 роки</w:t>
            </w:r>
          </w:p>
        </w:tc>
      </w:tr>
      <w:tr w:rsidR="00AA3F87" w:rsidRPr="00AD79F0" w:rsidTr="00AA3F87">
        <w:trPr>
          <w:trHeight w:hRule="exact" w:val="545"/>
        </w:trPr>
        <w:tc>
          <w:tcPr>
            <w:tcW w:w="411" w:type="dxa"/>
            <w:tcBorders>
              <w:top w:val="single" w:sz="4" w:space="0" w:color="auto"/>
              <w:left w:val="single" w:sz="4" w:space="0" w:color="auto"/>
              <w:bottom w:val="single" w:sz="4" w:space="0" w:color="auto"/>
              <w:right w:val="single" w:sz="4" w:space="0" w:color="auto"/>
            </w:tcBorders>
            <w:shd w:val="clear" w:color="auto" w:fill="FFFFFF"/>
          </w:tcPr>
          <w:p w:rsidR="00AA3F87" w:rsidRPr="00AA3F87" w:rsidRDefault="00AA3F87" w:rsidP="00D73A3A">
            <w:pPr>
              <w:widowControl w:val="0"/>
              <w:spacing w:line="240" w:lineRule="exact"/>
              <w:ind w:left="60"/>
              <w:jc w:val="center"/>
              <w:rPr>
                <w:rFonts w:ascii="Times New Roman" w:hAnsi="Times New Roman" w:cs="Times New Roman"/>
                <w:color w:val="000000"/>
                <w:sz w:val="24"/>
                <w:szCs w:val="24"/>
                <w:lang w:val="uk-UA" w:eastAsia="uk-UA" w:bidi="uk-UA"/>
              </w:rPr>
            </w:pPr>
            <w:r>
              <w:rPr>
                <w:rFonts w:ascii="Times New Roman" w:hAnsi="Times New Roman" w:cs="Times New Roman"/>
                <w:color w:val="000000"/>
                <w:sz w:val="24"/>
                <w:szCs w:val="24"/>
                <w:lang w:val="uk-UA" w:eastAsia="uk-UA" w:bidi="uk-UA"/>
              </w:rPr>
              <w:t>11</w:t>
            </w:r>
          </w:p>
        </w:tc>
        <w:tc>
          <w:tcPr>
            <w:tcW w:w="8505" w:type="dxa"/>
            <w:tcBorders>
              <w:top w:val="single" w:sz="4" w:space="0" w:color="auto"/>
              <w:left w:val="single" w:sz="4" w:space="0" w:color="auto"/>
              <w:bottom w:val="single" w:sz="4" w:space="0" w:color="auto"/>
              <w:right w:val="single" w:sz="4" w:space="0" w:color="auto"/>
            </w:tcBorders>
            <w:shd w:val="clear" w:color="auto" w:fill="FFFFFF"/>
            <w:vAlign w:val="center"/>
          </w:tcPr>
          <w:p w:rsidR="00AA3F87" w:rsidRDefault="00AA3F87" w:rsidP="00637989">
            <w:pPr>
              <w:widowControl w:val="0"/>
              <w:spacing w:line="240" w:lineRule="exact"/>
              <w:ind w:left="60"/>
              <w:rPr>
                <w:rStyle w:val="af5"/>
                <w:rFonts w:ascii="Times New Roman" w:hAnsi="Times New Roman" w:cs="Times New Roman"/>
                <w:b w:val="0"/>
                <w:color w:val="333333"/>
                <w:bdr w:val="none" w:sz="0" w:space="0" w:color="auto" w:frame="1"/>
                <w:shd w:val="clear" w:color="auto" w:fill="FFFFFF"/>
                <w:lang w:val="uk-UA"/>
              </w:rPr>
            </w:pPr>
            <w:r>
              <w:rPr>
                <w:rStyle w:val="af5"/>
                <w:rFonts w:ascii="Times New Roman" w:hAnsi="Times New Roman" w:cs="Times New Roman"/>
                <w:b w:val="0"/>
                <w:color w:val="333333"/>
                <w:bdr w:val="none" w:sz="0" w:space="0" w:color="auto" w:frame="1"/>
                <w:shd w:val="clear" w:color="auto" w:fill="FFFFFF"/>
                <w:lang w:val="uk-UA"/>
              </w:rPr>
              <w:t>Програма «Поховання невідомих та безрідних громадян на 2021-2023 роки»</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bottom"/>
          </w:tcPr>
          <w:p w:rsidR="00AA3F87" w:rsidRPr="008C38DB" w:rsidRDefault="008C38DB" w:rsidP="00637989">
            <w:pPr>
              <w:widowControl w:val="0"/>
              <w:spacing w:line="240" w:lineRule="exact"/>
              <w:ind w:left="60"/>
              <w:jc w:val="center"/>
              <w:rPr>
                <w:rFonts w:ascii="Times New Roman" w:hAnsi="Times New Roman" w:cs="Times New Roman"/>
                <w:color w:val="000000"/>
                <w:sz w:val="24"/>
                <w:szCs w:val="24"/>
                <w:lang w:val="uk-UA" w:eastAsia="uk-UA" w:bidi="uk-UA"/>
              </w:rPr>
            </w:pPr>
            <w:r>
              <w:rPr>
                <w:rFonts w:ascii="Times New Roman" w:hAnsi="Times New Roman" w:cs="Times New Roman"/>
                <w:color w:val="000000"/>
                <w:sz w:val="24"/>
                <w:szCs w:val="24"/>
                <w:lang w:val="uk-UA" w:eastAsia="uk-UA" w:bidi="uk-UA"/>
              </w:rPr>
              <w:t>№ 29 від 23.12.2020 р.</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AA3F87" w:rsidRPr="008C38DB" w:rsidRDefault="008C38DB" w:rsidP="00637989">
            <w:pPr>
              <w:widowControl w:val="0"/>
              <w:spacing w:line="240" w:lineRule="exact"/>
              <w:ind w:left="60"/>
              <w:jc w:val="center"/>
              <w:rPr>
                <w:rFonts w:ascii="Times New Roman" w:hAnsi="Times New Roman" w:cs="Times New Roman"/>
                <w:color w:val="000000"/>
                <w:sz w:val="24"/>
                <w:szCs w:val="24"/>
                <w:lang w:val="uk-UA" w:eastAsia="uk-UA" w:bidi="uk-UA"/>
              </w:rPr>
            </w:pPr>
            <w:r>
              <w:rPr>
                <w:rFonts w:ascii="Times New Roman" w:hAnsi="Times New Roman" w:cs="Times New Roman"/>
                <w:color w:val="000000"/>
                <w:sz w:val="24"/>
                <w:szCs w:val="24"/>
                <w:lang w:val="uk-UA" w:eastAsia="uk-UA" w:bidi="uk-UA"/>
              </w:rPr>
              <w:t>2021-2023 роки</w:t>
            </w:r>
          </w:p>
        </w:tc>
      </w:tr>
    </w:tbl>
    <w:p w:rsidR="00604EE9" w:rsidRDefault="00604EE9" w:rsidP="00CD36D8">
      <w:pPr>
        <w:spacing w:after="0"/>
        <w:rPr>
          <w:lang w:val="pl-PL"/>
        </w:rPr>
        <w:sectPr w:rsidR="00604EE9" w:rsidSect="00D323A3">
          <w:pgSz w:w="16838" w:h="11906" w:orient="landscape"/>
          <w:pgMar w:top="1701" w:right="1134" w:bottom="851" w:left="1134" w:header="708" w:footer="708" w:gutter="0"/>
          <w:pgBorders w:offsetFrom="page">
            <w:top w:val="single" w:sz="4" w:space="24" w:color="auto"/>
            <w:left w:val="single" w:sz="4" w:space="24" w:color="auto"/>
            <w:bottom w:val="single" w:sz="4" w:space="24" w:color="auto"/>
            <w:right w:val="single" w:sz="4" w:space="24" w:color="auto"/>
          </w:pgBorders>
          <w:cols w:space="720"/>
        </w:sectPr>
      </w:pPr>
    </w:p>
    <w:p w:rsidR="00CD36D8" w:rsidRPr="006364CE" w:rsidRDefault="00637989" w:rsidP="00137926">
      <w:pPr>
        <w:rPr>
          <w:rFonts w:ascii="Times New Roman" w:hAnsi="Times New Roman" w:cs="Times New Roman"/>
          <w:b/>
          <w:sz w:val="28"/>
          <w:szCs w:val="28"/>
        </w:rPr>
      </w:pPr>
      <w:r w:rsidRPr="006364CE">
        <w:rPr>
          <w:rFonts w:ascii="Times New Roman" w:hAnsi="Times New Roman" w:cs="Times New Roman"/>
          <w:b/>
          <w:sz w:val="28"/>
          <w:szCs w:val="28"/>
          <w:lang w:val="uk-UA"/>
        </w:rPr>
        <w:lastRenderedPageBreak/>
        <w:t xml:space="preserve">                                                                                    П</w:t>
      </w:r>
      <w:r w:rsidR="00CD36D8" w:rsidRPr="006364CE">
        <w:rPr>
          <w:rFonts w:ascii="Times New Roman" w:hAnsi="Times New Roman" w:cs="Times New Roman"/>
          <w:b/>
          <w:sz w:val="28"/>
          <w:szCs w:val="28"/>
        </w:rPr>
        <w:t xml:space="preserve">ЛАН ЗАХОДІВ </w:t>
      </w:r>
    </w:p>
    <w:p w:rsidR="00CD36D8" w:rsidRPr="0050773E" w:rsidRDefault="00CD36D8" w:rsidP="00CD36D8">
      <w:pPr>
        <w:rPr>
          <w:rFonts w:ascii="Times New Roman" w:hAnsi="Times New Roman" w:cs="Times New Roman"/>
          <w:b/>
          <w:sz w:val="28"/>
          <w:szCs w:val="28"/>
          <w:lang w:val="uk-UA"/>
        </w:rPr>
      </w:pPr>
      <w:r>
        <w:rPr>
          <w:rFonts w:ascii="Times New Roman" w:hAnsi="Times New Roman" w:cs="Times New Roman"/>
          <w:b/>
          <w:sz w:val="28"/>
          <w:szCs w:val="28"/>
          <w:lang w:val="uk-UA"/>
        </w:rPr>
        <w:t xml:space="preserve">Напрям розвитку: </w:t>
      </w:r>
      <w:r w:rsidR="000C4D71">
        <w:rPr>
          <w:rFonts w:ascii="Times New Roman" w:hAnsi="Times New Roman" w:cs="Times New Roman"/>
          <w:b/>
          <w:sz w:val="28"/>
          <w:szCs w:val="28"/>
        </w:rPr>
        <w:t xml:space="preserve">А. </w:t>
      </w:r>
      <w:r w:rsidR="0050773E">
        <w:rPr>
          <w:rFonts w:ascii="Times New Roman" w:hAnsi="Times New Roman" w:cs="Times New Roman"/>
          <w:b/>
          <w:sz w:val="28"/>
          <w:szCs w:val="28"/>
          <w:lang w:val="uk-UA"/>
        </w:rPr>
        <w:t>ПЛАТФОРМА РОЗВИТКУ ІННОВАЦІЙ</w:t>
      </w:r>
    </w:p>
    <w:p w:rsidR="00CD36D8" w:rsidRDefault="00EA0B6C" w:rsidP="00CD36D8">
      <w:pPr>
        <w:jc w:val="both"/>
        <w:rPr>
          <w:rFonts w:ascii="Times New Roman" w:hAnsi="Times New Roman" w:cs="Times New Roman"/>
          <w:sz w:val="28"/>
          <w:szCs w:val="28"/>
        </w:rPr>
      </w:pPr>
      <w:r w:rsidRPr="00EA0B6C">
        <w:rPr>
          <w:rFonts w:ascii="Times New Roman" w:hAnsi="Times New Roman" w:cs="Times New Roman"/>
          <w:b/>
          <w:sz w:val="28"/>
          <w:szCs w:val="28"/>
          <w:lang w:val="uk-UA"/>
        </w:rPr>
        <w:t>Стратегічна ціль 1</w:t>
      </w:r>
      <w:r w:rsidR="00137926">
        <w:rPr>
          <w:rFonts w:ascii="Times New Roman" w:hAnsi="Times New Roman" w:cs="Times New Roman"/>
          <w:sz w:val="28"/>
          <w:szCs w:val="28"/>
        </w:rPr>
        <w:t xml:space="preserve">: </w:t>
      </w:r>
      <w:r w:rsidR="00CD36D8">
        <w:rPr>
          <w:rFonts w:ascii="Times New Roman" w:hAnsi="Times New Roman" w:cs="Times New Roman"/>
          <w:b/>
          <w:sz w:val="28"/>
          <w:szCs w:val="28"/>
        </w:rPr>
        <w:t xml:space="preserve">А1. </w:t>
      </w:r>
      <w:proofErr w:type="spellStart"/>
      <w:r w:rsidR="00CD36D8" w:rsidRPr="00F702D0">
        <w:rPr>
          <w:rFonts w:ascii="Times New Roman" w:hAnsi="Times New Roman" w:cs="Times New Roman"/>
          <w:b/>
          <w:sz w:val="28"/>
          <w:szCs w:val="28"/>
          <w:u w:val="single"/>
        </w:rPr>
        <w:t>Організаційно-управлінські</w:t>
      </w:r>
      <w:proofErr w:type="spellEnd"/>
      <w:r w:rsidR="00CD36D8" w:rsidRPr="00F702D0">
        <w:rPr>
          <w:rFonts w:ascii="Times New Roman" w:hAnsi="Times New Roman" w:cs="Times New Roman"/>
          <w:b/>
          <w:sz w:val="28"/>
          <w:szCs w:val="28"/>
          <w:u w:val="single"/>
        </w:rPr>
        <w:t xml:space="preserve"> </w:t>
      </w:r>
      <w:proofErr w:type="spellStart"/>
      <w:r w:rsidR="00CD36D8" w:rsidRPr="00F702D0">
        <w:rPr>
          <w:rFonts w:ascii="Times New Roman" w:hAnsi="Times New Roman" w:cs="Times New Roman"/>
          <w:b/>
          <w:sz w:val="28"/>
          <w:szCs w:val="28"/>
          <w:u w:val="single"/>
        </w:rPr>
        <w:t>інновації</w:t>
      </w:r>
      <w:proofErr w:type="spellEnd"/>
    </w:p>
    <w:p w:rsidR="00137926" w:rsidRPr="00523921" w:rsidRDefault="00CD36D8" w:rsidP="00CD36D8">
      <w:pPr>
        <w:rPr>
          <w:rFonts w:ascii="Times New Roman" w:hAnsi="Times New Roman" w:cs="Times New Roman"/>
          <w:b/>
          <w:bCs/>
          <w:sz w:val="28"/>
          <w:szCs w:val="28"/>
          <w:lang w:val="uk-UA"/>
        </w:rPr>
      </w:pPr>
      <w:proofErr w:type="spellStart"/>
      <w:r w:rsidRPr="00EA0B6C">
        <w:rPr>
          <w:rFonts w:ascii="Times New Roman" w:hAnsi="Times New Roman" w:cs="Times New Roman"/>
          <w:b/>
          <w:sz w:val="28"/>
          <w:szCs w:val="28"/>
        </w:rPr>
        <w:t>Операційна</w:t>
      </w:r>
      <w:proofErr w:type="spellEnd"/>
      <w:r w:rsidRPr="00EA0B6C">
        <w:rPr>
          <w:rFonts w:ascii="Times New Roman" w:hAnsi="Times New Roman" w:cs="Times New Roman"/>
          <w:b/>
          <w:sz w:val="28"/>
          <w:szCs w:val="28"/>
        </w:rPr>
        <w:t xml:space="preserve"> </w:t>
      </w:r>
      <w:proofErr w:type="spellStart"/>
      <w:r w:rsidRPr="00EA0B6C">
        <w:rPr>
          <w:rFonts w:ascii="Times New Roman" w:hAnsi="Times New Roman" w:cs="Times New Roman"/>
          <w:b/>
          <w:sz w:val="28"/>
          <w:szCs w:val="28"/>
        </w:rPr>
        <w:t>ціль</w:t>
      </w:r>
      <w:proofErr w:type="spellEnd"/>
      <w:r w:rsidRPr="00EA0B6C">
        <w:rPr>
          <w:rFonts w:ascii="Times New Roman" w:hAnsi="Times New Roman" w:cs="Times New Roman"/>
          <w:b/>
          <w:sz w:val="28"/>
          <w:szCs w:val="28"/>
        </w:rPr>
        <w:t>:</w:t>
      </w:r>
      <w:r>
        <w:rPr>
          <w:rFonts w:ascii="Times New Roman" w:hAnsi="Times New Roman" w:cs="Times New Roman"/>
          <w:sz w:val="28"/>
          <w:szCs w:val="28"/>
        </w:rPr>
        <w:t xml:space="preserve">  </w:t>
      </w:r>
      <w:r>
        <w:rPr>
          <w:rFonts w:ascii="Times New Roman" w:hAnsi="Times New Roman" w:cs="Times New Roman"/>
          <w:b/>
          <w:bCs/>
          <w:sz w:val="28"/>
          <w:szCs w:val="28"/>
          <w:lang w:val="uk-UA"/>
        </w:rPr>
        <w:t>А1.1.</w:t>
      </w:r>
      <w:r>
        <w:rPr>
          <w:rFonts w:ascii="Times New Roman" w:hAnsi="Times New Roman" w:cs="Times New Roman"/>
          <w:sz w:val="28"/>
          <w:szCs w:val="28"/>
          <w:lang w:val="uk-UA"/>
        </w:rPr>
        <w:t xml:space="preserve"> </w:t>
      </w:r>
      <w:r>
        <w:rPr>
          <w:rFonts w:ascii="Times New Roman" w:hAnsi="Times New Roman" w:cs="Times New Roman"/>
          <w:b/>
          <w:bCs/>
          <w:sz w:val="28"/>
          <w:szCs w:val="28"/>
          <w:lang w:val="uk-UA"/>
        </w:rPr>
        <w:t>Створення сучасної системи надання адміністративних послуг</w:t>
      </w:r>
    </w:p>
    <w:tbl>
      <w:tblPr>
        <w:tblW w:w="5000" w:type="pct"/>
        <w:tblLook w:val="04A0" w:firstRow="1" w:lastRow="0" w:firstColumn="1" w:lastColumn="0" w:noHBand="0" w:noVBand="1"/>
      </w:tblPr>
      <w:tblGrid>
        <w:gridCol w:w="662"/>
        <w:gridCol w:w="3161"/>
        <w:gridCol w:w="2694"/>
        <w:gridCol w:w="2694"/>
        <w:gridCol w:w="2411"/>
        <w:gridCol w:w="1843"/>
        <w:gridCol w:w="1095"/>
      </w:tblGrid>
      <w:tr w:rsidR="005837CB" w:rsidTr="005058CD">
        <w:trPr>
          <w:trHeight w:val="803"/>
        </w:trPr>
        <w:tc>
          <w:tcPr>
            <w:tcW w:w="227" w:type="pct"/>
            <w:tcBorders>
              <w:top w:val="single" w:sz="4" w:space="0" w:color="auto"/>
              <w:left w:val="single" w:sz="4" w:space="0" w:color="7F7F7F" w:themeColor="text1" w:themeTint="80"/>
              <w:bottom w:val="single" w:sz="4" w:space="0" w:color="auto"/>
              <w:right w:val="single" w:sz="4" w:space="0" w:color="7F7F7F" w:themeColor="text1" w:themeTint="80"/>
            </w:tcBorders>
          </w:tcPr>
          <w:p w:rsidR="00CD36D8" w:rsidRDefault="00CD36D8">
            <w:pPr>
              <w:spacing w:line="240" w:lineRule="auto"/>
              <w:rPr>
                <w:lang w:val="uk-UA"/>
              </w:rPr>
            </w:pPr>
          </w:p>
        </w:tc>
        <w:tc>
          <w:tcPr>
            <w:tcW w:w="1086"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3E751A" w:rsidRDefault="00CD36D8" w:rsidP="00713DBF">
            <w:pPr>
              <w:spacing w:line="240" w:lineRule="auto"/>
              <w:rPr>
                <w:rFonts w:ascii="Times New Roman" w:hAnsi="Times New Roman" w:cs="Times New Roman"/>
                <w:b/>
                <w:sz w:val="20"/>
                <w:szCs w:val="20"/>
                <w:lang w:val="uk-UA"/>
              </w:rPr>
            </w:pPr>
            <w:r w:rsidRPr="003E751A">
              <w:rPr>
                <w:rFonts w:ascii="Times New Roman" w:hAnsi="Times New Roman" w:cs="Times New Roman"/>
                <w:b/>
                <w:bCs/>
                <w:sz w:val="20"/>
                <w:szCs w:val="20"/>
                <w:lang w:val="uk-UA"/>
              </w:rPr>
              <w:t>Діяльність/ завдання</w:t>
            </w:r>
          </w:p>
        </w:tc>
        <w:tc>
          <w:tcPr>
            <w:tcW w:w="925"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3E751A" w:rsidRDefault="00CD36D8" w:rsidP="00713DBF">
            <w:pPr>
              <w:spacing w:line="240" w:lineRule="auto"/>
              <w:rPr>
                <w:rFonts w:ascii="Times New Roman" w:hAnsi="Times New Roman" w:cs="Times New Roman"/>
                <w:b/>
                <w:sz w:val="20"/>
                <w:szCs w:val="20"/>
                <w:lang w:val="uk-UA"/>
              </w:rPr>
            </w:pPr>
            <w:r w:rsidRPr="003E751A">
              <w:rPr>
                <w:rFonts w:ascii="Times New Roman" w:hAnsi="Times New Roman" w:cs="Times New Roman"/>
                <w:b/>
                <w:bCs/>
                <w:sz w:val="20"/>
                <w:szCs w:val="20"/>
                <w:lang w:val="uk-UA"/>
              </w:rPr>
              <w:t>Показник реалізації діяльності / завдання (продукт)</w:t>
            </w:r>
          </w:p>
        </w:tc>
        <w:tc>
          <w:tcPr>
            <w:tcW w:w="925"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3E751A" w:rsidRDefault="00CD36D8" w:rsidP="00713DBF">
            <w:pPr>
              <w:spacing w:line="240" w:lineRule="auto"/>
              <w:rPr>
                <w:rFonts w:ascii="Times New Roman" w:hAnsi="Times New Roman" w:cs="Times New Roman"/>
                <w:b/>
                <w:sz w:val="20"/>
                <w:szCs w:val="20"/>
                <w:lang w:val="uk-UA"/>
              </w:rPr>
            </w:pPr>
            <w:r w:rsidRPr="003E751A">
              <w:rPr>
                <w:rFonts w:ascii="Times New Roman" w:hAnsi="Times New Roman" w:cs="Times New Roman"/>
                <w:b/>
                <w:bCs/>
                <w:sz w:val="20"/>
                <w:szCs w:val="20"/>
                <w:lang w:val="uk-UA"/>
              </w:rPr>
              <w:t>Результат реалізації діяльності / завдання</w:t>
            </w:r>
          </w:p>
        </w:tc>
        <w:tc>
          <w:tcPr>
            <w:tcW w:w="828"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3E751A" w:rsidRDefault="00CD36D8" w:rsidP="00713DBF">
            <w:pPr>
              <w:spacing w:line="240" w:lineRule="auto"/>
              <w:rPr>
                <w:rFonts w:ascii="Times New Roman" w:hAnsi="Times New Roman" w:cs="Times New Roman"/>
                <w:b/>
                <w:sz w:val="20"/>
                <w:szCs w:val="20"/>
                <w:lang w:val="uk-UA"/>
              </w:rPr>
            </w:pPr>
            <w:r w:rsidRPr="003E751A">
              <w:rPr>
                <w:rFonts w:ascii="Times New Roman" w:hAnsi="Times New Roman" w:cs="Times New Roman"/>
                <w:b/>
                <w:bCs/>
                <w:sz w:val="20"/>
                <w:szCs w:val="20"/>
                <w:lang w:val="uk-UA"/>
              </w:rPr>
              <w:t>Відповідальний за виконання діяльності чи завдання</w:t>
            </w:r>
          </w:p>
        </w:tc>
        <w:tc>
          <w:tcPr>
            <w:tcW w:w="633"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3E751A" w:rsidRPr="003E751A" w:rsidRDefault="00CD36D8" w:rsidP="00713DBF">
            <w:pPr>
              <w:spacing w:line="240" w:lineRule="auto"/>
              <w:rPr>
                <w:rFonts w:ascii="Times New Roman" w:hAnsi="Times New Roman" w:cs="Times New Roman"/>
                <w:b/>
                <w:bCs/>
                <w:sz w:val="20"/>
                <w:szCs w:val="20"/>
                <w:lang w:val="uk-UA"/>
              </w:rPr>
            </w:pPr>
            <w:r w:rsidRPr="003E751A">
              <w:rPr>
                <w:rFonts w:ascii="Times New Roman" w:hAnsi="Times New Roman" w:cs="Times New Roman"/>
                <w:b/>
                <w:bCs/>
                <w:sz w:val="20"/>
                <w:szCs w:val="20"/>
                <w:lang w:val="uk-UA"/>
              </w:rPr>
              <w:t xml:space="preserve">Джерела фінансування </w:t>
            </w:r>
            <w:r w:rsidR="003E751A">
              <w:rPr>
                <w:rFonts w:ascii="Times New Roman" w:hAnsi="Times New Roman" w:cs="Times New Roman"/>
                <w:b/>
                <w:bCs/>
                <w:sz w:val="20"/>
                <w:szCs w:val="20"/>
                <w:lang w:val="uk-UA"/>
              </w:rPr>
              <w:t>/ кошти з бюджету</w:t>
            </w:r>
          </w:p>
        </w:tc>
        <w:tc>
          <w:tcPr>
            <w:tcW w:w="376"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3E751A" w:rsidRDefault="00CD36D8" w:rsidP="00713DBF">
            <w:pPr>
              <w:spacing w:line="240" w:lineRule="auto"/>
              <w:rPr>
                <w:rFonts w:ascii="Times New Roman" w:hAnsi="Times New Roman" w:cs="Times New Roman"/>
                <w:b/>
                <w:sz w:val="20"/>
                <w:szCs w:val="20"/>
                <w:lang w:val="uk-UA"/>
              </w:rPr>
            </w:pPr>
            <w:r w:rsidRPr="003E751A">
              <w:rPr>
                <w:rFonts w:ascii="Times New Roman" w:hAnsi="Times New Roman" w:cs="Times New Roman"/>
                <w:b/>
                <w:bCs/>
                <w:sz w:val="20"/>
                <w:szCs w:val="20"/>
                <w:lang w:val="uk-UA"/>
              </w:rPr>
              <w:t>Термін реалізації</w:t>
            </w:r>
          </w:p>
        </w:tc>
      </w:tr>
      <w:tr w:rsidR="005837CB" w:rsidRPr="005058CD" w:rsidTr="005058CD">
        <w:trPr>
          <w:trHeight w:val="2077"/>
        </w:trPr>
        <w:tc>
          <w:tcPr>
            <w:tcW w:w="227"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CD36D8">
            <w:pPr>
              <w:spacing w:line="240" w:lineRule="auto"/>
              <w:rPr>
                <w:b/>
                <w:lang w:val="uk-UA"/>
              </w:rPr>
            </w:pPr>
            <w:r w:rsidRPr="005058CD">
              <w:rPr>
                <w:lang w:val="uk-UA"/>
              </w:rPr>
              <w:t>1.1.1</w:t>
            </w:r>
          </w:p>
        </w:tc>
        <w:tc>
          <w:tcPr>
            <w:tcW w:w="1086"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835447" w:rsidRPr="005058CD" w:rsidRDefault="00CD36D8">
            <w:pPr>
              <w:spacing w:line="240" w:lineRule="auto"/>
              <w:rPr>
                <w:rFonts w:ascii="Times New Roman" w:eastAsia="Calibri" w:hAnsi="Times New Roman" w:cs="Times New Roman"/>
                <w:sz w:val="24"/>
                <w:szCs w:val="24"/>
                <w:lang w:val="uk-UA"/>
              </w:rPr>
            </w:pPr>
            <w:r w:rsidRPr="005058CD">
              <w:rPr>
                <w:rFonts w:ascii="Times New Roman" w:eastAsia="Calibri" w:hAnsi="Times New Roman" w:cs="Times New Roman"/>
                <w:sz w:val="24"/>
                <w:szCs w:val="24"/>
                <w:lang w:val="uk-UA"/>
              </w:rPr>
              <w:t xml:space="preserve">Будівництво Центру </w:t>
            </w:r>
            <w:r w:rsidR="005058CD">
              <w:rPr>
                <w:rFonts w:ascii="Times New Roman" w:eastAsia="Calibri" w:hAnsi="Times New Roman" w:cs="Times New Roman"/>
                <w:sz w:val="24"/>
                <w:szCs w:val="24"/>
                <w:lang w:val="uk-UA"/>
              </w:rPr>
              <w:t>надання адміністративних</w:t>
            </w:r>
            <w:r w:rsidR="007F63E6">
              <w:rPr>
                <w:rFonts w:ascii="Times New Roman" w:eastAsia="Calibri" w:hAnsi="Times New Roman" w:cs="Times New Roman"/>
                <w:sz w:val="24"/>
                <w:szCs w:val="24"/>
                <w:lang w:val="uk-UA"/>
              </w:rPr>
              <w:t xml:space="preserve"> послуг.                           </w:t>
            </w:r>
            <w:r w:rsidR="003E751A" w:rsidRPr="005058CD">
              <w:rPr>
                <w:rFonts w:ascii="Times New Roman" w:eastAsia="Calibri" w:hAnsi="Times New Roman" w:cs="Times New Roman"/>
                <w:bCs/>
                <w:lang w:val="uk-UA" w:eastAsia="uk-UA"/>
              </w:rPr>
              <w:t>Участь у програмі Міжмуніципального співробітництва з будівництва Сервісного центру</w:t>
            </w:r>
          </w:p>
        </w:tc>
        <w:tc>
          <w:tcPr>
            <w:tcW w:w="925"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AF1D20" w:rsidRPr="005058CD" w:rsidRDefault="00AF1D20">
            <w:pPr>
              <w:spacing w:line="240" w:lineRule="auto"/>
              <w:rPr>
                <w:rFonts w:ascii="Times New Roman" w:hAnsi="Times New Roman" w:cs="Times New Roman"/>
                <w:lang w:val="uk-UA"/>
              </w:rPr>
            </w:pPr>
            <w:r w:rsidRPr="005058CD">
              <w:rPr>
                <w:rFonts w:ascii="Times New Roman" w:hAnsi="Times New Roman" w:cs="Times New Roman"/>
                <w:lang w:val="uk-UA"/>
              </w:rPr>
              <w:t>Участь у міжнародних та всеукраїнських програмах на конкурсній основі з метою будівництва ЦНАП</w:t>
            </w:r>
          </w:p>
        </w:tc>
        <w:tc>
          <w:tcPr>
            <w:tcW w:w="925"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CD36D8">
            <w:pPr>
              <w:spacing w:line="240" w:lineRule="auto"/>
              <w:rPr>
                <w:rFonts w:ascii="Times New Roman" w:hAnsi="Times New Roman" w:cs="Times New Roman"/>
                <w:lang w:val="uk-UA"/>
              </w:rPr>
            </w:pPr>
            <w:r w:rsidRPr="005058CD">
              <w:rPr>
                <w:rFonts w:ascii="Times New Roman" w:hAnsi="Times New Roman" w:cs="Times New Roman"/>
                <w:lang w:val="uk-UA"/>
              </w:rPr>
              <w:t>Мобільніс</w:t>
            </w:r>
            <w:r w:rsidR="00A572D1" w:rsidRPr="005058CD">
              <w:rPr>
                <w:rFonts w:ascii="Times New Roman" w:hAnsi="Times New Roman" w:cs="Times New Roman"/>
                <w:lang w:val="uk-UA"/>
              </w:rPr>
              <w:t>ть та якість надання адміністративних послуг</w:t>
            </w:r>
            <w:r w:rsidRPr="005058CD">
              <w:rPr>
                <w:rFonts w:ascii="Times New Roman" w:hAnsi="Times New Roman" w:cs="Times New Roman"/>
                <w:lang w:val="uk-UA"/>
              </w:rPr>
              <w:t xml:space="preserve"> в громаді</w:t>
            </w:r>
          </w:p>
        </w:tc>
        <w:tc>
          <w:tcPr>
            <w:tcW w:w="828"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A572D1" w:rsidP="00B556E9">
            <w:pPr>
              <w:spacing w:line="240" w:lineRule="auto"/>
              <w:rPr>
                <w:rFonts w:ascii="Times New Roman" w:hAnsi="Times New Roman" w:cs="Times New Roman"/>
                <w:lang w:val="uk-UA"/>
              </w:rPr>
            </w:pPr>
            <w:r w:rsidRPr="005058CD">
              <w:rPr>
                <w:rFonts w:ascii="Times New Roman" w:hAnsi="Times New Roman" w:cs="Times New Roman"/>
                <w:lang w:val="uk-UA"/>
              </w:rPr>
              <w:t xml:space="preserve">Сільський голова, </w:t>
            </w:r>
            <w:r w:rsidR="00DC6A8C" w:rsidRPr="005058CD">
              <w:rPr>
                <w:rFonts w:ascii="Times New Roman" w:hAnsi="Times New Roman" w:cs="Times New Roman"/>
                <w:bCs/>
                <w:lang w:val="uk-UA"/>
              </w:rPr>
              <w:t xml:space="preserve">інспектор з питань соціально-економічного </w:t>
            </w:r>
            <w:r w:rsidR="00CD36D8" w:rsidRPr="005058CD">
              <w:rPr>
                <w:rFonts w:ascii="Times New Roman" w:hAnsi="Times New Roman" w:cs="Times New Roman"/>
                <w:bCs/>
                <w:lang w:val="uk-UA"/>
              </w:rPr>
              <w:t>розвитку</w:t>
            </w:r>
            <w:r w:rsidR="00137926" w:rsidRPr="005058CD">
              <w:rPr>
                <w:rFonts w:ascii="Times New Roman" w:hAnsi="Times New Roman" w:cs="Times New Roman"/>
                <w:bCs/>
              </w:rPr>
              <w:t xml:space="preserve"> </w:t>
            </w:r>
          </w:p>
        </w:tc>
        <w:tc>
          <w:tcPr>
            <w:tcW w:w="633"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835447">
            <w:pPr>
              <w:spacing w:line="240" w:lineRule="auto"/>
              <w:rPr>
                <w:rFonts w:ascii="Times New Roman" w:hAnsi="Times New Roman" w:cs="Times New Roman"/>
                <w:lang w:val="uk-UA"/>
              </w:rPr>
            </w:pPr>
            <w:r w:rsidRPr="005058CD">
              <w:rPr>
                <w:rFonts w:ascii="Times New Roman" w:hAnsi="Times New Roman" w:cs="Times New Roman"/>
                <w:lang w:val="uk-UA"/>
              </w:rPr>
              <w:t>Грантовий фонд</w:t>
            </w:r>
            <w:r w:rsidR="00CD36D8" w:rsidRPr="005058CD">
              <w:rPr>
                <w:rFonts w:ascii="Times New Roman" w:hAnsi="Times New Roman" w:cs="Times New Roman"/>
                <w:lang w:val="uk-UA"/>
              </w:rPr>
              <w:t xml:space="preserve"> </w:t>
            </w:r>
          </w:p>
        </w:tc>
        <w:tc>
          <w:tcPr>
            <w:tcW w:w="376"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CD36D8" w:rsidP="00835447">
            <w:pPr>
              <w:spacing w:line="240" w:lineRule="auto"/>
              <w:rPr>
                <w:rFonts w:ascii="Times New Roman" w:hAnsi="Times New Roman" w:cs="Times New Roman"/>
                <w:lang w:val="uk-UA"/>
              </w:rPr>
            </w:pPr>
            <w:r w:rsidRPr="005058CD">
              <w:rPr>
                <w:rFonts w:ascii="Times New Roman" w:hAnsi="Times New Roman" w:cs="Times New Roman"/>
                <w:lang w:val="uk-UA"/>
              </w:rPr>
              <w:t>202</w:t>
            </w:r>
            <w:r w:rsidR="00137926" w:rsidRPr="005058CD">
              <w:rPr>
                <w:rFonts w:ascii="Times New Roman" w:hAnsi="Times New Roman" w:cs="Times New Roman"/>
                <w:lang w:val="uk-UA"/>
              </w:rPr>
              <w:t>2</w:t>
            </w:r>
            <w:r w:rsidR="001E56EC">
              <w:rPr>
                <w:rFonts w:ascii="Times New Roman" w:hAnsi="Times New Roman" w:cs="Times New Roman"/>
                <w:lang w:val="uk-UA"/>
              </w:rPr>
              <w:t>-2024</w:t>
            </w:r>
          </w:p>
        </w:tc>
      </w:tr>
      <w:tr w:rsidR="005837CB" w:rsidRPr="005058CD" w:rsidTr="005058CD">
        <w:trPr>
          <w:trHeight w:val="1607"/>
        </w:trPr>
        <w:tc>
          <w:tcPr>
            <w:tcW w:w="227" w:type="pct"/>
            <w:tcBorders>
              <w:top w:val="single" w:sz="4" w:space="0" w:color="auto"/>
              <w:left w:val="single" w:sz="4" w:space="0" w:color="7F7F7F" w:themeColor="text1" w:themeTint="80"/>
              <w:bottom w:val="single" w:sz="4" w:space="0" w:color="auto"/>
              <w:right w:val="single" w:sz="4" w:space="0" w:color="7F7F7F" w:themeColor="text1" w:themeTint="80"/>
            </w:tcBorders>
          </w:tcPr>
          <w:p w:rsidR="00137926" w:rsidRPr="005058CD" w:rsidRDefault="0050773E" w:rsidP="00137926">
            <w:pPr>
              <w:spacing w:line="240" w:lineRule="auto"/>
              <w:rPr>
                <w:lang w:val="uk-UA"/>
              </w:rPr>
            </w:pPr>
            <w:r w:rsidRPr="005058CD">
              <w:rPr>
                <w:lang w:val="uk-UA"/>
              </w:rPr>
              <w:t>1.1.2</w:t>
            </w:r>
          </w:p>
        </w:tc>
        <w:tc>
          <w:tcPr>
            <w:tcW w:w="1086" w:type="pct"/>
            <w:tcBorders>
              <w:top w:val="single" w:sz="4" w:space="0" w:color="auto"/>
              <w:left w:val="single" w:sz="4" w:space="0" w:color="7F7F7F" w:themeColor="text1" w:themeTint="80"/>
              <w:bottom w:val="single" w:sz="4" w:space="0" w:color="auto"/>
              <w:right w:val="single" w:sz="4" w:space="0" w:color="7F7F7F" w:themeColor="text1" w:themeTint="80"/>
            </w:tcBorders>
          </w:tcPr>
          <w:p w:rsidR="00137926" w:rsidRPr="005058CD" w:rsidRDefault="00DC6A8C" w:rsidP="005058CD">
            <w:pPr>
              <w:spacing w:line="240" w:lineRule="auto"/>
              <w:rPr>
                <w:rFonts w:ascii="Times New Roman" w:eastAsia="Calibri" w:hAnsi="Times New Roman" w:cs="Times New Roman"/>
                <w:sz w:val="24"/>
                <w:szCs w:val="24"/>
                <w:lang w:val="uk-UA"/>
              </w:rPr>
            </w:pPr>
            <w:r w:rsidRPr="005058CD">
              <w:rPr>
                <w:rFonts w:ascii="Times New Roman" w:eastAsia="Calibri" w:hAnsi="Times New Roman" w:cs="Times New Roman"/>
                <w:sz w:val="24"/>
                <w:szCs w:val="24"/>
                <w:lang w:val="uk-UA"/>
              </w:rPr>
              <w:t>Підвищення кваліфікації працівників апарату сільсь</w:t>
            </w:r>
            <w:r w:rsidR="005058CD">
              <w:rPr>
                <w:rFonts w:ascii="Times New Roman" w:eastAsia="Calibri" w:hAnsi="Times New Roman" w:cs="Times New Roman"/>
                <w:sz w:val="24"/>
                <w:szCs w:val="24"/>
                <w:lang w:val="uk-UA"/>
              </w:rPr>
              <w:t xml:space="preserve">кої ради в умовах набуття нових </w:t>
            </w:r>
            <w:r w:rsidRPr="005058CD">
              <w:rPr>
                <w:rFonts w:ascii="Times New Roman" w:eastAsia="Calibri" w:hAnsi="Times New Roman" w:cs="Times New Roman"/>
                <w:sz w:val="24"/>
                <w:szCs w:val="24"/>
                <w:lang w:val="uk-UA"/>
              </w:rPr>
              <w:t>компетенцій самоврядування</w:t>
            </w:r>
          </w:p>
        </w:tc>
        <w:tc>
          <w:tcPr>
            <w:tcW w:w="925" w:type="pct"/>
            <w:tcBorders>
              <w:top w:val="single" w:sz="4" w:space="0" w:color="auto"/>
              <w:left w:val="single" w:sz="4" w:space="0" w:color="7F7F7F" w:themeColor="text1" w:themeTint="80"/>
              <w:bottom w:val="single" w:sz="4" w:space="0" w:color="auto"/>
              <w:right w:val="single" w:sz="4" w:space="0" w:color="7F7F7F" w:themeColor="text1" w:themeTint="80"/>
            </w:tcBorders>
          </w:tcPr>
          <w:p w:rsidR="00137926" w:rsidRPr="005058CD" w:rsidRDefault="00DC6A8C" w:rsidP="00137926">
            <w:pPr>
              <w:spacing w:line="240" w:lineRule="auto"/>
              <w:rPr>
                <w:rFonts w:ascii="Times New Roman" w:hAnsi="Times New Roman" w:cs="Times New Roman"/>
                <w:lang w:val="uk-UA"/>
              </w:rPr>
            </w:pPr>
            <w:r w:rsidRPr="005058CD">
              <w:rPr>
                <w:rFonts w:ascii="Times New Roman" w:hAnsi="Times New Roman" w:cs="Times New Roman"/>
                <w:lang w:val="uk-UA"/>
              </w:rPr>
              <w:t>Кількість працівників органу самоврядування, що пройшли ту чи іншу форму підвищення кваліфікації</w:t>
            </w:r>
          </w:p>
        </w:tc>
        <w:tc>
          <w:tcPr>
            <w:tcW w:w="925" w:type="pct"/>
            <w:tcBorders>
              <w:top w:val="single" w:sz="4" w:space="0" w:color="auto"/>
              <w:left w:val="single" w:sz="4" w:space="0" w:color="7F7F7F" w:themeColor="text1" w:themeTint="80"/>
              <w:bottom w:val="single" w:sz="4" w:space="0" w:color="auto"/>
              <w:right w:val="single" w:sz="4" w:space="0" w:color="7F7F7F" w:themeColor="text1" w:themeTint="80"/>
            </w:tcBorders>
          </w:tcPr>
          <w:p w:rsidR="00137926" w:rsidRPr="005058CD" w:rsidRDefault="00DC6A8C" w:rsidP="00137926">
            <w:pPr>
              <w:spacing w:line="240" w:lineRule="auto"/>
              <w:rPr>
                <w:rFonts w:ascii="Times New Roman" w:hAnsi="Times New Roman" w:cs="Times New Roman"/>
                <w:lang w:val="uk-UA"/>
              </w:rPr>
            </w:pPr>
            <w:r w:rsidRPr="005058CD">
              <w:rPr>
                <w:rFonts w:ascii="Times New Roman" w:hAnsi="Times New Roman" w:cs="Times New Roman"/>
                <w:lang w:val="uk-UA"/>
              </w:rPr>
              <w:t>Підвищення якості роботи виконавчого органу</w:t>
            </w:r>
          </w:p>
        </w:tc>
        <w:tc>
          <w:tcPr>
            <w:tcW w:w="828" w:type="pct"/>
            <w:tcBorders>
              <w:top w:val="single" w:sz="4" w:space="0" w:color="auto"/>
              <w:left w:val="single" w:sz="4" w:space="0" w:color="7F7F7F" w:themeColor="text1" w:themeTint="80"/>
              <w:bottom w:val="single" w:sz="4" w:space="0" w:color="auto"/>
              <w:right w:val="single" w:sz="4" w:space="0" w:color="7F7F7F" w:themeColor="text1" w:themeTint="80"/>
            </w:tcBorders>
          </w:tcPr>
          <w:p w:rsidR="00137926" w:rsidRPr="005058CD" w:rsidRDefault="00DC6A8C" w:rsidP="00137926">
            <w:pPr>
              <w:spacing w:line="240" w:lineRule="auto"/>
              <w:rPr>
                <w:rFonts w:ascii="Times New Roman" w:hAnsi="Times New Roman" w:cs="Times New Roman"/>
                <w:lang w:val="uk-UA"/>
              </w:rPr>
            </w:pPr>
            <w:r w:rsidRPr="005058CD">
              <w:rPr>
                <w:rFonts w:ascii="Times New Roman" w:hAnsi="Times New Roman" w:cs="Times New Roman"/>
                <w:lang w:val="uk-UA"/>
              </w:rPr>
              <w:t>Сільський голова</w:t>
            </w:r>
          </w:p>
        </w:tc>
        <w:tc>
          <w:tcPr>
            <w:tcW w:w="633" w:type="pct"/>
            <w:tcBorders>
              <w:top w:val="single" w:sz="4" w:space="0" w:color="auto"/>
              <w:left w:val="single" w:sz="4" w:space="0" w:color="7F7F7F" w:themeColor="text1" w:themeTint="80"/>
              <w:bottom w:val="single" w:sz="4" w:space="0" w:color="auto"/>
              <w:right w:val="single" w:sz="4" w:space="0" w:color="7F7F7F" w:themeColor="text1" w:themeTint="80"/>
            </w:tcBorders>
          </w:tcPr>
          <w:p w:rsidR="00137926" w:rsidRPr="005058CD" w:rsidRDefault="00DC6A8C" w:rsidP="00835447">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w:t>
            </w:r>
            <w:r w:rsidR="00835447" w:rsidRPr="005058CD">
              <w:rPr>
                <w:rFonts w:ascii="Times New Roman" w:hAnsi="Times New Roman" w:cs="Times New Roman"/>
                <w:lang w:val="uk-UA"/>
              </w:rPr>
              <w:t>грантовий фонд</w:t>
            </w:r>
          </w:p>
        </w:tc>
        <w:tc>
          <w:tcPr>
            <w:tcW w:w="376" w:type="pct"/>
            <w:tcBorders>
              <w:top w:val="single" w:sz="4" w:space="0" w:color="auto"/>
              <w:left w:val="single" w:sz="4" w:space="0" w:color="7F7F7F" w:themeColor="text1" w:themeTint="80"/>
              <w:bottom w:val="single" w:sz="4" w:space="0" w:color="auto"/>
              <w:right w:val="single" w:sz="4" w:space="0" w:color="7F7F7F" w:themeColor="text1" w:themeTint="80"/>
            </w:tcBorders>
          </w:tcPr>
          <w:p w:rsidR="00137926" w:rsidRPr="005058CD" w:rsidRDefault="00E05E41" w:rsidP="00835447">
            <w:pPr>
              <w:spacing w:line="240" w:lineRule="auto"/>
              <w:rPr>
                <w:rFonts w:ascii="Times New Roman" w:hAnsi="Times New Roman" w:cs="Times New Roman"/>
                <w:lang w:val="uk-UA"/>
              </w:rPr>
            </w:pPr>
            <w:r w:rsidRPr="005058CD">
              <w:rPr>
                <w:rFonts w:ascii="Times New Roman" w:hAnsi="Times New Roman" w:cs="Times New Roman"/>
                <w:lang w:val="uk-UA"/>
              </w:rPr>
              <w:t>2022</w:t>
            </w:r>
            <w:r w:rsidR="001E56EC">
              <w:rPr>
                <w:rFonts w:ascii="Times New Roman" w:hAnsi="Times New Roman" w:cs="Times New Roman"/>
                <w:lang w:val="uk-UA"/>
              </w:rPr>
              <w:t>-2024</w:t>
            </w:r>
          </w:p>
        </w:tc>
      </w:tr>
    </w:tbl>
    <w:p w:rsidR="00CD36D8" w:rsidRPr="005058CD" w:rsidRDefault="00713DBF" w:rsidP="00CD36D8">
      <w:pPr>
        <w:pStyle w:val="a4"/>
        <w:spacing w:after="200" w:line="276" w:lineRule="auto"/>
        <w:rPr>
          <w:rFonts w:eastAsia="Calibri"/>
          <w:b/>
          <w:bCs/>
          <w:sz w:val="28"/>
          <w:szCs w:val="28"/>
          <w:lang w:val="uk-UA"/>
        </w:rPr>
      </w:pPr>
      <w:r w:rsidRPr="005058CD">
        <w:rPr>
          <w:rFonts w:eastAsia="Calibri"/>
          <w:b/>
          <w:bCs/>
          <w:sz w:val="28"/>
          <w:szCs w:val="28"/>
          <w:lang w:val="uk-UA"/>
        </w:rPr>
        <w:t xml:space="preserve">Стратегічна ціль А </w:t>
      </w:r>
      <w:r w:rsidR="00CD36D8" w:rsidRPr="005058CD">
        <w:rPr>
          <w:rFonts w:eastAsia="Calibri"/>
          <w:b/>
          <w:bCs/>
          <w:sz w:val="28"/>
          <w:szCs w:val="28"/>
          <w:lang w:val="uk-UA"/>
        </w:rPr>
        <w:t xml:space="preserve">2    </w:t>
      </w:r>
      <w:r w:rsidR="00CD36D8" w:rsidRPr="005058CD">
        <w:rPr>
          <w:rFonts w:eastAsia="Calibri"/>
          <w:b/>
          <w:bCs/>
          <w:sz w:val="28"/>
          <w:szCs w:val="28"/>
          <w:u w:val="single"/>
          <w:lang w:val="uk-UA"/>
        </w:rPr>
        <w:t>Економічні інновації</w:t>
      </w:r>
      <w:r w:rsidR="006364CE" w:rsidRPr="005058CD">
        <w:rPr>
          <w:rFonts w:eastAsia="Calibri"/>
          <w:b/>
          <w:bCs/>
          <w:sz w:val="28"/>
          <w:szCs w:val="28"/>
        </w:rPr>
        <w:t xml:space="preserve">                                                                                                           </w:t>
      </w:r>
      <w:r w:rsidR="00CD36D8" w:rsidRPr="005058CD">
        <w:rPr>
          <w:rFonts w:eastAsia="Calibri"/>
          <w:b/>
          <w:bCs/>
          <w:sz w:val="28"/>
          <w:szCs w:val="28"/>
          <w:lang w:val="uk-UA"/>
        </w:rPr>
        <w:t>Операційна ціль А 2.1. Впровадження сучасних моделей підприємництва</w:t>
      </w:r>
    </w:p>
    <w:tbl>
      <w:tblPr>
        <w:tblW w:w="5000" w:type="pct"/>
        <w:tblLook w:val="04A0" w:firstRow="1" w:lastRow="0" w:firstColumn="1" w:lastColumn="0" w:noHBand="0" w:noVBand="1"/>
      </w:tblPr>
      <w:tblGrid>
        <w:gridCol w:w="663"/>
        <w:gridCol w:w="3160"/>
        <w:gridCol w:w="2694"/>
        <w:gridCol w:w="2691"/>
        <w:gridCol w:w="2411"/>
        <w:gridCol w:w="1843"/>
        <w:gridCol w:w="1098"/>
      </w:tblGrid>
      <w:tr w:rsidR="00CD36D8" w:rsidRPr="005058CD" w:rsidTr="005058CD">
        <w:trPr>
          <w:trHeight w:val="618"/>
        </w:trPr>
        <w:tc>
          <w:tcPr>
            <w:tcW w:w="228" w:type="pct"/>
            <w:tcBorders>
              <w:top w:val="single" w:sz="4" w:space="0" w:color="auto"/>
              <w:left w:val="single" w:sz="4" w:space="0" w:color="7F7F7F" w:themeColor="text1" w:themeTint="80"/>
              <w:bottom w:val="single" w:sz="4" w:space="0" w:color="auto"/>
              <w:right w:val="single" w:sz="4" w:space="0" w:color="7F7F7F" w:themeColor="text1" w:themeTint="80"/>
            </w:tcBorders>
          </w:tcPr>
          <w:p w:rsidR="00CD36D8" w:rsidRPr="005058CD" w:rsidRDefault="00CD36D8">
            <w:pPr>
              <w:spacing w:line="240" w:lineRule="auto"/>
              <w:rPr>
                <w:b/>
                <w:bCs/>
                <w:lang w:val="uk-UA"/>
              </w:rPr>
            </w:pPr>
          </w:p>
        </w:tc>
        <w:tc>
          <w:tcPr>
            <w:tcW w:w="1085"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925"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924"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828"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633"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CD36D8" w:rsidP="003E751A">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 xml:space="preserve">Джерела фінансування / кошти з бюджету </w:t>
            </w:r>
          </w:p>
        </w:tc>
        <w:tc>
          <w:tcPr>
            <w:tcW w:w="377" w:type="pct"/>
            <w:tcBorders>
              <w:top w:val="single" w:sz="4" w:space="0" w:color="auto"/>
              <w:left w:val="single" w:sz="4" w:space="0" w:color="7F7F7F" w:themeColor="text1" w:themeTint="80"/>
              <w:bottom w:val="single" w:sz="4" w:space="0" w:color="auto"/>
              <w:right w:val="single" w:sz="4" w:space="0" w:color="7F7F7F" w:themeColor="text1" w:themeTint="80"/>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CD36D8" w:rsidRPr="005058CD" w:rsidTr="005058CD">
        <w:trPr>
          <w:trHeight w:val="709"/>
        </w:trPr>
        <w:tc>
          <w:tcPr>
            <w:tcW w:w="228" w:type="pct"/>
            <w:tcBorders>
              <w:top w:val="single" w:sz="4" w:space="0" w:color="auto"/>
              <w:left w:val="single" w:sz="4" w:space="0" w:color="7F7F7F" w:themeColor="text1" w:themeTint="80"/>
              <w:bottom w:val="single" w:sz="4" w:space="0" w:color="auto"/>
              <w:right w:val="single" w:sz="4" w:space="0" w:color="7F7F7F" w:themeColor="text1" w:themeTint="80"/>
            </w:tcBorders>
          </w:tcPr>
          <w:p w:rsidR="00CD36D8" w:rsidRPr="005058CD" w:rsidRDefault="008E09C1">
            <w:pPr>
              <w:spacing w:line="240" w:lineRule="auto"/>
              <w:rPr>
                <w:lang w:val="uk-UA"/>
              </w:rPr>
            </w:pPr>
            <w:r w:rsidRPr="005058CD">
              <w:rPr>
                <w:lang w:val="uk-UA"/>
              </w:rPr>
              <w:lastRenderedPageBreak/>
              <w:t>2.1.1</w:t>
            </w:r>
          </w:p>
        </w:tc>
        <w:tc>
          <w:tcPr>
            <w:tcW w:w="1085" w:type="pct"/>
            <w:tcBorders>
              <w:top w:val="single" w:sz="4" w:space="0" w:color="auto"/>
              <w:left w:val="single" w:sz="4" w:space="0" w:color="7F7F7F" w:themeColor="text1" w:themeTint="80"/>
              <w:bottom w:val="single" w:sz="4" w:space="0" w:color="auto"/>
              <w:right w:val="single" w:sz="4" w:space="0" w:color="7F7F7F" w:themeColor="text1" w:themeTint="80"/>
            </w:tcBorders>
          </w:tcPr>
          <w:p w:rsidR="00CD36D8" w:rsidRPr="005058CD" w:rsidRDefault="008E09C1">
            <w:pPr>
              <w:spacing w:line="240" w:lineRule="auto"/>
              <w:rPr>
                <w:rFonts w:ascii="Times New Roman" w:hAnsi="Times New Roman" w:cs="Times New Roman"/>
                <w:lang w:val="uk-UA"/>
              </w:rPr>
            </w:pPr>
            <w:r w:rsidRPr="005058CD">
              <w:rPr>
                <w:rFonts w:ascii="Times New Roman" w:hAnsi="Times New Roman" w:cs="Times New Roman"/>
                <w:lang w:val="uk-UA"/>
              </w:rPr>
              <w:t>Стимулювання розвитку соціального підприємництва в громаді</w:t>
            </w:r>
          </w:p>
        </w:tc>
        <w:tc>
          <w:tcPr>
            <w:tcW w:w="925" w:type="pct"/>
            <w:tcBorders>
              <w:top w:val="single" w:sz="4" w:space="0" w:color="auto"/>
              <w:left w:val="single" w:sz="4" w:space="0" w:color="7F7F7F" w:themeColor="text1" w:themeTint="80"/>
              <w:bottom w:val="single" w:sz="4" w:space="0" w:color="auto"/>
              <w:right w:val="single" w:sz="4" w:space="0" w:color="7F7F7F" w:themeColor="text1" w:themeTint="80"/>
            </w:tcBorders>
          </w:tcPr>
          <w:p w:rsidR="00CD36D8" w:rsidRPr="005058CD" w:rsidRDefault="008E09C1">
            <w:pPr>
              <w:spacing w:line="240" w:lineRule="auto"/>
              <w:rPr>
                <w:rFonts w:ascii="Times New Roman" w:hAnsi="Times New Roman" w:cs="Times New Roman"/>
                <w:lang w:val="uk-UA"/>
              </w:rPr>
            </w:pPr>
            <w:r w:rsidRPr="005058CD">
              <w:rPr>
                <w:rFonts w:ascii="Times New Roman" w:hAnsi="Times New Roman" w:cs="Times New Roman"/>
                <w:lang w:val="uk-UA"/>
              </w:rPr>
              <w:t xml:space="preserve">Кількість </w:t>
            </w:r>
            <w:proofErr w:type="spellStart"/>
            <w:r w:rsidRPr="005058CD">
              <w:rPr>
                <w:rFonts w:ascii="Times New Roman" w:hAnsi="Times New Roman" w:cs="Times New Roman"/>
                <w:lang w:val="uk-UA"/>
              </w:rPr>
              <w:t>проєктів</w:t>
            </w:r>
            <w:proofErr w:type="spellEnd"/>
            <w:r w:rsidRPr="005058CD">
              <w:rPr>
                <w:rFonts w:ascii="Times New Roman" w:hAnsi="Times New Roman" w:cs="Times New Roman"/>
                <w:lang w:val="uk-UA"/>
              </w:rPr>
              <w:t xml:space="preserve"> реалізованих в форматі соціального підприємництва</w:t>
            </w:r>
          </w:p>
        </w:tc>
        <w:tc>
          <w:tcPr>
            <w:tcW w:w="924" w:type="pct"/>
            <w:tcBorders>
              <w:top w:val="single" w:sz="4" w:space="0" w:color="auto"/>
              <w:left w:val="single" w:sz="4" w:space="0" w:color="7F7F7F" w:themeColor="text1" w:themeTint="80"/>
              <w:bottom w:val="single" w:sz="4" w:space="0" w:color="auto"/>
              <w:right w:val="single" w:sz="4" w:space="0" w:color="7F7F7F" w:themeColor="text1" w:themeTint="80"/>
            </w:tcBorders>
          </w:tcPr>
          <w:p w:rsidR="00CD36D8" w:rsidRPr="005058CD" w:rsidRDefault="008E09C1">
            <w:pPr>
              <w:spacing w:line="240" w:lineRule="auto"/>
              <w:rPr>
                <w:rFonts w:ascii="Times New Roman" w:hAnsi="Times New Roman" w:cs="Times New Roman"/>
                <w:lang w:val="uk-UA"/>
              </w:rPr>
            </w:pPr>
            <w:r w:rsidRPr="005058CD">
              <w:rPr>
                <w:rFonts w:ascii="Times New Roman" w:hAnsi="Times New Roman" w:cs="Times New Roman"/>
                <w:lang w:val="uk-UA"/>
              </w:rPr>
              <w:t>Розвиток громадської активності</w:t>
            </w:r>
          </w:p>
        </w:tc>
        <w:tc>
          <w:tcPr>
            <w:tcW w:w="828" w:type="pct"/>
            <w:tcBorders>
              <w:top w:val="single" w:sz="4" w:space="0" w:color="auto"/>
              <w:left w:val="single" w:sz="4" w:space="0" w:color="7F7F7F" w:themeColor="text1" w:themeTint="80"/>
              <w:bottom w:val="single" w:sz="4" w:space="0" w:color="auto"/>
              <w:right w:val="single" w:sz="4" w:space="0" w:color="7F7F7F" w:themeColor="text1" w:themeTint="80"/>
            </w:tcBorders>
          </w:tcPr>
          <w:p w:rsidR="00CD36D8" w:rsidRPr="005058CD" w:rsidRDefault="008E09C1">
            <w:pPr>
              <w:spacing w:line="240" w:lineRule="auto"/>
              <w:rPr>
                <w:rFonts w:ascii="Times New Roman" w:hAnsi="Times New Roman" w:cs="Times New Roman"/>
                <w:lang w:val="uk-UA"/>
              </w:rPr>
            </w:pPr>
            <w:r w:rsidRPr="005058CD">
              <w:rPr>
                <w:rFonts w:ascii="Times New Roman" w:hAnsi="Times New Roman" w:cs="Times New Roman"/>
                <w:lang w:val="uk-UA"/>
              </w:rPr>
              <w:t>Інспектор з питань соціально-економічного розвитку</w:t>
            </w:r>
          </w:p>
        </w:tc>
        <w:tc>
          <w:tcPr>
            <w:tcW w:w="633" w:type="pct"/>
            <w:tcBorders>
              <w:top w:val="single" w:sz="4" w:space="0" w:color="auto"/>
              <w:left w:val="single" w:sz="4" w:space="0" w:color="7F7F7F" w:themeColor="text1" w:themeTint="80"/>
              <w:bottom w:val="single" w:sz="4" w:space="0" w:color="auto"/>
              <w:right w:val="single" w:sz="4" w:space="0" w:color="7F7F7F" w:themeColor="text1" w:themeTint="80"/>
            </w:tcBorders>
          </w:tcPr>
          <w:p w:rsidR="00CD36D8" w:rsidRPr="005058CD" w:rsidRDefault="00713DBF">
            <w:pPr>
              <w:spacing w:line="240" w:lineRule="auto"/>
              <w:rPr>
                <w:rFonts w:ascii="Times New Roman" w:hAnsi="Times New Roman" w:cs="Times New Roman"/>
                <w:lang w:val="uk-UA"/>
              </w:rPr>
            </w:pPr>
            <w:r w:rsidRPr="005058CD">
              <w:rPr>
                <w:rFonts w:ascii="Times New Roman" w:hAnsi="Times New Roman" w:cs="Times New Roman"/>
                <w:lang w:val="uk-UA"/>
              </w:rPr>
              <w:t>Ко</w:t>
            </w:r>
            <w:r w:rsidR="008E09C1" w:rsidRPr="005058CD">
              <w:rPr>
                <w:rFonts w:ascii="Times New Roman" w:hAnsi="Times New Roman" w:cs="Times New Roman"/>
                <w:lang w:val="uk-UA"/>
              </w:rPr>
              <w:t>шти міжнародних програм</w:t>
            </w:r>
          </w:p>
        </w:tc>
        <w:tc>
          <w:tcPr>
            <w:tcW w:w="377" w:type="pct"/>
            <w:tcBorders>
              <w:top w:val="single" w:sz="4" w:space="0" w:color="auto"/>
              <w:left w:val="single" w:sz="4" w:space="0" w:color="7F7F7F" w:themeColor="text1" w:themeTint="80"/>
              <w:bottom w:val="single" w:sz="4" w:space="0" w:color="auto"/>
              <w:right w:val="single" w:sz="4" w:space="0" w:color="7F7F7F" w:themeColor="text1" w:themeTint="80"/>
            </w:tcBorders>
          </w:tcPr>
          <w:p w:rsidR="00CD36D8" w:rsidRPr="005058CD" w:rsidRDefault="00E3453C" w:rsidP="004A0612">
            <w:pPr>
              <w:spacing w:line="240" w:lineRule="auto"/>
              <w:rPr>
                <w:rFonts w:ascii="Times New Roman" w:hAnsi="Times New Roman" w:cs="Times New Roman"/>
                <w:lang w:val="uk-UA"/>
              </w:rPr>
            </w:pPr>
            <w:r w:rsidRPr="005058CD">
              <w:rPr>
                <w:rFonts w:ascii="Times New Roman" w:hAnsi="Times New Roman" w:cs="Times New Roman"/>
                <w:lang w:val="uk-UA"/>
              </w:rPr>
              <w:t>2022</w:t>
            </w:r>
            <w:r w:rsidR="001E56EC">
              <w:rPr>
                <w:rFonts w:ascii="Times New Roman" w:hAnsi="Times New Roman" w:cs="Times New Roman"/>
                <w:lang w:val="uk-UA"/>
              </w:rPr>
              <w:t>-2024</w:t>
            </w:r>
          </w:p>
        </w:tc>
      </w:tr>
      <w:tr w:rsidR="00383266" w:rsidRPr="005058CD" w:rsidTr="005058CD">
        <w:trPr>
          <w:trHeight w:val="709"/>
        </w:trPr>
        <w:tc>
          <w:tcPr>
            <w:tcW w:w="228" w:type="pct"/>
            <w:tcBorders>
              <w:top w:val="single" w:sz="4" w:space="0" w:color="auto"/>
              <w:left w:val="single" w:sz="4" w:space="0" w:color="7F7F7F" w:themeColor="text1" w:themeTint="80"/>
              <w:bottom w:val="single" w:sz="4" w:space="0" w:color="auto"/>
              <w:right w:val="single" w:sz="4" w:space="0" w:color="7F7F7F" w:themeColor="text1" w:themeTint="80"/>
            </w:tcBorders>
          </w:tcPr>
          <w:p w:rsidR="00383266" w:rsidRPr="005058CD" w:rsidRDefault="00383266" w:rsidP="00383266">
            <w:pPr>
              <w:spacing w:line="240" w:lineRule="auto"/>
              <w:rPr>
                <w:lang w:val="uk-UA"/>
              </w:rPr>
            </w:pPr>
            <w:r w:rsidRPr="005058CD">
              <w:rPr>
                <w:lang w:val="uk-UA"/>
              </w:rPr>
              <w:t>2.1.2</w:t>
            </w:r>
          </w:p>
        </w:tc>
        <w:tc>
          <w:tcPr>
            <w:tcW w:w="1085" w:type="pct"/>
            <w:tcBorders>
              <w:top w:val="single" w:sz="4" w:space="0" w:color="auto"/>
              <w:left w:val="single" w:sz="4" w:space="0" w:color="7F7F7F" w:themeColor="text1" w:themeTint="80"/>
              <w:bottom w:val="single" w:sz="4" w:space="0" w:color="auto"/>
              <w:right w:val="single" w:sz="4" w:space="0" w:color="7F7F7F" w:themeColor="text1" w:themeTint="80"/>
            </w:tcBorders>
          </w:tcPr>
          <w:p w:rsidR="00383266" w:rsidRPr="005058CD" w:rsidRDefault="004A0612" w:rsidP="00383266">
            <w:pPr>
              <w:spacing w:line="240" w:lineRule="auto"/>
              <w:rPr>
                <w:rFonts w:ascii="Times New Roman" w:hAnsi="Times New Roman" w:cs="Times New Roman"/>
                <w:lang w:val="uk-UA"/>
              </w:rPr>
            </w:pPr>
            <w:r w:rsidRPr="005058CD">
              <w:rPr>
                <w:rFonts w:ascii="Times New Roman" w:hAnsi="Times New Roman" w:cs="Times New Roman"/>
                <w:lang w:val="uk-UA"/>
              </w:rPr>
              <w:t>Підтримка громадських ініціатив з розвитку підприємництва ( в т. ч. молодіжного підприємництва).</w:t>
            </w:r>
          </w:p>
        </w:tc>
        <w:tc>
          <w:tcPr>
            <w:tcW w:w="925" w:type="pct"/>
            <w:tcBorders>
              <w:top w:val="single" w:sz="4" w:space="0" w:color="auto"/>
              <w:left w:val="single" w:sz="4" w:space="0" w:color="7F7F7F" w:themeColor="text1" w:themeTint="80"/>
              <w:bottom w:val="single" w:sz="4" w:space="0" w:color="auto"/>
              <w:right w:val="single" w:sz="4" w:space="0" w:color="7F7F7F" w:themeColor="text1" w:themeTint="80"/>
            </w:tcBorders>
          </w:tcPr>
          <w:p w:rsidR="00383266" w:rsidRPr="005058CD" w:rsidRDefault="00F702D0" w:rsidP="00383266">
            <w:pPr>
              <w:spacing w:line="240" w:lineRule="auto"/>
              <w:rPr>
                <w:rFonts w:ascii="Times New Roman" w:hAnsi="Times New Roman" w:cs="Times New Roman"/>
                <w:lang w:val="uk-UA"/>
              </w:rPr>
            </w:pPr>
            <w:r w:rsidRPr="005058CD">
              <w:rPr>
                <w:rFonts w:ascii="Times New Roman" w:hAnsi="Times New Roman" w:cs="Times New Roman"/>
                <w:lang w:val="uk-UA"/>
              </w:rPr>
              <w:t xml:space="preserve">Кількість інформаційних заходів, направлених на стимулювання </w:t>
            </w:r>
          </w:p>
        </w:tc>
        <w:tc>
          <w:tcPr>
            <w:tcW w:w="924" w:type="pct"/>
            <w:tcBorders>
              <w:top w:val="single" w:sz="4" w:space="0" w:color="auto"/>
              <w:left w:val="single" w:sz="4" w:space="0" w:color="7F7F7F" w:themeColor="text1" w:themeTint="80"/>
              <w:bottom w:val="single" w:sz="4" w:space="0" w:color="auto"/>
              <w:right w:val="single" w:sz="4" w:space="0" w:color="7F7F7F" w:themeColor="text1" w:themeTint="80"/>
            </w:tcBorders>
          </w:tcPr>
          <w:p w:rsidR="00383266" w:rsidRPr="005058CD" w:rsidRDefault="00F702D0" w:rsidP="00383266">
            <w:pPr>
              <w:spacing w:line="240" w:lineRule="auto"/>
              <w:rPr>
                <w:rFonts w:ascii="Times New Roman" w:hAnsi="Times New Roman" w:cs="Times New Roman"/>
                <w:lang w:val="uk-UA"/>
              </w:rPr>
            </w:pPr>
            <w:r w:rsidRPr="005058CD">
              <w:rPr>
                <w:rFonts w:ascii="Times New Roman" w:hAnsi="Times New Roman" w:cs="Times New Roman"/>
                <w:lang w:val="uk-UA"/>
              </w:rPr>
              <w:t>Максимізація використання потенціалу с/г сектору місцевої економіки</w:t>
            </w:r>
          </w:p>
        </w:tc>
        <w:tc>
          <w:tcPr>
            <w:tcW w:w="828" w:type="pct"/>
            <w:tcBorders>
              <w:top w:val="single" w:sz="4" w:space="0" w:color="auto"/>
              <w:left w:val="single" w:sz="4" w:space="0" w:color="7F7F7F" w:themeColor="text1" w:themeTint="80"/>
              <w:bottom w:val="single" w:sz="4" w:space="0" w:color="auto"/>
              <w:right w:val="single" w:sz="4" w:space="0" w:color="7F7F7F" w:themeColor="text1" w:themeTint="80"/>
            </w:tcBorders>
          </w:tcPr>
          <w:p w:rsidR="00383266" w:rsidRPr="005058CD" w:rsidRDefault="00F702D0" w:rsidP="00383266">
            <w:pPr>
              <w:spacing w:line="240" w:lineRule="auto"/>
              <w:rPr>
                <w:rFonts w:ascii="Times New Roman" w:hAnsi="Times New Roman" w:cs="Times New Roman"/>
                <w:lang w:val="uk-UA"/>
              </w:rPr>
            </w:pPr>
            <w:r w:rsidRPr="005058CD">
              <w:rPr>
                <w:rFonts w:ascii="Times New Roman" w:hAnsi="Times New Roman" w:cs="Times New Roman"/>
                <w:lang w:val="uk-UA"/>
              </w:rPr>
              <w:t>Сільський голова</w:t>
            </w:r>
          </w:p>
        </w:tc>
        <w:tc>
          <w:tcPr>
            <w:tcW w:w="633" w:type="pct"/>
            <w:tcBorders>
              <w:top w:val="single" w:sz="4" w:space="0" w:color="auto"/>
              <w:left w:val="single" w:sz="4" w:space="0" w:color="7F7F7F" w:themeColor="text1" w:themeTint="80"/>
              <w:bottom w:val="single" w:sz="4" w:space="0" w:color="auto"/>
              <w:right w:val="single" w:sz="4" w:space="0" w:color="7F7F7F" w:themeColor="text1" w:themeTint="80"/>
            </w:tcBorders>
          </w:tcPr>
          <w:p w:rsidR="00383266" w:rsidRPr="005058CD" w:rsidRDefault="00F702D0" w:rsidP="00383266">
            <w:pPr>
              <w:spacing w:line="240" w:lineRule="auto"/>
              <w:rPr>
                <w:lang w:val="uk-UA"/>
              </w:rPr>
            </w:pPr>
            <w:r w:rsidRPr="005058CD">
              <w:rPr>
                <w:rFonts w:ascii="Times New Roman" w:hAnsi="Times New Roman" w:cs="Times New Roman"/>
                <w:lang w:val="uk-UA"/>
              </w:rPr>
              <w:t>Місцевий бюджет, кошти міжнародних програм</w:t>
            </w:r>
          </w:p>
        </w:tc>
        <w:tc>
          <w:tcPr>
            <w:tcW w:w="377" w:type="pct"/>
            <w:tcBorders>
              <w:top w:val="single" w:sz="4" w:space="0" w:color="auto"/>
              <w:left w:val="single" w:sz="4" w:space="0" w:color="7F7F7F" w:themeColor="text1" w:themeTint="80"/>
              <w:bottom w:val="single" w:sz="4" w:space="0" w:color="auto"/>
              <w:right w:val="single" w:sz="4" w:space="0" w:color="7F7F7F" w:themeColor="text1" w:themeTint="80"/>
            </w:tcBorders>
          </w:tcPr>
          <w:p w:rsidR="00383266" w:rsidRPr="005058CD" w:rsidRDefault="00E3453C" w:rsidP="000D188B">
            <w:pPr>
              <w:spacing w:line="240" w:lineRule="auto"/>
              <w:rPr>
                <w:lang w:val="uk-UA"/>
              </w:rPr>
            </w:pPr>
            <w:r w:rsidRPr="005058CD">
              <w:rPr>
                <w:lang w:val="uk-UA"/>
              </w:rPr>
              <w:t>2022</w:t>
            </w:r>
            <w:r w:rsidR="001E56EC">
              <w:rPr>
                <w:lang w:val="uk-UA"/>
              </w:rPr>
              <w:t>-2024</w:t>
            </w:r>
          </w:p>
        </w:tc>
      </w:tr>
    </w:tbl>
    <w:p w:rsidR="00CD36D8" w:rsidRPr="005058CD" w:rsidRDefault="00713DBF" w:rsidP="00CD36D8">
      <w:pPr>
        <w:spacing w:after="200" w:line="276" w:lineRule="auto"/>
        <w:rPr>
          <w:rFonts w:ascii="Times New Roman" w:eastAsia="Calibri" w:hAnsi="Times New Roman" w:cs="Times New Roman"/>
          <w:b/>
          <w:bCs/>
          <w:sz w:val="28"/>
          <w:szCs w:val="28"/>
          <w:lang w:val="uk-UA" w:eastAsia="uk-UA"/>
        </w:rPr>
      </w:pPr>
      <w:r w:rsidRPr="005058CD">
        <w:rPr>
          <w:rFonts w:ascii="Times New Roman" w:eastAsia="Calibri" w:hAnsi="Times New Roman" w:cs="Times New Roman"/>
          <w:b/>
          <w:bCs/>
          <w:sz w:val="28"/>
          <w:szCs w:val="28"/>
          <w:lang w:val="uk-UA" w:eastAsia="uk-UA"/>
        </w:rPr>
        <w:t xml:space="preserve">Стратегічна ціль А </w:t>
      </w:r>
      <w:r w:rsidR="00CD36D8" w:rsidRPr="005058CD">
        <w:rPr>
          <w:rFonts w:ascii="Times New Roman" w:eastAsia="Calibri" w:hAnsi="Times New Roman" w:cs="Times New Roman"/>
          <w:b/>
          <w:bCs/>
          <w:sz w:val="28"/>
          <w:szCs w:val="28"/>
          <w:lang w:val="uk-UA" w:eastAsia="uk-UA"/>
        </w:rPr>
        <w:t xml:space="preserve">3 </w:t>
      </w:r>
      <w:r w:rsidR="00F702D0" w:rsidRPr="005058CD">
        <w:rPr>
          <w:rFonts w:ascii="Times New Roman" w:eastAsia="Calibri" w:hAnsi="Times New Roman" w:cs="Times New Roman"/>
          <w:b/>
          <w:bCs/>
          <w:sz w:val="28"/>
          <w:szCs w:val="28"/>
          <w:lang w:val="uk-UA" w:eastAsia="uk-UA"/>
        </w:rPr>
        <w:t xml:space="preserve"> Інфраструктурні інновації</w:t>
      </w:r>
      <w:r w:rsidR="006364CE" w:rsidRPr="005058CD">
        <w:rPr>
          <w:rFonts w:ascii="Times New Roman" w:eastAsia="Calibri" w:hAnsi="Times New Roman" w:cs="Times New Roman"/>
          <w:b/>
          <w:bCs/>
          <w:sz w:val="28"/>
          <w:szCs w:val="28"/>
          <w:lang w:eastAsia="uk-UA"/>
        </w:rPr>
        <w:t xml:space="preserve">                                                                                                   </w:t>
      </w:r>
      <w:r w:rsidR="00CD36D8" w:rsidRPr="005058CD">
        <w:rPr>
          <w:rFonts w:ascii="Times New Roman" w:eastAsia="Calibri" w:hAnsi="Times New Roman" w:cs="Times New Roman"/>
          <w:b/>
          <w:bCs/>
          <w:sz w:val="28"/>
          <w:szCs w:val="28"/>
          <w:lang w:val="uk-UA" w:eastAsia="uk-UA"/>
        </w:rPr>
        <w:t xml:space="preserve">Операційна ціль А 3.1. </w:t>
      </w:r>
      <w:proofErr w:type="spellStart"/>
      <w:r w:rsidR="00CD36D8" w:rsidRPr="005058CD">
        <w:rPr>
          <w:rFonts w:ascii="Times New Roman" w:eastAsia="Calibri" w:hAnsi="Times New Roman" w:cs="Times New Roman"/>
          <w:b/>
          <w:bCs/>
          <w:sz w:val="28"/>
          <w:szCs w:val="28"/>
          <w:lang w:val="uk-UA" w:eastAsia="uk-UA"/>
        </w:rPr>
        <w:t>Цифровізація</w:t>
      </w:r>
      <w:proofErr w:type="spellEnd"/>
      <w:r w:rsidR="00CD36D8" w:rsidRPr="005058CD">
        <w:rPr>
          <w:rFonts w:ascii="Times New Roman" w:eastAsia="Calibri" w:hAnsi="Times New Roman" w:cs="Times New Roman"/>
          <w:b/>
          <w:bCs/>
          <w:sz w:val="28"/>
          <w:szCs w:val="28"/>
          <w:lang w:val="uk-UA" w:eastAsia="uk-UA"/>
        </w:rPr>
        <w:t xml:space="preserve"> інфраструктури громади</w:t>
      </w:r>
    </w:p>
    <w:tbl>
      <w:tblPr>
        <w:tblW w:w="5000" w:type="pct"/>
        <w:tblLook w:val="04A0" w:firstRow="1" w:lastRow="0" w:firstColumn="1" w:lastColumn="0" w:noHBand="0" w:noVBand="1"/>
      </w:tblPr>
      <w:tblGrid>
        <w:gridCol w:w="696"/>
        <w:gridCol w:w="3127"/>
        <w:gridCol w:w="2694"/>
        <w:gridCol w:w="2691"/>
        <w:gridCol w:w="2411"/>
        <w:gridCol w:w="1843"/>
        <w:gridCol w:w="1098"/>
      </w:tblGrid>
      <w:tr w:rsidR="00CD36D8" w:rsidRPr="005058CD" w:rsidTr="00713DBF">
        <w:trPr>
          <w:trHeight w:val="667"/>
        </w:trPr>
        <w:tc>
          <w:tcPr>
            <w:tcW w:w="239" w:type="pct"/>
            <w:tcBorders>
              <w:top w:val="single" w:sz="4" w:space="0" w:color="auto"/>
              <w:left w:val="single" w:sz="4" w:space="0" w:color="auto"/>
              <w:bottom w:val="single" w:sz="4" w:space="0" w:color="auto"/>
              <w:right w:val="single" w:sz="4" w:space="0" w:color="auto"/>
            </w:tcBorders>
          </w:tcPr>
          <w:p w:rsidR="00CD36D8" w:rsidRPr="005058CD" w:rsidRDefault="00CD36D8" w:rsidP="00713DBF">
            <w:pPr>
              <w:spacing w:after="200" w:line="240" w:lineRule="auto"/>
              <w:rPr>
                <w:rFonts w:ascii="Times New Roman" w:eastAsia="Times New Roman" w:hAnsi="Times New Roman" w:cs="Times New Roman"/>
                <w:b/>
                <w:bCs/>
                <w:sz w:val="24"/>
                <w:szCs w:val="24"/>
                <w:lang w:val="uk-UA" w:eastAsia="uk-UA"/>
              </w:rPr>
            </w:pPr>
          </w:p>
        </w:tc>
        <w:tc>
          <w:tcPr>
            <w:tcW w:w="1074" w:type="pct"/>
            <w:tcBorders>
              <w:top w:val="single" w:sz="4" w:space="0" w:color="auto"/>
              <w:left w:val="single" w:sz="4" w:space="0" w:color="auto"/>
              <w:bottom w:val="single" w:sz="4" w:space="0" w:color="auto"/>
              <w:right w:val="single" w:sz="4" w:space="0" w:color="auto"/>
            </w:tcBorders>
            <w:hideMark/>
          </w:tcPr>
          <w:p w:rsidR="00CD36D8" w:rsidRPr="005058CD" w:rsidRDefault="00CD36D8" w:rsidP="00713DBF">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Діяльність/ завдання</w:t>
            </w:r>
          </w:p>
        </w:tc>
        <w:tc>
          <w:tcPr>
            <w:tcW w:w="925" w:type="pct"/>
            <w:tcBorders>
              <w:top w:val="single" w:sz="4" w:space="0" w:color="auto"/>
              <w:left w:val="single" w:sz="4" w:space="0" w:color="auto"/>
              <w:bottom w:val="single" w:sz="4" w:space="0" w:color="auto"/>
              <w:right w:val="single" w:sz="4" w:space="0" w:color="auto"/>
            </w:tcBorders>
            <w:hideMark/>
          </w:tcPr>
          <w:p w:rsidR="00CD36D8" w:rsidRPr="005058CD" w:rsidRDefault="00CD36D8" w:rsidP="00713DBF">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Показник реалізації діяльності / завдання (продукт)</w:t>
            </w:r>
          </w:p>
        </w:tc>
        <w:tc>
          <w:tcPr>
            <w:tcW w:w="924" w:type="pct"/>
            <w:tcBorders>
              <w:top w:val="single" w:sz="4" w:space="0" w:color="auto"/>
              <w:left w:val="single" w:sz="4" w:space="0" w:color="auto"/>
              <w:bottom w:val="single" w:sz="4" w:space="0" w:color="auto"/>
              <w:right w:val="single" w:sz="4" w:space="0" w:color="auto"/>
            </w:tcBorders>
            <w:hideMark/>
          </w:tcPr>
          <w:p w:rsidR="00CD36D8" w:rsidRPr="005058CD" w:rsidRDefault="00CD36D8" w:rsidP="00713DBF">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Результат реалізації діяльності / завдання</w:t>
            </w:r>
          </w:p>
        </w:tc>
        <w:tc>
          <w:tcPr>
            <w:tcW w:w="828" w:type="pct"/>
            <w:tcBorders>
              <w:top w:val="single" w:sz="4" w:space="0" w:color="auto"/>
              <w:left w:val="single" w:sz="4" w:space="0" w:color="auto"/>
              <w:bottom w:val="single" w:sz="4" w:space="0" w:color="auto"/>
              <w:right w:val="single" w:sz="4" w:space="0" w:color="auto"/>
            </w:tcBorders>
            <w:hideMark/>
          </w:tcPr>
          <w:p w:rsidR="00CD36D8" w:rsidRPr="005058CD" w:rsidRDefault="00CD36D8" w:rsidP="00713DBF">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Відповідальний за виконання діяльності чи завдання</w:t>
            </w:r>
          </w:p>
        </w:tc>
        <w:tc>
          <w:tcPr>
            <w:tcW w:w="633" w:type="pct"/>
            <w:tcBorders>
              <w:top w:val="single" w:sz="4" w:space="0" w:color="auto"/>
              <w:left w:val="single" w:sz="4" w:space="0" w:color="auto"/>
              <w:bottom w:val="single" w:sz="4" w:space="0" w:color="auto"/>
              <w:right w:val="single" w:sz="4" w:space="0" w:color="auto"/>
            </w:tcBorders>
            <w:hideMark/>
          </w:tcPr>
          <w:p w:rsidR="00CD36D8" w:rsidRPr="005058CD" w:rsidRDefault="00CD36D8" w:rsidP="00713DBF">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 xml:space="preserve">Джерела фінансування / кошти з бюджету </w:t>
            </w:r>
          </w:p>
        </w:tc>
        <w:tc>
          <w:tcPr>
            <w:tcW w:w="377" w:type="pct"/>
            <w:tcBorders>
              <w:top w:val="single" w:sz="4" w:space="0" w:color="auto"/>
              <w:left w:val="single" w:sz="4" w:space="0" w:color="auto"/>
              <w:bottom w:val="single" w:sz="4" w:space="0" w:color="auto"/>
              <w:right w:val="single" w:sz="4" w:space="0" w:color="7F7F7F" w:themeColor="text1" w:themeTint="80"/>
            </w:tcBorders>
            <w:hideMark/>
          </w:tcPr>
          <w:p w:rsidR="00CD36D8" w:rsidRPr="005058CD" w:rsidRDefault="00CD36D8" w:rsidP="00713DBF">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Термін реалізації</w:t>
            </w:r>
          </w:p>
        </w:tc>
      </w:tr>
      <w:tr w:rsidR="00CD36D8" w:rsidRPr="005058CD" w:rsidTr="008C38DB">
        <w:trPr>
          <w:trHeight w:val="561"/>
        </w:trPr>
        <w:tc>
          <w:tcPr>
            <w:tcW w:w="23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76" w:lineRule="auto"/>
              <w:rPr>
                <w:rFonts w:ascii="Times New Roman" w:eastAsia="Times New Roman" w:hAnsi="Times New Roman" w:cs="Times New Roman"/>
                <w:b/>
                <w:sz w:val="24"/>
                <w:szCs w:val="24"/>
                <w:lang w:val="uk-UA" w:eastAsia="uk-UA"/>
              </w:rPr>
            </w:pPr>
            <w:r w:rsidRPr="005058CD">
              <w:rPr>
                <w:rFonts w:ascii="Times New Roman" w:eastAsia="Times New Roman" w:hAnsi="Times New Roman" w:cs="Times New Roman"/>
                <w:sz w:val="24"/>
                <w:szCs w:val="24"/>
                <w:lang w:val="uk-UA" w:eastAsia="uk-UA"/>
              </w:rPr>
              <w:t>3.1.1</w:t>
            </w:r>
          </w:p>
        </w:tc>
        <w:tc>
          <w:tcPr>
            <w:tcW w:w="1074"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Times New Roman" w:hAnsi="Times New Roman" w:cs="Times New Roman"/>
                <w:lang w:val="uk-UA" w:eastAsia="uk-UA"/>
              </w:rPr>
            </w:pPr>
            <w:r w:rsidRPr="005058CD">
              <w:rPr>
                <w:rFonts w:ascii="Times New Roman" w:eastAsia="Calibri" w:hAnsi="Times New Roman" w:cs="Times New Roman"/>
                <w:bCs/>
                <w:lang w:val="uk-UA" w:eastAsia="uk-UA"/>
              </w:rPr>
              <w:t>Розвиток інформаційно-комунікаційної інфраструктури</w:t>
            </w:r>
          </w:p>
        </w:tc>
        <w:tc>
          <w:tcPr>
            <w:tcW w:w="925"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Times New Roman" w:hAnsi="Times New Roman" w:cs="Times New Roman"/>
                <w:lang w:val="uk-UA" w:eastAsia="uk-UA"/>
              </w:rPr>
            </w:pPr>
            <w:r w:rsidRPr="005058CD">
              <w:rPr>
                <w:rFonts w:ascii="Times New Roman" w:eastAsia="Times New Roman" w:hAnsi="Times New Roman" w:cs="Times New Roman"/>
                <w:lang w:val="uk-UA" w:eastAsia="uk-UA"/>
              </w:rPr>
              <w:t xml:space="preserve">Сучасний сайт громади та сервіси </w:t>
            </w:r>
          </w:p>
        </w:tc>
        <w:tc>
          <w:tcPr>
            <w:tcW w:w="924"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Times New Roman" w:hAnsi="Times New Roman" w:cs="Times New Roman"/>
                <w:lang w:val="uk-UA" w:eastAsia="uk-UA"/>
              </w:rPr>
            </w:pPr>
            <w:r w:rsidRPr="005058CD">
              <w:rPr>
                <w:rFonts w:ascii="Times New Roman" w:eastAsia="Times New Roman" w:hAnsi="Times New Roman" w:cs="Times New Roman"/>
                <w:lang w:val="uk-UA" w:eastAsia="uk-UA"/>
              </w:rPr>
              <w:t>Ефективна взаємодія громади з зовнішніми та внутрішніми суб’єктами співробітництва</w:t>
            </w:r>
          </w:p>
        </w:tc>
        <w:tc>
          <w:tcPr>
            <w:tcW w:w="828" w:type="pct"/>
            <w:tcBorders>
              <w:top w:val="single" w:sz="4" w:space="0" w:color="auto"/>
              <w:left w:val="single" w:sz="4" w:space="0" w:color="auto"/>
              <w:bottom w:val="single" w:sz="4" w:space="0" w:color="auto"/>
              <w:right w:val="single" w:sz="4" w:space="0" w:color="auto"/>
            </w:tcBorders>
            <w:hideMark/>
          </w:tcPr>
          <w:p w:rsidR="00CD36D8" w:rsidRPr="005058CD" w:rsidRDefault="00F702D0">
            <w:pPr>
              <w:spacing w:line="240" w:lineRule="auto"/>
              <w:rPr>
                <w:rFonts w:ascii="Times New Roman" w:eastAsia="Times New Roman" w:hAnsi="Times New Roman" w:cs="Times New Roman"/>
                <w:lang w:val="uk-UA" w:eastAsia="uk-UA"/>
              </w:rPr>
            </w:pPr>
            <w:r w:rsidRPr="005058CD">
              <w:rPr>
                <w:rFonts w:ascii="Times New Roman" w:hAnsi="Times New Roman" w:cs="Times New Roman"/>
                <w:lang w:val="uk-UA"/>
              </w:rPr>
              <w:t>Інспектор з питань соціально-економічного розвитку</w:t>
            </w:r>
          </w:p>
        </w:tc>
        <w:tc>
          <w:tcPr>
            <w:tcW w:w="633" w:type="pct"/>
            <w:tcBorders>
              <w:top w:val="single" w:sz="4" w:space="0" w:color="auto"/>
              <w:left w:val="single" w:sz="4" w:space="0" w:color="auto"/>
              <w:bottom w:val="single" w:sz="4" w:space="0" w:color="auto"/>
              <w:right w:val="single" w:sz="4" w:space="0" w:color="auto"/>
            </w:tcBorders>
            <w:hideMark/>
          </w:tcPr>
          <w:p w:rsidR="00CD36D8" w:rsidRPr="005058CD" w:rsidRDefault="006364CE">
            <w:pPr>
              <w:spacing w:line="240" w:lineRule="auto"/>
              <w:rPr>
                <w:rFonts w:ascii="Times New Roman" w:eastAsia="Times New Roman" w:hAnsi="Times New Roman" w:cs="Times New Roman"/>
                <w:lang w:val="uk-UA" w:eastAsia="uk-UA"/>
              </w:rPr>
            </w:pPr>
            <w:r w:rsidRPr="005058CD">
              <w:rPr>
                <w:rFonts w:ascii="Times New Roman" w:eastAsia="Times New Roman" w:hAnsi="Times New Roman" w:cs="Times New Roman"/>
                <w:lang w:val="uk-UA" w:eastAsia="uk-UA"/>
              </w:rPr>
              <w:t>Не потребує фінансування</w:t>
            </w:r>
          </w:p>
        </w:tc>
        <w:tc>
          <w:tcPr>
            <w:tcW w:w="377" w:type="pct"/>
            <w:tcBorders>
              <w:top w:val="single" w:sz="4" w:space="0" w:color="auto"/>
              <w:left w:val="single" w:sz="4" w:space="0" w:color="auto"/>
              <w:bottom w:val="single" w:sz="4" w:space="0" w:color="auto"/>
              <w:right w:val="single" w:sz="4" w:space="0" w:color="7F7F7F" w:themeColor="text1" w:themeTint="80"/>
            </w:tcBorders>
            <w:hideMark/>
          </w:tcPr>
          <w:p w:rsidR="00CD36D8" w:rsidRPr="005058CD" w:rsidRDefault="00F702D0" w:rsidP="006364CE">
            <w:pPr>
              <w:spacing w:line="240" w:lineRule="auto"/>
              <w:rPr>
                <w:rFonts w:ascii="Times New Roman" w:eastAsia="Times New Roman" w:hAnsi="Times New Roman" w:cs="Times New Roman"/>
                <w:lang w:val="uk-UA" w:eastAsia="uk-UA"/>
              </w:rPr>
            </w:pPr>
            <w:r w:rsidRPr="005058CD">
              <w:rPr>
                <w:rFonts w:ascii="Times New Roman" w:eastAsia="Times New Roman" w:hAnsi="Times New Roman" w:cs="Times New Roman"/>
                <w:lang w:val="uk-UA" w:eastAsia="uk-UA"/>
              </w:rPr>
              <w:t>2022</w:t>
            </w:r>
            <w:r w:rsidR="001E56EC">
              <w:rPr>
                <w:rFonts w:ascii="Times New Roman" w:eastAsia="Times New Roman" w:hAnsi="Times New Roman" w:cs="Times New Roman"/>
                <w:lang w:val="uk-UA" w:eastAsia="uk-UA"/>
              </w:rPr>
              <w:t>-2024</w:t>
            </w:r>
          </w:p>
        </w:tc>
      </w:tr>
      <w:tr w:rsidR="00184387" w:rsidRPr="005058CD" w:rsidTr="008C38DB">
        <w:trPr>
          <w:trHeight w:val="561"/>
        </w:trPr>
        <w:tc>
          <w:tcPr>
            <w:tcW w:w="239" w:type="pct"/>
            <w:tcBorders>
              <w:top w:val="single" w:sz="4" w:space="0" w:color="auto"/>
              <w:left w:val="single" w:sz="4" w:space="0" w:color="auto"/>
              <w:bottom w:val="single" w:sz="4" w:space="0" w:color="auto"/>
              <w:right w:val="single" w:sz="4" w:space="0" w:color="auto"/>
            </w:tcBorders>
          </w:tcPr>
          <w:p w:rsidR="00184387" w:rsidRPr="005058CD" w:rsidRDefault="00184387">
            <w:pPr>
              <w:spacing w:line="276" w:lineRule="auto"/>
              <w:rPr>
                <w:rFonts w:ascii="Times New Roman" w:eastAsia="Times New Roman" w:hAnsi="Times New Roman" w:cs="Times New Roman"/>
                <w:sz w:val="24"/>
                <w:szCs w:val="24"/>
                <w:lang w:val="uk-UA" w:eastAsia="uk-UA"/>
              </w:rPr>
            </w:pPr>
            <w:r w:rsidRPr="005058CD">
              <w:rPr>
                <w:rFonts w:ascii="Times New Roman" w:eastAsia="Times New Roman" w:hAnsi="Times New Roman" w:cs="Times New Roman"/>
                <w:sz w:val="24"/>
                <w:szCs w:val="24"/>
                <w:lang w:val="uk-UA" w:eastAsia="uk-UA"/>
              </w:rPr>
              <w:t>3.1.2</w:t>
            </w:r>
          </w:p>
        </w:tc>
        <w:tc>
          <w:tcPr>
            <w:tcW w:w="1074" w:type="pct"/>
            <w:tcBorders>
              <w:top w:val="single" w:sz="4" w:space="0" w:color="auto"/>
              <w:left w:val="single" w:sz="4" w:space="0" w:color="auto"/>
              <w:bottom w:val="single" w:sz="4" w:space="0" w:color="auto"/>
              <w:right w:val="single" w:sz="4" w:space="0" w:color="auto"/>
            </w:tcBorders>
          </w:tcPr>
          <w:p w:rsidR="003E751A" w:rsidRPr="005058CD" w:rsidRDefault="00184387" w:rsidP="00E3453C">
            <w:pPr>
              <w:spacing w:line="240" w:lineRule="auto"/>
              <w:rPr>
                <w:rFonts w:ascii="Times New Roman" w:eastAsia="Calibri" w:hAnsi="Times New Roman" w:cs="Times New Roman"/>
                <w:bCs/>
                <w:lang w:val="uk-UA" w:eastAsia="uk-UA"/>
              </w:rPr>
            </w:pPr>
            <w:r w:rsidRPr="005058CD">
              <w:rPr>
                <w:rFonts w:ascii="Times New Roman" w:eastAsia="Calibri" w:hAnsi="Times New Roman" w:cs="Times New Roman"/>
                <w:bCs/>
                <w:lang w:val="uk-UA" w:eastAsia="uk-UA"/>
              </w:rPr>
              <w:t xml:space="preserve">Створення в </w:t>
            </w:r>
            <w:r w:rsidR="00E3453C" w:rsidRPr="005058CD">
              <w:rPr>
                <w:rFonts w:ascii="Times New Roman" w:eastAsia="Calibri" w:hAnsi="Times New Roman" w:cs="Times New Roman"/>
                <w:bCs/>
                <w:lang w:val="uk-UA" w:eastAsia="uk-UA"/>
              </w:rPr>
              <w:t>громаді</w:t>
            </w:r>
            <w:r w:rsidRPr="005058CD">
              <w:rPr>
                <w:rFonts w:ascii="Times New Roman" w:eastAsia="Calibri" w:hAnsi="Times New Roman" w:cs="Times New Roman"/>
                <w:bCs/>
                <w:lang w:val="uk-UA" w:eastAsia="uk-UA"/>
              </w:rPr>
              <w:t xml:space="preserve"> місць вільного доступу до мережі Інтернет</w:t>
            </w:r>
            <w:r w:rsidR="005058CD">
              <w:rPr>
                <w:rFonts w:ascii="Times New Roman" w:eastAsia="Calibri" w:hAnsi="Times New Roman" w:cs="Times New Roman"/>
                <w:bCs/>
                <w:lang w:val="uk-UA" w:eastAsia="uk-UA"/>
              </w:rPr>
              <w:t xml:space="preserve">.                           </w:t>
            </w:r>
            <w:r w:rsidR="003E751A" w:rsidRPr="005058CD">
              <w:rPr>
                <w:rFonts w:ascii="Times New Roman" w:eastAsia="Calibri" w:hAnsi="Times New Roman" w:cs="Times New Roman"/>
                <w:bCs/>
                <w:lang w:val="uk-UA" w:eastAsia="uk-UA"/>
              </w:rPr>
              <w:t>Участь у програмі Міжмуніципального співробітництва з будівництва Сервісного центру</w:t>
            </w:r>
          </w:p>
        </w:tc>
        <w:tc>
          <w:tcPr>
            <w:tcW w:w="925" w:type="pct"/>
            <w:tcBorders>
              <w:top w:val="single" w:sz="4" w:space="0" w:color="auto"/>
              <w:left w:val="single" w:sz="4" w:space="0" w:color="auto"/>
              <w:bottom w:val="single" w:sz="4" w:space="0" w:color="auto"/>
              <w:right w:val="single" w:sz="4" w:space="0" w:color="auto"/>
            </w:tcBorders>
          </w:tcPr>
          <w:p w:rsidR="00184387" w:rsidRPr="005058CD" w:rsidRDefault="00184387">
            <w:pPr>
              <w:spacing w:line="240" w:lineRule="auto"/>
              <w:rPr>
                <w:rFonts w:ascii="Times New Roman" w:eastAsia="Times New Roman" w:hAnsi="Times New Roman" w:cs="Times New Roman"/>
                <w:lang w:val="uk-UA" w:eastAsia="uk-UA"/>
              </w:rPr>
            </w:pPr>
            <w:r w:rsidRPr="005058CD">
              <w:rPr>
                <w:rFonts w:ascii="Times New Roman" w:eastAsia="Times New Roman" w:hAnsi="Times New Roman" w:cs="Times New Roman"/>
                <w:lang w:val="uk-UA" w:eastAsia="uk-UA"/>
              </w:rPr>
              <w:t xml:space="preserve">Кількість місць, де встановлено обладнання для доступу до інтернету за технологією </w:t>
            </w:r>
            <w:r w:rsidRPr="005058CD">
              <w:rPr>
                <w:rFonts w:ascii="Times New Roman" w:eastAsia="Times New Roman" w:hAnsi="Times New Roman" w:cs="Times New Roman"/>
                <w:lang w:val="en-US" w:eastAsia="uk-UA"/>
              </w:rPr>
              <w:t>Wi</w:t>
            </w:r>
            <w:r w:rsidRPr="005058CD">
              <w:rPr>
                <w:rFonts w:ascii="Times New Roman" w:eastAsia="Times New Roman" w:hAnsi="Times New Roman" w:cs="Times New Roman"/>
                <w:lang w:eastAsia="uk-UA"/>
              </w:rPr>
              <w:t>-</w:t>
            </w:r>
            <w:r w:rsidRPr="005058CD">
              <w:rPr>
                <w:rFonts w:ascii="Times New Roman" w:eastAsia="Times New Roman" w:hAnsi="Times New Roman" w:cs="Times New Roman"/>
                <w:lang w:val="en-US" w:eastAsia="uk-UA"/>
              </w:rPr>
              <w:t>Fi</w:t>
            </w:r>
          </w:p>
        </w:tc>
        <w:tc>
          <w:tcPr>
            <w:tcW w:w="924" w:type="pct"/>
            <w:tcBorders>
              <w:top w:val="single" w:sz="4" w:space="0" w:color="auto"/>
              <w:left w:val="single" w:sz="4" w:space="0" w:color="auto"/>
              <w:bottom w:val="single" w:sz="4" w:space="0" w:color="auto"/>
              <w:right w:val="single" w:sz="4" w:space="0" w:color="auto"/>
            </w:tcBorders>
          </w:tcPr>
          <w:p w:rsidR="00184387" w:rsidRPr="005058CD" w:rsidRDefault="00184387">
            <w:pPr>
              <w:spacing w:line="240" w:lineRule="auto"/>
              <w:rPr>
                <w:rFonts w:ascii="Times New Roman" w:eastAsia="Times New Roman" w:hAnsi="Times New Roman" w:cs="Times New Roman"/>
                <w:lang w:val="uk-UA" w:eastAsia="uk-UA"/>
              </w:rPr>
            </w:pPr>
            <w:r w:rsidRPr="005058CD">
              <w:rPr>
                <w:rFonts w:ascii="Times New Roman" w:eastAsia="Times New Roman" w:hAnsi="Times New Roman" w:cs="Times New Roman"/>
                <w:lang w:val="uk-UA" w:eastAsia="uk-UA"/>
              </w:rPr>
              <w:t>Покращення якості інформаційних послуг</w:t>
            </w:r>
          </w:p>
        </w:tc>
        <w:tc>
          <w:tcPr>
            <w:tcW w:w="828" w:type="pct"/>
            <w:tcBorders>
              <w:top w:val="single" w:sz="4" w:space="0" w:color="auto"/>
              <w:left w:val="single" w:sz="4" w:space="0" w:color="auto"/>
              <w:bottom w:val="single" w:sz="4" w:space="0" w:color="auto"/>
              <w:right w:val="single" w:sz="4" w:space="0" w:color="auto"/>
            </w:tcBorders>
          </w:tcPr>
          <w:p w:rsidR="00184387" w:rsidRPr="005058CD" w:rsidRDefault="00184387">
            <w:pPr>
              <w:spacing w:line="240" w:lineRule="auto"/>
              <w:rPr>
                <w:rFonts w:ascii="Times New Roman" w:hAnsi="Times New Roman" w:cs="Times New Roman"/>
                <w:lang w:val="uk-UA"/>
              </w:rPr>
            </w:pPr>
            <w:r w:rsidRPr="005058CD">
              <w:rPr>
                <w:rFonts w:ascii="Times New Roman" w:hAnsi="Times New Roman" w:cs="Times New Roman"/>
                <w:lang w:val="uk-UA"/>
              </w:rPr>
              <w:t>Збільшення кількості осіб, що користуються мережею інтернет</w:t>
            </w:r>
          </w:p>
        </w:tc>
        <w:tc>
          <w:tcPr>
            <w:tcW w:w="633" w:type="pct"/>
            <w:tcBorders>
              <w:top w:val="single" w:sz="4" w:space="0" w:color="auto"/>
              <w:left w:val="single" w:sz="4" w:space="0" w:color="auto"/>
              <w:bottom w:val="single" w:sz="4" w:space="0" w:color="auto"/>
              <w:right w:val="single" w:sz="4" w:space="0" w:color="auto"/>
            </w:tcBorders>
          </w:tcPr>
          <w:p w:rsidR="00184387" w:rsidRPr="005058CD" w:rsidRDefault="00184387" w:rsidP="003E751A">
            <w:pPr>
              <w:spacing w:line="240" w:lineRule="auto"/>
              <w:rPr>
                <w:rFonts w:ascii="Times New Roman" w:eastAsia="Times New Roman" w:hAnsi="Times New Roman" w:cs="Times New Roman"/>
                <w:lang w:val="uk-UA" w:eastAsia="uk-UA"/>
              </w:rPr>
            </w:pPr>
            <w:r w:rsidRPr="005058CD">
              <w:rPr>
                <w:rFonts w:ascii="Times New Roman" w:eastAsia="Times New Roman" w:hAnsi="Times New Roman" w:cs="Times New Roman"/>
                <w:lang w:val="uk-UA" w:eastAsia="uk-UA"/>
              </w:rPr>
              <w:t xml:space="preserve">Місцевий бюджет, кошти міжнародних фондів </w:t>
            </w:r>
          </w:p>
        </w:tc>
        <w:tc>
          <w:tcPr>
            <w:tcW w:w="377" w:type="pct"/>
            <w:tcBorders>
              <w:top w:val="single" w:sz="4" w:space="0" w:color="auto"/>
              <w:left w:val="single" w:sz="4" w:space="0" w:color="auto"/>
              <w:bottom w:val="single" w:sz="4" w:space="0" w:color="auto"/>
              <w:right w:val="single" w:sz="4" w:space="0" w:color="7F7F7F" w:themeColor="text1" w:themeTint="80"/>
            </w:tcBorders>
          </w:tcPr>
          <w:p w:rsidR="00184387" w:rsidRPr="005058CD" w:rsidRDefault="00184387" w:rsidP="006364CE">
            <w:pPr>
              <w:spacing w:line="240" w:lineRule="auto"/>
              <w:rPr>
                <w:rFonts w:ascii="Times New Roman" w:eastAsia="Times New Roman" w:hAnsi="Times New Roman" w:cs="Times New Roman"/>
                <w:lang w:val="uk-UA" w:eastAsia="uk-UA"/>
              </w:rPr>
            </w:pPr>
            <w:r w:rsidRPr="005058CD">
              <w:rPr>
                <w:rFonts w:ascii="Times New Roman" w:eastAsia="Times New Roman" w:hAnsi="Times New Roman" w:cs="Times New Roman"/>
                <w:lang w:val="uk-UA" w:eastAsia="uk-UA"/>
              </w:rPr>
              <w:t>2022</w:t>
            </w:r>
            <w:r w:rsidR="001E56EC">
              <w:rPr>
                <w:rFonts w:ascii="Times New Roman" w:eastAsia="Times New Roman" w:hAnsi="Times New Roman" w:cs="Times New Roman"/>
                <w:lang w:val="uk-UA" w:eastAsia="uk-UA"/>
              </w:rPr>
              <w:t>-2024</w:t>
            </w:r>
          </w:p>
        </w:tc>
      </w:tr>
    </w:tbl>
    <w:p w:rsidR="00F20F05" w:rsidRDefault="00CF5D2C" w:rsidP="00CD36D8">
      <w:pPr>
        <w:rPr>
          <w:rFonts w:ascii="Times New Roman" w:eastAsia="Calibri" w:hAnsi="Times New Roman" w:cs="Times New Roman"/>
          <w:b/>
          <w:bCs/>
          <w:sz w:val="28"/>
          <w:szCs w:val="28"/>
          <w:lang w:val="uk-UA" w:eastAsia="uk-UA"/>
        </w:rPr>
      </w:pPr>
      <w:r>
        <w:rPr>
          <w:rFonts w:ascii="Times New Roman" w:eastAsia="Calibri" w:hAnsi="Times New Roman" w:cs="Times New Roman"/>
          <w:b/>
          <w:bCs/>
          <w:sz w:val="28"/>
          <w:szCs w:val="28"/>
          <w:lang w:val="uk-UA" w:eastAsia="uk-UA"/>
        </w:rPr>
        <w:t>Операційна ціль А 3.2 Впровадження освітніх інновацій</w:t>
      </w:r>
    </w:p>
    <w:tbl>
      <w:tblPr>
        <w:tblW w:w="5000" w:type="pct"/>
        <w:tblLook w:val="04A0" w:firstRow="1" w:lastRow="0" w:firstColumn="1" w:lastColumn="0" w:noHBand="0" w:noVBand="1"/>
      </w:tblPr>
      <w:tblGrid>
        <w:gridCol w:w="696"/>
        <w:gridCol w:w="3127"/>
        <w:gridCol w:w="2694"/>
        <w:gridCol w:w="2691"/>
        <w:gridCol w:w="2411"/>
        <w:gridCol w:w="1843"/>
        <w:gridCol w:w="1098"/>
      </w:tblGrid>
      <w:tr w:rsidR="00CF5D2C" w:rsidRPr="005058CD" w:rsidTr="0031664A">
        <w:trPr>
          <w:trHeight w:val="667"/>
        </w:trPr>
        <w:tc>
          <w:tcPr>
            <w:tcW w:w="239" w:type="pct"/>
            <w:tcBorders>
              <w:top w:val="single" w:sz="4" w:space="0" w:color="auto"/>
              <w:left w:val="single" w:sz="4" w:space="0" w:color="auto"/>
              <w:bottom w:val="single" w:sz="4" w:space="0" w:color="auto"/>
              <w:right w:val="single" w:sz="4" w:space="0" w:color="auto"/>
            </w:tcBorders>
          </w:tcPr>
          <w:p w:rsidR="00CF5D2C" w:rsidRPr="005058CD" w:rsidRDefault="00CF5D2C" w:rsidP="0031664A">
            <w:pPr>
              <w:spacing w:after="200" w:line="240" w:lineRule="auto"/>
              <w:rPr>
                <w:rFonts w:ascii="Times New Roman" w:eastAsia="Times New Roman" w:hAnsi="Times New Roman" w:cs="Times New Roman"/>
                <w:b/>
                <w:bCs/>
                <w:sz w:val="24"/>
                <w:szCs w:val="24"/>
                <w:lang w:val="uk-UA" w:eastAsia="uk-UA"/>
              </w:rPr>
            </w:pPr>
          </w:p>
        </w:tc>
        <w:tc>
          <w:tcPr>
            <w:tcW w:w="1074"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Діяльність/ завдання</w:t>
            </w:r>
          </w:p>
        </w:tc>
        <w:tc>
          <w:tcPr>
            <w:tcW w:w="925"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Показник реалізації діяльності / завдання (продукт)</w:t>
            </w:r>
          </w:p>
        </w:tc>
        <w:tc>
          <w:tcPr>
            <w:tcW w:w="924"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Результат реалізації діяльності / завдання</w:t>
            </w:r>
          </w:p>
        </w:tc>
        <w:tc>
          <w:tcPr>
            <w:tcW w:w="828"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Відповідальний за виконання діяльності чи завдання</w:t>
            </w:r>
          </w:p>
        </w:tc>
        <w:tc>
          <w:tcPr>
            <w:tcW w:w="633"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 xml:space="preserve">Джерела фінансування / кошти з бюджету </w:t>
            </w:r>
          </w:p>
        </w:tc>
        <w:tc>
          <w:tcPr>
            <w:tcW w:w="377" w:type="pct"/>
            <w:tcBorders>
              <w:top w:val="single" w:sz="4" w:space="0" w:color="auto"/>
              <w:left w:val="single" w:sz="4" w:space="0" w:color="auto"/>
              <w:bottom w:val="single" w:sz="4" w:space="0" w:color="auto"/>
              <w:right w:val="single" w:sz="4" w:space="0" w:color="7F7F7F" w:themeColor="text1" w:themeTint="80"/>
            </w:tcBorders>
            <w:hideMark/>
          </w:tcPr>
          <w:p w:rsidR="00CF5D2C" w:rsidRPr="005058CD" w:rsidRDefault="00CF5D2C" w:rsidP="0031664A">
            <w:pPr>
              <w:spacing w:after="200" w:line="240" w:lineRule="auto"/>
              <w:rPr>
                <w:rFonts w:ascii="Times New Roman" w:eastAsia="Times New Roman" w:hAnsi="Times New Roman" w:cs="Times New Roman"/>
                <w:b/>
                <w:sz w:val="20"/>
                <w:szCs w:val="20"/>
                <w:lang w:val="uk-UA" w:eastAsia="uk-UA"/>
              </w:rPr>
            </w:pPr>
            <w:r w:rsidRPr="005058CD">
              <w:rPr>
                <w:rFonts w:ascii="Times New Roman" w:eastAsia="Times New Roman" w:hAnsi="Times New Roman" w:cs="Times New Roman"/>
                <w:b/>
                <w:bCs/>
                <w:sz w:val="20"/>
                <w:szCs w:val="20"/>
                <w:lang w:val="uk-UA" w:eastAsia="uk-UA"/>
              </w:rPr>
              <w:t>Термін реалізації</w:t>
            </w:r>
          </w:p>
        </w:tc>
      </w:tr>
      <w:tr w:rsidR="00CF5D2C" w:rsidRPr="005058CD" w:rsidTr="0031664A">
        <w:trPr>
          <w:trHeight w:val="561"/>
        </w:trPr>
        <w:tc>
          <w:tcPr>
            <w:tcW w:w="239"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line="276" w:lineRule="auto"/>
              <w:rPr>
                <w:rFonts w:ascii="Times New Roman" w:eastAsia="Times New Roman" w:hAnsi="Times New Roman" w:cs="Times New Roman"/>
                <w:b/>
                <w:sz w:val="24"/>
                <w:szCs w:val="24"/>
                <w:lang w:val="uk-UA" w:eastAsia="uk-UA"/>
              </w:rPr>
            </w:pPr>
            <w:r w:rsidRPr="005058CD">
              <w:rPr>
                <w:rFonts w:ascii="Times New Roman" w:eastAsia="Times New Roman" w:hAnsi="Times New Roman" w:cs="Times New Roman"/>
                <w:sz w:val="24"/>
                <w:szCs w:val="24"/>
                <w:lang w:val="uk-UA" w:eastAsia="uk-UA"/>
              </w:rPr>
              <w:lastRenderedPageBreak/>
              <w:t>3.1.1</w:t>
            </w:r>
          </w:p>
        </w:tc>
        <w:tc>
          <w:tcPr>
            <w:tcW w:w="1074"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line="240" w:lineRule="auto"/>
              <w:rPr>
                <w:rFonts w:ascii="Times New Roman" w:eastAsia="Times New Roman" w:hAnsi="Times New Roman" w:cs="Times New Roman"/>
                <w:lang w:val="uk-UA" w:eastAsia="uk-UA"/>
              </w:rPr>
            </w:pPr>
            <w:r>
              <w:rPr>
                <w:rFonts w:ascii="Times New Roman" w:eastAsia="Calibri" w:hAnsi="Times New Roman" w:cs="Times New Roman"/>
                <w:bCs/>
                <w:lang w:val="uk-UA" w:eastAsia="uk-UA"/>
              </w:rPr>
              <w:t>Покращення доступу до мережі Інтернет в комунальних об’єктах освітньої та культурної сфери ( Бібліотеки, будинки культури)</w:t>
            </w:r>
          </w:p>
        </w:tc>
        <w:tc>
          <w:tcPr>
            <w:tcW w:w="925"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Кількість об’єктів із забезпеченим високошвидкісним інтернетом</w:t>
            </w:r>
            <w:r w:rsidRPr="005058CD">
              <w:rPr>
                <w:rFonts w:ascii="Times New Roman" w:eastAsia="Times New Roman" w:hAnsi="Times New Roman" w:cs="Times New Roman"/>
                <w:lang w:val="uk-UA" w:eastAsia="uk-UA"/>
              </w:rPr>
              <w:t xml:space="preserve"> </w:t>
            </w:r>
          </w:p>
        </w:tc>
        <w:tc>
          <w:tcPr>
            <w:tcW w:w="924"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Підвищення якості освітніх послуг</w:t>
            </w:r>
          </w:p>
        </w:tc>
        <w:tc>
          <w:tcPr>
            <w:tcW w:w="828"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line="240" w:lineRule="auto"/>
              <w:rPr>
                <w:rFonts w:ascii="Times New Roman" w:eastAsia="Times New Roman" w:hAnsi="Times New Roman" w:cs="Times New Roman"/>
                <w:lang w:val="uk-UA" w:eastAsia="uk-UA"/>
              </w:rPr>
            </w:pPr>
            <w:r w:rsidRPr="005058CD">
              <w:rPr>
                <w:rFonts w:ascii="Times New Roman" w:hAnsi="Times New Roman" w:cs="Times New Roman"/>
                <w:bCs/>
                <w:lang w:val="uk-UA"/>
              </w:rPr>
              <w:t>Відділ освіти, культури, молоді та спорту</w:t>
            </w:r>
          </w:p>
        </w:tc>
        <w:tc>
          <w:tcPr>
            <w:tcW w:w="633" w:type="pct"/>
            <w:tcBorders>
              <w:top w:val="single" w:sz="4" w:space="0" w:color="auto"/>
              <w:left w:val="single" w:sz="4" w:space="0" w:color="auto"/>
              <w:bottom w:val="single" w:sz="4" w:space="0" w:color="auto"/>
              <w:right w:val="single" w:sz="4" w:space="0" w:color="auto"/>
            </w:tcBorders>
            <w:hideMark/>
          </w:tcPr>
          <w:p w:rsidR="00CF5D2C" w:rsidRPr="005058CD" w:rsidRDefault="00CF5D2C" w:rsidP="0031664A">
            <w:pPr>
              <w:spacing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 xml:space="preserve">Державна субвенція </w:t>
            </w:r>
          </w:p>
        </w:tc>
        <w:tc>
          <w:tcPr>
            <w:tcW w:w="377" w:type="pct"/>
            <w:tcBorders>
              <w:top w:val="single" w:sz="4" w:space="0" w:color="auto"/>
              <w:left w:val="single" w:sz="4" w:space="0" w:color="auto"/>
              <w:bottom w:val="single" w:sz="4" w:space="0" w:color="auto"/>
              <w:right w:val="single" w:sz="4" w:space="0" w:color="7F7F7F" w:themeColor="text1" w:themeTint="80"/>
            </w:tcBorders>
            <w:hideMark/>
          </w:tcPr>
          <w:p w:rsidR="00CF5D2C" w:rsidRPr="005058CD" w:rsidRDefault="00CF5D2C" w:rsidP="0031664A">
            <w:pPr>
              <w:spacing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2022</w:t>
            </w:r>
          </w:p>
        </w:tc>
      </w:tr>
    </w:tbl>
    <w:p w:rsidR="00EA0B6C" w:rsidRPr="005058CD" w:rsidRDefault="00EA0B6C" w:rsidP="000C4D71">
      <w:pPr>
        <w:rPr>
          <w:rFonts w:ascii="Times New Roman" w:hAnsi="Times New Roman" w:cs="Times New Roman"/>
          <w:b/>
          <w:sz w:val="28"/>
          <w:szCs w:val="28"/>
          <w:lang w:val="uk-UA"/>
        </w:rPr>
      </w:pPr>
      <w:r w:rsidRPr="005058CD">
        <w:rPr>
          <w:rFonts w:ascii="Times New Roman" w:hAnsi="Times New Roman" w:cs="Times New Roman"/>
          <w:b/>
          <w:sz w:val="28"/>
          <w:szCs w:val="28"/>
          <w:lang w:val="uk-UA"/>
        </w:rPr>
        <w:t xml:space="preserve">Напрям розвитку В. </w:t>
      </w:r>
      <w:r w:rsidR="00504767" w:rsidRPr="005058CD">
        <w:rPr>
          <w:rFonts w:ascii="Times New Roman" w:hAnsi="Times New Roman" w:cs="Times New Roman"/>
          <w:b/>
          <w:sz w:val="28"/>
          <w:szCs w:val="28"/>
          <w:lang w:val="uk-UA"/>
        </w:rPr>
        <w:t>ТЕРИТОРІЯ ПІДПРИЄМНИЦТВА ТА ІНВЕСТИЦІЙ</w:t>
      </w:r>
    </w:p>
    <w:p w:rsidR="00EA0B6C" w:rsidRPr="005058CD" w:rsidRDefault="00EA0B6C" w:rsidP="000C4D71">
      <w:pPr>
        <w:rPr>
          <w:rFonts w:ascii="Times New Roman" w:hAnsi="Times New Roman" w:cs="Times New Roman"/>
          <w:b/>
          <w:sz w:val="28"/>
          <w:szCs w:val="28"/>
          <w:u w:val="single"/>
          <w:lang w:val="uk-UA"/>
        </w:rPr>
      </w:pPr>
      <w:r w:rsidRPr="005058CD">
        <w:rPr>
          <w:rFonts w:ascii="Times New Roman" w:hAnsi="Times New Roman" w:cs="Times New Roman"/>
          <w:b/>
          <w:sz w:val="28"/>
          <w:szCs w:val="28"/>
          <w:lang w:val="uk-UA"/>
        </w:rPr>
        <w:t>Стратегічна ціль В</w:t>
      </w:r>
      <w:r w:rsidR="00713DBF"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lang w:val="uk-UA"/>
        </w:rPr>
        <w:t xml:space="preserve">1. </w:t>
      </w:r>
      <w:r w:rsidRPr="005058CD">
        <w:rPr>
          <w:rFonts w:ascii="Times New Roman" w:hAnsi="Times New Roman" w:cs="Times New Roman"/>
          <w:b/>
          <w:sz w:val="28"/>
          <w:szCs w:val="28"/>
          <w:u w:val="single"/>
          <w:lang w:val="uk-UA"/>
        </w:rPr>
        <w:t>Створення умов для розвитку підприємництва</w:t>
      </w:r>
    </w:p>
    <w:p w:rsidR="00EA0B6C" w:rsidRPr="005058CD" w:rsidRDefault="00EA0B6C" w:rsidP="000C4D71">
      <w:pPr>
        <w:rPr>
          <w:rFonts w:ascii="Times New Roman" w:hAnsi="Times New Roman" w:cs="Times New Roman"/>
          <w:b/>
          <w:sz w:val="28"/>
          <w:szCs w:val="28"/>
          <w:lang w:val="uk-UA"/>
        </w:rPr>
      </w:pPr>
      <w:r w:rsidRPr="005058CD">
        <w:rPr>
          <w:rFonts w:ascii="Times New Roman" w:hAnsi="Times New Roman" w:cs="Times New Roman"/>
          <w:b/>
          <w:sz w:val="28"/>
          <w:szCs w:val="28"/>
          <w:lang w:val="uk-UA"/>
        </w:rPr>
        <w:t>Операційна ціль В</w:t>
      </w:r>
      <w:r w:rsidR="00713DBF"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lang w:val="uk-UA"/>
        </w:rPr>
        <w:t>1.1. Формування інституцій розвитку підприємництва</w:t>
      </w:r>
    </w:p>
    <w:tbl>
      <w:tblPr>
        <w:tblW w:w="4979" w:type="pct"/>
        <w:tblLayout w:type="fixed"/>
        <w:tblLook w:val="04A0" w:firstRow="1" w:lastRow="0" w:firstColumn="1" w:lastColumn="0" w:noHBand="0" w:noVBand="1"/>
      </w:tblPr>
      <w:tblGrid>
        <w:gridCol w:w="705"/>
        <w:gridCol w:w="3117"/>
        <w:gridCol w:w="2836"/>
        <w:gridCol w:w="2836"/>
        <w:gridCol w:w="1699"/>
        <w:gridCol w:w="2126"/>
        <w:gridCol w:w="1180"/>
      </w:tblGrid>
      <w:tr w:rsidR="008C38DB" w:rsidRPr="005058CD" w:rsidTr="00DE42FD">
        <w:trPr>
          <w:trHeight w:val="890"/>
        </w:trPr>
        <w:tc>
          <w:tcPr>
            <w:tcW w:w="243" w:type="pct"/>
            <w:tcBorders>
              <w:top w:val="single" w:sz="4" w:space="0" w:color="auto"/>
              <w:left w:val="single" w:sz="4" w:space="0" w:color="auto"/>
              <w:bottom w:val="single" w:sz="4" w:space="0" w:color="auto"/>
              <w:right w:val="single" w:sz="4" w:space="0" w:color="auto"/>
            </w:tcBorders>
          </w:tcPr>
          <w:p w:rsidR="00EA0B6C" w:rsidRPr="005058CD" w:rsidRDefault="00EA0B6C" w:rsidP="00523921">
            <w:pPr>
              <w:spacing w:line="240" w:lineRule="auto"/>
              <w:rPr>
                <w:rFonts w:ascii="Times New Roman" w:hAnsi="Times New Roman" w:cs="Times New Roman"/>
                <w:b/>
                <w:bCs/>
                <w:sz w:val="20"/>
                <w:szCs w:val="20"/>
                <w:lang w:val="uk-UA"/>
              </w:rPr>
            </w:pPr>
          </w:p>
        </w:tc>
        <w:tc>
          <w:tcPr>
            <w:tcW w:w="1075" w:type="pct"/>
            <w:tcBorders>
              <w:top w:val="single" w:sz="4" w:space="0" w:color="auto"/>
              <w:left w:val="single" w:sz="4" w:space="0" w:color="auto"/>
              <w:bottom w:val="single" w:sz="4" w:space="0" w:color="auto"/>
              <w:right w:val="single" w:sz="4" w:space="0" w:color="auto"/>
            </w:tcBorders>
            <w:hideMark/>
          </w:tcPr>
          <w:p w:rsidR="00EA0B6C" w:rsidRPr="005058CD" w:rsidRDefault="00EA0B6C"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978" w:type="pct"/>
            <w:tcBorders>
              <w:top w:val="single" w:sz="4" w:space="0" w:color="auto"/>
              <w:left w:val="single" w:sz="4" w:space="0" w:color="auto"/>
              <w:bottom w:val="single" w:sz="4" w:space="0" w:color="auto"/>
              <w:right w:val="single" w:sz="4" w:space="0" w:color="auto"/>
            </w:tcBorders>
            <w:hideMark/>
          </w:tcPr>
          <w:p w:rsidR="00EA0B6C" w:rsidRPr="005058CD" w:rsidRDefault="00EA0B6C"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978" w:type="pct"/>
            <w:tcBorders>
              <w:top w:val="single" w:sz="4" w:space="0" w:color="auto"/>
              <w:left w:val="single" w:sz="4" w:space="0" w:color="auto"/>
              <w:bottom w:val="single" w:sz="4" w:space="0" w:color="auto"/>
              <w:right w:val="single" w:sz="4" w:space="0" w:color="auto"/>
            </w:tcBorders>
            <w:hideMark/>
          </w:tcPr>
          <w:p w:rsidR="00EA0B6C" w:rsidRPr="005058CD" w:rsidRDefault="00EA0B6C"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586" w:type="pct"/>
            <w:tcBorders>
              <w:top w:val="single" w:sz="4" w:space="0" w:color="auto"/>
              <w:left w:val="single" w:sz="4" w:space="0" w:color="auto"/>
              <w:bottom w:val="single" w:sz="4" w:space="0" w:color="auto"/>
              <w:right w:val="single" w:sz="4" w:space="0" w:color="auto"/>
            </w:tcBorders>
            <w:hideMark/>
          </w:tcPr>
          <w:p w:rsidR="00EA0B6C" w:rsidRPr="005058CD" w:rsidRDefault="00EA0B6C"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733" w:type="pct"/>
            <w:tcBorders>
              <w:top w:val="single" w:sz="4" w:space="0" w:color="auto"/>
              <w:left w:val="single" w:sz="4" w:space="0" w:color="auto"/>
              <w:bottom w:val="single" w:sz="4" w:space="0" w:color="auto"/>
              <w:right w:val="single" w:sz="4" w:space="0" w:color="auto"/>
            </w:tcBorders>
            <w:hideMark/>
          </w:tcPr>
          <w:p w:rsidR="00EA0B6C" w:rsidRPr="005058CD" w:rsidRDefault="00EA0B6C" w:rsidP="003E751A">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 xml:space="preserve">Джерела фінансування / кошти з бюджету </w:t>
            </w:r>
          </w:p>
        </w:tc>
        <w:tc>
          <w:tcPr>
            <w:tcW w:w="407" w:type="pct"/>
            <w:tcBorders>
              <w:top w:val="single" w:sz="4" w:space="0" w:color="auto"/>
              <w:left w:val="single" w:sz="4" w:space="0" w:color="auto"/>
              <w:bottom w:val="single" w:sz="4" w:space="0" w:color="auto"/>
              <w:right w:val="single" w:sz="4" w:space="0" w:color="7F7F7F" w:themeColor="text1" w:themeTint="80"/>
            </w:tcBorders>
            <w:hideMark/>
          </w:tcPr>
          <w:p w:rsidR="00EA0B6C" w:rsidRPr="005058CD" w:rsidRDefault="00EA0B6C"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8C38DB" w:rsidRPr="005058CD" w:rsidTr="00DE42FD">
        <w:trPr>
          <w:trHeight w:val="590"/>
        </w:trPr>
        <w:tc>
          <w:tcPr>
            <w:tcW w:w="243" w:type="pct"/>
            <w:tcBorders>
              <w:top w:val="single" w:sz="4" w:space="0" w:color="auto"/>
              <w:left w:val="single" w:sz="4" w:space="0" w:color="auto"/>
              <w:bottom w:val="single" w:sz="4" w:space="0" w:color="auto"/>
              <w:right w:val="single" w:sz="4" w:space="0" w:color="auto"/>
            </w:tcBorders>
            <w:hideMark/>
          </w:tcPr>
          <w:p w:rsidR="00EA0B6C" w:rsidRPr="005058CD" w:rsidRDefault="00EA0B6C" w:rsidP="00523921">
            <w:pPr>
              <w:spacing w:line="240" w:lineRule="auto"/>
              <w:rPr>
                <w:b/>
                <w:lang w:val="uk-UA"/>
              </w:rPr>
            </w:pPr>
            <w:r w:rsidRPr="005058CD">
              <w:rPr>
                <w:lang w:val="uk-UA"/>
              </w:rPr>
              <w:t>1.1.1</w:t>
            </w:r>
          </w:p>
        </w:tc>
        <w:tc>
          <w:tcPr>
            <w:tcW w:w="1075" w:type="pct"/>
            <w:tcBorders>
              <w:top w:val="single" w:sz="4" w:space="0" w:color="auto"/>
              <w:left w:val="single" w:sz="4" w:space="0" w:color="auto"/>
              <w:bottom w:val="single" w:sz="4" w:space="0" w:color="auto"/>
              <w:right w:val="single" w:sz="4" w:space="0" w:color="auto"/>
            </w:tcBorders>
            <w:hideMark/>
          </w:tcPr>
          <w:p w:rsidR="00EA0B6C" w:rsidRPr="005058CD" w:rsidRDefault="00CF5D2C" w:rsidP="00523921">
            <w:pPr>
              <w:spacing w:line="240" w:lineRule="auto"/>
              <w:rPr>
                <w:rFonts w:ascii="Times New Roman" w:hAnsi="Times New Roman" w:cs="Times New Roman"/>
                <w:lang w:val="uk-UA"/>
              </w:rPr>
            </w:pPr>
            <w:r>
              <w:rPr>
                <w:rFonts w:ascii="Times New Roman" w:hAnsi="Times New Roman" w:cs="Times New Roman"/>
                <w:bCs/>
                <w:lang w:val="uk-UA"/>
              </w:rPr>
              <w:t>Створення умов для розвитку інфраструктури</w:t>
            </w:r>
          </w:p>
        </w:tc>
        <w:tc>
          <w:tcPr>
            <w:tcW w:w="978" w:type="pct"/>
            <w:tcBorders>
              <w:top w:val="single" w:sz="4" w:space="0" w:color="auto"/>
              <w:left w:val="single" w:sz="4" w:space="0" w:color="auto"/>
              <w:bottom w:val="single" w:sz="4" w:space="0" w:color="auto"/>
              <w:right w:val="single" w:sz="4" w:space="0" w:color="auto"/>
            </w:tcBorders>
            <w:hideMark/>
          </w:tcPr>
          <w:p w:rsidR="00EA0B6C" w:rsidRPr="005058CD" w:rsidRDefault="00CF5D2C" w:rsidP="00CF5D2C">
            <w:pPr>
              <w:spacing w:line="240" w:lineRule="auto"/>
              <w:rPr>
                <w:rFonts w:ascii="Times New Roman" w:hAnsi="Times New Roman" w:cs="Times New Roman"/>
                <w:lang w:val="uk-UA"/>
              </w:rPr>
            </w:pPr>
            <w:r>
              <w:rPr>
                <w:rFonts w:ascii="Times New Roman" w:hAnsi="Times New Roman" w:cs="Times New Roman"/>
                <w:lang w:val="uk-UA"/>
              </w:rPr>
              <w:t>Створення майданчиків для торгівлі  продукцією власного виробництва</w:t>
            </w:r>
          </w:p>
        </w:tc>
        <w:tc>
          <w:tcPr>
            <w:tcW w:w="978" w:type="pct"/>
            <w:tcBorders>
              <w:top w:val="single" w:sz="4" w:space="0" w:color="auto"/>
              <w:left w:val="single" w:sz="4" w:space="0" w:color="auto"/>
              <w:bottom w:val="single" w:sz="4" w:space="0" w:color="auto"/>
              <w:right w:val="single" w:sz="4" w:space="0" w:color="auto"/>
            </w:tcBorders>
            <w:hideMark/>
          </w:tcPr>
          <w:p w:rsidR="00EA0B6C" w:rsidRPr="005058CD" w:rsidRDefault="00EA0B6C" w:rsidP="00523921">
            <w:pPr>
              <w:spacing w:line="240" w:lineRule="auto"/>
              <w:rPr>
                <w:rFonts w:ascii="Times New Roman" w:hAnsi="Times New Roman" w:cs="Times New Roman"/>
                <w:lang w:val="uk-UA"/>
              </w:rPr>
            </w:pPr>
            <w:r w:rsidRPr="005058CD">
              <w:rPr>
                <w:rFonts w:ascii="Times New Roman" w:hAnsi="Times New Roman" w:cs="Times New Roman"/>
                <w:lang w:val="uk-UA"/>
              </w:rPr>
              <w:t xml:space="preserve">Підвищення стійкості та </w:t>
            </w:r>
            <w:proofErr w:type="spellStart"/>
            <w:r w:rsidRPr="005058CD">
              <w:rPr>
                <w:rFonts w:ascii="Times New Roman" w:hAnsi="Times New Roman" w:cs="Times New Roman"/>
                <w:lang w:val="uk-UA"/>
              </w:rPr>
              <w:t>конкурентноспроможності</w:t>
            </w:r>
            <w:proofErr w:type="spellEnd"/>
            <w:r w:rsidRPr="005058CD">
              <w:rPr>
                <w:rFonts w:ascii="Times New Roman" w:hAnsi="Times New Roman" w:cs="Times New Roman"/>
                <w:lang w:val="uk-UA"/>
              </w:rPr>
              <w:t xml:space="preserve"> малого і середнього бізнесу громади</w:t>
            </w:r>
          </w:p>
        </w:tc>
        <w:tc>
          <w:tcPr>
            <w:tcW w:w="586" w:type="pct"/>
            <w:tcBorders>
              <w:top w:val="single" w:sz="4" w:space="0" w:color="auto"/>
              <w:left w:val="single" w:sz="4" w:space="0" w:color="auto"/>
              <w:bottom w:val="single" w:sz="4" w:space="0" w:color="auto"/>
              <w:right w:val="single" w:sz="4" w:space="0" w:color="auto"/>
            </w:tcBorders>
            <w:hideMark/>
          </w:tcPr>
          <w:p w:rsidR="00EA0B6C" w:rsidRPr="005058CD" w:rsidRDefault="00B344DB" w:rsidP="00523921">
            <w:pPr>
              <w:spacing w:line="240" w:lineRule="auto"/>
              <w:rPr>
                <w:rFonts w:ascii="Times New Roman" w:hAnsi="Times New Roman" w:cs="Times New Roman"/>
                <w:lang w:val="uk-UA"/>
              </w:rPr>
            </w:pPr>
            <w:r w:rsidRPr="005058CD">
              <w:rPr>
                <w:rFonts w:ascii="Times New Roman" w:hAnsi="Times New Roman" w:cs="Times New Roman"/>
                <w:bCs/>
                <w:lang w:val="uk-UA"/>
              </w:rPr>
              <w:t xml:space="preserve">Інспектор з питань соціально-економічного розвитку.                   </w:t>
            </w:r>
          </w:p>
        </w:tc>
        <w:tc>
          <w:tcPr>
            <w:tcW w:w="733" w:type="pct"/>
            <w:tcBorders>
              <w:top w:val="single" w:sz="4" w:space="0" w:color="auto"/>
              <w:left w:val="single" w:sz="4" w:space="0" w:color="auto"/>
              <w:bottom w:val="single" w:sz="4" w:space="0" w:color="auto"/>
              <w:right w:val="single" w:sz="4" w:space="0" w:color="auto"/>
            </w:tcBorders>
            <w:hideMark/>
          </w:tcPr>
          <w:p w:rsidR="00EA0B6C" w:rsidRPr="005058CD" w:rsidRDefault="00EA0B6C" w:rsidP="00523921">
            <w:pPr>
              <w:spacing w:line="240" w:lineRule="auto"/>
              <w:rPr>
                <w:rFonts w:ascii="Times New Roman" w:hAnsi="Times New Roman" w:cs="Times New Roman"/>
                <w:lang w:val="uk-UA"/>
              </w:rPr>
            </w:pPr>
            <w:r w:rsidRPr="005058CD">
              <w:rPr>
                <w:rFonts w:ascii="Times New Roman" w:hAnsi="Times New Roman" w:cs="Times New Roman"/>
                <w:lang w:val="uk-UA"/>
              </w:rPr>
              <w:t>Грантовий фонд</w:t>
            </w:r>
          </w:p>
        </w:tc>
        <w:tc>
          <w:tcPr>
            <w:tcW w:w="407" w:type="pct"/>
            <w:tcBorders>
              <w:top w:val="single" w:sz="4" w:space="0" w:color="auto"/>
              <w:left w:val="single" w:sz="4" w:space="0" w:color="auto"/>
              <w:bottom w:val="single" w:sz="4" w:space="0" w:color="auto"/>
              <w:right w:val="single" w:sz="4" w:space="0" w:color="7F7F7F" w:themeColor="text1" w:themeTint="80"/>
            </w:tcBorders>
            <w:hideMark/>
          </w:tcPr>
          <w:p w:rsidR="00EA0B6C" w:rsidRPr="005058CD" w:rsidRDefault="002A4DBE" w:rsidP="00971822">
            <w:pPr>
              <w:spacing w:line="240" w:lineRule="auto"/>
              <w:rPr>
                <w:rFonts w:ascii="Times New Roman" w:hAnsi="Times New Roman" w:cs="Times New Roman"/>
                <w:lang w:val="uk-UA"/>
              </w:rPr>
            </w:pPr>
            <w:r w:rsidRPr="005058CD">
              <w:rPr>
                <w:rFonts w:ascii="Times New Roman" w:hAnsi="Times New Roman" w:cs="Times New Roman"/>
                <w:lang w:val="uk-UA"/>
              </w:rPr>
              <w:t>2022</w:t>
            </w:r>
            <w:r w:rsidR="001E56EC">
              <w:rPr>
                <w:rFonts w:ascii="Times New Roman" w:hAnsi="Times New Roman" w:cs="Times New Roman"/>
                <w:lang w:val="uk-UA"/>
              </w:rPr>
              <w:t>-2024</w:t>
            </w:r>
          </w:p>
        </w:tc>
      </w:tr>
    </w:tbl>
    <w:p w:rsidR="00BB69A5" w:rsidRPr="005058CD" w:rsidRDefault="00BB69A5" w:rsidP="00EA0B6C">
      <w:pPr>
        <w:rPr>
          <w:rFonts w:ascii="Times New Roman" w:hAnsi="Times New Roman" w:cs="Times New Roman"/>
          <w:b/>
          <w:sz w:val="28"/>
          <w:szCs w:val="28"/>
          <w:lang w:val="uk-UA"/>
        </w:rPr>
      </w:pPr>
      <w:r w:rsidRPr="005058CD">
        <w:rPr>
          <w:rFonts w:ascii="Times New Roman" w:hAnsi="Times New Roman" w:cs="Times New Roman"/>
          <w:b/>
          <w:sz w:val="28"/>
          <w:szCs w:val="28"/>
          <w:lang w:val="uk-UA"/>
        </w:rPr>
        <w:t>Операційна ціль В</w:t>
      </w:r>
      <w:r w:rsidR="009541D1"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lang w:val="uk-UA"/>
        </w:rPr>
        <w:t>1.2. Стимулювання підприємницької активності</w:t>
      </w:r>
    </w:p>
    <w:tbl>
      <w:tblPr>
        <w:tblW w:w="4979" w:type="pct"/>
        <w:tblLook w:val="04A0" w:firstRow="1" w:lastRow="0" w:firstColumn="1" w:lastColumn="0" w:noHBand="0" w:noVBand="1"/>
      </w:tblPr>
      <w:tblGrid>
        <w:gridCol w:w="695"/>
        <w:gridCol w:w="3108"/>
        <w:gridCol w:w="2826"/>
        <w:gridCol w:w="2543"/>
        <w:gridCol w:w="2021"/>
        <w:gridCol w:w="2215"/>
        <w:gridCol w:w="1091"/>
      </w:tblGrid>
      <w:tr w:rsidR="008C38DB" w:rsidRPr="005058CD" w:rsidTr="005058CD">
        <w:trPr>
          <w:trHeight w:val="420"/>
        </w:trPr>
        <w:tc>
          <w:tcPr>
            <w:tcW w:w="240" w:type="pct"/>
            <w:tcBorders>
              <w:top w:val="single" w:sz="4" w:space="0" w:color="auto"/>
              <w:left w:val="single" w:sz="4" w:space="0" w:color="auto"/>
              <w:bottom w:val="single" w:sz="4" w:space="0" w:color="auto"/>
              <w:right w:val="single" w:sz="4" w:space="0" w:color="auto"/>
            </w:tcBorders>
          </w:tcPr>
          <w:p w:rsidR="00BB69A5" w:rsidRPr="005058CD" w:rsidRDefault="00BB69A5" w:rsidP="00523921">
            <w:pPr>
              <w:spacing w:line="240" w:lineRule="auto"/>
              <w:rPr>
                <w:rFonts w:ascii="Times New Roman" w:hAnsi="Times New Roman" w:cs="Times New Roman"/>
                <w:b/>
                <w:bCs/>
                <w:sz w:val="20"/>
                <w:szCs w:val="20"/>
                <w:lang w:val="uk-UA"/>
              </w:rPr>
            </w:pPr>
          </w:p>
        </w:tc>
        <w:tc>
          <w:tcPr>
            <w:tcW w:w="1072" w:type="pct"/>
            <w:tcBorders>
              <w:top w:val="single" w:sz="4" w:space="0" w:color="auto"/>
              <w:left w:val="single" w:sz="4" w:space="0" w:color="auto"/>
              <w:bottom w:val="single" w:sz="4" w:space="0" w:color="auto"/>
              <w:right w:val="single" w:sz="4" w:space="0" w:color="auto"/>
            </w:tcBorders>
            <w:hideMark/>
          </w:tcPr>
          <w:p w:rsidR="00BB69A5" w:rsidRPr="005058CD" w:rsidRDefault="00BB69A5"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975" w:type="pct"/>
            <w:tcBorders>
              <w:top w:val="single" w:sz="4" w:space="0" w:color="auto"/>
              <w:left w:val="single" w:sz="4" w:space="0" w:color="auto"/>
              <w:bottom w:val="single" w:sz="4" w:space="0" w:color="auto"/>
              <w:right w:val="single" w:sz="4" w:space="0" w:color="auto"/>
            </w:tcBorders>
            <w:hideMark/>
          </w:tcPr>
          <w:p w:rsidR="00BB69A5" w:rsidRPr="005058CD" w:rsidRDefault="00BB69A5"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877" w:type="pct"/>
            <w:tcBorders>
              <w:top w:val="single" w:sz="4" w:space="0" w:color="auto"/>
              <w:left w:val="single" w:sz="4" w:space="0" w:color="auto"/>
              <w:bottom w:val="single" w:sz="4" w:space="0" w:color="auto"/>
              <w:right w:val="single" w:sz="4" w:space="0" w:color="auto"/>
            </w:tcBorders>
            <w:hideMark/>
          </w:tcPr>
          <w:p w:rsidR="00BB69A5" w:rsidRPr="005058CD" w:rsidRDefault="00BB69A5"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697" w:type="pct"/>
            <w:tcBorders>
              <w:top w:val="single" w:sz="4" w:space="0" w:color="auto"/>
              <w:left w:val="single" w:sz="4" w:space="0" w:color="auto"/>
              <w:bottom w:val="single" w:sz="4" w:space="0" w:color="auto"/>
              <w:right w:val="single" w:sz="4" w:space="0" w:color="auto"/>
            </w:tcBorders>
            <w:hideMark/>
          </w:tcPr>
          <w:p w:rsidR="00BB69A5" w:rsidRPr="005058CD" w:rsidRDefault="00BB69A5"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764" w:type="pct"/>
            <w:tcBorders>
              <w:top w:val="single" w:sz="4" w:space="0" w:color="auto"/>
              <w:left w:val="single" w:sz="4" w:space="0" w:color="auto"/>
              <w:bottom w:val="single" w:sz="4" w:space="0" w:color="auto"/>
              <w:right w:val="single" w:sz="4" w:space="0" w:color="auto"/>
            </w:tcBorders>
            <w:hideMark/>
          </w:tcPr>
          <w:p w:rsidR="00BB69A5" w:rsidRPr="005058CD" w:rsidRDefault="00BB69A5"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Джерела фі</w:t>
            </w:r>
            <w:r w:rsidR="008C38DB" w:rsidRPr="005058CD">
              <w:rPr>
                <w:rFonts w:ascii="Times New Roman" w:hAnsi="Times New Roman" w:cs="Times New Roman"/>
                <w:b/>
                <w:bCs/>
                <w:sz w:val="20"/>
                <w:szCs w:val="20"/>
                <w:lang w:val="uk-UA"/>
              </w:rPr>
              <w:t xml:space="preserve">нансування / кошти з бюджету </w:t>
            </w:r>
          </w:p>
        </w:tc>
        <w:tc>
          <w:tcPr>
            <w:tcW w:w="376" w:type="pct"/>
            <w:tcBorders>
              <w:top w:val="single" w:sz="4" w:space="0" w:color="auto"/>
              <w:left w:val="single" w:sz="4" w:space="0" w:color="auto"/>
              <w:bottom w:val="single" w:sz="4" w:space="0" w:color="auto"/>
              <w:right w:val="single" w:sz="4" w:space="0" w:color="7F7F7F" w:themeColor="text1" w:themeTint="80"/>
            </w:tcBorders>
            <w:hideMark/>
          </w:tcPr>
          <w:p w:rsidR="00BB69A5" w:rsidRPr="005058CD" w:rsidRDefault="00BB69A5" w:rsidP="00523921">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8C38DB" w:rsidRPr="005058CD" w:rsidTr="009541D1">
        <w:trPr>
          <w:trHeight w:val="590"/>
        </w:trPr>
        <w:tc>
          <w:tcPr>
            <w:tcW w:w="240" w:type="pct"/>
            <w:tcBorders>
              <w:top w:val="single" w:sz="4" w:space="0" w:color="auto"/>
              <w:left w:val="single" w:sz="4" w:space="0" w:color="auto"/>
              <w:bottom w:val="single" w:sz="4" w:space="0" w:color="auto"/>
              <w:right w:val="single" w:sz="4" w:space="0" w:color="auto"/>
            </w:tcBorders>
            <w:hideMark/>
          </w:tcPr>
          <w:p w:rsidR="00BB69A5" w:rsidRPr="005058CD" w:rsidRDefault="002A4DBE" w:rsidP="00523921">
            <w:pPr>
              <w:spacing w:line="240" w:lineRule="auto"/>
              <w:rPr>
                <w:b/>
                <w:lang w:val="uk-UA"/>
              </w:rPr>
            </w:pPr>
            <w:r w:rsidRPr="005058CD">
              <w:rPr>
                <w:lang w:val="uk-UA"/>
              </w:rPr>
              <w:t>1.2.1</w:t>
            </w:r>
          </w:p>
        </w:tc>
        <w:tc>
          <w:tcPr>
            <w:tcW w:w="1072" w:type="pct"/>
            <w:tcBorders>
              <w:top w:val="single" w:sz="4" w:space="0" w:color="auto"/>
              <w:left w:val="single" w:sz="4" w:space="0" w:color="auto"/>
              <w:bottom w:val="single" w:sz="4" w:space="0" w:color="auto"/>
              <w:right w:val="single" w:sz="4" w:space="0" w:color="auto"/>
            </w:tcBorders>
            <w:hideMark/>
          </w:tcPr>
          <w:p w:rsidR="00BB69A5" w:rsidRPr="005058CD" w:rsidRDefault="002A4DBE" w:rsidP="00523921">
            <w:pPr>
              <w:spacing w:line="240" w:lineRule="auto"/>
              <w:rPr>
                <w:rFonts w:ascii="Times New Roman" w:hAnsi="Times New Roman" w:cs="Times New Roman"/>
                <w:lang w:val="uk-UA"/>
              </w:rPr>
            </w:pPr>
            <w:r w:rsidRPr="005058CD">
              <w:rPr>
                <w:rFonts w:ascii="Times New Roman" w:hAnsi="Times New Roman" w:cs="Times New Roman"/>
                <w:bCs/>
                <w:lang w:val="uk-UA"/>
              </w:rPr>
              <w:t xml:space="preserve">Проведення інформаційно-просвітницьких заходів, направлених на популяризацію </w:t>
            </w:r>
            <w:r w:rsidRPr="005058CD">
              <w:rPr>
                <w:rFonts w:ascii="Times New Roman" w:hAnsi="Times New Roman" w:cs="Times New Roman"/>
                <w:bCs/>
                <w:lang w:val="uk-UA"/>
              </w:rPr>
              <w:lastRenderedPageBreak/>
              <w:t>підприємництва серед місцевої молоді</w:t>
            </w:r>
          </w:p>
        </w:tc>
        <w:tc>
          <w:tcPr>
            <w:tcW w:w="975" w:type="pct"/>
            <w:tcBorders>
              <w:top w:val="single" w:sz="4" w:space="0" w:color="auto"/>
              <w:left w:val="single" w:sz="4" w:space="0" w:color="auto"/>
              <w:bottom w:val="single" w:sz="4" w:space="0" w:color="auto"/>
              <w:right w:val="single" w:sz="4" w:space="0" w:color="auto"/>
            </w:tcBorders>
            <w:hideMark/>
          </w:tcPr>
          <w:p w:rsidR="00BB69A5" w:rsidRPr="005058CD" w:rsidRDefault="002A4DBE" w:rsidP="00523921">
            <w:pPr>
              <w:spacing w:line="240" w:lineRule="auto"/>
              <w:rPr>
                <w:rFonts w:ascii="Times New Roman" w:hAnsi="Times New Roman" w:cs="Times New Roman"/>
                <w:lang w:val="uk-UA"/>
              </w:rPr>
            </w:pPr>
            <w:r w:rsidRPr="005058CD">
              <w:rPr>
                <w:rFonts w:ascii="Times New Roman" w:hAnsi="Times New Roman" w:cs="Times New Roman"/>
                <w:lang w:val="uk-UA"/>
              </w:rPr>
              <w:lastRenderedPageBreak/>
              <w:t>Кількість заходів проведених щороку</w:t>
            </w:r>
          </w:p>
        </w:tc>
        <w:tc>
          <w:tcPr>
            <w:tcW w:w="877" w:type="pct"/>
            <w:tcBorders>
              <w:top w:val="single" w:sz="4" w:space="0" w:color="auto"/>
              <w:left w:val="single" w:sz="4" w:space="0" w:color="auto"/>
              <w:bottom w:val="single" w:sz="4" w:space="0" w:color="auto"/>
              <w:right w:val="single" w:sz="4" w:space="0" w:color="auto"/>
            </w:tcBorders>
            <w:hideMark/>
          </w:tcPr>
          <w:p w:rsidR="00BB69A5" w:rsidRPr="005058CD" w:rsidRDefault="002A4DBE" w:rsidP="00523921">
            <w:pPr>
              <w:spacing w:line="240" w:lineRule="auto"/>
              <w:rPr>
                <w:rFonts w:ascii="Times New Roman" w:hAnsi="Times New Roman" w:cs="Times New Roman"/>
                <w:lang w:val="uk-UA"/>
              </w:rPr>
            </w:pPr>
            <w:r w:rsidRPr="005058CD">
              <w:rPr>
                <w:rFonts w:ascii="Times New Roman" w:hAnsi="Times New Roman" w:cs="Times New Roman"/>
                <w:lang w:val="uk-UA"/>
              </w:rPr>
              <w:t>Забезпечення високої якості знань серед молоді громади у сфері підприємництва</w:t>
            </w:r>
          </w:p>
        </w:tc>
        <w:tc>
          <w:tcPr>
            <w:tcW w:w="697" w:type="pct"/>
            <w:tcBorders>
              <w:top w:val="single" w:sz="4" w:space="0" w:color="auto"/>
              <w:left w:val="single" w:sz="4" w:space="0" w:color="auto"/>
              <w:bottom w:val="single" w:sz="4" w:space="0" w:color="auto"/>
              <w:right w:val="single" w:sz="4" w:space="0" w:color="auto"/>
            </w:tcBorders>
            <w:hideMark/>
          </w:tcPr>
          <w:p w:rsidR="00BB69A5" w:rsidRPr="005058CD" w:rsidRDefault="00BB69A5" w:rsidP="00523921">
            <w:pPr>
              <w:spacing w:line="240" w:lineRule="auto"/>
              <w:rPr>
                <w:rFonts w:ascii="Times New Roman" w:hAnsi="Times New Roman" w:cs="Times New Roman"/>
                <w:lang w:val="uk-UA"/>
              </w:rPr>
            </w:pPr>
            <w:r w:rsidRPr="005058CD">
              <w:rPr>
                <w:rFonts w:ascii="Times New Roman" w:hAnsi="Times New Roman" w:cs="Times New Roman"/>
                <w:bCs/>
                <w:lang w:val="uk-UA"/>
              </w:rPr>
              <w:t>Відділ освіти, культури, молоді та спорту</w:t>
            </w:r>
          </w:p>
        </w:tc>
        <w:tc>
          <w:tcPr>
            <w:tcW w:w="764" w:type="pct"/>
            <w:tcBorders>
              <w:top w:val="single" w:sz="4" w:space="0" w:color="auto"/>
              <w:left w:val="single" w:sz="4" w:space="0" w:color="auto"/>
              <w:bottom w:val="single" w:sz="4" w:space="0" w:color="auto"/>
              <w:right w:val="single" w:sz="4" w:space="0" w:color="auto"/>
            </w:tcBorders>
            <w:hideMark/>
          </w:tcPr>
          <w:p w:rsidR="00BB69A5" w:rsidRPr="005058CD" w:rsidRDefault="00E268BD" w:rsidP="00971822">
            <w:pPr>
              <w:spacing w:line="240" w:lineRule="auto"/>
              <w:rPr>
                <w:rFonts w:ascii="Times New Roman" w:hAnsi="Times New Roman" w:cs="Times New Roman"/>
                <w:lang w:val="uk-UA"/>
              </w:rPr>
            </w:pPr>
            <w:r w:rsidRPr="005058CD">
              <w:rPr>
                <w:rFonts w:ascii="Times New Roman" w:hAnsi="Times New Roman" w:cs="Times New Roman"/>
                <w:lang w:val="uk-UA"/>
              </w:rPr>
              <w:t>Не потребує фінансування</w:t>
            </w:r>
            <w:r w:rsidR="002A4DBE" w:rsidRPr="005058CD">
              <w:rPr>
                <w:rFonts w:ascii="Times New Roman" w:hAnsi="Times New Roman" w:cs="Times New Roman"/>
                <w:lang w:val="uk-UA"/>
              </w:rPr>
              <w:t xml:space="preserve"> </w:t>
            </w:r>
          </w:p>
        </w:tc>
        <w:tc>
          <w:tcPr>
            <w:tcW w:w="376" w:type="pct"/>
            <w:tcBorders>
              <w:top w:val="single" w:sz="4" w:space="0" w:color="auto"/>
              <w:left w:val="single" w:sz="4" w:space="0" w:color="auto"/>
              <w:bottom w:val="single" w:sz="4" w:space="0" w:color="auto"/>
              <w:right w:val="single" w:sz="4" w:space="0" w:color="7F7F7F" w:themeColor="text1" w:themeTint="80"/>
            </w:tcBorders>
            <w:hideMark/>
          </w:tcPr>
          <w:p w:rsidR="00BB69A5" w:rsidRPr="005058CD" w:rsidRDefault="002A4DBE" w:rsidP="00971822">
            <w:pPr>
              <w:spacing w:line="240" w:lineRule="auto"/>
              <w:rPr>
                <w:rFonts w:ascii="Times New Roman" w:hAnsi="Times New Roman" w:cs="Times New Roman"/>
                <w:lang w:val="uk-UA"/>
              </w:rPr>
            </w:pPr>
            <w:r w:rsidRPr="005058CD">
              <w:rPr>
                <w:rFonts w:ascii="Times New Roman" w:hAnsi="Times New Roman" w:cs="Times New Roman"/>
                <w:lang w:val="uk-UA"/>
              </w:rPr>
              <w:t>2022</w:t>
            </w:r>
            <w:r w:rsidR="001E56EC">
              <w:rPr>
                <w:rFonts w:ascii="Times New Roman" w:hAnsi="Times New Roman" w:cs="Times New Roman"/>
                <w:lang w:val="uk-UA"/>
              </w:rPr>
              <w:t>-2024</w:t>
            </w:r>
          </w:p>
        </w:tc>
      </w:tr>
      <w:tr w:rsidR="008C38DB" w:rsidRPr="005058CD" w:rsidTr="009541D1">
        <w:trPr>
          <w:trHeight w:val="590"/>
        </w:trPr>
        <w:tc>
          <w:tcPr>
            <w:tcW w:w="240" w:type="pct"/>
            <w:tcBorders>
              <w:top w:val="single" w:sz="4" w:space="0" w:color="auto"/>
              <w:left w:val="single" w:sz="4" w:space="0" w:color="auto"/>
              <w:bottom w:val="single" w:sz="4" w:space="0" w:color="auto"/>
              <w:right w:val="single" w:sz="4" w:space="0" w:color="auto"/>
            </w:tcBorders>
          </w:tcPr>
          <w:p w:rsidR="00E42FB7" w:rsidRPr="005058CD" w:rsidRDefault="00E42FB7" w:rsidP="00E42FB7">
            <w:pPr>
              <w:spacing w:line="240" w:lineRule="auto"/>
              <w:rPr>
                <w:lang w:val="uk-UA"/>
              </w:rPr>
            </w:pPr>
            <w:r w:rsidRPr="005058CD">
              <w:rPr>
                <w:lang w:val="uk-UA"/>
              </w:rPr>
              <w:lastRenderedPageBreak/>
              <w:t>1.2.2</w:t>
            </w:r>
          </w:p>
        </w:tc>
        <w:tc>
          <w:tcPr>
            <w:tcW w:w="1072" w:type="pct"/>
            <w:tcBorders>
              <w:top w:val="single" w:sz="4" w:space="0" w:color="auto"/>
              <w:left w:val="single" w:sz="4" w:space="0" w:color="auto"/>
              <w:bottom w:val="single" w:sz="4" w:space="0" w:color="auto"/>
              <w:right w:val="single" w:sz="4" w:space="0" w:color="auto"/>
            </w:tcBorders>
          </w:tcPr>
          <w:p w:rsidR="00E42FB7" w:rsidRPr="005058CD" w:rsidRDefault="00E42FB7" w:rsidP="006364CE">
            <w:pPr>
              <w:spacing w:line="240" w:lineRule="auto"/>
              <w:rPr>
                <w:rFonts w:ascii="Times New Roman" w:hAnsi="Times New Roman" w:cs="Times New Roman"/>
                <w:lang w:val="uk-UA"/>
              </w:rPr>
            </w:pPr>
            <w:r w:rsidRPr="005058CD">
              <w:rPr>
                <w:rFonts w:ascii="Times New Roman" w:eastAsia="Times New Roman" w:hAnsi="Times New Roman" w:cs="Times New Roman"/>
                <w:lang w:val="uk-UA" w:eastAsia="ru-RU"/>
              </w:rPr>
              <w:t>Підтримка підприємництва та посилення його ролі в соціально-економічному розвитку, сприяння незайнятим особам (зокрема жінкам і молоді) у їх підприємницькій діяльності</w:t>
            </w:r>
          </w:p>
        </w:tc>
        <w:tc>
          <w:tcPr>
            <w:tcW w:w="975" w:type="pct"/>
            <w:tcBorders>
              <w:top w:val="single" w:sz="4" w:space="0" w:color="auto"/>
              <w:left w:val="single" w:sz="4" w:space="0" w:color="auto"/>
              <w:bottom w:val="single" w:sz="4" w:space="0" w:color="auto"/>
              <w:right w:val="single" w:sz="4" w:space="0" w:color="auto"/>
            </w:tcBorders>
          </w:tcPr>
          <w:p w:rsidR="00E42FB7" w:rsidRPr="005058CD" w:rsidRDefault="00CF5D2C" w:rsidP="00CF5D2C">
            <w:pPr>
              <w:spacing w:line="240" w:lineRule="auto"/>
              <w:rPr>
                <w:rFonts w:ascii="Times New Roman" w:hAnsi="Times New Roman" w:cs="Times New Roman"/>
                <w:lang w:val="uk-UA"/>
              </w:rPr>
            </w:pPr>
            <w:r>
              <w:rPr>
                <w:rFonts w:ascii="Times New Roman" w:hAnsi="Times New Roman" w:cs="Times New Roman"/>
                <w:lang w:val="uk-UA"/>
              </w:rPr>
              <w:t>Кількість пройдених навчань та  тренінгів</w:t>
            </w:r>
          </w:p>
        </w:tc>
        <w:tc>
          <w:tcPr>
            <w:tcW w:w="877" w:type="pct"/>
            <w:tcBorders>
              <w:top w:val="single" w:sz="4" w:space="0" w:color="auto"/>
              <w:left w:val="single" w:sz="4" w:space="0" w:color="auto"/>
              <w:bottom w:val="single" w:sz="4" w:space="0" w:color="auto"/>
              <w:right w:val="single" w:sz="4" w:space="0" w:color="auto"/>
            </w:tcBorders>
          </w:tcPr>
          <w:p w:rsidR="00E42FB7" w:rsidRPr="005058CD" w:rsidRDefault="00E42FB7" w:rsidP="00E42FB7">
            <w:pPr>
              <w:spacing w:line="240" w:lineRule="auto"/>
              <w:rPr>
                <w:rFonts w:ascii="Times New Roman" w:hAnsi="Times New Roman" w:cs="Times New Roman"/>
                <w:lang w:val="uk-UA"/>
              </w:rPr>
            </w:pPr>
            <w:r w:rsidRPr="005058CD">
              <w:rPr>
                <w:rFonts w:ascii="Times New Roman" w:eastAsia="Times New Roman" w:hAnsi="Times New Roman" w:cs="Times New Roman"/>
                <w:lang w:val="uk-UA" w:eastAsia="ru-RU"/>
              </w:rPr>
              <w:t>Ві</w:t>
            </w:r>
            <w:proofErr w:type="spellStart"/>
            <w:r w:rsidRPr="005058CD">
              <w:rPr>
                <w:rFonts w:ascii="Times New Roman" w:eastAsia="Times New Roman" w:hAnsi="Times New Roman" w:cs="Times New Roman"/>
                <w:lang w:eastAsia="ru-RU"/>
              </w:rPr>
              <w:t>дповідне</w:t>
            </w:r>
            <w:proofErr w:type="spellEnd"/>
            <w:r w:rsidRPr="005058CD">
              <w:rPr>
                <w:rFonts w:ascii="Times New Roman" w:eastAsia="Times New Roman" w:hAnsi="Times New Roman" w:cs="Times New Roman"/>
                <w:lang w:eastAsia="ru-RU"/>
              </w:rPr>
              <w:t xml:space="preserve"> </w:t>
            </w:r>
            <w:proofErr w:type="spellStart"/>
            <w:r w:rsidRPr="005058CD">
              <w:rPr>
                <w:rFonts w:ascii="Times New Roman" w:eastAsia="Times New Roman" w:hAnsi="Times New Roman" w:cs="Times New Roman"/>
                <w:lang w:eastAsia="ru-RU"/>
              </w:rPr>
              <w:t>навчання</w:t>
            </w:r>
            <w:proofErr w:type="spellEnd"/>
            <w:r w:rsidRPr="005058CD">
              <w:rPr>
                <w:rFonts w:ascii="Times New Roman" w:eastAsia="Times New Roman" w:hAnsi="Times New Roman" w:cs="Times New Roman"/>
                <w:lang w:eastAsia="ru-RU"/>
              </w:rPr>
              <w:t xml:space="preserve"> в </w:t>
            </w:r>
            <w:proofErr w:type="spellStart"/>
            <w:r w:rsidRPr="005058CD">
              <w:rPr>
                <w:rFonts w:ascii="Times New Roman" w:eastAsia="Times New Roman" w:hAnsi="Times New Roman" w:cs="Times New Roman"/>
                <w:lang w:eastAsia="ru-RU"/>
              </w:rPr>
              <w:t>залежності</w:t>
            </w:r>
            <w:proofErr w:type="spellEnd"/>
            <w:r w:rsidRPr="005058CD">
              <w:rPr>
                <w:rFonts w:ascii="Times New Roman" w:eastAsia="Times New Roman" w:hAnsi="Times New Roman" w:cs="Times New Roman"/>
                <w:lang w:eastAsia="ru-RU"/>
              </w:rPr>
              <w:t xml:space="preserve"> </w:t>
            </w:r>
            <w:proofErr w:type="spellStart"/>
            <w:r w:rsidRPr="005058CD">
              <w:rPr>
                <w:rFonts w:ascii="Times New Roman" w:eastAsia="Times New Roman" w:hAnsi="Times New Roman" w:cs="Times New Roman"/>
                <w:lang w:eastAsia="ru-RU"/>
              </w:rPr>
              <w:t>від</w:t>
            </w:r>
            <w:proofErr w:type="spellEnd"/>
            <w:r w:rsidRPr="005058CD">
              <w:rPr>
                <w:rFonts w:ascii="Times New Roman" w:eastAsia="Times New Roman" w:hAnsi="Times New Roman" w:cs="Times New Roman"/>
                <w:lang w:eastAsia="ru-RU"/>
              </w:rPr>
              <w:t xml:space="preserve"> </w:t>
            </w:r>
            <w:proofErr w:type="spellStart"/>
            <w:r w:rsidRPr="005058CD">
              <w:rPr>
                <w:rFonts w:ascii="Times New Roman" w:eastAsia="Times New Roman" w:hAnsi="Times New Roman" w:cs="Times New Roman"/>
                <w:lang w:eastAsia="ru-RU"/>
              </w:rPr>
              <w:t>виявлених</w:t>
            </w:r>
            <w:proofErr w:type="spellEnd"/>
            <w:r w:rsidRPr="005058CD">
              <w:rPr>
                <w:rFonts w:ascii="Times New Roman" w:eastAsia="Times New Roman" w:hAnsi="Times New Roman" w:cs="Times New Roman"/>
                <w:lang w:eastAsia="ru-RU"/>
              </w:rPr>
              <w:t xml:space="preserve">  </w:t>
            </w:r>
            <w:proofErr w:type="spellStart"/>
            <w:r w:rsidRPr="005058CD">
              <w:rPr>
                <w:rFonts w:ascii="Times New Roman" w:eastAsia="Times New Roman" w:hAnsi="Times New Roman" w:cs="Times New Roman"/>
                <w:lang w:eastAsia="ru-RU"/>
              </w:rPr>
              <w:t>інтересів</w:t>
            </w:r>
            <w:proofErr w:type="spellEnd"/>
            <w:r w:rsidRPr="005058CD">
              <w:rPr>
                <w:rFonts w:ascii="Times New Roman" w:eastAsia="Times New Roman" w:hAnsi="Times New Roman" w:cs="Times New Roman"/>
                <w:lang w:eastAsia="ru-RU"/>
              </w:rPr>
              <w:t xml:space="preserve"> </w:t>
            </w:r>
            <w:r w:rsidR="00E268BD" w:rsidRPr="005058CD">
              <w:rPr>
                <w:rFonts w:ascii="Times New Roman" w:eastAsia="Times New Roman" w:hAnsi="Times New Roman" w:cs="Times New Roman"/>
                <w:lang w:eastAsia="ru-RU"/>
              </w:rPr>
              <w:t xml:space="preserve">через </w:t>
            </w:r>
            <w:proofErr w:type="spellStart"/>
            <w:r w:rsidR="00E268BD" w:rsidRPr="005058CD">
              <w:rPr>
                <w:rFonts w:ascii="Times New Roman" w:eastAsia="Times New Roman" w:hAnsi="Times New Roman" w:cs="Times New Roman"/>
                <w:lang w:eastAsia="ru-RU"/>
              </w:rPr>
              <w:t>районний</w:t>
            </w:r>
            <w:proofErr w:type="spellEnd"/>
            <w:r w:rsidR="00E268BD" w:rsidRPr="005058CD">
              <w:rPr>
                <w:rFonts w:ascii="Times New Roman" w:eastAsia="Times New Roman" w:hAnsi="Times New Roman" w:cs="Times New Roman"/>
                <w:lang w:eastAsia="ru-RU"/>
              </w:rPr>
              <w:t xml:space="preserve"> Ц</w:t>
            </w:r>
            <w:r w:rsidRPr="005058CD">
              <w:rPr>
                <w:rFonts w:ascii="Times New Roman" w:eastAsia="Times New Roman" w:hAnsi="Times New Roman" w:cs="Times New Roman"/>
                <w:lang w:eastAsia="ru-RU"/>
              </w:rPr>
              <w:t xml:space="preserve">ентр </w:t>
            </w:r>
            <w:proofErr w:type="spellStart"/>
            <w:r w:rsidRPr="005058CD">
              <w:rPr>
                <w:rFonts w:ascii="Times New Roman" w:eastAsia="Times New Roman" w:hAnsi="Times New Roman" w:cs="Times New Roman"/>
                <w:lang w:eastAsia="ru-RU"/>
              </w:rPr>
              <w:t>зайнятості</w:t>
            </w:r>
            <w:proofErr w:type="spellEnd"/>
          </w:p>
        </w:tc>
        <w:tc>
          <w:tcPr>
            <w:tcW w:w="697" w:type="pct"/>
            <w:tcBorders>
              <w:top w:val="single" w:sz="4" w:space="0" w:color="auto"/>
              <w:left w:val="single" w:sz="4" w:space="0" w:color="auto"/>
              <w:bottom w:val="single" w:sz="4" w:space="0" w:color="auto"/>
              <w:right w:val="single" w:sz="4" w:space="0" w:color="auto"/>
            </w:tcBorders>
          </w:tcPr>
          <w:p w:rsidR="00E42FB7" w:rsidRPr="005058CD" w:rsidRDefault="00E42FB7" w:rsidP="00E42FB7">
            <w:pPr>
              <w:spacing w:line="240" w:lineRule="auto"/>
              <w:rPr>
                <w:rFonts w:ascii="Times New Roman" w:hAnsi="Times New Roman" w:cs="Times New Roman"/>
                <w:lang w:val="uk-UA"/>
              </w:rPr>
            </w:pPr>
            <w:r w:rsidRPr="005058CD">
              <w:rPr>
                <w:rFonts w:ascii="Times New Roman" w:hAnsi="Times New Roman" w:cs="Times New Roman"/>
                <w:lang w:val="uk-UA"/>
              </w:rPr>
              <w:t>Сільський голова</w:t>
            </w:r>
          </w:p>
          <w:p w:rsidR="00E42FB7" w:rsidRPr="005058CD" w:rsidRDefault="00E42FB7" w:rsidP="00E42FB7">
            <w:pPr>
              <w:spacing w:line="240" w:lineRule="auto"/>
              <w:rPr>
                <w:rFonts w:ascii="Times New Roman" w:hAnsi="Times New Roman" w:cs="Times New Roman"/>
                <w:lang w:val="uk-UA"/>
              </w:rPr>
            </w:pPr>
            <w:r w:rsidRPr="005058CD">
              <w:rPr>
                <w:rFonts w:ascii="Times New Roman" w:hAnsi="Times New Roman" w:cs="Times New Roman"/>
                <w:lang w:val="uk-UA"/>
              </w:rPr>
              <w:t>Інспектор з питань соціально-економічного розвитку</w:t>
            </w:r>
          </w:p>
        </w:tc>
        <w:tc>
          <w:tcPr>
            <w:tcW w:w="764" w:type="pct"/>
            <w:tcBorders>
              <w:top w:val="single" w:sz="4" w:space="0" w:color="auto"/>
              <w:left w:val="single" w:sz="4" w:space="0" w:color="auto"/>
              <w:bottom w:val="single" w:sz="4" w:space="0" w:color="auto"/>
              <w:right w:val="single" w:sz="4" w:space="0" w:color="auto"/>
            </w:tcBorders>
          </w:tcPr>
          <w:p w:rsidR="00E42FB7" w:rsidRPr="005058CD" w:rsidRDefault="00E42FB7" w:rsidP="00E42FB7">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r w:rsidR="00F63256">
              <w:rPr>
                <w:rFonts w:ascii="Times New Roman" w:hAnsi="Times New Roman" w:cs="Times New Roman"/>
                <w:lang w:val="uk-UA"/>
              </w:rPr>
              <w:t xml:space="preserve"> (співфінансування)</w:t>
            </w:r>
          </w:p>
        </w:tc>
        <w:tc>
          <w:tcPr>
            <w:tcW w:w="376" w:type="pct"/>
            <w:tcBorders>
              <w:top w:val="single" w:sz="4" w:space="0" w:color="auto"/>
              <w:left w:val="single" w:sz="4" w:space="0" w:color="auto"/>
              <w:bottom w:val="single" w:sz="4" w:space="0" w:color="auto"/>
              <w:right w:val="single" w:sz="4" w:space="0" w:color="7F7F7F" w:themeColor="text1" w:themeTint="80"/>
            </w:tcBorders>
          </w:tcPr>
          <w:p w:rsidR="00E42FB7" w:rsidRPr="005058CD" w:rsidRDefault="00E42FB7" w:rsidP="00E42FB7">
            <w:pPr>
              <w:spacing w:line="240" w:lineRule="auto"/>
              <w:rPr>
                <w:lang w:val="uk-UA"/>
              </w:rPr>
            </w:pPr>
            <w:r w:rsidRPr="005058CD">
              <w:rPr>
                <w:lang w:val="uk-UA"/>
              </w:rPr>
              <w:t>2022</w:t>
            </w:r>
            <w:r w:rsidR="001E56EC">
              <w:rPr>
                <w:lang w:val="uk-UA"/>
              </w:rPr>
              <w:t>-2024</w:t>
            </w:r>
          </w:p>
        </w:tc>
      </w:tr>
    </w:tbl>
    <w:p w:rsidR="000C4D71" w:rsidRPr="005058CD" w:rsidRDefault="00BD58E0" w:rsidP="00CD36D8">
      <w:pPr>
        <w:rPr>
          <w:rFonts w:ascii="Times New Roman" w:hAnsi="Times New Roman" w:cs="Times New Roman"/>
          <w:b/>
          <w:sz w:val="28"/>
          <w:szCs w:val="28"/>
          <w:lang w:val="uk-UA"/>
        </w:rPr>
      </w:pPr>
      <w:r w:rsidRPr="005058CD">
        <w:rPr>
          <w:rFonts w:ascii="Times New Roman" w:hAnsi="Times New Roman" w:cs="Times New Roman"/>
          <w:b/>
          <w:sz w:val="28"/>
          <w:szCs w:val="28"/>
          <w:lang w:val="uk-UA"/>
        </w:rPr>
        <w:t>Операційна ціль В</w:t>
      </w:r>
      <w:r w:rsidR="009541D1"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lang w:val="uk-UA"/>
        </w:rPr>
        <w:t>1.3 Створення туристичних продуктів та розвиток туризму</w:t>
      </w:r>
    </w:p>
    <w:tbl>
      <w:tblPr>
        <w:tblW w:w="5000" w:type="pct"/>
        <w:tblLook w:val="04A0" w:firstRow="1" w:lastRow="0" w:firstColumn="1" w:lastColumn="0" w:noHBand="0" w:noVBand="1"/>
      </w:tblPr>
      <w:tblGrid>
        <w:gridCol w:w="705"/>
        <w:gridCol w:w="3119"/>
        <w:gridCol w:w="2836"/>
        <w:gridCol w:w="2551"/>
        <w:gridCol w:w="1983"/>
        <w:gridCol w:w="2268"/>
        <w:gridCol w:w="1098"/>
      </w:tblGrid>
      <w:tr w:rsidR="008C38DB" w:rsidRPr="005058CD" w:rsidTr="001E56EC">
        <w:trPr>
          <w:trHeight w:val="885"/>
        </w:trPr>
        <w:tc>
          <w:tcPr>
            <w:tcW w:w="242"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rFonts w:ascii="Times New Roman" w:hAnsi="Times New Roman" w:cs="Times New Roman"/>
                <w:b/>
                <w:bCs/>
                <w:sz w:val="20"/>
                <w:szCs w:val="20"/>
                <w:lang w:val="uk-UA"/>
              </w:rPr>
            </w:pPr>
          </w:p>
        </w:tc>
        <w:tc>
          <w:tcPr>
            <w:tcW w:w="1071"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974"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87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681"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77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Джерела фі</w:t>
            </w:r>
            <w:r w:rsidR="008C38DB" w:rsidRPr="005058CD">
              <w:rPr>
                <w:rFonts w:ascii="Times New Roman" w:hAnsi="Times New Roman" w:cs="Times New Roman"/>
                <w:b/>
                <w:bCs/>
                <w:sz w:val="20"/>
                <w:szCs w:val="20"/>
                <w:lang w:val="uk-UA"/>
              </w:rPr>
              <w:t xml:space="preserve">нансування / кошти з бюджету </w:t>
            </w:r>
          </w:p>
        </w:tc>
        <w:tc>
          <w:tcPr>
            <w:tcW w:w="377" w:type="pct"/>
            <w:tcBorders>
              <w:top w:val="single" w:sz="4" w:space="0" w:color="auto"/>
              <w:left w:val="single" w:sz="4" w:space="0" w:color="auto"/>
              <w:bottom w:val="single" w:sz="4" w:space="0" w:color="auto"/>
              <w:right w:val="single" w:sz="4" w:space="0" w:color="7F7F7F" w:themeColor="text1" w:themeTint="80"/>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8C38DB" w:rsidRPr="005058CD" w:rsidTr="001E56EC">
        <w:trPr>
          <w:trHeight w:val="709"/>
        </w:trPr>
        <w:tc>
          <w:tcPr>
            <w:tcW w:w="242" w:type="pct"/>
            <w:tcBorders>
              <w:top w:val="single" w:sz="4" w:space="0" w:color="auto"/>
              <w:left w:val="single" w:sz="4" w:space="0" w:color="auto"/>
              <w:bottom w:val="single" w:sz="4" w:space="0" w:color="auto"/>
              <w:right w:val="single" w:sz="4" w:space="0" w:color="auto"/>
            </w:tcBorders>
            <w:hideMark/>
          </w:tcPr>
          <w:p w:rsidR="00CD36D8" w:rsidRPr="005058CD" w:rsidRDefault="00B344DB">
            <w:pPr>
              <w:spacing w:line="240" w:lineRule="auto"/>
              <w:rPr>
                <w:b/>
                <w:lang w:val="uk-UA"/>
              </w:rPr>
            </w:pPr>
            <w:r w:rsidRPr="005058CD">
              <w:rPr>
                <w:lang w:val="uk-UA"/>
              </w:rPr>
              <w:t>1.3.1</w:t>
            </w:r>
          </w:p>
        </w:tc>
        <w:tc>
          <w:tcPr>
            <w:tcW w:w="1071" w:type="pct"/>
            <w:tcBorders>
              <w:top w:val="single" w:sz="4" w:space="0" w:color="auto"/>
              <w:left w:val="single" w:sz="4" w:space="0" w:color="auto"/>
              <w:bottom w:val="single" w:sz="4" w:space="0" w:color="auto"/>
              <w:right w:val="single" w:sz="4" w:space="0" w:color="auto"/>
            </w:tcBorders>
            <w:hideMark/>
          </w:tcPr>
          <w:p w:rsidR="00CD36D8" w:rsidRPr="005058CD" w:rsidRDefault="00B344DB">
            <w:pPr>
              <w:spacing w:line="240" w:lineRule="auto"/>
              <w:rPr>
                <w:rFonts w:ascii="Times New Roman" w:hAnsi="Times New Roman" w:cs="Times New Roman"/>
                <w:lang w:val="uk-UA"/>
              </w:rPr>
            </w:pPr>
            <w:r w:rsidRPr="005058CD">
              <w:rPr>
                <w:rFonts w:ascii="Times New Roman" w:hAnsi="Times New Roman" w:cs="Times New Roman"/>
                <w:bCs/>
                <w:lang w:val="uk-UA"/>
              </w:rPr>
              <w:t>Розвиток</w:t>
            </w:r>
            <w:r w:rsidR="00F63256">
              <w:rPr>
                <w:rFonts w:ascii="Times New Roman" w:hAnsi="Times New Roman" w:cs="Times New Roman"/>
                <w:bCs/>
                <w:lang w:val="uk-UA"/>
              </w:rPr>
              <w:t xml:space="preserve"> підприємницького потенціалу місцевих жителів в </w:t>
            </w:r>
            <w:r w:rsidRPr="005058CD">
              <w:rPr>
                <w:rFonts w:ascii="Times New Roman" w:hAnsi="Times New Roman" w:cs="Times New Roman"/>
                <w:bCs/>
                <w:lang w:val="uk-UA"/>
              </w:rPr>
              <w:t xml:space="preserve"> туристично-рекреаційної сфери громади</w:t>
            </w:r>
          </w:p>
        </w:tc>
        <w:tc>
          <w:tcPr>
            <w:tcW w:w="974" w:type="pct"/>
            <w:tcBorders>
              <w:top w:val="single" w:sz="4" w:space="0" w:color="auto"/>
              <w:left w:val="single" w:sz="4" w:space="0" w:color="auto"/>
              <w:bottom w:val="single" w:sz="4" w:space="0" w:color="auto"/>
              <w:right w:val="single" w:sz="4" w:space="0" w:color="auto"/>
            </w:tcBorders>
            <w:hideMark/>
          </w:tcPr>
          <w:p w:rsidR="006463DA" w:rsidRPr="005058CD" w:rsidRDefault="003F2853">
            <w:pPr>
              <w:spacing w:line="240" w:lineRule="auto"/>
              <w:rPr>
                <w:rFonts w:ascii="Times New Roman" w:hAnsi="Times New Roman" w:cs="Times New Roman"/>
                <w:lang w:val="uk-UA"/>
              </w:rPr>
            </w:pPr>
            <w:r w:rsidRPr="005058CD">
              <w:rPr>
                <w:rFonts w:ascii="Times New Roman" w:hAnsi="Times New Roman" w:cs="Times New Roman"/>
                <w:lang w:val="uk-UA"/>
              </w:rPr>
              <w:t>Проведення заходів по організації туристичної діяльності</w:t>
            </w:r>
            <w:r w:rsidR="006463DA" w:rsidRPr="005058CD">
              <w:rPr>
                <w:rFonts w:ascii="Times New Roman" w:hAnsi="Times New Roman" w:cs="Times New Roman"/>
                <w:lang w:val="uk-UA"/>
              </w:rPr>
              <w:t xml:space="preserve"> </w:t>
            </w:r>
          </w:p>
          <w:p w:rsidR="006463DA" w:rsidRPr="005058CD" w:rsidRDefault="006463DA">
            <w:pPr>
              <w:spacing w:line="240" w:lineRule="auto"/>
              <w:rPr>
                <w:rFonts w:ascii="Times New Roman" w:hAnsi="Times New Roman" w:cs="Times New Roman"/>
                <w:lang w:val="uk-UA"/>
              </w:rPr>
            </w:pPr>
          </w:p>
        </w:tc>
        <w:tc>
          <w:tcPr>
            <w:tcW w:w="876" w:type="pct"/>
            <w:tcBorders>
              <w:top w:val="single" w:sz="4" w:space="0" w:color="auto"/>
              <w:left w:val="single" w:sz="4" w:space="0" w:color="auto"/>
              <w:bottom w:val="single" w:sz="4" w:space="0" w:color="auto"/>
              <w:right w:val="single" w:sz="4" w:space="0" w:color="auto"/>
            </w:tcBorders>
            <w:hideMark/>
          </w:tcPr>
          <w:p w:rsidR="00CD36D8" w:rsidRPr="005058CD" w:rsidRDefault="00B344DB" w:rsidP="00B344DB">
            <w:pPr>
              <w:spacing w:line="240" w:lineRule="auto"/>
              <w:rPr>
                <w:rFonts w:ascii="Times New Roman" w:hAnsi="Times New Roman" w:cs="Times New Roman"/>
                <w:lang w:val="uk-UA"/>
              </w:rPr>
            </w:pPr>
            <w:r w:rsidRPr="005058CD">
              <w:rPr>
                <w:rFonts w:ascii="Times New Roman" w:hAnsi="Times New Roman" w:cs="Times New Roman"/>
                <w:lang w:val="uk-UA"/>
              </w:rPr>
              <w:t>Розширення переліку туристичних послуг, створення на території громади мере</w:t>
            </w:r>
            <w:r w:rsidR="003F2853" w:rsidRPr="005058CD">
              <w:rPr>
                <w:rFonts w:ascii="Times New Roman" w:hAnsi="Times New Roman" w:cs="Times New Roman"/>
                <w:lang w:val="uk-UA"/>
              </w:rPr>
              <w:t xml:space="preserve">жі </w:t>
            </w:r>
            <w:proofErr w:type="spellStart"/>
            <w:r w:rsidR="003F2853" w:rsidRPr="005058CD">
              <w:rPr>
                <w:rFonts w:ascii="Times New Roman" w:hAnsi="Times New Roman" w:cs="Times New Roman"/>
                <w:lang w:val="uk-UA"/>
              </w:rPr>
              <w:t>конкурентно</w:t>
            </w:r>
            <w:proofErr w:type="spellEnd"/>
            <w:r w:rsidR="003F2853" w:rsidRPr="005058CD">
              <w:rPr>
                <w:rFonts w:ascii="Times New Roman" w:hAnsi="Times New Roman" w:cs="Times New Roman"/>
                <w:lang w:val="uk-UA"/>
              </w:rPr>
              <w:t>-спроможних туристичних локацій</w:t>
            </w:r>
          </w:p>
        </w:tc>
        <w:tc>
          <w:tcPr>
            <w:tcW w:w="681"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Cs/>
                <w:lang w:val="uk-UA"/>
              </w:rPr>
            </w:pPr>
            <w:r w:rsidRPr="005058CD">
              <w:rPr>
                <w:rFonts w:ascii="Times New Roman" w:hAnsi="Times New Roman" w:cs="Times New Roman"/>
                <w:bCs/>
                <w:lang w:val="uk-UA"/>
              </w:rPr>
              <w:t>Відділ освіти, культури, молоді та спорту</w:t>
            </w:r>
          </w:p>
          <w:p w:rsidR="003F2853" w:rsidRPr="005058CD" w:rsidRDefault="003F2853">
            <w:pPr>
              <w:spacing w:line="240" w:lineRule="auto"/>
              <w:rPr>
                <w:rFonts w:ascii="Times New Roman" w:hAnsi="Times New Roman" w:cs="Times New Roman"/>
                <w:lang w:val="uk-UA"/>
              </w:rPr>
            </w:pPr>
            <w:r w:rsidRPr="005058CD">
              <w:rPr>
                <w:rFonts w:ascii="Times New Roman" w:hAnsi="Times New Roman" w:cs="Times New Roman"/>
                <w:bCs/>
                <w:lang w:val="uk-UA"/>
              </w:rPr>
              <w:t xml:space="preserve">Інспектор з питань соціально-економічного розвитку.                   </w:t>
            </w:r>
          </w:p>
        </w:tc>
        <w:tc>
          <w:tcPr>
            <w:tcW w:w="77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lang w:val="uk-UA"/>
              </w:rPr>
            </w:pPr>
            <w:r w:rsidRPr="005058CD">
              <w:rPr>
                <w:rFonts w:ascii="Times New Roman" w:hAnsi="Times New Roman" w:cs="Times New Roman"/>
                <w:lang w:val="uk-UA"/>
              </w:rPr>
              <w:t>Грантовий фонд</w:t>
            </w:r>
          </w:p>
        </w:tc>
        <w:tc>
          <w:tcPr>
            <w:tcW w:w="377" w:type="pct"/>
            <w:tcBorders>
              <w:top w:val="single" w:sz="4" w:space="0" w:color="auto"/>
              <w:left w:val="single" w:sz="4" w:space="0" w:color="auto"/>
              <w:bottom w:val="single" w:sz="4" w:space="0" w:color="auto"/>
              <w:right w:val="single" w:sz="4" w:space="0" w:color="7F7F7F" w:themeColor="text1" w:themeTint="80"/>
            </w:tcBorders>
            <w:hideMark/>
          </w:tcPr>
          <w:p w:rsidR="00CD36D8" w:rsidRPr="005058CD" w:rsidRDefault="003F2853" w:rsidP="008C38DB">
            <w:pPr>
              <w:spacing w:line="240" w:lineRule="auto"/>
              <w:rPr>
                <w:rFonts w:ascii="Times New Roman" w:hAnsi="Times New Roman" w:cs="Times New Roman"/>
                <w:lang w:val="uk-UA"/>
              </w:rPr>
            </w:pPr>
            <w:r w:rsidRPr="005058CD">
              <w:rPr>
                <w:rFonts w:ascii="Times New Roman" w:hAnsi="Times New Roman" w:cs="Times New Roman"/>
                <w:lang w:val="uk-UA"/>
              </w:rPr>
              <w:t>2022</w:t>
            </w:r>
            <w:r w:rsidR="001E56EC">
              <w:rPr>
                <w:rFonts w:ascii="Times New Roman" w:hAnsi="Times New Roman" w:cs="Times New Roman"/>
                <w:lang w:val="uk-UA"/>
              </w:rPr>
              <w:t>-2024</w:t>
            </w:r>
          </w:p>
        </w:tc>
      </w:tr>
      <w:tr w:rsidR="008C38DB" w:rsidRPr="005058CD" w:rsidTr="001E56EC">
        <w:trPr>
          <w:trHeight w:val="709"/>
        </w:trPr>
        <w:tc>
          <w:tcPr>
            <w:tcW w:w="242" w:type="pct"/>
            <w:tcBorders>
              <w:top w:val="single" w:sz="4" w:space="0" w:color="auto"/>
              <w:left w:val="single" w:sz="4" w:space="0" w:color="auto"/>
              <w:bottom w:val="single" w:sz="4" w:space="0" w:color="auto"/>
              <w:right w:val="single" w:sz="4" w:space="0" w:color="auto"/>
            </w:tcBorders>
          </w:tcPr>
          <w:p w:rsidR="003F2853" w:rsidRPr="005058CD" w:rsidRDefault="003F2853">
            <w:pPr>
              <w:spacing w:line="240" w:lineRule="auto"/>
              <w:rPr>
                <w:lang w:val="uk-UA"/>
              </w:rPr>
            </w:pPr>
            <w:r w:rsidRPr="005058CD">
              <w:rPr>
                <w:lang w:val="uk-UA"/>
              </w:rPr>
              <w:t>1.3.2</w:t>
            </w:r>
          </w:p>
        </w:tc>
        <w:tc>
          <w:tcPr>
            <w:tcW w:w="1071" w:type="pct"/>
            <w:tcBorders>
              <w:top w:val="single" w:sz="4" w:space="0" w:color="auto"/>
              <w:left w:val="single" w:sz="4" w:space="0" w:color="auto"/>
              <w:bottom w:val="single" w:sz="4" w:space="0" w:color="auto"/>
              <w:right w:val="single" w:sz="4" w:space="0" w:color="auto"/>
            </w:tcBorders>
          </w:tcPr>
          <w:p w:rsidR="003F2853" w:rsidRPr="005058CD" w:rsidRDefault="00EE02BA">
            <w:pPr>
              <w:spacing w:line="240" w:lineRule="auto"/>
              <w:rPr>
                <w:rFonts w:ascii="Times New Roman" w:hAnsi="Times New Roman" w:cs="Times New Roman"/>
                <w:b/>
                <w:bCs/>
                <w:lang w:val="uk-UA"/>
              </w:rPr>
            </w:pPr>
            <w:r w:rsidRPr="005058CD">
              <w:rPr>
                <w:rStyle w:val="23"/>
                <w:b w:val="0"/>
                <w:color w:val="000000"/>
                <w:sz w:val="22"/>
                <w:szCs w:val="22"/>
                <w:lang w:val="uk-UA"/>
              </w:rPr>
              <w:t>У</w:t>
            </w:r>
            <w:r w:rsidRPr="005058CD">
              <w:rPr>
                <w:rStyle w:val="23"/>
                <w:b w:val="0"/>
                <w:color w:val="000000"/>
                <w:sz w:val="22"/>
                <w:szCs w:val="22"/>
              </w:rPr>
              <w:t xml:space="preserve">часть у </w:t>
            </w:r>
            <w:proofErr w:type="spellStart"/>
            <w:r w:rsidRPr="005058CD">
              <w:rPr>
                <w:rStyle w:val="23"/>
                <w:b w:val="0"/>
                <w:color w:val="000000"/>
                <w:sz w:val="22"/>
                <w:szCs w:val="22"/>
              </w:rPr>
              <w:t>всеукраїнських</w:t>
            </w:r>
            <w:proofErr w:type="spellEnd"/>
            <w:r w:rsidRPr="005058CD">
              <w:rPr>
                <w:rStyle w:val="23"/>
                <w:b w:val="0"/>
                <w:color w:val="000000"/>
                <w:sz w:val="22"/>
                <w:szCs w:val="22"/>
              </w:rPr>
              <w:t xml:space="preserve"> та </w:t>
            </w:r>
            <w:proofErr w:type="spellStart"/>
            <w:r w:rsidRPr="005058CD">
              <w:rPr>
                <w:rStyle w:val="23"/>
                <w:b w:val="0"/>
                <w:color w:val="000000"/>
                <w:sz w:val="22"/>
                <w:szCs w:val="22"/>
              </w:rPr>
              <w:t>міжнародних</w:t>
            </w:r>
            <w:proofErr w:type="spellEnd"/>
            <w:r w:rsidRPr="005058CD">
              <w:rPr>
                <w:rStyle w:val="23"/>
                <w:b w:val="0"/>
                <w:color w:val="000000"/>
                <w:sz w:val="22"/>
                <w:szCs w:val="22"/>
              </w:rPr>
              <w:t xml:space="preserve"> </w:t>
            </w:r>
            <w:proofErr w:type="spellStart"/>
            <w:r w:rsidRPr="005058CD">
              <w:rPr>
                <w:rStyle w:val="23"/>
                <w:b w:val="0"/>
                <w:color w:val="000000"/>
                <w:sz w:val="22"/>
                <w:szCs w:val="22"/>
              </w:rPr>
              <w:t>науково-практичних</w:t>
            </w:r>
            <w:proofErr w:type="spellEnd"/>
            <w:r w:rsidRPr="005058CD">
              <w:rPr>
                <w:rStyle w:val="23"/>
                <w:b w:val="0"/>
                <w:color w:val="000000"/>
                <w:sz w:val="22"/>
                <w:szCs w:val="22"/>
              </w:rPr>
              <w:t xml:space="preserve"> </w:t>
            </w:r>
            <w:proofErr w:type="spellStart"/>
            <w:r w:rsidRPr="005058CD">
              <w:rPr>
                <w:rStyle w:val="23"/>
                <w:b w:val="0"/>
                <w:color w:val="000000"/>
                <w:sz w:val="22"/>
                <w:szCs w:val="22"/>
              </w:rPr>
              <w:t>конференціях</w:t>
            </w:r>
            <w:proofErr w:type="spellEnd"/>
            <w:r w:rsidRPr="005058CD">
              <w:rPr>
                <w:rStyle w:val="23"/>
                <w:b w:val="0"/>
                <w:color w:val="000000"/>
                <w:sz w:val="22"/>
                <w:szCs w:val="22"/>
              </w:rPr>
              <w:t xml:space="preserve">, </w:t>
            </w:r>
            <w:proofErr w:type="spellStart"/>
            <w:r w:rsidRPr="005058CD">
              <w:rPr>
                <w:rStyle w:val="23"/>
                <w:b w:val="0"/>
                <w:color w:val="000000"/>
                <w:sz w:val="22"/>
                <w:szCs w:val="22"/>
              </w:rPr>
              <w:t>семінарах</w:t>
            </w:r>
            <w:proofErr w:type="spellEnd"/>
            <w:r w:rsidRPr="005058CD">
              <w:rPr>
                <w:rStyle w:val="23"/>
                <w:b w:val="0"/>
                <w:color w:val="000000"/>
                <w:sz w:val="22"/>
                <w:szCs w:val="22"/>
              </w:rPr>
              <w:t xml:space="preserve">, </w:t>
            </w:r>
            <w:proofErr w:type="spellStart"/>
            <w:r w:rsidRPr="005058CD">
              <w:rPr>
                <w:rStyle w:val="23"/>
                <w:b w:val="0"/>
                <w:color w:val="000000"/>
                <w:sz w:val="22"/>
                <w:szCs w:val="22"/>
              </w:rPr>
              <w:t>засіданнях</w:t>
            </w:r>
            <w:proofErr w:type="spellEnd"/>
            <w:r w:rsidRPr="005058CD">
              <w:rPr>
                <w:rStyle w:val="23"/>
                <w:b w:val="0"/>
                <w:color w:val="000000"/>
                <w:sz w:val="22"/>
                <w:szCs w:val="22"/>
              </w:rPr>
              <w:t xml:space="preserve"> за «круглим столом» з метою </w:t>
            </w:r>
            <w:proofErr w:type="spellStart"/>
            <w:r w:rsidRPr="005058CD">
              <w:rPr>
                <w:rStyle w:val="23"/>
                <w:b w:val="0"/>
                <w:color w:val="000000"/>
                <w:sz w:val="22"/>
                <w:szCs w:val="22"/>
              </w:rPr>
              <w:t>набрання</w:t>
            </w:r>
            <w:proofErr w:type="spellEnd"/>
            <w:r w:rsidRPr="005058CD">
              <w:rPr>
                <w:rStyle w:val="23"/>
                <w:b w:val="0"/>
                <w:color w:val="000000"/>
                <w:sz w:val="22"/>
                <w:szCs w:val="22"/>
              </w:rPr>
              <w:t xml:space="preserve"> </w:t>
            </w:r>
            <w:proofErr w:type="spellStart"/>
            <w:r w:rsidRPr="005058CD">
              <w:rPr>
                <w:rStyle w:val="23"/>
                <w:b w:val="0"/>
                <w:color w:val="000000"/>
                <w:sz w:val="22"/>
                <w:szCs w:val="22"/>
              </w:rPr>
              <w:t>досвідоу</w:t>
            </w:r>
            <w:proofErr w:type="spellEnd"/>
            <w:r w:rsidRPr="005058CD">
              <w:rPr>
                <w:rStyle w:val="23"/>
                <w:b w:val="0"/>
                <w:color w:val="000000"/>
                <w:sz w:val="22"/>
                <w:szCs w:val="22"/>
              </w:rPr>
              <w:t xml:space="preserve"> </w:t>
            </w:r>
            <w:proofErr w:type="spellStart"/>
            <w:r w:rsidRPr="005058CD">
              <w:rPr>
                <w:rStyle w:val="23"/>
                <w:b w:val="0"/>
                <w:color w:val="000000"/>
                <w:sz w:val="22"/>
                <w:szCs w:val="22"/>
              </w:rPr>
              <w:t>володіння</w:t>
            </w:r>
            <w:proofErr w:type="spellEnd"/>
            <w:r w:rsidRPr="005058CD">
              <w:rPr>
                <w:rStyle w:val="23"/>
                <w:b w:val="0"/>
                <w:color w:val="000000"/>
                <w:sz w:val="22"/>
                <w:szCs w:val="22"/>
              </w:rPr>
              <w:t xml:space="preserve"> </w:t>
            </w:r>
            <w:proofErr w:type="spellStart"/>
            <w:r w:rsidRPr="005058CD">
              <w:rPr>
                <w:rStyle w:val="23"/>
                <w:b w:val="0"/>
                <w:color w:val="000000"/>
                <w:sz w:val="22"/>
                <w:szCs w:val="22"/>
              </w:rPr>
              <w:t>кращими</w:t>
            </w:r>
            <w:proofErr w:type="spellEnd"/>
            <w:r w:rsidRPr="005058CD">
              <w:rPr>
                <w:rStyle w:val="23"/>
                <w:b w:val="0"/>
                <w:color w:val="000000"/>
                <w:sz w:val="22"/>
                <w:szCs w:val="22"/>
              </w:rPr>
              <w:t xml:space="preserve"> практиками </w:t>
            </w:r>
            <w:proofErr w:type="spellStart"/>
            <w:r w:rsidRPr="005058CD">
              <w:rPr>
                <w:rStyle w:val="23"/>
                <w:b w:val="0"/>
                <w:color w:val="000000"/>
                <w:sz w:val="22"/>
                <w:szCs w:val="22"/>
              </w:rPr>
              <w:t>туристичної</w:t>
            </w:r>
            <w:proofErr w:type="spellEnd"/>
            <w:r w:rsidRPr="005058CD">
              <w:rPr>
                <w:rStyle w:val="23"/>
                <w:b w:val="0"/>
                <w:color w:val="000000"/>
                <w:sz w:val="22"/>
                <w:szCs w:val="22"/>
              </w:rPr>
              <w:t xml:space="preserve"> </w:t>
            </w:r>
            <w:proofErr w:type="spellStart"/>
            <w:r w:rsidRPr="005058CD">
              <w:rPr>
                <w:rStyle w:val="23"/>
                <w:b w:val="0"/>
                <w:color w:val="000000"/>
                <w:sz w:val="22"/>
                <w:szCs w:val="22"/>
              </w:rPr>
              <w:t>діяльності</w:t>
            </w:r>
            <w:proofErr w:type="spellEnd"/>
          </w:p>
        </w:tc>
        <w:tc>
          <w:tcPr>
            <w:tcW w:w="974" w:type="pct"/>
            <w:tcBorders>
              <w:top w:val="single" w:sz="4" w:space="0" w:color="auto"/>
              <w:left w:val="single" w:sz="4" w:space="0" w:color="auto"/>
              <w:bottom w:val="single" w:sz="4" w:space="0" w:color="auto"/>
              <w:right w:val="single" w:sz="4" w:space="0" w:color="auto"/>
            </w:tcBorders>
          </w:tcPr>
          <w:p w:rsidR="003F2853" w:rsidRPr="00F63256" w:rsidRDefault="00F63256">
            <w:pPr>
              <w:spacing w:line="240" w:lineRule="auto"/>
              <w:rPr>
                <w:rFonts w:ascii="Times New Roman" w:hAnsi="Times New Roman" w:cs="Times New Roman"/>
                <w:lang w:val="uk-UA"/>
              </w:rPr>
            </w:pPr>
            <w:r>
              <w:rPr>
                <w:rFonts w:ascii="Times New Roman" w:hAnsi="Times New Roman" w:cs="Times New Roman"/>
                <w:lang w:val="uk-UA"/>
              </w:rPr>
              <w:t xml:space="preserve">Участь в міжнародній виставці </w:t>
            </w:r>
            <w:r>
              <w:rPr>
                <w:rFonts w:ascii="Times New Roman" w:hAnsi="Times New Roman" w:cs="Times New Roman"/>
                <w:lang w:val="en-US"/>
              </w:rPr>
              <w:t>ULID</w:t>
            </w:r>
            <w:r>
              <w:rPr>
                <w:rFonts w:ascii="Times New Roman" w:hAnsi="Times New Roman" w:cs="Times New Roman"/>
                <w:lang w:val="uk-UA"/>
              </w:rPr>
              <w:t xml:space="preserve">, регіональних виставках в </w:t>
            </w:r>
            <w:proofErr w:type="spellStart"/>
            <w:r>
              <w:rPr>
                <w:rFonts w:ascii="Times New Roman" w:hAnsi="Times New Roman" w:cs="Times New Roman"/>
                <w:lang w:val="uk-UA"/>
              </w:rPr>
              <w:t>м.Львів</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м.Одеса</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м.Херсон</w:t>
            </w:r>
            <w:proofErr w:type="spellEnd"/>
            <w:r>
              <w:rPr>
                <w:rFonts w:ascii="Times New Roman" w:hAnsi="Times New Roman" w:cs="Times New Roman"/>
                <w:lang w:val="uk-UA"/>
              </w:rPr>
              <w:t>.</w:t>
            </w:r>
          </w:p>
        </w:tc>
        <w:tc>
          <w:tcPr>
            <w:tcW w:w="876" w:type="pct"/>
            <w:tcBorders>
              <w:top w:val="single" w:sz="4" w:space="0" w:color="auto"/>
              <w:left w:val="single" w:sz="4" w:space="0" w:color="auto"/>
              <w:bottom w:val="single" w:sz="4" w:space="0" w:color="auto"/>
              <w:right w:val="single" w:sz="4" w:space="0" w:color="auto"/>
            </w:tcBorders>
          </w:tcPr>
          <w:p w:rsidR="003F2853" w:rsidRPr="005058CD" w:rsidRDefault="003F2853" w:rsidP="00B344DB">
            <w:pPr>
              <w:spacing w:line="240" w:lineRule="auto"/>
              <w:rPr>
                <w:rFonts w:ascii="Times New Roman" w:hAnsi="Times New Roman" w:cs="Times New Roman"/>
                <w:lang w:val="uk-UA"/>
              </w:rPr>
            </w:pPr>
            <w:r w:rsidRPr="005058CD">
              <w:rPr>
                <w:rFonts w:ascii="Times New Roman" w:hAnsi="Times New Roman" w:cs="Times New Roman"/>
                <w:lang w:val="uk-UA"/>
              </w:rPr>
              <w:t>Формування іміджу громади як важливого туристичного центру регіону</w:t>
            </w:r>
          </w:p>
        </w:tc>
        <w:tc>
          <w:tcPr>
            <w:tcW w:w="681" w:type="pct"/>
            <w:tcBorders>
              <w:top w:val="single" w:sz="4" w:space="0" w:color="auto"/>
              <w:left w:val="single" w:sz="4" w:space="0" w:color="auto"/>
              <w:bottom w:val="single" w:sz="4" w:space="0" w:color="auto"/>
              <w:right w:val="single" w:sz="4" w:space="0" w:color="auto"/>
            </w:tcBorders>
          </w:tcPr>
          <w:p w:rsidR="003F2853" w:rsidRPr="005058CD" w:rsidRDefault="003F2853">
            <w:pPr>
              <w:spacing w:line="240" w:lineRule="auto"/>
              <w:rPr>
                <w:rFonts w:ascii="Times New Roman" w:hAnsi="Times New Roman" w:cs="Times New Roman"/>
                <w:bCs/>
                <w:lang w:val="uk-UA"/>
              </w:rPr>
            </w:pPr>
            <w:r w:rsidRPr="005058CD">
              <w:rPr>
                <w:rFonts w:ascii="Times New Roman" w:hAnsi="Times New Roman" w:cs="Times New Roman"/>
                <w:bCs/>
                <w:lang w:val="uk-UA"/>
              </w:rPr>
              <w:t xml:space="preserve">Інспектор з питань соціально-економічного розвитку.                   </w:t>
            </w:r>
          </w:p>
        </w:tc>
        <w:tc>
          <w:tcPr>
            <w:tcW w:w="779" w:type="pct"/>
            <w:tcBorders>
              <w:top w:val="single" w:sz="4" w:space="0" w:color="auto"/>
              <w:left w:val="single" w:sz="4" w:space="0" w:color="auto"/>
              <w:bottom w:val="single" w:sz="4" w:space="0" w:color="auto"/>
              <w:right w:val="single" w:sz="4" w:space="0" w:color="auto"/>
            </w:tcBorders>
          </w:tcPr>
          <w:p w:rsidR="003F2853" w:rsidRPr="005058CD" w:rsidRDefault="003F2853">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r w:rsidR="00EE02BA" w:rsidRPr="005058CD">
              <w:rPr>
                <w:rFonts w:ascii="Times New Roman" w:hAnsi="Times New Roman" w:cs="Times New Roman"/>
                <w:lang w:val="uk-UA"/>
              </w:rPr>
              <w:t>, інші джерела фінансування</w:t>
            </w:r>
          </w:p>
        </w:tc>
        <w:tc>
          <w:tcPr>
            <w:tcW w:w="377" w:type="pct"/>
            <w:tcBorders>
              <w:top w:val="single" w:sz="4" w:space="0" w:color="auto"/>
              <w:left w:val="single" w:sz="4" w:space="0" w:color="auto"/>
              <w:bottom w:val="single" w:sz="4" w:space="0" w:color="auto"/>
              <w:right w:val="single" w:sz="4" w:space="0" w:color="7F7F7F" w:themeColor="text1" w:themeTint="80"/>
            </w:tcBorders>
          </w:tcPr>
          <w:p w:rsidR="003F2853" w:rsidRPr="005058CD" w:rsidRDefault="003F2853" w:rsidP="008C38DB">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r w:rsidR="000D7E85" w:rsidRPr="005058CD" w:rsidTr="001E56EC">
        <w:trPr>
          <w:trHeight w:val="709"/>
        </w:trPr>
        <w:tc>
          <w:tcPr>
            <w:tcW w:w="242" w:type="pct"/>
            <w:tcBorders>
              <w:top w:val="single" w:sz="4" w:space="0" w:color="auto"/>
              <w:left w:val="single" w:sz="4" w:space="0" w:color="auto"/>
              <w:bottom w:val="single" w:sz="4" w:space="0" w:color="auto"/>
              <w:right w:val="single" w:sz="4" w:space="0" w:color="auto"/>
            </w:tcBorders>
          </w:tcPr>
          <w:p w:rsidR="000D7E85" w:rsidRPr="005058CD" w:rsidRDefault="000D7E85">
            <w:pPr>
              <w:spacing w:line="240" w:lineRule="auto"/>
              <w:rPr>
                <w:lang w:val="uk-UA"/>
              </w:rPr>
            </w:pPr>
            <w:r w:rsidRPr="005058CD">
              <w:rPr>
                <w:lang w:val="uk-UA"/>
              </w:rPr>
              <w:lastRenderedPageBreak/>
              <w:t>1.3.3</w:t>
            </w:r>
          </w:p>
        </w:tc>
        <w:tc>
          <w:tcPr>
            <w:tcW w:w="1071" w:type="pct"/>
            <w:tcBorders>
              <w:top w:val="single" w:sz="4" w:space="0" w:color="auto"/>
              <w:left w:val="single" w:sz="4" w:space="0" w:color="auto"/>
              <w:bottom w:val="single" w:sz="4" w:space="0" w:color="auto"/>
              <w:right w:val="single" w:sz="4" w:space="0" w:color="auto"/>
            </w:tcBorders>
          </w:tcPr>
          <w:p w:rsidR="000D7E85" w:rsidRPr="005058CD" w:rsidRDefault="000D7E85">
            <w:pPr>
              <w:spacing w:line="240" w:lineRule="auto"/>
              <w:rPr>
                <w:rStyle w:val="23"/>
                <w:b w:val="0"/>
                <w:color w:val="000000"/>
                <w:sz w:val="22"/>
                <w:szCs w:val="22"/>
                <w:lang w:val="uk-UA"/>
              </w:rPr>
            </w:pPr>
            <w:proofErr w:type="spellStart"/>
            <w:r w:rsidRPr="005058CD">
              <w:rPr>
                <w:rFonts w:ascii="Times New Roman" w:hAnsi="Times New Roman" w:cs="Times New Roman"/>
              </w:rPr>
              <w:t>Розробка</w:t>
            </w:r>
            <w:proofErr w:type="spellEnd"/>
            <w:r w:rsidRPr="005058CD">
              <w:rPr>
                <w:rFonts w:ascii="Times New Roman" w:hAnsi="Times New Roman" w:cs="Times New Roman"/>
              </w:rPr>
              <w:t xml:space="preserve"> та </w:t>
            </w:r>
            <w:proofErr w:type="spellStart"/>
            <w:r w:rsidRPr="005058CD">
              <w:rPr>
                <w:rFonts w:ascii="Times New Roman" w:hAnsi="Times New Roman" w:cs="Times New Roman"/>
              </w:rPr>
              <w:t>поширення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інформаційно-довідкових</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матеріалів</w:t>
            </w:r>
            <w:proofErr w:type="spellEnd"/>
          </w:p>
        </w:tc>
        <w:tc>
          <w:tcPr>
            <w:tcW w:w="974" w:type="pct"/>
            <w:tcBorders>
              <w:top w:val="single" w:sz="4" w:space="0" w:color="auto"/>
              <w:left w:val="single" w:sz="4" w:space="0" w:color="auto"/>
              <w:bottom w:val="single" w:sz="4" w:space="0" w:color="auto"/>
              <w:right w:val="single" w:sz="4" w:space="0" w:color="auto"/>
            </w:tcBorders>
          </w:tcPr>
          <w:p w:rsidR="000D7E85" w:rsidRPr="005058CD" w:rsidRDefault="000D7E85">
            <w:pPr>
              <w:spacing w:line="240" w:lineRule="auto"/>
              <w:rPr>
                <w:rFonts w:ascii="Times New Roman" w:hAnsi="Times New Roman" w:cs="Times New Roman"/>
                <w:lang w:val="uk-UA"/>
              </w:rPr>
            </w:pPr>
            <w:r w:rsidRPr="005058CD">
              <w:rPr>
                <w:rFonts w:ascii="Times New Roman" w:hAnsi="Times New Roman" w:cs="Times New Roman"/>
                <w:lang w:val="uk-UA"/>
              </w:rPr>
              <w:t>Висвітлення на офіційних сайтах громади</w:t>
            </w:r>
          </w:p>
        </w:tc>
        <w:tc>
          <w:tcPr>
            <w:tcW w:w="876" w:type="pct"/>
            <w:tcBorders>
              <w:top w:val="single" w:sz="4" w:space="0" w:color="auto"/>
              <w:left w:val="single" w:sz="4" w:space="0" w:color="auto"/>
              <w:bottom w:val="single" w:sz="4" w:space="0" w:color="auto"/>
              <w:right w:val="single" w:sz="4" w:space="0" w:color="auto"/>
            </w:tcBorders>
          </w:tcPr>
          <w:p w:rsidR="000D7E85" w:rsidRPr="005058CD" w:rsidRDefault="00BA7171" w:rsidP="00B344DB">
            <w:pPr>
              <w:spacing w:line="240" w:lineRule="auto"/>
              <w:rPr>
                <w:rFonts w:ascii="Times New Roman" w:hAnsi="Times New Roman" w:cs="Times New Roman"/>
                <w:lang w:val="uk-UA"/>
              </w:rPr>
            </w:pPr>
            <w:r w:rsidRPr="005058CD">
              <w:rPr>
                <w:rFonts w:ascii="Times New Roman" w:hAnsi="Times New Roman" w:cs="Times New Roman"/>
                <w:lang w:val="uk-UA"/>
              </w:rPr>
              <w:t>Формування іміджу громади як важливого туристичного центру регіону</w:t>
            </w:r>
          </w:p>
        </w:tc>
        <w:tc>
          <w:tcPr>
            <w:tcW w:w="681" w:type="pct"/>
            <w:tcBorders>
              <w:top w:val="single" w:sz="4" w:space="0" w:color="auto"/>
              <w:left w:val="single" w:sz="4" w:space="0" w:color="auto"/>
              <w:bottom w:val="single" w:sz="4" w:space="0" w:color="auto"/>
              <w:right w:val="single" w:sz="4" w:space="0" w:color="auto"/>
            </w:tcBorders>
          </w:tcPr>
          <w:p w:rsidR="000D7E85" w:rsidRPr="005058CD" w:rsidRDefault="000D7E85">
            <w:pPr>
              <w:spacing w:line="240" w:lineRule="auto"/>
              <w:rPr>
                <w:rFonts w:ascii="Times New Roman" w:hAnsi="Times New Roman" w:cs="Times New Roman"/>
                <w:bCs/>
                <w:lang w:val="uk-UA"/>
              </w:rPr>
            </w:pPr>
            <w:r w:rsidRPr="005058CD">
              <w:rPr>
                <w:rFonts w:ascii="Times New Roman" w:hAnsi="Times New Roman" w:cs="Times New Roman"/>
                <w:bCs/>
                <w:lang w:val="uk-UA"/>
              </w:rPr>
              <w:t xml:space="preserve">Інспектор з питань соціально-економічного розвитку.                   </w:t>
            </w:r>
          </w:p>
        </w:tc>
        <w:tc>
          <w:tcPr>
            <w:tcW w:w="779" w:type="pct"/>
            <w:tcBorders>
              <w:top w:val="single" w:sz="4" w:space="0" w:color="auto"/>
              <w:left w:val="single" w:sz="4" w:space="0" w:color="auto"/>
              <w:bottom w:val="single" w:sz="4" w:space="0" w:color="auto"/>
              <w:right w:val="single" w:sz="4" w:space="0" w:color="auto"/>
            </w:tcBorders>
          </w:tcPr>
          <w:p w:rsidR="000D7E85" w:rsidRPr="005058CD" w:rsidRDefault="000D7E85">
            <w:pPr>
              <w:spacing w:line="240" w:lineRule="auto"/>
              <w:rPr>
                <w:rFonts w:ascii="Times New Roman" w:hAnsi="Times New Roman" w:cs="Times New Roman"/>
                <w:lang w:val="uk-UA"/>
              </w:rPr>
            </w:pPr>
            <w:r w:rsidRPr="005058CD">
              <w:rPr>
                <w:rFonts w:ascii="Times New Roman" w:hAnsi="Times New Roman" w:cs="Times New Roman"/>
                <w:lang w:val="uk-UA"/>
              </w:rPr>
              <w:t>Не потребує фінансування</w:t>
            </w:r>
          </w:p>
        </w:tc>
        <w:tc>
          <w:tcPr>
            <w:tcW w:w="377" w:type="pct"/>
            <w:tcBorders>
              <w:top w:val="single" w:sz="4" w:space="0" w:color="auto"/>
              <w:left w:val="single" w:sz="4" w:space="0" w:color="auto"/>
              <w:bottom w:val="single" w:sz="4" w:space="0" w:color="auto"/>
              <w:right w:val="single" w:sz="4" w:space="0" w:color="7F7F7F" w:themeColor="text1" w:themeTint="80"/>
            </w:tcBorders>
          </w:tcPr>
          <w:p w:rsidR="000D7E85" w:rsidRPr="005058CD" w:rsidRDefault="000D7E85" w:rsidP="008C38DB">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bl>
    <w:p w:rsidR="0012694E" w:rsidRPr="005058CD" w:rsidRDefault="0012694E" w:rsidP="0012694E">
      <w:pPr>
        <w:rPr>
          <w:rFonts w:ascii="Times New Roman" w:hAnsi="Times New Roman" w:cs="Times New Roman"/>
          <w:b/>
          <w:sz w:val="28"/>
          <w:szCs w:val="28"/>
          <w:lang w:val="uk-UA"/>
        </w:rPr>
      </w:pPr>
      <w:r w:rsidRPr="005058CD">
        <w:rPr>
          <w:rFonts w:ascii="Times New Roman" w:hAnsi="Times New Roman" w:cs="Times New Roman"/>
          <w:b/>
          <w:sz w:val="28"/>
          <w:szCs w:val="28"/>
          <w:lang w:val="uk-UA"/>
        </w:rPr>
        <w:t>Операційна ціль В</w:t>
      </w:r>
      <w:r w:rsidR="009541D1"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lang w:val="uk-UA"/>
        </w:rPr>
        <w:t>1.4 Підтримка молодіжного та жіночого підприємництва</w:t>
      </w:r>
    </w:p>
    <w:tbl>
      <w:tblPr>
        <w:tblW w:w="5000" w:type="pct"/>
        <w:tblLook w:val="04A0" w:firstRow="1" w:lastRow="0" w:firstColumn="1" w:lastColumn="0" w:noHBand="0" w:noVBand="1"/>
      </w:tblPr>
      <w:tblGrid>
        <w:gridCol w:w="705"/>
        <w:gridCol w:w="3119"/>
        <w:gridCol w:w="2836"/>
        <w:gridCol w:w="2551"/>
        <w:gridCol w:w="1983"/>
        <w:gridCol w:w="2268"/>
        <w:gridCol w:w="1098"/>
      </w:tblGrid>
      <w:tr w:rsidR="00EE02BA" w:rsidRPr="005058CD" w:rsidTr="009541D1">
        <w:trPr>
          <w:trHeight w:val="826"/>
        </w:trPr>
        <w:tc>
          <w:tcPr>
            <w:tcW w:w="242" w:type="pct"/>
            <w:tcBorders>
              <w:top w:val="single" w:sz="4" w:space="0" w:color="auto"/>
              <w:left w:val="single" w:sz="4" w:space="0" w:color="auto"/>
              <w:bottom w:val="single" w:sz="4" w:space="0" w:color="auto"/>
              <w:right w:val="single" w:sz="4" w:space="0" w:color="auto"/>
            </w:tcBorders>
          </w:tcPr>
          <w:p w:rsidR="00EE02BA" w:rsidRPr="005058CD" w:rsidRDefault="00EE02BA" w:rsidP="00EE02BA">
            <w:pPr>
              <w:spacing w:line="240" w:lineRule="auto"/>
              <w:rPr>
                <w:rFonts w:ascii="Times New Roman" w:hAnsi="Times New Roman" w:cs="Times New Roman"/>
                <w:b/>
                <w:bCs/>
                <w:sz w:val="20"/>
                <w:szCs w:val="20"/>
                <w:lang w:val="uk-UA"/>
              </w:rPr>
            </w:pPr>
          </w:p>
        </w:tc>
        <w:tc>
          <w:tcPr>
            <w:tcW w:w="1071" w:type="pct"/>
            <w:tcBorders>
              <w:top w:val="single" w:sz="4" w:space="0" w:color="auto"/>
              <w:left w:val="single" w:sz="4" w:space="0" w:color="auto"/>
              <w:bottom w:val="single" w:sz="4" w:space="0" w:color="auto"/>
              <w:right w:val="single" w:sz="4" w:space="0" w:color="auto"/>
            </w:tcBorders>
          </w:tcPr>
          <w:p w:rsidR="00EE02BA" w:rsidRPr="005058CD" w:rsidRDefault="00EE02BA" w:rsidP="00EE02BA">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974" w:type="pct"/>
            <w:tcBorders>
              <w:top w:val="single" w:sz="4" w:space="0" w:color="auto"/>
              <w:left w:val="single" w:sz="4" w:space="0" w:color="auto"/>
              <w:bottom w:val="single" w:sz="4" w:space="0" w:color="auto"/>
              <w:right w:val="single" w:sz="4" w:space="0" w:color="auto"/>
            </w:tcBorders>
          </w:tcPr>
          <w:p w:rsidR="00EE02BA" w:rsidRPr="005058CD" w:rsidRDefault="00EE02BA" w:rsidP="00EE02BA">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876" w:type="pct"/>
            <w:tcBorders>
              <w:top w:val="single" w:sz="4" w:space="0" w:color="auto"/>
              <w:left w:val="single" w:sz="4" w:space="0" w:color="auto"/>
              <w:bottom w:val="single" w:sz="4" w:space="0" w:color="auto"/>
              <w:right w:val="single" w:sz="4" w:space="0" w:color="auto"/>
            </w:tcBorders>
          </w:tcPr>
          <w:p w:rsidR="00EE02BA" w:rsidRPr="005058CD" w:rsidRDefault="00EE02BA" w:rsidP="00EE02BA">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681" w:type="pct"/>
            <w:tcBorders>
              <w:top w:val="single" w:sz="4" w:space="0" w:color="auto"/>
              <w:left w:val="single" w:sz="4" w:space="0" w:color="auto"/>
              <w:bottom w:val="single" w:sz="4" w:space="0" w:color="auto"/>
              <w:right w:val="single" w:sz="4" w:space="0" w:color="auto"/>
            </w:tcBorders>
          </w:tcPr>
          <w:p w:rsidR="00EE02BA" w:rsidRPr="005058CD" w:rsidRDefault="00EE02BA" w:rsidP="00EE02BA">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779" w:type="pct"/>
            <w:tcBorders>
              <w:top w:val="single" w:sz="4" w:space="0" w:color="auto"/>
              <w:left w:val="single" w:sz="4" w:space="0" w:color="auto"/>
              <w:bottom w:val="single" w:sz="4" w:space="0" w:color="auto"/>
              <w:right w:val="single" w:sz="4" w:space="0" w:color="auto"/>
            </w:tcBorders>
          </w:tcPr>
          <w:p w:rsidR="00EE02BA" w:rsidRPr="005058CD" w:rsidRDefault="00EE02BA" w:rsidP="00EE02BA">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 xml:space="preserve">Джерела фінансування / кошти з бюджету </w:t>
            </w:r>
          </w:p>
        </w:tc>
        <w:tc>
          <w:tcPr>
            <w:tcW w:w="377" w:type="pct"/>
            <w:tcBorders>
              <w:top w:val="single" w:sz="4" w:space="0" w:color="auto"/>
              <w:left w:val="single" w:sz="4" w:space="0" w:color="auto"/>
              <w:bottom w:val="single" w:sz="4" w:space="0" w:color="auto"/>
              <w:right w:val="single" w:sz="4" w:space="0" w:color="7F7F7F" w:themeColor="text1" w:themeTint="80"/>
            </w:tcBorders>
          </w:tcPr>
          <w:p w:rsidR="00EE02BA" w:rsidRPr="005058CD" w:rsidRDefault="00EE02BA" w:rsidP="00EE02BA">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EE02BA" w:rsidRPr="005058CD" w:rsidTr="009541D1">
        <w:trPr>
          <w:trHeight w:val="709"/>
        </w:trPr>
        <w:tc>
          <w:tcPr>
            <w:tcW w:w="242" w:type="pct"/>
            <w:tcBorders>
              <w:top w:val="single" w:sz="4" w:space="0" w:color="auto"/>
              <w:left w:val="single" w:sz="4" w:space="0" w:color="auto"/>
              <w:bottom w:val="single" w:sz="4" w:space="0" w:color="auto"/>
              <w:right w:val="single" w:sz="4" w:space="0" w:color="auto"/>
            </w:tcBorders>
          </w:tcPr>
          <w:p w:rsidR="0012694E" w:rsidRPr="005058CD" w:rsidRDefault="0012694E" w:rsidP="004A36A9">
            <w:pPr>
              <w:spacing w:line="240" w:lineRule="auto"/>
              <w:rPr>
                <w:lang w:val="uk-UA"/>
              </w:rPr>
            </w:pPr>
            <w:r w:rsidRPr="005058CD">
              <w:rPr>
                <w:lang w:val="uk-UA"/>
              </w:rPr>
              <w:t>1.4.1</w:t>
            </w:r>
          </w:p>
        </w:tc>
        <w:tc>
          <w:tcPr>
            <w:tcW w:w="1071" w:type="pct"/>
            <w:tcBorders>
              <w:top w:val="single" w:sz="4" w:space="0" w:color="auto"/>
              <w:left w:val="single" w:sz="4" w:space="0" w:color="auto"/>
              <w:bottom w:val="single" w:sz="4" w:space="0" w:color="auto"/>
              <w:right w:val="single" w:sz="4" w:space="0" w:color="auto"/>
            </w:tcBorders>
          </w:tcPr>
          <w:p w:rsidR="0012694E" w:rsidRPr="005058CD" w:rsidRDefault="0012694E" w:rsidP="004A36A9">
            <w:pPr>
              <w:spacing w:line="240" w:lineRule="auto"/>
              <w:rPr>
                <w:rFonts w:ascii="Times New Roman" w:hAnsi="Times New Roman" w:cs="Times New Roman"/>
                <w:bCs/>
                <w:lang w:val="uk-UA"/>
              </w:rPr>
            </w:pPr>
            <w:r w:rsidRPr="005058CD">
              <w:rPr>
                <w:rFonts w:ascii="Times New Roman" w:hAnsi="Times New Roman" w:cs="Times New Roman"/>
                <w:bCs/>
                <w:lang w:val="uk-UA"/>
              </w:rPr>
              <w:t xml:space="preserve">Системне навчання для молоді та жінок з питань започаткування та розвитку власної справи </w:t>
            </w:r>
          </w:p>
        </w:tc>
        <w:tc>
          <w:tcPr>
            <w:tcW w:w="974" w:type="pct"/>
            <w:tcBorders>
              <w:top w:val="single" w:sz="4" w:space="0" w:color="auto"/>
              <w:left w:val="single" w:sz="4" w:space="0" w:color="auto"/>
              <w:bottom w:val="single" w:sz="4" w:space="0" w:color="auto"/>
              <w:right w:val="single" w:sz="4" w:space="0" w:color="auto"/>
            </w:tcBorders>
          </w:tcPr>
          <w:p w:rsidR="0012694E" w:rsidRPr="005058CD" w:rsidRDefault="00CB04CB" w:rsidP="004A36A9">
            <w:pPr>
              <w:spacing w:line="240" w:lineRule="auto"/>
              <w:rPr>
                <w:rFonts w:ascii="Times New Roman" w:hAnsi="Times New Roman" w:cs="Times New Roman"/>
                <w:lang w:val="uk-UA"/>
              </w:rPr>
            </w:pPr>
            <w:r w:rsidRPr="005058CD">
              <w:rPr>
                <w:rFonts w:ascii="Times New Roman" w:hAnsi="Times New Roman" w:cs="Times New Roman"/>
                <w:lang w:val="uk-UA"/>
              </w:rPr>
              <w:t>Активізація розвитку жіночого і молодіжного підприємництва, підвищення рівня бізнес-освіти мешканців громади через системне навчання основам ведення підприємницької діяльності.</w:t>
            </w:r>
          </w:p>
        </w:tc>
        <w:tc>
          <w:tcPr>
            <w:tcW w:w="876" w:type="pct"/>
            <w:tcBorders>
              <w:top w:val="single" w:sz="4" w:space="0" w:color="auto"/>
              <w:left w:val="single" w:sz="4" w:space="0" w:color="auto"/>
              <w:bottom w:val="single" w:sz="4" w:space="0" w:color="auto"/>
              <w:right w:val="single" w:sz="4" w:space="0" w:color="auto"/>
            </w:tcBorders>
          </w:tcPr>
          <w:p w:rsidR="0012694E" w:rsidRPr="005058CD" w:rsidRDefault="00CB04CB" w:rsidP="004A36A9">
            <w:pPr>
              <w:spacing w:line="240" w:lineRule="auto"/>
              <w:rPr>
                <w:rFonts w:ascii="Times New Roman" w:hAnsi="Times New Roman" w:cs="Times New Roman"/>
                <w:lang w:val="uk-UA"/>
              </w:rPr>
            </w:pPr>
            <w:r w:rsidRPr="005058CD">
              <w:rPr>
                <w:rFonts w:ascii="Times New Roman" w:hAnsi="Times New Roman" w:cs="Times New Roman"/>
                <w:lang w:val="uk-UA"/>
              </w:rPr>
              <w:t>Забезпечення зайнятості молоді та жінок громади, збільшення кількості суб’єктів малого підприємництва, підвищення дохідної частини місцевого бюджету, створення нових робочих місць за рахунок учасників навчальних програм.</w:t>
            </w:r>
          </w:p>
        </w:tc>
        <w:tc>
          <w:tcPr>
            <w:tcW w:w="681" w:type="pct"/>
            <w:tcBorders>
              <w:top w:val="single" w:sz="4" w:space="0" w:color="auto"/>
              <w:left w:val="single" w:sz="4" w:space="0" w:color="auto"/>
              <w:bottom w:val="single" w:sz="4" w:space="0" w:color="auto"/>
              <w:right w:val="single" w:sz="4" w:space="0" w:color="auto"/>
            </w:tcBorders>
          </w:tcPr>
          <w:p w:rsidR="00CB04CB" w:rsidRPr="005058CD" w:rsidRDefault="0012694E" w:rsidP="004A36A9">
            <w:pPr>
              <w:spacing w:line="240" w:lineRule="auto"/>
              <w:rPr>
                <w:rFonts w:ascii="Times New Roman" w:hAnsi="Times New Roman" w:cs="Times New Roman"/>
                <w:bCs/>
                <w:lang w:val="uk-UA"/>
              </w:rPr>
            </w:pPr>
            <w:r w:rsidRPr="005058CD">
              <w:rPr>
                <w:rFonts w:ascii="Times New Roman" w:hAnsi="Times New Roman" w:cs="Times New Roman"/>
                <w:bCs/>
                <w:lang w:val="uk-UA"/>
              </w:rPr>
              <w:t>Інспектор з питань со</w:t>
            </w:r>
            <w:r w:rsidR="00CB04CB" w:rsidRPr="005058CD">
              <w:rPr>
                <w:rFonts w:ascii="Times New Roman" w:hAnsi="Times New Roman" w:cs="Times New Roman"/>
                <w:bCs/>
                <w:lang w:val="uk-UA"/>
              </w:rPr>
              <w:t>ціально-економічного розвитку</w:t>
            </w:r>
          </w:p>
          <w:p w:rsidR="00CB04CB" w:rsidRPr="005058CD" w:rsidRDefault="0012694E" w:rsidP="00CB04CB">
            <w:pPr>
              <w:spacing w:line="240" w:lineRule="auto"/>
              <w:rPr>
                <w:rFonts w:ascii="Times New Roman" w:hAnsi="Times New Roman" w:cs="Times New Roman"/>
                <w:bCs/>
                <w:lang w:val="uk-UA"/>
              </w:rPr>
            </w:pPr>
            <w:r w:rsidRPr="005058CD">
              <w:rPr>
                <w:rFonts w:ascii="Times New Roman" w:hAnsi="Times New Roman" w:cs="Times New Roman"/>
                <w:bCs/>
                <w:lang w:val="uk-UA"/>
              </w:rPr>
              <w:t xml:space="preserve">    </w:t>
            </w:r>
            <w:r w:rsidR="00CB04CB" w:rsidRPr="005058CD">
              <w:rPr>
                <w:rFonts w:ascii="Times New Roman" w:hAnsi="Times New Roman" w:cs="Times New Roman"/>
                <w:bCs/>
                <w:lang w:val="uk-UA"/>
              </w:rPr>
              <w:t>Відділ освіти, культури, молоді та спорту</w:t>
            </w:r>
          </w:p>
          <w:p w:rsidR="0012694E" w:rsidRPr="005058CD" w:rsidRDefault="0012694E" w:rsidP="004A36A9">
            <w:pPr>
              <w:spacing w:line="240" w:lineRule="auto"/>
              <w:rPr>
                <w:rFonts w:ascii="Times New Roman" w:hAnsi="Times New Roman" w:cs="Times New Roman"/>
                <w:bCs/>
                <w:lang w:val="uk-UA"/>
              </w:rPr>
            </w:pPr>
            <w:r w:rsidRPr="005058CD">
              <w:rPr>
                <w:rFonts w:ascii="Times New Roman" w:hAnsi="Times New Roman" w:cs="Times New Roman"/>
                <w:bCs/>
                <w:lang w:val="uk-UA"/>
              </w:rPr>
              <w:t xml:space="preserve">             </w:t>
            </w:r>
          </w:p>
        </w:tc>
        <w:tc>
          <w:tcPr>
            <w:tcW w:w="779" w:type="pct"/>
            <w:tcBorders>
              <w:top w:val="single" w:sz="4" w:space="0" w:color="auto"/>
              <w:left w:val="single" w:sz="4" w:space="0" w:color="auto"/>
              <w:bottom w:val="single" w:sz="4" w:space="0" w:color="auto"/>
              <w:right w:val="single" w:sz="4" w:space="0" w:color="auto"/>
            </w:tcBorders>
          </w:tcPr>
          <w:p w:rsidR="0012694E" w:rsidRPr="005058CD" w:rsidRDefault="00EE02BA" w:rsidP="004A36A9">
            <w:pPr>
              <w:spacing w:line="240" w:lineRule="auto"/>
              <w:rPr>
                <w:rFonts w:ascii="Times New Roman" w:hAnsi="Times New Roman" w:cs="Times New Roman"/>
                <w:lang w:val="uk-UA"/>
              </w:rPr>
            </w:pPr>
            <w:r w:rsidRPr="005058CD">
              <w:rPr>
                <w:rFonts w:ascii="Times New Roman" w:hAnsi="Times New Roman" w:cs="Times New Roman"/>
                <w:lang w:val="uk-UA"/>
              </w:rPr>
              <w:t>М</w:t>
            </w:r>
            <w:r w:rsidR="00CB04CB" w:rsidRPr="005058CD">
              <w:rPr>
                <w:rFonts w:ascii="Times New Roman" w:hAnsi="Times New Roman" w:cs="Times New Roman"/>
                <w:lang w:val="uk-UA"/>
              </w:rPr>
              <w:t xml:space="preserve">іжнародні </w:t>
            </w:r>
            <w:proofErr w:type="spellStart"/>
            <w:r w:rsidR="00CB04CB" w:rsidRPr="005058CD">
              <w:rPr>
                <w:rFonts w:ascii="Times New Roman" w:hAnsi="Times New Roman" w:cs="Times New Roman"/>
                <w:lang w:val="uk-UA"/>
              </w:rPr>
              <w:t>проєкти</w:t>
            </w:r>
            <w:proofErr w:type="spellEnd"/>
            <w:r w:rsidRPr="005058CD">
              <w:rPr>
                <w:rFonts w:ascii="Times New Roman" w:hAnsi="Times New Roman" w:cs="Times New Roman"/>
                <w:lang w:val="uk-UA"/>
              </w:rPr>
              <w:t>, інші джерела фінансування</w:t>
            </w:r>
          </w:p>
        </w:tc>
        <w:tc>
          <w:tcPr>
            <w:tcW w:w="377" w:type="pct"/>
            <w:tcBorders>
              <w:top w:val="single" w:sz="4" w:space="0" w:color="auto"/>
              <w:left w:val="single" w:sz="4" w:space="0" w:color="auto"/>
              <w:bottom w:val="single" w:sz="4" w:space="0" w:color="auto"/>
              <w:right w:val="single" w:sz="4" w:space="0" w:color="7F7F7F" w:themeColor="text1" w:themeTint="80"/>
            </w:tcBorders>
          </w:tcPr>
          <w:p w:rsidR="0012694E" w:rsidRPr="005058CD" w:rsidRDefault="0012694E" w:rsidP="00EE02BA">
            <w:pPr>
              <w:spacing w:line="240" w:lineRule="auto"/>
              <w:rPr>
                <w:rFonts w:ascii="Times New Roman" w:hAnsi="Times New Roman" w:cs="Times New Roman"/>
                <w:lang w:val="uk-UA"/>
              </w:rPr>
            </w:pPr>
            <w:r w:rsidRPr="005058CD">
              <w:rPr>
                <w:rFonts w:ascii="Times New Roman" w:hAnsi="Times New Roman" w:cs="Times New Roman"/>
                <w:lang w:val="uk-UA"/>
              </w:rPr>
              <w:t>2022</w:t>
            </w:r>
            <w:r w:rsidR="00A9367A">
              <w:rPr>
                <w:rFonts w:ascii="Times New Roman" w:hAnsi="Times New Roman" w:cs="Times New Roman"/>
                <w:lang w:val="uk-UA"/>
              </w:rPr>
              <w:t>-2024</w:t>
            </w:r>
          </w:p>
        </w:tc>
      </w:tr>
    </w:tbl>
    <w:p w:rsidR="00CD36D8" w:rsidRPr="005058CD" w:rsidRDefault="00CD36D8" w:rsidP="00CD36D8">
      <w:pPr>
        <w:rPr>
          <w:rFonts w:ascii="Times New Roman" w:hAnsi="Times New Roman" w:cs="Times New Roman"/>
          <w:sz w:val="28"/>
          <w:szCs w:val="28"/>
          <w:u w:val="single"/>
          <w:lang w:val="uk-UA"/>
        </w:rPr>
      </w:pPr>
      <w:r w:rsidRPr="005058CD">
        <w:rPr>
          <w:rFonts w:ascii="Times New Roman" w:hAnsi="Times New Roman" w:cs="Times New Roman"/>
          <w:b/>
          <w:bCs/>
          <w:sz w:val="28"/>
          <w:szCs w:val="28"/>
          <w:lang w:val="uk-UA"/>
        </w:rPr>
        <w:t xml:space="preserve">Стратегічна ціль В2. </w:t>
      </w:r>
      <w:r w:rsidRPr="005058CD">
        <w:rPr>
          <w:rFonts w:ascii="Times New Roman" w:hAnsi="Times New Roman" w:cs="Times New Roman"/>
          <w:b/>
          <w:bCs/>
          <w:sz w:val="28"/>
          <w:szCs w:val="28"/>
          <w:u w:val="single"/>
          <w:lang w:val="uk-UA"/>
        </w:rPr>
        <w:t>Підвищення конкурентоспроможності АПК</w:t>
      </w:r>
    </w:p>
    <w:p w:rsidR="00C526D3" w:rsidRPr="005058CD" w:rsidRDefault="00CD36D8" w:rsidP="00CD36D8">
      <w:pPr>
        <w:pStyle w:val="a4"/>
        <w:spacing w:after="200" w:line="276" w:lineRule="auto"/>
        <w:rPr>
          <w:rFonts w:eastAsia="Calibri"/>
          <w:b/>
          <w:bCs/>
          <w:sz w:val="28"/>
          <w:szCs w:val="28"/>
        </w:rPr>
      </w:pPr>
      <w:r w:rsidRPr="005058CD">
        <w:rPr>
          <w:b/>
          <w:sz w:val="28"/>
          <w:szCs w:val="28"/>
          <w:lang w:val="uk-UA"/>
        </w:rPr>
        <w:t>Операційна ціль В 2.1.</w:t>
      </w:r>
      <w:r w:rsidR="006463DA" w:rsidRPr="005058CD">
        <w:rPr>
          <w:b/>
          <w:sz w:val="28"/>
          <w:szCs w:val="28"/>
          <w:lang w:val="uk-UA"/>
        </w:rPr>
        <w:t xml:space="preserve"> </w:t>
      </w:r>
      <w:proofErr w:type="spellStart"/>
      <w:r w:rsidRPr="005058CD">
        <w:rPr>
          <w:rFonts w:eastAsia="Calibri"/>
          <w:b/>
          <w:bCs/>
          <w:sz w:val="28"/>
          <w:szCs w:val="28"/>
        </w:rPr>
        <w:t>Галузева</w:t>
      </w:r>
      <w:proofErr w:type="spellEnd"/>
      <w:r w:rsidRPr="005058CD">
        <w:rPr>
          <w:rFonts w:eastAsia="Calibri"/>
          <w:b/>
          <w:bCs/>
          <w:sz w:val="28"/>
          <w:szCs w:val="28"/>
        </w:rPr>
        <w:t xml:space="preserve"> </w:t>
      </w:r>
      <w:proofErr w:type="spellStart"/>
      <w:r w:rsidRPr="005058CD">
        <w:rPr>
          <w:rFonts w:eastAsia="Calibri"/>
          <w:b/>
          <w:bCs/>
          <w:sz w:val="28"/>
          <w:szCs w:val="28"/>
        </w:rPr>
        <w:t>диверсифікація</w:t>
      </w:r>
      <w:proofErr w:type="spellEnd"/>
      <w:r w:rsidRPr="005058CD">
        <w:rPr>
          <w:rFonts w:eastAsia="Calibri"/>
          <w:b/>
          <w:bCs/>
          <w:sz w:val="28"/>
          <w:szCs w:val="28"/>
        </w:rPr>
        <w:t xml:space="preserve"> </w:t>
      </w:r>
      <w:proofErr w:type="spellStart"/>
      <w:r w:rsidRPr="005058CD">
        <w:rPr>
          <w:rFonts w:eastAsia="Calibri"/>
          <w:b/>
          <w:bCs/>
          <w:sz w:val="28"/>
          <w:szCs w:val="28"/>
        </w:rPr>
        <w:t>сільського</w:t>
      </w:r>
      <w:proofErr w:type="spellEnd"/>
      <w:r w:rsidRPr="005058CD">
        <w:rPr>
          <w:rFonts w:eastAsia="Calibri"/>
          <w:b/>
          <w:bCs/>
          <w:sz w:val="28"/>
          <w:szCs w:val="28"/>
        </w:rPr>
        <w:t xml:space="preserve"> </w:t>
      </w:r>
      <w:proofErr w:type="spellStart"/>
      <w:r w:rsidRPr="005058CD">
        <w:rPr>
          <w:rFonts w:eastAsia="Calibri"/>
          <w:b/>
          <w:bCs/>
          <w:sz w:val="28"/>
          <w:szCs w:val="28"/>
        </w:rPr>
        <w:t>господарства</w:t>
      </w:r>
      <w:proofErr w:type="spellEnd"/>
    </w:p>
    <w:tbl>
      <w:tblPr>
        <w:tblW w:w="5000" w:type="pct"/>
        <w:tblLook w:val="04A0" w:firstRow="1" w:lastRow="0" w:firstColumn="1" w:lastColumn="0" w:noHBand="0" w:noVBand="1"/>
      </w:tblPr>
      <w:tblGrid>
        <w:gridCol w:w="793"/>
        <w:gridCol w:w="3031"/>
        <w:gridCol w:w="2833"/>
        <w:gridCol w:w="2551"/>
        <w:gridCol w:w="2268"/>
        <w:gridCol w:w="1986"/>
        <w:gridCol w:w="1098"/>
      </w:tblGrid>
      <w:tr w:rsidR="00CD36D8" w:rsidRPr="005058CD" w:rsidTr="005058CD">
        <w:trPr>
          <w:trHeight w:val="848"/>
        </w:trPr>
        <w:tc>
          <w:tcPr>
            <w:tcW w:w="272" w:type="pct"/>
            <w:tcBorders>
              <w:top w:val="single" w:sz="4" w:space="0" w:color="auto"/>
              <w:left w:val="single" w:sz="4" w:space="0" w:color="auto"/>
              <w:bottom w:val="single" w:sz="4" w:space="0" w:color="auto"/>
              <w:right w:val="single" w:sz="4" w:space="0" w:color="auto"/>
            </w:tcBorders>
          </w:tcPr>
          <w:p w:rsidR="00CD36D8" w:rsidRPr="005058CD" w:rsidRDefault="00CD36D8" w:rsidP="009541D1">
            <w:pPr>
              <w:pStyle w:val="a4"/>
              <w:spacing w:after="200" w:line="240" w:lineRule="auto"/>
              <w:rPr>
                <w:rFonts w:eastAsia="Calibri"/>
                <w:bCs/>
                <w:sz w:val="20"/>
                <w:szCs w:val="20"/>
                <w:lang w:val="uk-UA"/>
              </w:rPr>
            </w:pPr>
          </w:p>
        </w:tc>
        <w:tc>
          <w:tcPr>
            <w:tcW w:w="1041"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pStyle w:val="a4"/>
              <w:spacing w:after="200" w:line="240" w:lineRule="auto"/>
              <w:rPr>
                <w:rFonts w:eastAsia="Calibri"/>
                <w:b/>
                <w:bCs/>
                <w:sz w:val="20"/>
                <w:szCs w:val="20"/>
                <w:lang w:val="uk-UA"/>
              </w:rPr>
            </w:pPr>
            <w:r w:rsidRPr="005058CD">
              <w:rPr>
                <w:rFonts w:eastAsia="Calibri"/>
                <w:b/>
                <w:bCs/>
                <w:sz w:val="20"/>
                <w:szCs w:val="20"/>
                <w:lang w:val="uk-UA"/>
              </w:rPr>
              <w:t>Діяльність/ завдання</w:t>
            </w:r>
          </w:p>
        </w:tc>
        <w:tc>
          <w:tcPr>
            <w:tcW w:w="973"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pStyle w:val="a4"/>
              <w:spacing w:after="200" w:line="240" w:lineRule="auto"/>
              <w:rPr>
                <w:rFonts w:eastAsia="Calibri"/>
                <w:b/>
                <w:bCs/>
                <w:sz w:val="20"/>
                <w:szCs w:val="20"/>
                <w:lang w:val="uk-UA"/>
              </w:rPr>
            </w:pPr>
            <w:r w:rsidRPr="005058CD">
              <w:rPr>
                <w:rFonts w:eastAsia="Calibri"/>
                <w:b/>
                <w:bCs/>
                <w:sz w:val="20"/>
                <w:szCs w:val="20"/>
                <w:lang w:val="uk-UA"/>
              </w:rPr>
              <w:t>Показник реалізації діяльності / завдання (продукт)</w:t>
            </w:r>
          </w:p>
        </w:tc>
        <w:tc>
          <w:tcPr>
            <w:tcW w:w="876"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pStyle w:val="a4"/>
              <w:spacing w:after="200" w:line="240" w:lineRule="auto"/>
              <w:rPr>
                <w:rFonts w:eastAsia="Calibri"/>
                <w:b/>
                <w:bCs/>
                <w:sz w:val="20"/>
                <w:szCs w:val="20"/>
                <w:lang w:val="uk-UA"/>
              </w:rPr>
            </w:pPr>
            <w:r w:rsidRPr="005058CD">
              <w:rPr>
                <w:rFonts w:eastAsia="Calibri"/>
                <w:b/>
                <w:bCs/>
                <w:sz w:val="20"/>
                <w:szCs w:val="20"/>
                <w:lang w:val="uk-UA"/>
              </w:rPr>
              <w:t>Результат реалізації діяльності / завдання</w:t>
            </w:r>
          </w:p>
        </w:tc>
        <w:tc>
          <w:tcPr>
            <w:tcW w:w="779"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pStyle w:val="a4"/>
              <w:spacing w:after="200" w:line="240" w:lineRule="auto"/>
              <w:rPr>
                <w:rFonts w:eastAsia="Calibri"/>
                <w:b/>
                <w:bCs/>
                <w:sz w:val="20"/>
                <w:szCs w:val="20"/>
                <w:lang w:val="uk-UA"/>
              </w:rPr>
            </w:pPr>
            <w:r w:rsidRPr="005058CD">
              <w:rPr>
                <w:rFonts w:eastAsia="Calibri"/>
                <w:b/>
                <w:bCs/>
                <w:sz w:val="20"/>
                <w:szCs w:val="20"/>
                <w:lang w:val="uk-UA"/>
              </w:rPr>
              <w:t>Відповідальний за виконання діяльності чи завдання</w:t>
            </w:r>
          </w:p>
        </w:tc>
        <w:tc>
          <w:tcPr>
            <w:tcW w:w="682"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pStyle w:val="a4"/>
              <w:spacing w:after="200" w:line="240" w:lineRule="auto"/>
              <w:rPr>
                <w:rFonts w:eastAsia="Calibri"/>
                <w:b/>
                <w:bCs/>
                <w:sz w:val="20"/>
                <w:szCs w:val="20"/>
                <w:lang w:val="uk-UA"/>
              </w:rPr>
            </w:pPr>
            <w:r w:rsidRPr="005058CD">
              <w:rPr>
                <w:rFonts w:eastAsia="Calibri"/>
                <w:b/>
                <w:bCs/>
                <w:sz w:val="20"/>
                <w:szCs w:val="20"/>
                <w:lang w:val="uk-UA"/>
              </w:rPr>
              <w:t>Джерела фінансу</w:t>
            </w:r>
            <w:r w:rsidR="00186413" w:rsidRPr="005058CD">
              <w:rPr>
                <w:rFonts w:eastAsia="Calibri"/>
                <w:b/>
                <w:bCs/>
                <w:sz w:val="20"/>
                <w:szCs w:val="20"/>
                <w:lang w:val="uk-UA"/>
              </w:rPr>
              <w:t xml:space="preserve">вання / кошти з бюджету </w:t>
            </w:r>
          </w:p>
        </w:tc>
        <w:tc>
          <w:tcPr>
            <w:tcW w:w="377" w:type="pct"/>
            <w:tcBorders>
              <w:top w:val="single" w:sz="4" w:space="0" w:color="auto"/>
              <w:left w:val="single" w:sz="4" w:space="0" w:color="auto"/>
              <w:bottom w:val="single" w:sz="4" w:space="0" w:color="auto"/>
              <w:right w:val="single" w:sz="4" w:space="0" w:color="7F7F7F" w:themeColor="text1" w:themeTint="80"/>
            </w:tcBorders>
            <w:hideMark/>
          </w:tcPr>
          <w:p w:rsidR="00CD36D8" w:rsidRPr="005058CD" w:rsidRDefault="00CD36D8" w:rsidP="009541D1">
            <w:pPr>
              <w:pStyle w:val="a4"/>
              <w:spacing w:after="200" w:line="240" w:lineRule="auto"/>
              <w:rPr>
                <w:rFonts w:eastAsia="Calibri"/>
                <w:b/>
                <w:bCs/>
                <w:sz w:val="20"/>
                <w:szCs w:val="20"/>
                <w:lang w:val="uk-UA"/>
              </w:rPr>
            </w:pPr>
            <w:r w:rsidRPr="005058CD">
              <w:rPr>
                <w:rFonts w:eastAsia="Calibri"/>
                <w:b/>
                <w:bCs/>
                <w:sz w:val="20"/>
                <w:szCs w:val="20"/>
                <w:lang w:val="uk-UA"/>
              </w:rPr>
              <w:t>Термін реалізації</w:t>
            </w:r>
          </w:p>
        </w:tc>
      </w:tr>
      <w:tr w:rsidR="00C21DD7" w:rsidRPr="005058CD" w:rsidTr="005058CD">
        <w:trPr>
          <w:trHeight w:val="2245"/>
        </w:trPr>
        <w:tc>
          <w:tcPr>
            <w:tcW w:w="272" w:type="pct"/>
            <w:tcBorders>
              <w:top w:val="single" w:sz="4" w:space="0" w:color="auto"/>
              <w:left w:val="single" w:sz="4" w:space="0" w:color="auto"/>
              <w:bottom w:val="single" w:sz="4" w:space="0" w:color="auto"/>
              <w:right w:val="single" w:sz="4" w:space="0" w:color="auto"/>
            </w:tcBorders>
          </w:tcPr>
          <w:p w:rsidR="00C21DD7" w:rsidRPr="005058CD" w:rsidRDefault="00C21DD7" w:rsidP="00AD7A9E">
            <w:pPr>
              <w:pStyle w:val="a4"/>
              <w:spacing w:after="200" w:line="276" w:lineRule="auto"/>
              <w:rPr>
                <w:rFonts w:eastAsia="Calibri"/>
                <w:bCs/>
                <w:lang w:val="uk-UA"/>
              </w:rPr>
            </w:pPr>
            <w:r w:rsidRPr="005058CD">
              <w:rPr>
                <w:rFonts w:eastAsia="Calibri"/>
                <w:bCs/>
                <w:lang w:val="uk-UA"/>
              </w:rPr>
              <w:lastRenderedPageBreak/>
              <w:t>2.1.</w:t>
            </w:r>
            <w:r w:rsidR="00AD7A9E" w:rsidRPr="005058CD">
              <w:rPr>
                <w:rFonts w:eastAsia="Calibri"/>
                <w:bCs/>
                <w:lang w:val="uk-UA"/>
              </w:rPr>
              <w:t>1</w:t>
            </w:r>
          </w:p>
        </w:tc>
        <w:tc>
          <w:tcPr>
            <w:tcW w:w="1041" w:type="pct"/>
            <w:tcBorders>
              <w:top w:val="single" w:sz="4" w:space="0" w:color="auto"/>
              <w:left w:val="single" w:sz="4" w:space="0" w:color="auto"/>
              <w:bottom w:val="single" w:sz="4" w:space="0" w:color="auto"/>
              <w:right w:val="single" w:sz="4" w:space="0" w:color="auto"/>
            </w:tcBorders>
          </w:tcPr>
          <w:p w:rsidR="00AD7A9E" w:rsidRPr="005058CD" w:rsidRDefault="00C21DD7" w:rsidP="00C21DD7">
            <w:pPr>
              <w:pStyle w:val="a4"/>
              <w:spacing w:after="200" w:line="276" w:lineRule="auto"/>
              <w:rPr>
                <w:rFonts w:eastAsia="Calibri"/>
                <w:bCs/>
                <w:sz w:val="22"/>
                <w:szCs w:val="22"/>
                <w:lang w:val="uk-UA"/>
              </w:rPr>
            </w:pPr>
            <w:r w:rsidRPr="005058CD">
              <w:rPr>
                <w:rFonts w:eastAsia="Calibri"/>
                <w:bCs/>
                <w:sz w:val="22"/>
                <w:szCs w:val="22"/>
                <w:lang w:val="uk-UA"/>
              </w:rPr>
              <w:t xml:space="preserve">Сприяння впровадженню пілотних </w:t>
            </w:r>
            <w:proofErr w:type="spellStart"/>
            <w:r w:rsidRPr="005058CD">
              <w:rPr>
                <w:rFonts w:eastAsia="Calibri"/>
                <w:bCs/>
                <w:sz w:val="22"/>
                <w:szCs w:val="22"/>
                <w:lang w:val="uk-UA"/>
              </w:rPr>
              <w:t>проєктів</w:t>
            </w:r>
            <w:proofErr w:type="spellEnd"/>
            <w:r w:rsidRPr="005058CD">
              <w:rPr>
                <w:rFonts w:eastAsia="Calibri"/>
                <w:bCs/>
                <w:sz w:val="22"/>
                <w:szCs w:val="22"/>
                <w:lang w:val="uk-UA"/>
              </w:rPr>
              <w:t xml:space="preserve"> з вирощування </w:t>
            </w:r>
            <w:proofErr w:type="spellStart"/>
            <w:r w:rsidRPr="005058CD">
              <w:rPr>
                <w:rFonts w:eastAsia="Calibri"/>
                <w:bCs/>
                <w:sz w:val="22"/>
                <w:szCs w:val="22"/>
                <w:lang w:val="uk-UA"/>
              </w:rPr>
              <w:t>нішевих</w:t>
            </w:r>
            <w:proofErr w:type="spellEnd"/>
            <w:r w:rsidRPr="005058CD">
              <w:rPr>
                <w:rFonts w:eastAsia="Calibri"/>
                <w:bCs/>
                <w:sz w:val="22"/>
                <w:szCs w:val="22"/>
                <w:lang w:val="uk-UA"/>
              </w:rPr>
              <w:t xml:space="preserve"> агрокультур, нетрадиційних тварин і птиць</w:t>
            </w:r>
            <w:r w:rsidR="00AD7A9E" w:rsidRPr="005058CD">
              <w:rPr>
                <w:rFonts w:eastAsia="Calibri"/>
                <w:bCs/>
                <w:sz w:val="22"/>
                <w:szCs w:val="22"/>
                <w:lang w:val="uk-UA"/>
              </w:rPr>
              <w:t>.</w:t>
            </w:r>
            <w:r w:rsidR="00186413" w:rsidRPr="005058CD">
              <w:rPr>
                <w:rFonts w:eastAsia="Calibri"/>
                <w:bCs/>
                <w:sz w:val="22"/>
                <w:szCs w:val="22"/>
                <w:lang w:val="uk-UA"/>
              </w:rPr>
              <w:t xml:space="preserve"> </w:t>
            </w:r>
            <w:r w:rsidR="00AD7A9E" w:rsidRPr="005058CD">
              <w:rPr>
                <w:rFonts w:eastAsia="Calibri"/>
                <w:bCs/>
                <w:sz w:val="22"/>
                <w:szCs w:val="22"/>
                <w:lang w:val="uk-UA"/>
              </w:rPr>
              <w:t>Та с</w:t>
            </w:r>
            <w:r w:rsidR="00AD7A9E" w:rsidRPr="005058CD">
              <w:rPr>
                <w:sz w:val="22"/>
                <w:szCs w:val="22"/>
                <w:lang w:val="uk-UA"/>
              </w:rPr>
              <w:t>прияння доступу місцевого бізнесу до державних програм підтримки</w:t>
            </w:r>
            <w:r w:rsidR="00186413" w:rsidRPr="005058CD">
              <w:rPr>
                <w:sz w:val="22"/>
                <w:szCs w:val="22"/>
                <w:lang w:val="uk-UA"/>
              </w:rPr>
              <w:t xml:space="preserve"> </w:t>
            </w:r>
          </w:p>
        </w:tc>
        <w:tc>
          <w:tcPr>
            <w:tcW w:w="973" w:type="pct"/>
            <w:tcBorders>
              <w:top w:val="single" w:sz="4" w:space="0" w:color="auto"/>
              <w:left w:val="single" w:sz="4" w:space="0" w:color="auto"/>
              <w:bottom w:val="single" w:sz="4" w:space="0" w:color="auto"/>
              <w:right w:val="single" w:sz="4" w:space="0" w:color="auto"/>
            </w:tcBorders>
          </w:tcPr>
          <w:p w:rsidR="00C21DD7" w:rsidRPr="005058CD" w:rsidRDefault="00C21DD7" w:rsidP="00C21DD7">
            <w:pPr>
              <w:pStyle w:val="a4"/>
              <w:spacing w:after="200" w:line="276" w:lineRule="auto"/>
              <w:rPr>
                <w:rFonts w:eastAsia="Calibri"/>
                <w:bCs/>
                <w:sz w:val="22"/>
                <w:szCs w:val="22"/>
                <w:lang w:val="uk-UA"/>
              </w:rPr>
            </w:pPr>
            <w:r w:rsidRPr="005058CD">
              <w:rPr>
                <w:rFonts w:eastAsia="Calibri"/>
                <w:bCs/>
                <w:sz w:val="22"/>
                <w:szCs w:val="22"/>
                <w:lang w:val="uk-UA"/>
              </w:rPr>
              <w:t xml:space="preserve">Розроблена методична допомога для організації вирощування, технологічного забезпечення, переробки і реалізації </w:t>
            </w:r>
            <w:proofErr w:type="spellStart"/>
            <w:r w:rsidRPr="005058CD">
              <w:rPr>
                <w:rFonts w:eastAsia="Calibri"/>
                <w:bCs/>
                <w:sz w:val="22"/>
                <w:szCs w:val="22"/>
                <w:lang w:val="uk-UA"/>
              </w:rPr>
              <w:t>нішевих</w:t>
            </w:r>
            <w:proofErr w:type="spellEnd"/>
            <w:r w:rsidRPr="005058CD">
              <w:rPr>
                <w:rFonts w:eastAsia="Calibri"/>
                <w:bCs/>
                <w:sz w:val="22"/>
                <w:szCs w:val="22"/>
                <w:lang w:val="uk-UA"/>
              </w:rPr>
              <w:t xml:space="preserve"> продуктів.</w:t>
            </w:r>
          </w:p>
        </w:tc>
        <w:tc>
          <w:tcPr>
            <w:tcW w:w="876" w:type="pct"/>
            <w:tcBorders>
              <w:top w:val="single" w:sz="4" w:space="0" w:color="auto"/>
              <w:left w:val="single" w:sz="4" w:space="0" w:color="auto"/>
              <w:bottom w:val="single" w:sz="4" w:space="0" w:color="auto"/>
              <w:right w:val="single" w:sz="4" w:space="0" w:color="auto"/>
            </w:tcBorders>
          </w:tcPr>
          <w:p w:rsidR="00C21DD7" w:rsidRPr="005058CD" w:rsidRDefault="00C21DD7" w:rsidP="00C21DD7">
            <w:pPr>
              <w:pStyle w:val="a4"/>
              <w:spacing w:after="200" w:line="276" w:lineRule="auto"/>
              <w:rPr>
                <w:rFonts w:eastAsia="Calibri"/>
                <w:bCs/>
                <w:sz w:val="22"/>
                <w:szCs w:val="22"/>
                <w:lang w:val="uk-UA"/>
              </w:rPr>
            </w:pPr>
            <w:r w:rsidRPr="005058CD">
              <w:rPr>
                <w:rFonts w:eastAsia="Calibri"/>
                <w:bCs/>
                <w:sz w:val="22"/>
                <w:szCs w:val="22"/>
                <w:lang w:val="uk-UA"/>
              </w:rPr>
              <w:t>Диверсифікація напрямків розвитку місцевого с/г сектору економіки</w:t>
            </w:r>
          </w:p>
          <w:p w:rsidR="00C21DD7" w:rsidRPr="005058CD" w:rsidRDefault="00C21DD7" w:rsidP="00C21DD7">
            <w:pPr>
              <w:pStyle w:val="a4"/>
              <w:spacing w:after="200" w:line="276" w:lineRule="auto"/>
              <w:rPr>
                <w:rFonts w:eastAsia="Calibri"/>
                <w:bCs/>
                <w:sz w:val="22"/>
                <w:szCs w:val="22"/>
                <w:lang w:val="uk-UA"/>
              </w:rPr>
            </w:pPr>
          </w:p>
          <w:p w:rsidR="00C21DD7" w:rsidRPr="005058CD" w:rsidRDefault="00C21DD7" w:rsidP="00C21DD7">
            <w:pPr>
              <w:pStyle w:val="a4"/>
              <w:spacing w:after="200" w:line="276" w:lineRule="auto"/>
              <w:rPr>
                <w:rFonts w:eastAsia="Calibri"/>
                <w:bCs/>
                <w:sz w:val="22"/>
                <w:szCs w:val="22"/>
                <w:lang w:val="uk-UA"/>
              </w:rPr>
            </w:pPr>
          </w:p>
        </w:tc>
        <w:tc>
          <w:tcPr>
            <w:tcW w:w="779" w:type="pct"/>
            <w:tcBorders>
              <w:top w:val="single" w:sz="4" w:space="0" w:color="auto"/>
              <w:left w:val="single" w:sz="4" w:space="0" w:color="auto"/>
              <w:bottom w:val="single" w:sz="4" w:space="0" w:color="auto"/>
              <w:right w:val="single" w:sz="4" w:space="0" w:color="auto"/>
            </w:tcBorders>
          </w:tcPr>
          <w:p w:rsidR="00C21DD7" w:rsidRPr="005058CD" w:rsidRDefault="00C21DD7" w:rsidP="00C21DD7">
            <w:pPr>
              <w:spacing w:line="240" w:lineRule="auto"/>
              <w:rPr>
                <w:rFonts w:ascii="Times New Roman" w:hAnsi="Times New Roman" w:cs="Times New Roman"/>
                <w:bCs/>
                <w:lang w:val="uk-UA"/>
              </w:rPr>
            </w:pPr>
            <w:r w:rsidRPr="005058CD">
              <w:rPr>
                <w:rFonts w:ascii="Times New Roman" w:hAnsi="Times New Roman" w:cs="Times New Roman"/>
                <w:bCs/>
                <w:lang w:val="uk-UA"/>
              </w:rPr>
              <w:t>Сільський голова</w:t>
            </w:r>
          </w:p>
        </w:tc>
        <w:tc>
          <w:tcPr>
            <w:tcW w:w="682" w:type="pct"/>
            <w:tcBorders>
              <w:top w:val="single" w:sz="4" w:space="0" w:color="auto"/>
              <w:left w:val="single" w:sz="4" w:space="0" w:color="auto"/>
              <w:bottom w:val="single" w:sz="4" w:space="0" w:color="auto"/>
              <w:right w:val="single" w:sz="4" w:space="0" w:color="auto"/>
            </w:tcBorders>
          </w:tcPr>
          <w:p w:rsidR="00C21DD7" w:rsidRPr="005058CD" w:rsidRDefault="00AD7A9E" w:rsidP="00186413">
            <w:pPr>
              <w:pStyle w:val="a4"/>
              <w:spacing w:after="200" w:line="276" w:lineRule="auto"/>
              <w:rPr>
                <w:rFonts w:eastAsia="Calibri"/>
                <w:bCs/>
                <w:sz w:val="22"/>
                <w:szCs w:val="22"/>
                <w:lang w:val="uk-UA"/>
              </w:rPr>
            </w:pPr>
            <w:r w:rsidRPr="005058CD">
              <w:rPr>
                <w:rFonts w:eastAsia="Calibri"/>
                <w:bCs/>
                <w:sz w:val="22"/>
                <w:szCs w:val="22"/>
                <w:lang w:val="uk-UA"/>
              </w:rPr>
              <w:t>Кошти міжнародних програм</w:t>
            </w:r>
            <w:r w:rsidR="00186413" w:rsidRPr="005058CD">
              <w:rPr>
                <w:rFonts w:eastAsia="Calibri"/>
                <w:bCs/>
                <w:sz w:val="22"/>
                <w:szCs w:val="22"/>
                <w:lang w:val="uk-UA"/>
              </w:rPr>
              <w:t xml:space="preserve"> </w:t>
            </w:r>
          </w:p>
        </w:tc>
        <w:tc>
          <w:tcPr>
            <w:tcW w:w="377" w:type="pct"/>
            <w:tcBorders>
              <w:top w:val="single" w:sz="4" w:space="0" w:color="auto"/>
              <w:left w:val="single" w:sz="4" w:space="0" w:color="auto"/>
              <w:bottom w:val="single" w:sz="4" w:space="0" w:color="auto"/>
              <w:right w:val="single" w:sz="4" w:space="0" w:color="7F7F7F" w:themeColor="text1" w:themeTint="80"/>
            </w:tcBorders>
          </w:tcPr>
          <w:p w:rsidR="00C21DD7" w:rsidRPr="005058CD" w:rsidRDefault="00C21DD7" w:rsidP="00AD7A9E">
            <w:pPr>
              <w:pStyle w:val="a4"/>
              <w:spacing w:after="200" w:line="276" w:lineRule="auto"/>
              <w:rPr>
                <w:rFonts w:eastAsia="Calibri"/>
                <w:bCs/>
                <w:sz w:val="22"/>
                <w:szCs w:val="22"/>
                <w:lang w:val="uk-UA"/>
              </w:rPr>
            </w:pPr>
            <w:r w:rsidRPr="005058CD">
              <w:rPr>
                <w:rFonts w:eastAsia="Calibri"/>
                <w:bCs/>
                <w:sz w:val="22"/>
                <w:szCs w:val="22"/>
                <w:lang w:val="uk-UA"/>
              </w:rPr>
              <w:t>2022</w:t>
            </w:r>
            <w:r w:rsidR="00A9367A">
              <w:rPr>
                <w:rFonts w:eastAsia="Calibri"/>
                <w:bCs/>
                <w:sz w:val="22"/>
                <w:szCs w:val="22"/>
                <w:lang w:val="uk-UA"/>
              </w:rPr>
              <w:t>-2024</w:t>
            </w:r>
          </w:p>
        </w:tc>
      </w:tr>
    </w:tbl>
    <w:p w:rsidR="00CD36D8" w:rsidRPr="005058CD" w:rsidRDefault="00CD36D8" w:rsidP="00CD36D8">
      <w:pPr>
        <w:rPr>
          <w:rFonts w:ascii="Times New Roman" w:hAnsi="Times New Roman" w:cs="Times New Roman"/>
          <w:b/>
          <w:sz w:val="28"/>
          <w:szCs w:val="28"/>
          <w:lang w:val="uk-UA"/>
        </w:rPr>
      </w:pPr>
      <w:r w:rsidRPr="005058CD">
        <w:rPr>
          <w:rFonts w:ascii="Times New Roman" w:hAnsi="Times New Roman" w:cs="Times New Roman"/>
          <w:b/>
          <w:sz w:val="28"/>
          <w:szCs w:val="28"/>
          <w:lang w:val="uk-UA"/>
        </w:rPr>
        <w:t>Операційна ціль В 2.3. Побудова системи підготовки та закріплення кадрів</w:t>
      </w:r>
    </w:p>
    <w:tbl>
      <w:tblPr>
        <w:tblW w:w="5003" w:type="pct"/>
        <w:tblInd w:w="-5" w:type="dxa"/>
        <w:tblLook w:val="04A0" w:firstRow="1" w:lastRow="0" w:firstColumn="1" w:lastColumn="0" w:noHBand="0" w:noVBand="1"/>
      </w:tblPr>
      <w:tblGrid>
        <w:gridCol w:w="709"/>
        <w:gridCol w:w="3121"/>
        <w:gridCol w:w="2835"/>
        <w:gridCol w:w="2692"/>
        <w:gridCol w:w="2267"/>
        <w:gridCol w:w="1844"/>
        <w:gridCol w:w="1101"/>
      </w:tblGrid>
      <w:tr w:rsidR="00CD36D8" w:rsidRPr="005058CD" w:rsidTr="009541D1">
        <w:trPr>
          <w:trHeight w:val="924"/>
        </w:trPr>
        <w:tc>
          <w:tcPr>
            <w:tcW w:w="243"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rFonts w:ascii="Times New Roman" w:hAnsi="Times New Roman" w:cs="Times New Roman"/>
                <w:sz w:val="20"/>
                <w:szCs w:val="20"/>
                <w:lang w:val="uk-UA"/>
              </w:rPr>
            </w:pPr>
          </w:p>
        </w:tc>
        <w:tc>
          <w:tcPr>
            <w:tcW w:w="1071"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97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924"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778"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63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Джерела фі</w:t>
            </w:r>
            <w:r w:rsidR="00186413" w:rsidRPr="005058CD">
              <w:rPr>
                <w:rFonts w:ascii="Times New Roman" w:hAnsi="Times New Roman" w:cs="Times New Roman"/>
                <w:b/>
                <w:bCs/>
                <w:sz w:val="20"/>
                <w:szCs w:val="20"/>
                <w:lang w:val="uk-UA"/>
              </w:rPr>
              <w:t xml:space="preserve">нансування / кошти з бюджету </w:t>
            </w:r>
          </w:p>
        </w:tc>
        <w:tc>
          <w:tcPr>
            <w:tcW w:w="378"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CD36D8" w:rsidRPr="005058CD" w:rsidTr="009541D1">
        <w:trPr>
          <w:trHeight w:val="646"/>
        </w:trPr>
        <w:tc>
          <w:tcPr>
            <w:tcW w:w="24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lang w:val="uk-UA"/>
              </w:rPr>
            </w:pPr>
            <w:r w:rsidRPr="005058CD">
              <w:rPr>
                <w:rFonts w:ascii="Times New Roman" w:hAnsi="Times New Roman" w:cs="Times New Roman"/>
                <w:lang w:val="uk-UA"/>
              </w:rPr>
              <w:t>2.3.1</w:t>
            </w:r>
          </w:p>
        </w:tc>
        <w:tc>
          <w:tcPr>
            <w:tcW w:w="1071" w:type="pct"/>
            <w:tcBorders>
              <w:top w:val="single" w:sz="4" w:space="0" w:color="auto"/>
              <w:left w:val="single" w:sz="4" w:space="0" w:color="auto"/>
              <w:bottom w:val="single" w:sz="4" w:space="0" w:color="auto"/>
              <w:right w:val="single" w:sz="4" w:space="0" w:color="auto"/>
            </w:tcBorders>
          </w:tcPr>
          <w:p w:rsidR="00CD36D8" w:rsidRPr="005058CD" w:rsidRDefault="005058CD">
            <w:pPr>
              <w:spacing w:line="240" w:lineRule="auto"/>
              <w:rPr>
                <w:rFonts w:ascii="Times New Roman" w:hAnsi="Times New Roman" w:cs="Times New Roman"/>
                <w:lang w:val="uk-UA"/>
              </w:rPr>
            </w:pPr>
            <w:r w:rsidRPr="005058CD">
              <w:rPr>
                <w:rFonts w:ascii="Times New Roman" w:hAnsi="Times New Roman" w:cs="Times New Roman"/>
                <w:lang w:val="uk-UA"/>
              </w:rPr>
              <w:t>Зниження дефіциту молодих спеціалістів, поліпшення житлових і побутових умов для  фахівців</w:t>
            </w:r>
          </w:p>
        </w:tc>
        <w:tc>
          <w:tcPr>
            <w:tcW w:w="973" w:type="pct"/>
            <w:tcBorders>
              <w:top w:val="single" w:sz="4" w:space="0" w:color="auto"/>
              <w:left w:val="single" w:sz="4" w:space="0" w:color="auto"/>
              <w:bottom w:val="single" w:sz="4" w:space="0" w:color="auto"/>
              <w:right w:val="single" w:sz="4" w:space="0" w:color="auto"/>
            </w:tcBorders>
          </w:tcPr>
          <w:p w:rsidR="00CD36D8" w:rsidRPr="005058CD" w:rsidRDefault="00E660F5" w:rsidP="00F63256">
            <w:pPr>
              <w:spacing w:line="240" w:lineRule="auto"/>
              <w:rPr>
                <w:rFonts w:ascii="Times New Roman" w:hAnsi="Times New Roman" w:cs="Times New Roman"/>
                <w:lang w:val="uk-UA"/>
              </w:rPr>
            </w:pPr>
            <w:r w:rsidRPr="005058CD">
              <w:rPr>
                <w:rFonts w:ascii="Times New Roman" w:hAnsi="Times New Roman" w:cs="Times New Roman"/>
                <w:lang w:val="uk-UA"/>
              </w:rPr>
              <w:t xml:space="preserve">Посилення </w:t>
            </w:r>
            <w:r w:rsidR="00F63256">
              <w:rPr>
                <w:rFonts w:ascii="Times New Roman" w:hAnsi="Times New Roman" w:cs="Times New Roman"/>
                <w:lang w:val="uk-UA"/>
              </w:rPr>
              <w:t xml:space="preserve">соціальної підтримки фахівців </w:t>
            </w:r>
          </w:p>
        </w:tc>
        <w:tc>
          <w:tcPr>
            <w:tcW w:w="924" w:type="pct"/>
            <w:tcBorders>
              <w:top w:val="single" w:sz="4" w:space="0" w:color="auto"/>
              <w:left w:val="single" w:sz="4" w:space="0" w:color="auto"/>
              <w:bottom w:val="single" w:sz="4" w:space="0" w:color="auto"/>
              <w:right w:val="single" w:sz="4" w:space="0" w:color="auto"/>
            </w:tcBorders>
          </w:tcPr>
          <w:p w:rsidR="00CD36D8" w:rsidRPr="005058CD" w:rsidRDefault="00CD36D8" w:rsidP="00186413">
            <w:pPr>
              <w:spacing w:after="0" w:line="240" w:lineRule="auto"/>
              <w:rPr>
                <w:rFonts w:ascii="Times New Roman" w:hAnsi="Times New Roman" w:cs="Times New Roman"/>
                <w:lang w:val="uk-UA"/>
              </w:rPr>
            </w:pPr>
          </w:p>
        </w:tc>
        <w:tc>
          <w:tcPr>
            <w:tcW w:w="778" w:type="pct"/>
            <w:tcBorders>
              <w:top w:val="single" w:sz="4" w:space="0" w:color="auto"/>
              <w:left w:val="single" w:sz="4" w:space="0" w:color="auto"/>
              <w:bottom w:val="single" w:sz="4" w:space="0" w:color="auto"/>
              <w:right w:val="single" w:sz="4" w:space="0" w:color="auto"/>
            </w:tcBorders>
          </w:tcPr>
          <w:p w:rsidR="00CD36D8" w:rsidRPr="005058CD" w:rsidRDefault="00E660F5">
            <w:pPr>
              <w:pStyle w:val="a4"/>
              <w:spacing w:after="200" w:line="276" w:lineRule="auto"/>
              <w:rPr>
                <w:rFonts w:eastAsia="Calibri"/>
                <w:bCs/>
                <w:sz w:val="22"/>
                <w:szCs w:val="22"/>
                <w:lang w:val="uk-UA"/>
              </w:rPr>
            </w:pPr>
            <w:r w:rsidRPr="005058CD">
              <w:rPr>
                <w:rFonts w:eastAsia="Calibri"/>
                <w:bCs/>
                <w:sz w:val="22"/>
                <w:szCs w:val="22"/>
                <w:lang w:val="uk-UA"/>
              </w:rPr>
              <w:t>Сільський голова</w:t>
            </w:r>
          </w:p>
        </w:tc>
        <w:tc>
          <w:tcPr>
            <w:tcW w:w="633" w:type="pct"/>
            <w:tcBorders>
              <w:top w:val="single" w:sz="4" w:space="0" w:color="auto"/>
              <w:left w:val="single" w:sz="4" w:space="0" w:color="auto"/>
              <w:bottom w:val="single" w:sz="4" w:space="0" w:color="auto"/>
              <w:right w:val="single" w:sz="4" w:space="0" w:color="auto"/>
            </w:tcBorders>
          </w:tcPr>
          <w:p w:rsidR="00CD36D8" w:rsidRPr="005058CD" w:rsidRDefault="00E660F5">
            <w:pPr>
              <w:pStyle w:val="a4"/>
              <w:spacing w:after="200" w:line="276" w:lineRule="auto"/>
              <w:rPr>
                <w:rFonts w:eastAsia="Calibri"/>
                <w:bCs/>
                <w:sz w:val="22"/>
                <w:szCs w:val="22"/>
                <w:lang w:val="uk-UA"/>
              </w:rPr>
            </w:pPr>
            <w:r w:rsidRPr="005058CD">
              <w:rPr>
                <w:rFonts w:eastAsia="Calibri"/>
                <w:bCs/>
                <w:sz w:val="22"/>
                <w:szCs w:val="22"/>
                <w:lang w:val="uk-UA"/>
              </w:rPr>
              <w:t>Місцевий бюджет, державні цільові фонди</w:t>
            </w:r>
          </w:p>
        </w:tc>
        <w:tc>
          <w:tcPr>
            <w:tcW w:w="378" w:type="pct"/>
            <w:tcBorders>
              <w:top w:val="single" w:sz="4" w:space="0" w:color="auto"/>
              <w:left w:val="single" w:sz="4" w:space="0" w:color="auto"/>
              <w:bottom w:val="single" w:sz="4" w:space="0" w:color="auto"/>
              <w:right w:val="single" w:sz="4" w:space="0" w:color="auto"/>
            </w:tcBorders>
          </w:tcPr>
          <w:p w:rsidR="00CD36D8" w:rsidRPr="005058CD" w:rsidRDefault="00E660F5" w:rsidP="00186413">
            <w:pPr>
              <w:pStyle w:val="a4"/>
              <w:spacing w:after="200" w:line="276" w:lineRule="auto"/>
              <w:rPr>
                <w:rFonts w:eastAsia="Calibri"/>
                <w:bCs/>
                <w:sz w:val="22"/>
                <w:szCs w:val="22"/>
                <w:lang w:val="uk-UA"/>
              </w:rPr>
            </w:pPr>
            <w:r w:rsidRPr="005058CD">
              <w:rPr>
                <w:rFonts w:eastAsia="Calibri"/>
                <w:bCs/>
                <w:sz w:val="22"/>
                <w:szCs w:val="22"/>
                <w:lang w:val="uk-UA"/>
              </w:rPr>
              <w:t>2022</w:t>
            </w:r>
            <w:r w:rsidR="00A9367A">
              <w:rPr>
                <w:rFonts w:eastAsia="Calibri"/>
                <w:bCs/>
                <w:sz w:val="22"/>
                <w:szCs w:val="22"/>
                <w:lang w:val="uk-UA"/>
              </w:rPr>
              <w:t>-2024</w:t>
            </w:r>
          </w:p>
        </w:tc>
      </w:tr>
    </w:tbl>
    <w:p w:rsidR="00CD36D8" w:rsidRPr="005058CD" w:rsidRDefault="00CD36D8" w:rsidP="00CD36D8">
      <w:pPr>
        <w:spacing w:after="200" w:line="276" w:lineRule="auto"/>
        <w:rPr>
          <w:rFonts w:ascii="Times New Roman" w:eastAsia="Times New Roman" w:hAnsi="Times New Roman" w:cs="Times New Roman"/>
          <w:sz w:val="28"/>
          <w:szCs w:val="28"/>
          <w:u w:val="single"/>
          <w:lang w:val="uk-UA" w:eastAsia="uk-UA"/>
        </w:rPr>
      </w:pPr>
      <w:r w:rsidRPr="005058CD">
        <w:rPr>
          <w:rFonts w:ascii="Times New Roman" w:eastAsia="Calibri" w:hAnsi="Times New Roman" w:cs="Times New Roman"/>
          <w:b/>
          <w:bCs/>
          <w:sz w:val="28"/>
          <w:szCs w:val="28"/>
          <w:lang w:val="uk-UA" w:eastAsia="uk-UA"/>
        </w:rPr>
        <w:t>Стратегічна ціль В</w:t>
      </w:r>
      <w:r w:rsidR="009541D1" w:rsidRPr="005058CD">
        <w:rPr>
          <w:rFonts w:ascii="Times New Roman" w:eastAsia="Calibri" w:hAnsi="Times New Roman" w:cs="Times New Roman"/>
          <w:b/>
          <w:bCs/>
          <w:sz w:val="28"/>
          <w:szCs w:val="28"/>
          <w:lang w:val="uk-UA" w:eastAsia="uk-UA"/>
        </w:rPr>
        <w:t xml:space="preserve"> </w:t>
      </w:r>
      <w:r w:rsidRPr="005058CD">
        <w:rPr>
          <w:rFonts w:ascii="Times New Roman" w:eastAsia="Calibri" w:hAnsi="Times New Roman" w:cs="Times New Roman"/>
          <w:b/>
          <w:bCs/>
          <w:sz w:val="28"/>
          <w:szCs w:val="28"/>
          <w:lang w:val="uk-UA" w:eastAsia="uk-UA"/>
        </w:rPr>
        <w:t xml:space="preserve">3. </w:t>
      </w:r>
      <w:r w:rsidRPr="005058CD">
        <w:rPr>
          <w:rFonts w:ascii="Times New Roman" w:eastAsia="Calibri" w:hAnsi="Times New Roman" w:cs="Times New Roman"/>
          <w:b/>
          <w:bCs/>
          <w:sz w:val="28"/>
          <w:szCs w:val="28"/>
          <w:u w:val="single"/>
          <w:lang w:val="uk-UA" w:eastAsia="uk-UA"/>
        </w:rPr>
        <w:t>Розвиток інвестиційної спроможності</w:t>
      </w:r>
    </w:p>
    <w:p w:rsidR="00CD36D8" w:rsidRPr="005058CD" w:rsidRDefault="00CD36D8" w:rsidP="00CD36D8">
      <w:pPr>
        <w:rPr>
          <w:rFonts w:ascii="Times New Roman" w:hAnsi="Times New Roman" w:cs="Times New Roman"/>
          <w:b/>
          <w:sz w:val="28"/>
          <w:szCs w:val="28"/>
          <w:lang w:val="uk-UA"/>
        </w:rPr>
      </w:pPr>
      <w:r w:rsidRPr="005058CD">
        <w:rPr>
          <w:rFonts w:ascii="Times New Roman" w:hAnsi="Times New Roman" w:cs="Times New Roman"/>
          <w:b/>
          <w:sz w:val="28"/>
          <w:szCs w:val="28"/>
          <w:lang w:val="uk-UA"/>
        </w:rPr>
        <w:t>Операційна ціль В</w:t>
      </w:r>
      <w:r w:rsidR="009541D1"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lang w:val="uk-UA"/>
        </w:rPr>
        <w:t>3.1. Розробка і популяризація бренду громади</w:t>
      </w:r>
    </w:p>
    <w:tbl>
      <w:tblPr>
        <w:tblW w:w="5000" w:type="pct"/>
        <w:tblLook w:val="04A0" w:firstRow="1" w:lastRow="0" w:firstColumn="1" w:lastColumn="0" w:noHBand="0" w:noVBand="1"/>
      </w:tblPr>
      <w:tblGrid>
        <w:gridCol w:w="664"/>
        <w:gridCol w:w="3288"/>
        <w:gridCol w:w="2423"/>
        <w:gridCol w:w="2836"/>
        <w:gridCol w:w="2408"/>
        <w:gridCol w:w="1843"/>
        <w:gridCol w:w="1098"/>
      </w:tblGrid>
      <w:tr w:rsidR="00B46472" w:rsidRPr="005058CD" w:rsidTr="009541D1">
        <w:trPr>
          <w:trHeight w:val="813"/>
        </w:trPr>
        <w:tc>
          <w:tcPr>
            <w:tcW w:w="228"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rFonts w:ascii="Times New Roman" w:hAnsi="Times New Roman" w:cs="Times New Roman"/>
                <w:sz w:val="20"/>
                <w:szCs w:val="20"/>
                <w:lang w:val="uk-UA"/>
              </w:rPr>
            </w:pPr>
          </w:p>
        </w:tc>
        <w:tc>
          <w:tcPr>
            <w:tcW w:w="112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832"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974"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827"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63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Джерела фі</w:t>
            </w:r>
            <w:r w:rsidR="00B46472" w:rsidRPr="005058CD">
              <w:rPr>
                <w:rFonts w:ascii="Times New Roman" w:hAnsi="Times New Roman" w:cs="Times New Roman"/>
                <w:b/>
                <w:bCs/>
                <w:sz w:val="20"/>
                <w:szCs w:val="20"/>
                <w:lang w:val="uk-UA"/>
              </w:rPr>
              <w:t xml:space="preserve">нансування / кошти з бюджету </w:t>
            </w:r>
          </w:p>
        </w:tc>
        <w:tc>
          <w:tcPr>
            <w:tcW w:w="377"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B46472" w:rsidRPr="005058CD" w:rsidTr="00186413">
        <w:trPr>
          <w:trHeight w:val="70"/>
        </w:trPr>
        <w:tc>
          <w:tcPr>
            <w:tcW w:w="228"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lang w:val="uk-UA"/>
              </w:rPr>
            </w:pPr>
            <w:r w:rsidRPr="005058CD">
              <w:rPr>
                <w:rFonts w:ascii="Times New Roman" w:hAnsi="Times New Roman" w:cs="Times New Roman"/>
                <w:lang w:val="uk-UA"/>
              </w:rPr>
              <w:t>3.1.1</w:t>
            </w:r>
          </w:p>
        </w:tc>
        <w:tc>
          <w:tcPr>
            <w:tcW w:w="112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lang w:val="uk-UA"/>
              </w:rPr>
            </w:pPr>
            <w:r w:rsidRPr="005058CD">
              <w:rPr>
                <w:rFonts w:ascii="Times New Roman" w:eastAsia="Calibri" w:hAnsi="Times New Roman" w:cs="Times New Roman"/>
                <w:lang w:val="uk-UA"/>
              </w:rPr>
              <w:t>Розробка</w:t>
            </w:r>
            <w:r w:rsidR="00186413" w:rsidRPr="005058CD">
              <w:rPr>
                <w:rFonts w:ascii="Times New Roman" w:eastAsia="Calibri" w:hAnsi="Times New Roman" w:cs="Times New Roman"/>
                <w:lang w:val="uk-UA"/>
              </w:rPr>
              <w:t xml:space="preserve"> та постійне вдосконалення</w:t>
            </w:r>
            <w:r w:rsidRPr="005058CD">
              <w:rPr>
                <w:rFonts w:ascii="Times New Roman" w:eastAsia="Calibri" w:hAnsi="Times New Roman" w:cs="Times New Roman"/>
                <w:lang w:val="uk-UA"/>
              </w:rPr>
              <w:t xml:space="preserve"> інвестиційної мапи земельних ділянок та об’єктів</w:t>
            </w:r>
          </w:p>
        </w:tc>
        <w:tc>
          <w:tcPr>
            <w:tcW w:w="832" w:type="pct"/>
            <w:tcBorders>
              <w:top w:val="single" w:sz="4" w:space="0" w:color="auto"/>
              <w:left w:val="single" w:sz="4" w:space="0" w:color="auto"/>
              <w:bottom w:val="single" w:sz="4" w:space="0" w:color="auto"/>
              <w:right w:val="single" w:sz="4" w:space="0" w:color="auto"/>
            </w:tcBorders>
            <w:hideMark/>
          </w:tcPr>
          <w:p w:rsidR="00CD36D8" w:rsidRPr="005058CD" w:rsidRDefault="000B74CE">
            <w:pPr>
              <w:spacing w:line="240" w:lineRule="auto"/>
              <w:rPr>
                <w:rFonts w:ascii="Times New Roman" w:hAnsi="Times New Roman" w:cs="Times New Roman"/>
                <w:lang w:val="uk-UA"/>
              </w:rPr>
            </w:pPr>
            <w:r w:rsidRPr="005058CD">
              <w:rPr>
                <w:rFonts w:ascii="Times New Roman" w:hAnsi="Times New Roman" w:cs="Times New Roman"/>
                <w:lang w:val="uk-UA"/>
              </w:rPr>
              <w:t>Розроблена та розміщена на інтернет-порталі громади мапа</w:t>
            </w:r>
          </w:p>
        </w:tc>
        <w:tc>
          <w:tcPr>
            <w:tcW w:w="974"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lang w:val="uk-UA"/>
              </w:rPr>
            </w:pPr>
            <w:r w:rsidRPr="005058CD">
              <w:rPr>
                <w:rFonts w:ascii="Times New Roman" w:hAnsi="Times New Roman" w:cs="Times New Roman"/>
                <w:lang w:val="uk-UA"/>
              </w:rPr>
              <w:t>Позитивний інвестиційний імідж громади, активізація процесів реалізації інвестиційних проектів</w:t>
            </w:r>
          </w:p>
        </w:tc>
        <w:tc>
          <w:tcPr>
            <w:tcW w:w="827" w:type="pct"/>
            <w:tcBorders>
              <w:top w:val="single" w:sz="4" w:space="0" w:color="auto"/>
              <w:left w:val="single" w:sz="4" w:space="0" w:color="auto"/>
              <w:bottom w:val="single" w:sz="4" w:space="0" w:color="auto"/>
              <w:right w:val="single" w:sz="4" w:space="0" w:color="auto"/>
            </w:tcBorders>
          </w:tcPr>
          <w:p w:rsidR="000B74CE" w:rsidRPr="005058CD" w:rsidRDefault="000B74CE" w:rsidP="000B74CE">
            <w:pPr>
              <w:spacing w:line="240" w:lineRule="auto"/>
              <w:rPr>
                <w:rFonts w:ascii="Times New Roman" w:hAnsi="Times New Roman" w:cs="Times New Roman"/>
                <w:bCs/>
                <w:lang w:val="uk-UA"/>
              </w:rPr>
            </w:pPr>
            <w:r w:rsidRPr="005058CD">
              <w:rPr>
                <w:rFonts w:ascii="Times New Roman" w:hAnsi="Times New Roman" w:cs="Times New Roman"/>
                <w:bCs/>
                <w:lang w:val="uk-UA"/>
              </w:rPr>
              <w:t>Інспектор з питань соціально-економічного розвитку</w:t>
            </w:r>
          </w:p>
          <w:p w:rsidR="00CD36D8" w:rsidRPr="005058CD" w:rsidRDefault="00CD36D8">
            <w:pPr>
              <w:pStyle w:val="a4"/>
              <w:spacing w:after="200" w:line="276" w:lineRule="auto"/>
              <w:rPr>
                <w:rFonts w:eastAsia="Calibri"/>
                <w:bCs/>
                <w:sz w:val="22"/>
                <w:szCs w:val="22"/>
                <w:lang w:val="uk-UA"/>
              </w:rPr>
            </w:pPr>
          </w:p>
        </w:tc>
        <w:tc>
          <w:tcPr>
            <w:tcW w:w="633" w:type="pct"/>
            <w:tcBorders>
              <w:top w:val="single" w:sz="4" w:space="0" w:color="auto"/>
              <w:left w:val="single" w:sz="4" w:space="0" w:color="auto"/>
              <w:bottom w:val="single" w:sz="4" w:space="0" w:color="auto"/>
              <w:right w:val="single" w:sz="4" w:space="0" w:color="auto"/>
            </w:tcBorders>
            <w:hideMark/>
          </w:tcPr>
          <w:p w:rsidR="00CD36D8" w:rsidRPr="005058CD" w:rsidRDefault="00CD36D8">
            <w:pPr>
              <w:pStyle w:val="a4"/>
              <w:spacing w:after="200" w:line="276" w:lineRule="auto"/>
              <w:rPr>
                <w:rFonts w:eastAsia="Calibri"/>
                <w:bCs/>
                <w:sz w:val="22"/>
                <w:szCs w:val="22"/>
                <w:lang w:val="uk-UA"/>
              </w:rPr>
            </w:pPr>
            <w:r w:rsidRPr="005058CD">
              <w:rPr>
                <w:rFonts w:eastAsia="Calibri"/>
                <w:bCs/>
                <w:sz w:val="22"/>
                <w:szCs w:val="22"/>
                <w:lang w:val="uk-UA"/>
              </w:rPr>
              <w:t>Грантовий фонд</w:t>
            </w:r>
          </w:p>
        </w:tc>
        <w:tc>
          <w:tcPr>
            <w:tcW w:w="377" w:type="pct"/>
            <w:tcBorders>
              <w:top w:val="single" w:sz="4" w:space="0" w:color="auto"/>
              <w:left w:val="single" w:sz="4" w:space="0" w:color="auto"/>
              <w:bottom w:val="single" w:sz="4" w:space="0" w:color="auto"/>
              <w:right w:val="single" w:sz="4" w:space="0" w:color="auto"/>
            </w:tcBorders>
            <w:hideMark/>
          </w:tcPr>
          <w:p w:rsidR="00CD36D8" w:rsidRPr="005058CD" w:rsidRDefault="000B74CE">
            <w:pPr>
              <w:pStyle w:val="a4"/>
              <w:spacing w:after="200" w:line="276" w:lineRule="auto"/>
              <w:rPr>
                <w:rFonts w:eastAsia="Calibri"/>
                <w:bCs/>
                <w:sz w:val="22"/>
                <w:szCs w:val="22"/>
                <w:lang w:val="uk-UA"/>
              </w:rPr>
            </w:pPr>
            <w:r w:rsidRPr="005058CD">
              <w:rPr>
                <w:rFonts w:eastAsia="Calibri"/>
                <w:bCs/>
                <w:sz w:val="22"/>
                <w:szCs w:val="22"/>
                <w:lang w:val="uk-UA"/>
              </w:rPr>
              <w:t>2022</w:t>
            </w:r>
            <w:r w:rsidR="00A9367A">
              <w:rPr>
                <w:rFonts w:eastAsia="Calibri"/>
                <w:bCs/>
                <w:sz w:val="22"/>
                <w:szCs w:val="22"/>
                <w:lang w:val="uk-UA"/>
              </w:rPr>
              <w:t>-2024</w:t>
            </w:r>
          </w:p>
        </w:tc>
      </w:tr>
    </w:tbl>
    <w:p w:rsidR="00CD36D8" w:rsidRPr="005058CD" w:rsidRDefault="00CD36D8" w:rsidP="00CD36D8">
      <w:pPr>
        <w:rPr>
          <w:rFonts w:ascii="Times New Roman" w:hAnsi="Times New Roman" w:cs="Times New Roman"/>
          <w:b/>
          <w:bCs/>
          <w:sz w:val="28"/>
          <w:szCs w:val="28"/>
          <w:lang w:val="uk-UA"/>
        </w:rPr>
      </w:pPr>
      <w:r w:rsidRPr="005058CD">
        <w:rPr>
          <w:rFonts w:ascii="Times New Roman" w:hAnsi="Times New Roman" w:cs="Times New Roman"/>
          <w:b/>
          <w:bCs/>
          <w:sz w:val="28"/>
          <w:szCs w:val="28"/>
          <w:lang w:val="uk-UA"/>
        </w:rPr>
        <w:lastRenderedPageBreak/>
        <w:t>Операційна ціль В</w:t>
      </w:r>
      <w:r w:rsidR="009541D1" w:rsidRPr="005058CD">
        <w:rPr>
          <w:rFonts w:ascii="Times New Roman" w:hAnsi="Times New Roman" w:cs="Times New Roman"/>
          <w:b/>
          <w:bCs/>
          <w:sz w:val="28"/>
          <w:szCs w:val="28"/>
          <w:lang w:val="uk-UA"/>
        </w:rPr>
        <w:t xml:space="preserve"> </w:t>
      </w:r>
      <w:r w:rsidRPr="005058CD">
        <w:rPr>
          <w:rFonts w:ascii="Times New Roman" w:hAnsi="Times New Roman" w:cs="Times New Roman"/>
          <w:b/>
          <w:bCs/>
          <w:sz w:val="28"/>
          <w:szCs w:val="28"/>
          <w:lang w:val="uk-UA"/>
        </w:rPr>
        <w:t>3.2. Створення умов для залучення інвестицій</w:t>
      </w:r>
    </w:p>
    <w:tbl>
      <w:tblPr>
        <w:tblW w:w="5000" w:type="pct"/>
        <w:tblLook w:val="04A0" w:firstRow="1" w:lastRow="0" w:firstColumn="1" w:lastColumn="0" w:noHBand="0" w:noVBand="1"/>
      </w:tblPr>
      <w:tblGrid>
        <w:gridCol w:w="738"/>
        <w:gridCol w:w="3219"/>
        <w:gridCol w:w="2560"/>
        <w:gridCol w:w="2694"/>
        <w:gridCol w:w="2408"/>
        <w:gridCol w:w="1843"/>
        <w:gridCol w:w="1098"/>
      </w:tblGrid>
      <w:tr w:rsidR="00B46472" w:rsidRPr="005058CD" w:rsidTr="009541D1">
        <w:trPr>
          <w:trHeight w:val="745"/>
        </w:trPr>
        <w:tc>
          <w:tcPr>
            <w:tcW w:w="253"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bCs/>
                <w:lang w:val="uk-UA"/>
              </w:rPr>
            </w:pPr>
          </w:p>
        </w:tc>
        <w:tc>
          <w:tcPr>
            <w:tcW w:w="1105"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bCs/>
                <w:sz w:val="20"/>
                <w:szCs w:val="20"/>
                <w:lang w:val="uk-UA"/>
              </w:rPr>
            </w:pPr>
            <w:r w:rsidRPr="005058CD">
              <w:rPr>
                <w:rFonts w:ascii="Times New Roman" w:hAnsi="Times New Roman" w:cs="Times New Roman"/>
                <w:b/>
                <w:bCs/>
                <w:sz w:val="20"/>
                <w:szCs w:val="20"/>
                <w:lang w:val="uk-UA"/>
              </w:rPr>
              <w:t>Діяльність/ завдання</w:t>
            </w:r>
          </w:p>
        </w:tc>
        <w:tc>
          <w:tcPr>
            <w:tcW w:w="87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bCs/>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925"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bCs/>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827"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bCs/>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63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bCs/>
                <w:sz w:val="20"/>
                <w:szCs w:val="20"/>
                <w:lang w:val="uk-UA"/>
              </w:rPr>
            </w:pPr>
            <w:r w:rsidRPr="005058CD">
              <w:rPr>
                <w:rFonts w:ascii="Times New Roman" w:hAnsi="Times New Roman" w:cs="Times New Roman"/>
                <w:b/>
                <w:bCs/>
                <w:sz w:val="20"/>
                <w:szCs w:val="20"/>
                <w:lang w:val="uk-UA"/>
              </w:rPr>
              <w:t>Джерела фінансу</w:t>
            </w:r>
            <w:r w:rsidR="00D667E7" w:rsidRPr="005058CD">
              <w:rPr>
                <w:rFonts w:ascii="Times New Roman" w:hAnsi="Times New Roman" w:cs="Times New Roman"/>
                <w:b/>
                <w:bCs/>
                <w:sz w:val="20"/>
                <w:szCs w:val="20"/>
                <w:lang w:val="uk-UA"/>
              </w:rPr>
              <w:t xml:space="preserve">вання / кошти з бюджету </w:t>
            </w:r>
          </w:p>
        </w:tc>
        <w:tc>
          <w:tcPr>
            <w:tcW w:w="377"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bCs/>
                <w:sz w:val="20"/>
                <w:szCs w:val="20"/>
                <w:lang w:val="uk-UA"/>
              </w:rPr>
            </w:pPr>
            <w:r w:rsidRPr="005058CD">
              <w:rPr>
                <w:rFonts w:ascii="Times New Roman" w:hAnsi="Times New Roman" w:cs="Times New Roman"/>
                <w:b/>
                <w:bCs/>
                <w:sz w:val="20"/>
                <w:szCs w:val="20"/>
                <w:lang w:val="uk-UA"/>
              </w:rPr>
              <w:t>Термін реалізації</w:t>
            </w:r>
          </w:p>
        </w:tc>
      </w:tr>
      <w:tr w:rsidR="00B46472" w:rsidRPr="005058CD" w:rsidTr="009541D1">
        <w:trPr>
          <w:trHeight w:val="483"/>
        </w:trPr>
        <w:tc>
          <w:tcPr>
            <w:tcW w:w="25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bCs/>
                <w:lang w:val="uk-UA"/>
              </w:rPr>
            </w:pPr>
            <w:r w:rsidRPr="005058CD">
              <w:rPr>
                <w:rFonts w:ascii="Times New Roman" w:hAnsi="Times New Roman" w:cs="Times New Roman"/>
                <w:bCs/>
                <w:lang w:val="uk-UA"/>
              </w:rPr>
              <w:t>3.2.1.</w:t>
            </w:r>
          </w:p>
        </w:tc>
        <w:tc>
          <w:tcPr>
            <w:tcW w:w="1105" w:type="pct"/>
            <w:tcBorders>
              <w:top w:val="single" w:sz="4" w:space="0" w:color="auto"/>
              <w:left w:val="single" w:sz="4" w:space="0" w:color="auto"/>
              <w:bottom w:val="single" w:sz="4" w:space="0" w:color="auto"/>
              <w:right w:val="single" w:sz="4" w:space="0" w:color="auto"/>
            </w:tcBorders>
            <w:hideMark/>
          </w:tcPr>
          <w:p w:rsidR="00CD36D8" w:rsidRPr="005058CD" w:rsidRDefault="007674FD">
            <w:pPr>
              <w:spacing w:line="240" w:lineRule="auto"/>
              <w:rPr>
                <w:rFonts w:ascii="Times New Roman" w:hAnsi="Times New Roman" w:cs="Times New Roman"/>
                <w:bCs/>
                <w:lang w:val="uk-UA"/>
              </w:rPr>
            </w:pPr>
            <w:r w:rsidRPr="005058CD">
              <w:rPr>
                <w:rFonts w:ascii="Times New Roman" w:hAnsi="Times New Roman" w:cs="Times New Roman"/>
                <w:bCs/>
                <w:lang w:val="uk-UA"/>
              </w:rPr>
              <w:t>Створення каталогу інвестиційних пропозицій</w:t>
            </w:r>
          </w:p>
        </w:tc>
        <w:tc>
          <w:tcPr>
            <w:tcW w:w="879" w:type="pct"/>
            <w:tcBorders>
              <w:top w:val="single" w:sz="4" w:space="0" w:color="auto"/>
              <w:left w:val="single" w:sz="4" w:space="0" w:color="auto"/>
              <w:bottom w:val="single" w:sz="4" w:space="0" w:color="auto"/>
              <w:right w:val="single" w:sz="4" w:space="0" w:color="auto"/>
            </w:tcBorders>
            <w:hideMark/>
          </w:tcPr>
          <w:p w:rsidR="00CD36D8" w:rsidRPr="005058CD" w:rsidRDefault="007674FD">
            <w:pPr>
              <w:spacing w:line="240" w:lineRule="auto"/>
              <w:rPr>
                <w:rFonts w:ascii="Times New Roman" w:hAnsi="Times New Roman" w:cs="Times New Roman"/>
                <w:bCs/>
                <w:lang w:val="uk-UA"/>
              </w:rPr>
            </w:pPr>
            <w:r w:rsidRPr="005058CD">
              <w:rPr>
                <w:rFonts w:ascii="Times New Roman" w:hAnsi="Times New Roman" w:cs="Times New Roman"/>
                <w:bCs/>
                <w:lang w:val="uk-UA"/>
              </w:rPr>
              <w:t>Створений та розміщений на інтернет порталі громади каталог, що постійно актуалізується</w:t>
            </w:r>
          </w:p>
        </w:tc>
        <w:tc>
          <w:tcPr>
            <w:tcW w:w="925" w:type="pct"/>
            <w:tcBorders>
              <w:top w:val="single" w:sz="4" w:space="0" w:color="auto"/>
              <w:left w:val="single" w:sz="4" w:space="0" w:color="auto"/>
              <w:bottom w:val="single" w:sz="4" w:space="0" w:color="auto"/>
              <w:right w:val="single" w:sz="4" w:space="0" w:color="auto"/>
            </w:tcBorders>
            <w:hideMark/>
          </w:tcPr>
          <w:p w:rsidR="00CD36D8" w:rsidRPr="005058CD" w:rsidRDefault="007674FD">
            <w:pPr>
              <w:spacing w:line="240" w:lineRule="auto"/>
              <w:rPr>
                <w:rFonts w:ascii="Times New Roman" w:hAnsi="Times New Roman" w:cs="Times New Roman"/>
                <w:bCs/>
                <w:lang w:val="uk-UA"/>
              </w:rPr>
            </w:pPr>
            <w:r w:rsidRPr="005058CD">
              <w:rPr>
                <w:rFonts w:ascii="Times New Roman" w:hAnsi="Times New Roman" w:cs="Times New Roman"/>
                <w:bCs/>
                <w:lang w:val="uk-UA"/>
              </w:rPr>
              <w:t>Підвищення рівня інвестиційної привабливості громади</w:t>
            </w:r>
          </w:p>
        </w:tc>
        <w:tc>
          <w:tcPr>
            <w:tcW w:w="827" w:type="pct"/>
            <w:tcBorders>
              <w:top w:val="single" w:sz="4" w:space="0" w:color="auto"/>
              <w:left w:val="single" w:sz="4" w:space="0" w:color="auto"/>
              <w:bottom w:val="single" w:sz="4" w:space="0" w:color="auto"/>
              <w:right w:val="single" w:sz="4" w:space="0" w:color="auto"/>
            </w:tcBorders>
            <w:hideMark/>
          </w:tcPr>
          <w:p w:rsidR="00CD36D8" w:rsidRPr="005058CD" w:rsidRDefault="00D632CB">
            <w:pPr>
              <w:spacing w:line="240" w:lineRule="auto"/>
              <w:rPr>
                <w:rFonts w:ascii="Times New Roman" w:hAnsi="Times New Roman" w:cs="Times New Roman"/>
                <w:bCs/>
                <w:lang w:val="uk-UA"/>
              </w:rPr>
            </w:pPr>
            <w:r w:rsidRPr="005058CD">
              <w:rPr>
                <w:rFonts w:ascii="Times New Roman" w:hAnsi="Times New Roman" w:cs="Times New Roman"/>
                <w:bCs/>
                <w:lang w:val="uk-UA"/>
              </w:rPr>
              <w:t>Відділ комунальної власності та земельних відносин, ЖКХ, транспорту та благоустрою, містобудування та інфраструктури.</w:t>
            </w:r>
          </w:p>
        </w:tc>
        <w:tc>
          <w:tcPr>
            <w:tcW w:w="633" w:type="pct"/>
            <w:tcBorders>
              <w:top w:val="single" w:sz="4" w:space="0" w:color="auto"/>
              <w:left w:val="single" w:sz="4" w:space="0" w:color="auto"/>
              <w:bottom w:val="single" w:sz="4" w:space="0" w:color="auto"/>
              <w:right w:val="single" w:sz="4" w:space="0" w:color="auto"/>
            </w:tcBorders>
          </w:tcPr>
          <w:p w:rsidR="00CD36D8" w:rsidRPr="005058CD" w:rsidRDefault="007674FD">
            <w:pPr>
              <w:spacing w:line="240" w:lineRule="auto"/>
              <w:jc w:val="center"/>
              <w:rPr>
                <w:rFonts w:ascii="Times New Roman" w:hAnsi="Times New Roman" w:cs="Times New Roman"/>
                <w:bCs/>
                <w:lang w:val="uk-UA"/>
              </w:rPr>
            </w:pPr>
            <w:r w:rsidRPr="005058CD">
              <w:rPr>
                <w:rFonts w:ascii="Times New Roman" w:hAnsi="Times New Roman" w:cs="Times New Roman"/>
                <w:bCs/>
                <w:lang w:val="uk-UA"/>
              </w:rPr>
              <w:t>Місцевий бюджет</w:t>
            </w:r>
          </w:p>
          <w:p w:rsidR="00CD36D8" w:rsidRPr="005058CD" w:rsidRDefault="00CD36D8">
            <w:pPr>
              <w:spacing w:line="240" w:lineRule="auto"/>
              <w:jc w:val="center"/>
              <w:rPr>
                <w:rFonts w:ascii="Times New Roman" w:hAnsi="Times New Roman" w:cs="Times New Roman"/>
                <w:bCs/>
                <w:lang w:val="uk-UA"/>
              </w:rPr>
            </w:pPr>
          </w:p>
        </w:tc>
        <w:tc>
          <w:tcPr>
            <w:tcW w:w="377" w:type="pct"/>
            <w:tcBorders>
              <w:top w:val="single" w:sz="4" w:space="0" w:color="auto"/>
              <w:left w:val="single" w:sz="4" w:space="0" w:color="auto"/>
              <w:bottom w:val="single" w:sz="4" w:space="0" w:color="auto"/>
              <w:right w:val="single" w:sz="4" w:space="0" w:color="auto"/>
            </w:tcBorders>
          </w:tcPr>
          <w:p w:rsidR="00CD36D8" w:rsidRPr="005058CD" w:rsidRDefault="00E05E41">
            <w:pPr>
              <w:spacing w:line="240" w:lineRule="auto"/>
              <w:rPr>
                <w:rFonts w:ascii="Times New Roman" w:hAnsi="Times New Roman" w:cs="Times New Roman"/>
                <w:bCs/>
                <w:lang w:val="uk-UA"/>
              </w:rPr>
            </w:pPr>
            <w:r w:rsidRPr="005058CD">
              <w:rPr>
                <w:rFonts w:ascii="Times New Roman" w:hAnsi="Times New Roman" w:cs="Times New Roman"/>
                <w:bCs/>
                <w:lang w:val="uk-UA"/>
              </w:rPr>
              <w:t>2022</w:t>
            </w:r>
            <w:r w:rsidR="00A9367A">
              <w:rPr>
                <w:rFonts w:ascii="Times New Roman" w:hAnsi="Times New Roman" w:cs="Times New Roman"/>
                <w:bCs/>
                <w:lang w:val="uk-UA"/>
              </w:rPr>
              <w:t>-2024</w:t>
            </w:r>
            <w:r w:rsidRPr="005058CD">
              <w:rPr>
                <w:rFonts w:ascii="Times New Roman" w:hAnsi="Times New Roman" w:cs="Times New Roman"/>
                <w:bCs/>
                <w:lang w:val="uk-UA"/>
              </w:rPr>
              <w:t xml:space="preserve"> </w:t>
            </w:r>
          </w:p>
          <w:p w:rsidR="00CD36D8" w:rsidRPr="005058CD" w:rsidRDefault="00CD36D8">
            <w:pPr>
              <w:spacing w:line="240" w:lineRule="auto"/>
              <w:rPr>
                <w:rFonts w:ascii="Times New Roman" w:hAnsi="Times New Roman" w:cs="Times New Roman"/>
                <w:bCs/>
                <w:lang w:val="uk-UA"/>
              </w:rPr>
            </w:pPr>
          </w:p>
        </w:tc>
      </w:tr>
      <w:tr w:rsidR="00847BA8" w:rsidRPr="008060AE" w:rsidTr="009541D1">
        <w:trPr>
          <w:trHeight w:val="483"/>
        </w:trPr>
        <w:tc>
          <w:tcPr>
            <w:tcW w:w="253" w:type="pct"/>
            <w:tcBorders>
              <w:top w:val="single" w:sz="4" w:space="0" w:color="auto"/>
              <w:left w:val="single" w:sz="4" w:space="0" w:color="auto"/>
              <w:bottom w:val="single" w:sz="4" w:space="0" w:color="auto"/>
              <w:right w:val="single" w:sz="4" w:space="0" w:color="auto"/>
            </w:tcBorders>
          </w:tcPr>
          <w:p w:rsidR="00847BA8" w:rsidRPr="005058CD" w:rsidRDefault="00847BA8">
            <w:pPr>
              <w:spacing w:line="240" w:lineRule="auto"/>
              <w:rPr>
                <w:rFonts w:ascii="Times New Roman" w:hAnsi="Times New Roman" w:cs="Times New Roman"/>
                <w:bCs/>
                <w:lang w:val="uk-UA"/>
              </w:rPr>
            </w:pPr>
            <w:r w:rsidRPr="005058CD">
              <w:rPr>
                <w:rFonts w:ascii="Times New Roman" w:hAnsi="Times New Roman" w:cs="Times New Roman"/>
                <w:bCs/>
                <w:lang w:val="uk-UA"/>
              </w:rPr>
              <w:t>3.2.2</w:t>
            </w:r>
          </w:p>
        </w:tc>
        <w:tc>
          <w:tcPr>
            <w:tcW w:w="1105" w:type="pct"/>
            <w:tcBorders>
              <w:top w:val="single" w:sz="4" w:space="0" w:color="auto"/>
              <w:left w:val="single" w:sz="4" w:space="0" w:color="auto"/>
              <w:bottom w:val="single" w:sz="4" w:space="0" w:color="auto"/>
              <w:right w:val="single" w:sz="4" w:space="0" w:color="auto"/>
            </w:tcBorders>
          </w:tcPr>
          <w:p w:rsidR="00847BA8" w:rsidRPr="005058CD" w:rsidRDefault="00847BA8">
            <w:pPr>
              <w:spacing w:line="240" w:lineRule="auto"/>
              <w:rPr>
                <w:rFonts w:ascii="Times New Roman" w:hAnsi="Times New Roman" w:cs="Times New Roman"/>
                <w:bCs/>
                <w:lang w:val="uk-UA"/>
              </w:rPr>
            </w:pPr>
            <w:proofErr w:type="spellStart"/>
            <w:r w:rsidRPr="005058CD">
              <w:rPr>
                <w:rFonts w:ascii="Times New Roman" w:hAnsi="Times New Roman" w:cs="Times New Roman"/>
              </w:rPr>
              <w:t>Формування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сприятливого</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середовища</w:t>
            </w:r>
            <w:proofErr w:type="spellEnd"/>
            <w:r w:rsidRPr="005058CD">
              <w:rPr>
                <w:rFonts w:ascii="Times New Roman" w:hAnsi="Times New Roman" w:cs="Times New Roman"/>
              </w:rPr>
              <w:t xml:space="preserve"> для </w:t>
            </w:r>
            <w:proofErr w:type="spellStart"/>
            <w:r w:rsidRPr="005058CD">
              <w:rPr>
                <w:rFonts w:ascii="Times New Roman" w:hAnsi="Times New Roman" w:cs="Times New Roman"/>
              </w:rPr>
              <w:t>впровадження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інвестиційних</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програм</w:t>
            </w:r>
            <w:proofErr w:type="spellEnd"/>
            <w:r w:rsidRPr="005058CD">
              <w:rPr>
                <w:rFonts w:ascii="Times New Roman" w:hAnsi="Times New Roman" w:cs="Times New Roman"/>
              </w:rPr>
              <w:t xml:space="preserve"> та</w:t>
            </w:r>
            <w:r w:rsidRPr="005058CD">
              <w:rPr>
                <w:rFonts w:ascii="Times New Roman" w:hAnsi="Times New Roman" w:cs="Times New Roman"/>
                <w:lang w:val="uk-UA"/>
              </w:rPr>
              <w:t xml:space="preserve"> </w:t>
            </w:r>
            <w:proofErr w:type="spellStart"/>
            <w:r w:rsidRPr="005058CD">
              <w:rPr>
                <w:rFonts w:ascii="Times New Roman" w:hAnsi="Times New Roman" w:cs="Times New Roman"/>
                <w:lang w:val="uk-UA"/>
              </w:rPr>
              <w:t>проєктів</w:t>
            </w:r>
            <w:proofErr w:type="spellEnd"/>
          </w:p>
        </w:tc>
        <w:tc>
          <w:tcPr>
            <w:tcW w:w="879" w:type="pct"/>
            <w:tcBorders>
              <w:top w:val="single" w:sz="4" w:space="0" w:color="auto"/>
              <w:left w:val="single" w:sz="4" w:space="0" w:color="auto"/>
              <w:bottom w:val="single" w:sz="4" w:space="0" w:color="auto"/>
              <w:right w:val="single" w:sz="4" w:space="0" w:color="auto"/>
            </w:tcBorders>
          </w:tcPr>
          <w:p w:rsidR="00847BA8" w:rsidRPr="005058CD" w:rsidRDefault="00847BA8">
            <w:pPr>
              <w:spacing w:line="240" w:lineRule="auto"/>
              <w:rPr>
                <w:rFonts w:ascii="Times New Roman" w:hAnsi="Times New Roman" w:cs="Times New Roman"/>
                <w:bCs/>
                <w:lang w:val="uk-UA"/>
              </w:rPr>
            </w:pPr>
          </w:p>
        </w:tc>
        <w:tc>
          <w:tcPr>
            <w:tcW w:w="925" w:type="pct"/>
            <w:tcBorders>
              <w:top w:val="single" w:sz="4" w:space="0" w:color="auto"/>
              <w:left w:val="single" w:sz="4" w:space="0" w:color="auto"/>
              <w:bottom w:val="single" w:sz="4" w:space="0" w:color="auto"/>
              <w:right w:val="single" w:sz="4" w:space="0" w:color="auto"/>
            </w:tcBorders>
          </w:tcPr>
          <w:p w:rsidR="00847BA8" w:rsidRPr="005058CD" w:rsidRDefault="00847BA8">
            <w:pPr>
              <w:spacing w:line="240" w:lineRule="auto"/>
              <w:rPr>
                <w:rFonts w:ascii="Times New Roman" w:hAnsi="Times New Roman" w:cs="Times New Roman"/>
                <w:bCs/>
                <w:lang w:val="uk-UA"/>
              </w:rPr>
            </w:pPr>
            <w:r w:rsidRPr="005058CD">
              <w:rPr>
                <w:rFonts w:ascii="Times New Roman" w:hAnsi="Times New Roman" w:cs="Times New Roman"/>
                <w:bCs/>
                <w:lang w:val="uk-UA"/>
              </w:rPr>
              <w:t>Підвищення рівня інвестиційної привабливості громади</w:t>
            </w:r>
          </w:p>
        </w:tc>
        <w:tc>
          <w:tcPr>
            <w:tcW w:w="827" w:type="pct"/>
            <w:tcBorders>
              <w:top w:val="single" w:sz="4" w:space="0" w:color="auto"/>
              <w:left w:val="single" w:sz="4" w:space="0" w:color="auto"/>
              <w:bottom w:val="single" w:sz="4" w:space="0" w:color="auto"/>
              <w:right w:val="single" w:sz="4" w:space="0" w:color="auto"/>
            </w:tcBorders>
          </w:tcPr>
          <w:p w:rsidR="00847BA8" w:rsidRPr="005058CD" w:rsidRDefault="00DE5EF7">
            <w:pPr>
              <w:spacing w:line="240" w:lineRule="auto"/>
              <w:rPr>
                <w:rFonts w:ascii="Times New Roman" w:hAnsi="Times New Roman" w:cs="Times New Roman"/>
                <w:bCs/>
                <w:lang w:val="uk-UA"/>
              </w:rPr>
            </w:pPr>
            <w:r w:rsidRPr="005058CD">
              <w:rPr>
                <w:rFonts w:ascii="Times New Roman" w:hAnsi="Times New Roman" w:cs="Times New Roman"/>
                <w:bCs/>
                <w:lang w:val="uk-UA"/>
              </w:rPr>
              <w:t>Відділ комунальної власності та земельних відносин, ЖКХ, транспорту та благоустрою, містобудування та інфраструктури</w:t>
            </w:r>
          </w:p>
        </w:tc>
        <w:tc>
          <w:tcPr>
            <w:tcW w:w="633" w:type="pct"/>
            <w:tcBorders>
              <w:top w:val="single" w:sz="4" w:space="0" w:color="auto"/>
              <w:left w:val="single" w:sz="4" w:space="0" w:color="auto"/>
              <w:bottom w:val="single" w:sz="4" w:space="0" w:color="auto"/>
              <w:right w:val="single" w:sz="4" w:space="0" w:color="auto"/>
            </w:tcBorders>
          </w:tcPr>
          <w:p w:rsidR="00847BA8" w:rsidRPr="005058CD" w:rsidRDefault="00DE5EF7">
            <w:pPr>
              <w:spacing w:line="240" w:lineRule="auto"/>
              <w:jc w:val="center"/>
              <w:rPr>
                <w:rFonts w:ascii="Times New Roman" w:hAnsi="Times New Roman" w:cs="Times New Roman"/>
                <w:bCs/>
                <w:lang w:val="uk-UA"/>
              </w:rPr>
            </w:pPr>
            <w:r>
              <w:rPr>
                <w:rFonts w:ascii="Times New Roman" w:hAnsi="Times New Roman" w:cs="Times New Roman"/>
                <w:lang w:val="uk-UA"/>
              </w:rPr>
              <w:t>М</w:t>
            </w:r>
            <w:r w:rsidRPr="005058CD">
              <w:rPr>
                <w:rFonts w:ascii="Times New Roman" w:hAnsi="Times New Roman" w:cs="Times New Roman"/>
                <w:lang w:val="uk-UA"/>
              </w:rPr>
              <w:t>іжнародні та інші державні фонди</w:t>
            </w:r>
          </w:p>
        </w:tc>
        <w:tc>
          <w:tcPr>
            <w:tcW w:w="377" w:type="pct"/>
            <w:tcBorders>
              <w:top w:val="single" w:sz="4" w:space="0" w:color="auto"/>
              <w:left w:val="single" w:sz="4" w:space="0" w:color="auto"/>
              <w:bottom w:val="single" w:sz="4" w:space="0" w:color="auto"/>
              <w:right w:val="single" w:sz="4" w:space="0" w:color="auto"/>
            </w:tcBorders>
          </w:tcPr>
          <w:p w:rsidR="00847BA8" w:rsidRPr="00A9367A" w:rsidRDefault="00DE5EF7">
            <w:pPr>
              <w:spacing w:line="240" w:lineRule="auto"/>
              <w:rPr>
                <w:rFonts w:ascii="Times New Roman" w:hAnsi="Times New Roman" w:cs="Times New Roman"/>
                <w:bCs/>
                <w:lang w:val="uk-UA"/>
              </w:rPr>
            </w:pPr>
            <w:r>
              <w:rPr>
                <w:rFonts w:ascii="Times New Roman" w:hAnsi="Times New Roman" w:cs="Times New Roman"/>
                <w:bCs/>
                <w:lang w:val="en-US"/>
              </w:rPr>
              <w:t>2022</w:t>
            </w:r>
            <w:r w:rsidR="00A9367A">
              <w:rPr>
                <w:rFonts w:ascii="Times New Roman" w:hAnsi="Times New Roman" w:cs="Times New Roman"/>
                <w:bCs/>
                <w:lang w:val="uk-UA"/>
              </w:rPr>
              <w:t>-2024</w:t>
            </w:r>
          </w:p>
        </w:tc>
      </w:tr>
    </w:tbl>
    <w:p w:rsidR="00CD36D8" w:rsidRPr="005058CD" w:rsidRDefault="00CD36D8" w:rsidP="00CD36D8">
      <w:pPr>
        <w:rPr>
          <w:rFonts w:ascii="Times New Roman" w:hAnsi="Times New Roman" w:cs="Times New Roman"/>
          <w:b/>
          <w:sz w:val="28"/>
          <w:szCs w:val="28"/>
          <w:lang w:val="uk-UA"/>
        </w:rPr>
      </w:pPr>
      <w:r w:rsidRPr="005058CD">
        <w:rPr>
          <w:rFonts w:ascii="Times New Roman" w:hAnsi="Times New Roman" w:cs="Times New Roman"/>
          <w:b/>
          <w:sz w:val="28"/>
          <w:szCs w:val="28"/>
          <w:lang w:val="uk-UA"/>
        </w:rPr>
        <w:t>Операційна ціль В</w:t>
      </w:r>
      <w:r w:rsidR="00D667E7"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lang w:val="uk-UA"/>
        </w:rPr>
        <w:t>3.3. Промоція громади та розвиток співробітництва</w:t>
      </w:r>
    </w:p>
    <w:tbl>
      <w:tblPr>
        <w:tblW w:w="5000" w:type="pct"/>
        <w:tblLook w:val="04A0" w:firstRow="1" w:lastRow="0" w:firstColumn="1" w:lastColumn="0" w:noHBand="0" w:noVBand="1"/>
      </w:tblPr>
      <w:tblGrid>
        <w:gridCol w:w="656"/>
        <w:gridCol w:w="3282"/>
        <w:gridCol w:w="2736"/>
        <w:gridCol w:w="2659"/>
        <w:gridCol w:w="2228"/>
        <w:gridCol w:w="1865"/>
        <w:gridCol w:w="1134"/>
      </w:tblGrid>
      <w:tr w:rsidR="00B46472" w:rsidRPr="005058CD" w:rsidTr="00B46472">
        <w:trPr>
          <w:trHeight w:val="1064"/>
        </w:trPr>
        <w:tc>
          <w:tcPr>
            <w:tcW w:w="225"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lang w:val="uk-UA"/>
              </w:rPr>
            </w:pPr>
          </w:p>
        </w:tc>
        <w:tc>
          <w:tcPr>
            <w:tcW w:w="113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89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922"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774"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64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Джерела фі</w:t>
            </w:r>
            <w:r w:rsidR="00D667E7" w:rsidRPr="005058CD">
              <w:rPr>
                <w:rFonts w:ascii="Times New Roman" w:hAnsi="Times New Roman" w:cs="Times New Roman"/>
                <w:b/>
                <w:bCs/>
                <w:sz w:val="20"/>
                <w:szCs w:val="20"/>
                <w:lang w:val="uk-UA"/>
              </w:rPr>
              <w:t xml:space="preserve">нансування / кошти з бюджету </w:t>
            </w:r>
          </w:p>
        </w:tc>
        <w:tc>
          <w:tcPr>
            <w:tcW w:w="398"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B46472" w:rsidRPr="005058CD" w:rsidTr="00B46472">
        <w:trPr>
          <w:trHeight w:val="611"/>
        </w:trPr>
        <w:tc>
          <w:tcPr>
            <w:tcW w:w="225" w:type="pct"/>
            <w:tcBorders>
              <w:top w:val="single" w:sz="4" w:space="0" w:color="auto"/>
              <w:left w:val="single" w:sz="4" w:space="0" w:color="auto"/>
              <w:bottom w:val="single" w:sz="4" w:space="0" w:color="auto"/>
              <w:right w:val="single" w:sz="4" w:space="0" w:color="auto"/>
            </w:tcBorders>
            <w:hideMark/>
          </w:tcPr>
          <w:p w:rsidR="00CD36D8" w:rsidRPr="005058CD" w:rsidRDefault="00CD36D8" w:rsidP="00D667E7">
            <w:pPr>
              <w:spacing w:line="240" w:lineRule="auto"/>
              <w:rPr>
                <w:rFonts w:ascii="Times New Roman" w:hAnsi="Times New Roman" w:cs="Times New Roman"/>
                <w:bCs/>
                <w:lang w:val="uk-UA"/>
              </w:rPr>
            </w:pPr>
            <w:r w:rsidRPr="005058CD">
              <w:rPr>
                <w:rFonts w:ascii="Times New Roman" w:hAnsi="Times New Roman" w:cs="Times New Roman"/>
                <w:lang w:val="uk-UA"/>
              </w:rPr>
              <w:t>3.3.</w:t>
            </w:r>
            <w:r w:rsidR="00D667E7" w:rsidRPr="005058CD">
              <w:rPr>
                <w:rFonts w:ascii="Times New Roman" w:hAnsi="Times New Roman" w:cs="Times New Roman"/>
                <w:lang w:val="uk-UA"/>
              </w:rPr>
              <w:t>1</w:t>
            </w:r>
          </w:p>
        </w:tc>
        <w:tc>
          <w:tcPr>
            <w:tcW w:w="1136" w:type="pct"/>
            <w:tcBorders>
              <w:top w:val="single" w:sz="4" w:space="0" w:color="auto"/>
              <w:left w:val="single" w:sz="4" w:space="0" w:color="auto"/>
              <w:bottom w:val="single" w:sz="4" w:space="0" w:color="auto"/>
              <w:right w:val="single" w:sz="4" w:space="0" w:color="auto"/>
            </w:tcBorders>
            <w:hideMark/>
          </w:tcPr>
          <w:p w:rsidR="00CD36D8" w:rsidRPr="005058CD" w:rsidRDefault="00D667E7">
            <w:pPr>
              <w:spacing w:line="240" w:lineRule="auto"/>
              <w:rPr>
                <w:rFonts w:ascii="Times New Roman" w:hAnsi="Times New Roman" w:cs="Times New Roman"/>
                <w:bCs/>
                <w:lang w:val="uk-UA"/>
              </w:rPr>
            </w:pPr>
            <w:r w:rsidRPr="005058CD">
              <w:rPr>
                <w:rStyle w:val="23"/>
                <w:b w:val="0"/>
                <w:color w:val="000000"/>
                <w:sz w:val="22"/>
                <w:szCs w:val="22"/>
                <w:lang w:val="uk-UA"/>
              </w:rPr>
              <w:t>П</w:t>
            </w:r>
            <w:proofErr w:type="spellStart"/>
            <w:r w:rsidR="00847BA8" w:rsidRPr="005058CD">
              <w:rPr>
                <w:rStyle w:val="23"/>
                <w:b w:val="0"/>
                <w:color w:val="000000"/>
                <w:sz w:val="22"/>
                <w:szCs w:val="22"/>
              </w:rPr>
              <w:t>опуляризація</w:t>
            </w:r>
            <w:proofErr w:type="spellEnd"/>
            <w:r w:rsidR="00847BA8" w:rsidRPr="005058CD">
              <w:rPr>
                <w:rStyle w:val="23"/>
                <w:b w:val="0"/>
                <w:color w:val="000000"/>
                <w:sz w:val="22"/>
                <w:szCs w:val="22"/>
              </w:rPr>
              <w:t xml:space="preserve"> та </w:t>
            </w:r>
            <w:proofErr w:type="spellStart"/>
            <w:r w:rsidR="00847BA8" w:rsidRPr="005058CD">
              <w:rPr>
                <w:rStyle w:val="23"/>
                <w:b w:val="0"/>
                <w:color w:val="000000"/>
                <w:sz w:val="22"/>
                <w:szCs w:val="22"/>
              </w:rPr>
              <w:t>співпраця</w:t>
            </w:r>
            <w:proofErr w:type="spellEnd"/>
            <w:r w:rsidR="00847BA8" w:rsidRPr="005058CD">
              <w:rPr>
                <w:rStyle w:val="23"/>
                <w:b w:val="0"/>
                <w:color w:val="000000"/>
                <w:sz w:val="22"/>
                <w:szCs w:val="22"/>
              </w:rPr>
              <w:t xml:space="preserve"> з Державною</w:t>
            </w:r>
            <w:r w:rsidR="00847BA8" w:rsidRPr="005058CD">
              <w:rPr>
                <w:rStyle w:val="23"/>
                <w:color w:val="000000"/>
              </w:rPr>
              <w:t xml:space="preserve"> </w:t>
            </w:r>
            <w:r w:rsidR="00847BA8" w:rsidRPr="005058CD">
              <w:rPr>
                <w:rStyle w:val="23"/>
                <w:b w:val="0"/>
                <w:color w:val="000000"/>
                <w:sz w:val="22"/>
                <w:szCs w:val="22"/>
              </w:rPr>
              <w:t xml:space="preserve">кредитною </w:t>
            </w:r>
            <w:proofErr w:type="spellStart"/>
            <w:r w:rsidR="00847BA8" w:rsidRPr="005058CD">
              <w:rPr>
                <w:rStyle w:val="23"/>
                <w:b w:val="0"/>
                <w:color w:val="000000"/>
                <w:sz w:val="22"/>
                <w:szCs w:val="22"/>
              </w:rPr>
              <w:t>Програмою</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Власний</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дім</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щодо</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надання</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пільгових</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кредитів</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мешканцям</w:t>
            </w:r>
            <w:proofErr w:type="spellEnd"/>
            <w:r w:rsidRPr="005058CD">
              <w:rPr>
                <w:rStyle w:val="23"/>
                <w:b w:val="0"/>
                <w:color w:val="000000"/>
                <w:sz w:val="22"/>
                <w:szCs w:val="22"/>
              </w:rPr>
              <w:t xml:space="preserve"> </w:t>
            </w:r>
            <w:proofErr w:type="spellStart"/>
            <w:r w:rsidRPr="005058CD">
              <w:rPr>
                <w:rStyle w:val="23"/>
                <w:b w:val="0"/>
                <w:color w:val="000000"/>
                <w:sz w:val="22"/>
                <w:szCs w:val="22"/>
              </w:rPr>
              <w:t>Тавричанської</w:t>
            </w:r>
            <w:proofErr w:type="spellEnd"/>
            <w:r w:rsidR="00847BA8" w:rsidRPr="005058CD">
              <w:rPr>
                <w:rStyle w:val="23"/>
                <w:b w:val="0"/>
                <w:color w:val="000000"/>
                <w:sz w:val="22"/>
                <w:szCs w:val="22"/>
              </w:rPr>
              <w:t xml:space="preserve"> ТГ на </w:t>
            </w:r>
            <w:proofErr w:type="spellStart"/>
            <w:r w:rsidR="00847BA8" w:rsidRPr="005058CD">
              <w:rPr>
                <w:rStyle w:val="23"/>
                <w:b w:val="0"/>
                <w:color w:val="000000"/>
                <w:sz w:val="22"/>
                <w:szCs w:val="22"/>
              </w:rPr>
              <w:t>придбання</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або</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реконструкцію</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житла</w:t>
            </w:r>
            <w:proofErr w:type="spellEnd"/>
            <w:r w:rsidR="00847BA8" w:rsidRPr="005058CD">
              <w:rPr>
                <w:rStyle w:val="23"/>
                <w:b w:val="0"/>
                <w:color w:val="000000"/>
                <w:sz w:val="22"/>
                <w:szCs w:val="22"/>
              </w:rPr>
              <w:t xml:space="preserve">, на розвиток </w:t>
            </w:r>
            <w:proofErr w:type="spellStart"/>
            <w:r w:rsidR="00847BA8" w:rsidRPr="005058CD">
              <w:rPr>
                <w:rStyle w:val="23"/>
                <w:b w:val="0"/>
                <w:color w:val="000000"/>
                <w:sz w:val="22"/>
                <w:szCs w:val="22"/>
              </w:rPr>
              <w:t>особистого</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сільського</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lastRenderedPageBreak/>
              <w:t>господарства</w:t>
            </w:r>
            <w:proofErr w:type="spellEnd"/>
            <w:r w:rsidR="00847BA8" w:rsidRPr="005058CD">
              <w:rPr>
                <w:rStyle w:val="23"/>
                <w:b w:val="0"/>
                <w:color w:val="000000"/>
                <w:sz w:val="22"/>
                <w:szCs w:val="22"/>
              </w:rPr>
              <w:t xml:space="preserve"> (</w:t>
            </w:r>
            <w:proofErr w:type="spellStart"/>
            <w:r w:rsidR="00847BA8" w:rsidRPr="005058CD">
              <w:rPr>
                <w:rStyle w:val="23"/>
                <w:b w:val="0"/>
                <w:color w:val="000000"/>
                <w:sz w:val="22"/>
                <w:szCs w:val="22"/>
              </w:rPr>
              <w:t>придбання</w:t>
            </w:r>
            <w:proofErr w:type="spellEnd"/>
            <w:r w:rsidR="00847BA8" w:rsidRPr="005058CD">
              <w:rPr>
                <w:rStyle w:val="23"/>
                <w:b w:val="0"/>
                <w:color w:val="000000"/>
                <w:sz w:val="22"/>
                <w:szCs w:val="22"/>
              </w:rPr>
              <w:t xml:space="preserve"> ВРХ та </w:t>
            </w:r>
            <w:proofErr w:type="spellStart"/>
            <w:r w:rsidR="00847BA8" w:rsidRPr="005058CD">
              <w:rPr>
                <w:rStyle w:val="23"/>
                <w:b w:val="0"/>
                <w:color w:val="000000"/>
                <w:sz w:val="22"/>
                <w:szCs w:val="22"/>
              </w:rPr>
              <w:t>сільгосптехніки</w:t>
            </w:r>
            <w:proofErr w:type="spellEnd"/>
            <w:r w:rsidR="00847BA8" w:rsidRPr="005058CD">
              <w:rPr>
                <w:rStyle w:val="23"/>
                <w:b w:val="0"/>
                <w:color w:val="000000"/>
                <w:sz w:val="22"/>
                <w:szCs w:val="22"/>
              </w:rPr>
              <w:t>);</w:t>
            </w:r>
          </w:p>
        </w:tc>
        <w:tc>
          <w:tcPr>
            <w:tcW w:w="896" w:type="pct"/>
            <w:tcBorders>
              <w:top w:val="single" w:sz="4" w:space="0" w:color="auto"/>
              <w:left w:val="single" w:sz="4" w:space="0" w:color="auto"/>
              <w:bottom w:val="single" w:sz="4" w:space="0" w:color="auto"/>
              <w:right w:val="single" w:sz="4" w:space="0" w:color="auto"/>
            </w:tcBorders>
            <w:hideMark/>
          </w:tcPr>
          <w:p w:rsidR="00CD36D8" w:rsidRPr="005058CD" w:rsidRDefault="00D667E7">
            <w:pPr>
              <w:spacing w:line="240" w:lineRule="auto"/>
              <w:rPr>
                <w:rFonts w:ascii="Times New Roman" w:hAnsi="Times New Roman" w:cs="Times New Roman"/>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5058CD">
              <w:rPr>
                <w:rStyle w:val="af6"/>
                <w:rFonts w:ascii="Times New Roman" w:hAnsi="Times New Roman" w:cs="Times New Roman"/>
                <w:bCs/>
                <w:i w:val="0"/>
                <w:iCs w:val="0"/>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Програми</w:t>
            </w:r>
            <w:proofErr w:type="spellEnd"/>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roofErr w:type="spellStart"/>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індивідуального</w:t>
            </w:r>
            <w:proofErr w:type="spellEnd"/>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житлового</w:t>
            </w:r>
            <w:proofErr w:type="spellEnd"/>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будівництва</w:t>
            </w:r>
            <w:proofErr w:type="spellEnd"/>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на </w:t>
            </w:r>
            <w:proofErr w:type="spellStart"/>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селі</w:t>
            </w:r>
            <w:proofErr w:type="spellEnd"/>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058CD">
              <w:rPr>
                <w:rStyle w:val="af6"/>
                <w:rFonts w:ascii="Times New Roman" w:hAnsi="Times New Roman" w:cs="Times New Roman"/>
                <w:bCs/>
                <w:i w:val="0"/>
                <w:iCs w:val="0"/>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Власний</w:t>
            </w:r>
            <w:proofErr w:type="spellEnd"/>
            <w:r w:rsidRPr="005058CD">
              <w:rPr>
                <w:rStyle w:val="af6"/>
                <w:rFonts w:ascii="Times New Roman" w:hAnsi="Times New Roman" w:cs="Times New Roman"/>
                <w:bCs/>
                <w:i w:val="0"/>
                <w:iCs w:val="0"/>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5058CD">
              <w:rPr>
                <w:rStyle w:val="af6"/>
                <w:rFonts w:ascii="Times New Roman" w:hAnsi="Times New Roman" w:cs="Times New Roman"/>
                <w:bCs/>
                <w:i w:val="0"/>
                <w:iCs w:val="0"/>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дім</w:t>
            </w:r>
            <w:proofErr w:type="spellEnd"/>
            <w:r w:rsidRPr="005058CD">
              <w:rPr>
                <w:rFonts w:ascii="Times New Roman" w:hAnsi="Times New Roman" w:cs="Times New Roma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5058CD">
              <w:rPr>
                <w:rFonts w:ascii="Times New Roman" w:hAnsi="Times New Roman" w:cs="Times New Roman"/>
                <w:color w:val="000000" w:themeColor="text1"/>
                <w:shd w:val="clear" w:color="auto" w:fill="FFFFFF"/>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2021-2027 </w:t>
            </w:r>
            <w:proofErr w:type="spellStart"/>
            <w:r w:rsidRPr="005058CD">
              <w:rPr>
                <w:rFonts w:ascii="Times New Roman" w:hAnsi="Times New Roman" w:cs="Times New Roman"/>
                <w:color w:val="000000" w:themeColor="text1"/>
                <w:shd w:val="clear" w:color="auto" w:fill="FFFFFF"/>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р.р</w:t>
            </w:r>
            <w:proofErr w:type="spellEnd"/>
            <w:r w:rsidRPr="005058CD">
              <w:rPr>
                <w:rFonts w:ascii="Times New Roman" w:hAnsi="Times New Roman" w:cs="Times New Roman"/>
                <w:color w:val="000000" w:themeColor="text1"/>
                <w:shd w:val="clear" w:color="auto" w:fill="FFFFFF"/>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922" w:type="pct"/>
            <w:tcBorders>
              <w:top w:val="single" w:sz="4" w:space="0" w:color="auto"/>
              <w:left w:val="single" w:sz="4" w:space="0" w:color="auto"/>
              <w:bottom w:val="single" w:sz="4" w:space="0" w:color="auto"/>
              <w:right w:val="single" w:sz="4" w:space="0" w:color="auto"/>
            </w:tcBorders>
            <w:hideMark/>
          </w:tcPr>
          <w:p w:rsidR="00CD36D8" w:rsidRPr="005058CD" w:rsidRDefault="00D667E7">
            <w:pPr>
              <w:spacing w:line="240" w:lineRule="auto"/>
              <w:rPr>
                <w:rFonts w:ascii="Times New Roman" w:hAnsi="Times New Roman" w:cs="Times New Roman"/>
                <w:lang w:val="uk-UA"/>
              </w:rPr>
            </w:pPr>
            <w:r w:rsidRPr="005058CD">
              <w:rPr>
                <w:rFonts w:ascii="Times New Roman" w:hAnsi="Times New Roman" w:cs="Times New Roman"/>
                <w:lang w:val="uk-UA"/>
              </w:rPr>
              <w:t>Розміщення на офіційному сайті громади необхідної інформації</w:t>
            </w:r>
          </w:p>
        </w:tc>
        <w:tc>
          <w:tcPr>
            <w:tcW w:w="774" w:type="pct"/>
            <w:tcBorders>
              <w:top w:val="single" w:sz="4" w:space="0" w:color="auto"/>
              <w:left w:val="single" w:sz="4" w:space="0" w:color="auto"/>
              <w:bottom w:val="single" w:sz="4" w:space="0" w:color="auto"/>
              <w:right w:val="single" w:sz="4" w:space="0" w:color="auto"/>
            </w:tcBorders>
            <w:hideMark/>
          </w:tcPr>
          <w:p w:rsidR="00CD36D8" w:rsidRPr="005058CD" w:rsidRDefault="00D667E7">
            <w:pPr>
              <w:pStyle w:val="a4"/>
              <w:spacing w:after="200" w:line="276" w:lineRule="auto"/>
              <w:rPr>
                <w:rFonts w:eastAsia="Calibri"/>
                <w:bCs/>
                <w:lang w:val="uk-UA"/>
              </w:rPr>
            </w:pPr>
            <w:r w:rsidRPr="005058CD">
              <w:rPr>
                <w:rFonts w:eastAsia="Calibri"/>
                <w:bCs/>
                <w:lang w:val="uk-UA"/>
              </w:rPr>
              <w:t xml:space="preserve">Тавричанська сільська рада, </w:t>
            </w:r>
          </w:p>
        </w:tc>
        <w:tc>
          <w:tcPr>
            <w:tcW w:w="649" w:type="pct"/>
            <w:tcBorders>
              <w:top w:val="single" w:sz="4" w:space="0" w:color="auto"/>
              <w:left w:val="single" w:sz="4" w:space="0" w:color="auto"/>
              <w:bottom w:val="single" w:sz="4" w:space="0" w:color="auto"/>
              <w:right w:val="single" w:sz="4" w:space="0" w:color="auto"/>
            </w:tcBorders>
            <w:hideMark/>
          </w:tcPr>
          <w:p w:rsidR="00CD36D8" w:rsidRPr="005058CD" w:rsidRDefault="00D667E7">
            <w:pPr>
              <w:pStyle w:val="a4"/>
              <w:spacing w:after="200" w:line="276" w:lineRule="auto"/>
              <w:rPr>
                <w:rFonts w:eastAsia="Calibri"/>
                <w:bCs/>
                <w:lang w:val="uk-UA"/>
              </w:rPr>
            </w:pPr>
            <w:r w:rsidRPr="005058CD">
              <w:rPr>
                <w:rFonts w:eastAsia="Calibri"/>
                <w:bCs/>
                <w:lang w:val="uk-UA"/>
              </w:rPr>
              <w:t>Не потребує фінансування</w:t>
            </w:r>
          </w:p>
        </w:tc>
        <w:tc>
          <w:tcPr>
            <w:tcW w:w="398" w:type="pct"/>
            <w:tcBorders>
              <w:top w:val="single" w:sz="4" w:space="0" w:color="auto"/>
              <w:left w:val="single" w:sz="4" w:space="0" w:color="auto"/>
              <w:bottom w:val="single" w:sz="4" w:space="0" w:color="auto"/>
              <w:right w:val="single" w:sz="4" w:space="0" w:color="auto"/>
            </w:tcBorders>
            <w:hideMark/>
          </w:tcPr>
          <w:p w:rsidR="00CD36D8" w:rsidRPr="005058CD" w:rsidRDefault="00F438BD" w:rsidP="00D667E7">
            <w:pPr>
              <w:pStyle w:val="a4"/>
              <w:spacing w:after="200" w:line="276" w:lineRule="auto"/>
              <w:rPr>
                <w:rFonts w:eastAsia="Calibri"/>
                <w:bCs/>
                <w:lang w:val="uk-UA"/>
              </w:rPr>
            </w:pPr>
            <w:r w:rsidRPr="005058CD">
              <w:rPr>
                <w:rFonts w:eastAsia="Calibri"/>
                <w:bCs/>
                <w:lang w:val="uk-UA"/>
              </w:rPr>
              <w:t>2022</w:t>
            </w:r>
            <w:r w:rsidR="00A9367A">
              <w:rPr>
                <w:rFonts w:eastAsia="Calibri"/>
                <w:bCs/>
                <w:lang w:val="uk-UA"/>
              </w:rPr>
              <w:t>-2024</w:t>
            </w:r>
          </w:p>
        </w:tc>
      </w:tr>
      <w:tr w:rsidR="00B46472" w:rsidRPr="005058CD" w:rsidTr="00B46472">
        <w:trPr>
          <w:trHeight w:val="611"/>
        </w:trPr>
        <w:tc>
          <w:tcPr>
            <w:tcW w:w="225" w:type="pct"/>
            <w:tcBorders>
              <w:top w:val="single" w:sz="4" w:space="0" w:color="auto"/>
              <w:left w:val="single" w:sz="4" w:space="0" w:color="auto"/>
              <w:bottom w:val="single" w:sz="4" w:space="0" w:color="auto"/>
              <w:right w:val="single" w:sz="4" w:space="0" w:color="auto"/>
            </w:tcBorders>
            <w:hideMark/>
          </w:tcPr>
          <w:p w:rsidR="00CD36D8" w:rsidRPr="005058CD" w:rsidRDefault="00CD36D8" w:rsidP="00CF41F1">
            <w:pPr>
              <w:spacing w:line="240" w:lineRule="auto"/>
              <w:rPr>
                <w:rFonts w:ascii="Times New Roman" w:hAnsi="Times New Roman" w:cs="Times New Roman"/>
                <w:bCs/>
                <w:color w:val="FF0000"/>
                <w:lang w:val="uk-UA"/>
              </w:rPr>
            </w:pPr>
            <w:r w:rsidRPr="005058CD">
              <w:rPr>
                <w:rFonts w:ascii="Times New Roman" w:hAnsi="Times New Roman" w:cs="Times New Roman"/>
                <w:lang w:val="uk-UA"/>
              </w:rPr>
              <w:lastRenderedPageBreak/>
              <w:t>3.3.</w:t>
            </w:r>
            <w:r w:rsidR="00CF41F1">
              <w:rPr>
                <w:rFonts w:ascii="Times New Roman" w:hAnsi="Times New Roman" w:cs="Times New Roman"/>
                <w:lang w:val="uk-UA"/>
              </w:rPr>
              <w:t>2</w:t>
            </w:r>
          </w:p>
        </w:tc>
        <w:tc>
          <w:tcPr>
            <w:tcW w:w="113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Cs/>
                <w:lang w:val="uk-UA"/>
              </w:rPr>
            </w:pPr>
            <w:r w:rsidRPr="005058CD">
              <w:rPr>
                <w:rFonts w:ascii="Times New Roman" w:hAnsi="Times New Roman" w:cs="Times New Roman"/>
                <w:bCs/>
                <w:lang w:val="uk-UA"/>
              </w:rPr>
              <w:t>Співробітництво в межах асоціацій</w:t>
            </w:r>
            <w:r w:rsidR="00D667E7" w:rsidRPr="005058CD">
              <w:rPr>
                <w:rFonts w:ascii="Times New Roman" w:hAnsi="Times New Roman" w:cs="Times New Roman"/>
                <w:bCs/>
                <w:lang w:val="uk-UA"/>
              </w:rPr>
              <w:t xml:space="preserve"> (АМУ)</w:t>
            </w:r>
          </w:p>
        </w:tc>
        <w:tc>
          <w:tcPr>
            <w:tcW w:w="89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lang w:val="uk-UA"/>
              </w:rPr>
            </w:pPr>
          </w:p>
        </w:tc>
        <w:tc>
          <w:tcPr>
            <w:tcW w:w="922"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lang w:val="uk-UA"/>
              </w:rPr>
            </w:pPr>
          </w:p>
        </w:tc>
        <w:tc>
          <w:tcPr>
            <w:tcW w:w="774" w:type="pct"/>
            <w:tcBorders>
              <w:top w:val="single" w:sz="4" w:space="0" w:color="auto"/>
              <w:left w:val="single" w:sz="4" w:space="0" w:color="auto"/>
              <w:bottom w:val="single" w:sz="4" w:space="0" w:color="auto"/>
              <w:right w:val="single" w:sz="4" w:space="0" w:color="auto"/>
            </w:tcBorders>
            <w:hideMark/>
          </w:tcPr>
          <w:p w:rsidR="00CD36D8" w:rsidRPr="005058CD" w:rsidRDefault="00CD36D8">
            <w:pPr>
              <w:pStyle w:val="a4"/>
              <w:spacing w:after="200" w:line="276" w:lineRule="auto"/>
              <w:rPr>
                <w:rFonts w:eastAsia="Calibri"/>
                <w:bCs/>
                <w:lang w:val="uk-UA"/>
              </w:rPr>
            </w:pPr>
            <w:r w:rsidRPr="005058CD">
              <w:rPr>
                <w:rFonts w:eastAsia="Calibri"/>
                <w:bCs/>
                <w:lang w:val="uk-UA"/>
              </w:rPr>
              <w:t>Голова сільської ради</w:t>
            </w:r>
          </w:p>
        </w:tc>
        <w:tc>
          <w:tcPr>
            <w:tcW w:w="649" w:type="pct"/>
            <w:tcBorders>
              <w:top w:val="single" w:sz="4" w:space="0" w:color="auto"/>
              <w:left w:val="single" w:sz="4" w:space="0" w:color="auto"/>
              <w:bottom w:val="single" w:sz="4" w:space="0" w:color="auto"/>
              <w:right w:val="single" w:sz="4" w:space="0" w:color="auto"/>
            </w:tcBorders>
            <w:hideMark/>
          </w:tcPr>
          <w:p w:rsidR="00CD36D8" w:rsidRPr="005058CD" w:rsidRDefault="00D667E7">
            <w:pPr>
              <w:pStyle w:val="a4"/>
              <w:spacing w:after="200" w:line="276" w:lineRule="auto"/>
              <w:rPr>
                <w:rFonts w:eastAsia="Calibri"/>
                <w:bCs/>
                <w:lang w:val="uk-UA"/>
              </w:rPr>
            </w:pPr>
            <w:r w:rsidRPr="005058CD">
              <w:rPr>
                <w:rFonts w:eastAsia="Calibri"/>
                <w:bCs/>
                <w:lang w:val="uk-UA"/>
              </w:rPr>
              <w:t>Не потребує фінансування</w:t>
            </w:r>
          </w:p>
        </w:tc>
        <w:tc>
          <w:tcPr>
            <w:tcW w:w="398" w:type="pct"/>
            <w:tcBorders>
              <w:top w:val="single" w:sz="4" w:space="0" w:color="auto"/>
              <w:left w:val="single" w:sz="4" w:space="0" w:color="auto"/>
              <w:bottom w:val="single" w:sz="4" w:space="0" w:color="auto"/>
              <w:right w:val="single" w:sz="4" w:space="0" w:color="auto"/>
            </w:tcBorders>
            <w:hideMark/>
          </w:tcPr>
          <w:p w:rsidR="00CD36D8" w:rsidRPr="005058CD" w:rsidRDefault="00D667E7">
            <w:pPr>
              <w:pStyle w:val="a4"/>
              <w:spacing w:after="200" w:line="276" w:lineRule="auto"/>
              <w:rPr>
                <w:rFonts w:eastAsia="Calibri"/>
                <w:bCs/>
                <w:lang w:val="uk-UA"/>
              </w:rPr>
            </w:pPr>
            <w:r w:rsidRPr="005058CD">
              <w:rPr>
                <w:rFonts w:eastAsia="Calibri"/>
                <w:bCs/>
                <w:lang w:val="uk-UA"/>
              </w:rPr>
              <w:t>2022</w:t>
            </w:r>
            <w:r w:rsidR="00A9367A">
              <w:rPr>
                <w:rFonts w:eastAsia="Calibri"/>
                <w:bCs/>
                <w:lang w:val="uk-UA"/>
              </w:rPr>
              <w:t>-2024</w:t>
            </w:r>
          </w:p>
        </w:tc>
      </w:tr>
    </w:tbl>
    <w:p w:rsidR="00CD36D8" w:rsidRPr="005058CD" w:rsidRDefault="00CD36D8" w:rsidP="00CD36D8">
      <w:pPr>
        <w:rPr>
          <w:rFonts w:ascii="Times New Roman" w:eastAsia="Calibri" w:hAnsi="Times New Roman" w:cs="Times New Roman"/>
          <w:b/>
          <w:bCs/>
          <w:sz w:val="28"/>
          <w:szCs w:val="28"/>
          <w:lang w:val="uk-UA"/>
        </w:rPr>
      </w:pPr>
      <w:r w:rsidRPr="005058CD">
        <w:rPr>
          <w:rFonts w:ascii="Times New Roman" w:hAnsi="Times New Roman" w:cs="Times New Roman"/>
          <w:b/>
          <w:sz w:val="28"/>
          <w:szCs w:val="28"/>
          <w:lang w:val="uk-UA"/>
        </w:rPr>
        <w:t xml:space="preserve">Напрям розвитку </w:t>
      </w:r>
      <w:r w:rsidRPr="005058CD">
        <w:rPr>
          <w:rFonts w:ascii="Times New Roman" w:eastAsia="Calibri" w:hAnsi="Times New Roman" w:cs="Times New Roman"/>
          <w:b/>
          <w:bCs/>
          <w:sz w:val="28"/>
          <w:szCs w:val="28"/>
          <w:lang w:val="uk-UA"/>
        </w:rPr>
        <w:t xml:space="preserve">С. </w:t>
      </w:r>
      <w:r w:rsidR="00F438BD" w:rsidRPr="005058CD">
        <w:rPr>
          <w:rFonts w:ascii="Times New Roman" w:eastAsia="Calibri" w:hAnsi="Times New Roman" w:cs="Times New Roman"/>
          <w:b/>
          <w:bCs/>
          <w:sz w:val="28"/>
          <w:szCs w:val="28"/>
          <w:lang w:val="uk-UA"/>
        </w:rPr>
        <w:t>ГРОМАДА КОМФОРТУ І ДОБРОБУТУ</w:t>
      </w:r>
    </w:p>
    <w:p w:rsidR="00CD36D8" w:rsidRPr="005058CD" w:rsidRDefault="00CD36D8" w:rsidP="00CD36D8">
      <w:pPr>
        <w:pStyle w:val="a4"/>
        <w:spacing w:after="200" w:line="276" w:lineRule="auto"/>
        <w:rPr>
          <w:sz w:val="28"/>
          <w:szCs w:val="28"/>
        </w:rPr>
      </w:pPr>
      <w:r w:rsidRPr="005058CD">
        <w:rPr>
          <w:rFonts w:eastAsia="Calibri"/>
          <w:b/>
          <w:bCs/>
          <w:sz w:val="28"/>
          <w:szCs w:val="28"/>
          <w:lang w:val="uk-UA"/>
        </w:rPr>
        <w:t xml:space="preserve">Стратегічна ціль </w:t>
      </w:r>
      <w:r w:rsidRPr="005058CD">
        <w:rPr>
          <w:rFonts w:eastAsia="Calibri"/>
          <w:b/>
          <w:bCs/>
          <w:sz w:val="28"/>
          <w:szCs w:val="28"/>
        </w:rPr>
        <w:t>С</w:t>
      </w:r>
      <w:r w:rsidR="00713DBF" w:rsidRPr="005058CD">
        <w:rPr>
          <w:rFonts w:eastAsia="Calibri"/>
          <w:b/>
          <w:bCs/>
          <w:sz w:val="28"/>
          <w:szCs w:val="28"/>
          <w:lang w:val="uk-UA"/>
        </w:rPr>
        <w:t xml:space="preserve"> </w:t>
      </w:r>
      <w:r w:rsidRPr="005058CD">
        <w:rPr>
          <w:rFonts w:eastAsia="Calibri"/>
          <w:b/>
          <w:bCs/>
          <w:sz w:val="28"/>
          <w:szCs w:val="28"/>
        </w:rPr>
        <w:t xml:space="preserve">1. </w:t>
      </w:r>
      <w:proofErr w:type="spellStart"/>
      <w:r w:rsidRPr="005058CD">
        <w:rPr>
          <w:rFonts w:eastAsia="Calibri"/>
          <w:b/>
          <w:bCs/>
          <w:sz w:val="28"/>
          <w:szCs w:val="28"/>
          <w:u w:val="single"/>
        </w:rPr>
        <w:t>Збереження</w:t>
      </w:r>
      <w:proofErr w:type="spellEnd"/>
      <w:r w:rsidRPr="005058CD">
        <w:rPr>
          <w:rFonts w:eastAsia="Calibri"/>
          <w:b/>
          <w:bCs/>
          <w:sz w:val="28"/>
          <w:szCs w:val="28"/>
          <w:u w:val="single"/>
        </w:rPr>
        <w:t xml:space="preserve"> та розвиток </w:t>
      </w:r>
      <w:proofErr w:type="spellStart"/>
      <w:r w:rsidRPr="005058CD">
        <w:rPr>
          <w:rFonts w:eastAsia="Calibri"/>
          <w:b/>
          <w:bCs/>
          <w:sz w:val="28"/>
          <w:szCs w:val="28"/>
          <w:u w:val="single"/>
        </w:rPr>
        <w:t>соціально-побутової</w:t>
      </w:r>
      <w:proofErr w:type="spellEnd"/>
      <w:r w:rsidRPr="005058CD">
        <w:rPr>
          <w:rFonts w:eastAsia="Calibri"/>
          <w:b/>
          <w:bCs/>
          <w:sz w:val="28"/>
          <w:szCs w:val="28"/>
          <w:u w:val="single"/>
        </w:rPr>
        <w:t xml:space="preserve"> інфраструктури</w:t>
      </w:r>
    </w:p>
    <w:p w:rsidR="00CD36D8" w:rsidRPr="005058CD" w:rsidRDefault="00CD36D8" w:rsidP="00CD36D8">
      <w:pPr>
        <w:pStyle w:val="a4"/>
        <w:spacing w:after="0" w:line="360" w:lineRule="auto"/>
        <w:rPr>
          <w:rFonts w:eastAsia="Calibri"/>
          <w:b/>
          <w:bCs/>
          <w:sz w:val="28"/>
          <w:szCs w:val="28"/>
        </w:rPr>
      </w:pPr>
      <w:r w:rsidRPr="005058CD">
        <w:rPr>
          <w:rFonts w:eastAsia="Calibri"/>
          <w:b/>
          <w:bCs/>
          <w:sz w:val="28"/>
          <w:szCs w:val="28"/>
          <w:lang w:val="uk-UA"/>
        </w:rPr>
        <w:t xml:space="preserve">Операційна ціль </w:t>
      </w:r>
      <w:r w:rsidRPr="005058CD">
        <w:rPr>
          <w:rFonts w:eastAsia="Calibri"/>
          <w:b/>
          <w:bCs/>
          <w:sz w:val="28"/>
          <w:szCs w:val="28"/>
        </w:rPr>
        <w:t>С</w:t>
      </w:r>
      <w:r w:rsidR="00713DBF" w:rsidRPr="005058CD">
        <w:rPr>
          <w:rFonts w:eastAsia="Calibri"/>
          <w:b/>
          <w:bCs/>
          <w:sz w:val="28"/>
          <w:szCs w:val="28"/>
          <w:lang w:val="uk-UA"/>
        </w:rPr>
        <w:t xml:space="preserve"> </w:t>
      </w:r>
      <w:r w:rsidRPr="005058CD">
        <w:rPr>
          <w:rFonts w:eastAsia="Calibri"/>
          <w:b/>
          <w:bCs/>
          <w:sz w:val="28"/>
          <w:szCs w:val="28"/>
        </w:rPr>
        <w:t xml:space="preserve">1.1. </w:t>
      </w:r>
      <w:proofErr w:type="spellStart"/>
      <w:r w:rsidRPr="005058CD">
        <w:rPr>
          <w:rFonts w:eastAsia="Calibri"/>
          <w:b/>
          <w:bCs/>
          <w:sz w:val="28"/>
          <w:szCs w:val="28"/>
        </w:rPr>
        <w:t>Покращення</w:t>
      </w:r>
      <w:proofErr w:type="spellEnd"/>
      <w:r w:rsidRPr="005058CD">
        <w:rPr>
          <w:rFonts w:eastAsia="Calibri"/>
          <w:b/>
          <w:bCs/>
          <w:sz w:val="28"/>
          <w:szCs w:val="28"/>
        </w:rPr>
        <w:t xml:space="preserve"> </w:t>
      </w:r>
      <w:proofErr w:type="spellStart"/>
      <w:r w:rsidRPr="005058CD">
        <w:rPr>
          <w:rFonts w:eastAsia="Calibri"/>
          <w:b/>
          <w:bCs/>
          <w:sz w:val="28"/>
          <w:szCs w:val="28"/>
        </w:rPr>
        <w:t>якості</w:t>
      </w:r>
      <w:proofErr w:type="spellEnd"/>
      <w:r w:rsidRPr="005058CD">
        <w:rPr>
          <w:rFonts w:eastAsia="Calibri"/>
          <w:b/>
          <w:bCs/>
          <w:sz w:val="28"/>
          <w:szCs w:val="28"/>
        </w:rPr>
        <w:t xml:space="preserve"> </w:t>
      </w:r>
      <w:proofErr w:type="spellStart"/>
      <w:r w:rsidRPr="005058CD">
        <w:rPr>
          <w:rFonts w:eastAsia="Calibri"/>
          <w:b/>
          <w:bCs/>
          <w:sz w:val="28"/>
          <w:szCs w:val="28"/>
        </w:rPr>
        <w:t>водопостачання</w:t>
      </w:r>
      <w:proofErr w:type="spellEnd"/>
      <w:r w:rsidRPr="005058CD">
        <w:rPr>
          <w:rFonts w:eastAsia="Calibri"/>
          <w:b/>
          <w:bCs/>
          <w:sz w:val="28"/>
          <w:szCs w:val="28"/>
        </w:rPr>
        <w:t xml:space="preserve"> (</w:t>
      </w:r>
      <w:proofErr w:type="spellStart"/>
      <w:r w:rsidRPr="005058CD">
        <w:rPr>
          <w:rFonts w:eastAsia="Calibri"/>
          <w:b/>
          <w:bCs/>
          <w:sz w:val="28"/>
          <w:szCs w:val="28"/>
        </w:rPr>
        <w:t>питною</w:t>
      </w:r>
      <w:proofErr w:type="spellEnd"/>
      <w:r w:rsidRPr="005058CD">
        <w:rPr>
          <w:rFonts w:eastAsia="Calibri"/>
          <w:b/>
          <w:bCs/>
          <w:sz w:val="28"/>
          <w:szCs w:val="28"/>
        </w:rPr>
        <w:t xml:space="preserve"> водою) та </w:t>
      </w:r>
      <w:proofErr w:type="spellStart"/>
      <w:r w:rsidRPr="005058CD">
        <w:rPr>
          <w:rFonts w:eastAsia="Calibri"/>
          <w:b/>
          <w:bCs/>
          <w:sz w:val="28"/>
          <w:szCs w:val="28"/>
        </w:rPr>
        <w:t>водовідведення</w:t>
      </w:r>
      <w:proofErr w:type="spellEnd"/>
    </w:p>
    <w:tbl>
      <w:tblPr>
        <w:tblW w:w="5000" w:type="pct"/>
        <w:tblLook w:val="04A0" w:firstRow="1" w:lastRow="0" w:firstColumn="1" w:lastColumn="0" w:noHBand="0" w:noVBand="1"/>
      </w:tblPr>
      <w:tblGrid>
        <w:gridCol w:w="656"/>
        <w:gridCol w:w="3162"/>
        <w:gridCol w:w="2833"/>
        <w:gridCol w:w="2644"/>
        <w:gridCol w:w="2219"/>
        <w:gridCol w:w="1954"/>
        <w:gridCol w:w="1092"/>
      </w:tblGrid>
      <w:tr w:rsidR="00B46472" w:rsidRPr="005058CD" w:rsidTr="009832FA">
        <w:trPr>
          <w:trHeight w:val="847"/>
        </w:trPr>
        <w:tc>
          <w:tcPr>
            <w:tcW w:w="225"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bCs/>
                <w:lang w:val="uk-UA"/>
              </w:rPr>
            </w:pPr>
          </w:p>
        </w:tc>
        <w:tc>
          <w:tcPr>
            <w:tcW w:w="108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97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908"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762"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671"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Джерела фі</w:t>
            </w:r>
            <w:r w:rsidR="00D667E7" w:rsidRPr="005058CD">
              <w:rPr>
                <w:rFonts w:ascii="Times New Roman" w:hAnsi="Times New Roman" w:cs="Times New Roman"/>
                <w:b/>
                <w:bCs/>
                <w:sz w:val="20"/>
                <w:szCs w:val="20"/>
                <w:lang w:val="uk-UA"/>
              </w:rPr>
              <w:t xml:space="preserve">нансування / кошти з бюджету </w:t>
            </w:r>
          </w:p>
        </w:tc>
        <w:tc>
          <w:tcPr>
            <w:tcW w:w="375"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713DBF" w:rsidRPr="005058CD" w:rsidTr="009832FA">
        <w:trPr>
          <w:trHeight w:val="465"/>
        </w:trPr>
        <w:tc>
          <w:tcPr>
            <w:tcW w:w="225" w:type="pct"/>
            <w:tcBorders>
              <w:top w:val="single" w:sz="4" w:space="0" w:color="auto"/>
              <w:left w:val="single" w:sz="4" w:space="0" w:color="auto"/>
              <w:bottom w:val="single" w:sz="4" w:space="0" w:color="auto"/>
              <w:right w:val="single" w:sz="4" w:space="0" w:color="auto"/>
            </w:tcBorders>
          </w:tcPr>
          <w:p w:rsidR="00713DBF" w:rsidRPr="005058CD" w:rsidRDefault="00713DBF" w:rsidP="00713DBF">
            <w:pPr>
              <w:spacing w:line="240" w:lineRule="auto"/>
              <w:rPr>
                <w:rFonts w:ascii="Times New Roman" w:hAnsi="Times New Roman" w:cs="Times New Roman"/>
                <w:lang w:val="uk-UA"/>
              </w:rPr>
            </w:pPr>
            <w:r w:rsidRPr="005058CD">
              <w:rPr>
                <w:rFonts w:ascii="Times New Roman" w:hAnsi="Times New Roman" w:cs="Times New Roman"/>
                <w:lang w:val="uk-UA"/>
              </w:rPr>
              <w:t>1.1.1</w:t>
            </w:r>
          </w:p>
        </w:tc>
        <w:tc>
          <w:tcPr>
            <w:tcW w:w="1086" w:type="pct"/>
            <w:tcBorders>
              <w:top w:val="single" w:sz="4" w:space="0" w:color="auto"/>
              <w:left w:val="single" w:sz="4" w:space="0" w:color="auto"/>
              <w:bottom w:val="single" w:sz="4" w:space="0" w:color="auto"/>
              <w:right w:val="single" w:sz="4" w:space="0" w:color="auto"/>
            </w:tcBorders>
          </w:tcPr>
          <w:p w:rsidR="00713DBF" w:rsidRPr="005058CD" w:rsidDel="005F4ED0" w:rsidRDefault="00713DBF" w:rsidP="00713DBF">
            <w:pPr>
              <w:rPr>
                <w:rFonts w:ascii="Times New Roman" w:hAnsi="Times New Roman" w:cs="Times New Roman"/>
                <w:lang w:val="uk-UA"/>
              </w:rPr>
            </w:pPr>
            <w:r w:rsidRPr="005058CD">
              <w:rPr>
                <w:rFonts w:ascii="Times New Roman" w:hAnsi="Times New Roman" w:cs="Times New Roman"/>
                <w:lang w:val="uk-UA"/>
              </w:rPr>
              <w:t>Підтримки та збереження комунального майна</w:t>
            </w:r>
          </w:p>
        </w:tc>
        <w:tc>
          <w:tcPr>
            <w:tcW w:w="973" w:type="pct"/>
            <w:tcBorders>
              <w:top w:val="single" w:sz="4" w:space="0" w:color="auto"/>
              <w:left w:val="single" w:sz="4" w:space="0" w:color="auto"/>
              <w:bottom w:val="single" w:sz="4" w:space="0" w:color="auto"/>
              <w:right w:val="single" w:sz="4" w:space="0" w:color="auto"/>
            </w:tcBorders>
          </w:tcPr>
          <w:p w:rsidR="00713DBF" w:rsidRPr="005058CD" w:rsidDel="005F4ED0" w:rsidRDefault="00713DBF" w:rsidP="00713DBF">
            <w:pPr>
              <w:rPr>
                <w:rFonts w:ascii="Times New Roman" w:hAnsi="Times New Roman" w:cs="Times New Roman"/>
                <w:lang w:val="uk-UA"/>
              </w:rPr>
            </w:pPr>
            <w:r w:rsidRPr="005058CD">
              <w:rPr>
                <w:rFonts w:ascii="Times New Roman" w:hAnsi="Times New Roman" w:cs="Times New Roman"/>
                <w:lang w:val="uk-UA"/>
              </w:rPr>
              <w:t>Фінансування засобів виробництва</w:t>
            </w:r>
          </w:p>
        </w:tc>
        <w:tc>
          <w:tcPr>
            <w:tcW w:w="908" w:type="pct"/>
            <w:tcBorders>
              <w:top w:val="single" w:sz="4" w:space="0" w:color="auto"/>
              <w:left w:val="single" w:sz="4" w:space="0" w:color="auto"/>
              <w:bottom w:val="single" w:sz="4" w:space="0" w:color="auto"/>
              <w:right w:val="single" w:sz="4" w:space="0" w:color="auto"/>
            </w:tcBorders>
          </w:tcPr>
          <w:p w:rsidR="00713DBF" w:rsidRPr="005058CD" w:rsidRDefault="00713DBF" w:rsidP="00713DBF">
            <w:pPr>
              <w:rPr>
                <w:rFonts w:ascii="Times New Roman" w:hAnsi="Times New Roman" w:cs="Times New Roman"/>
                <w:lang w:val="uk-UA"/>
              </w:rPr>
            </w:pPr>
            <w:r w:rsidRPr="005058CD">
              <w:rPr>
                <w:rFonts w:ascii="Times New Roman" w:hAnsi="Times New Roman" w:cs="Times New Roman"/>
                <w:lang w:val="uk-UA"/>
              </w:rPr>
              <w:t>Забезпечення діяльності водопровідно-каналізаційного господарства</w:t>
            </w:r>
          </w:p>
        </w:tc>
        <w:tc>
          <w:tcPr>
            <w:tcW w:w="762" w:type="pct"/>
            <w:tcBorders>
              <w:top w:val="single" w:sz="4" w:space="0" w:color="auto"/>
              <w:left w:val="single" w:sz="4" w:space="0" w:color="auto"/>
              <w:bottom w:val="single" w:sz="4" w:space="0" w:color="auto"/>
              <w:right w:val="single" w:sz="4" w:space="0" w:color="auto"/>
            </w:tcBorders>
            <w:vAlign w:val="center"/>
          </w:tcPr>
          <w:p w:rsidR="00713DBF" w:rsidRPr="005058CD" w:rsidRDefault="00713DBF" w:rsidP="00713DBF">
            <w:pPr>
              <w:jc w:val="center"/>
              <w:rPr>
                <w:rFonts w:ascii="Times New Roman" w:hAnsi="Times New Roman" w:cs="Times New Roman"/>
                <w:lang w:val="uk-UA"/>
              </w:rPr>
            </w:pPr>
            <w:r w:rsidRPr="005058CD">
              <w:rPr>
                <w:rFonts w:ascii="Times New Roman" w:hAnsi="Times New Roman" w:cs="Times New Roman"/>
                <w:lang w:val="uk-UA"/>
              </w:rPr>
              <w:t>КП «Ритм»</w:t>
            </w:r>
          </w:p>
        </w:tc>
        <w:tc>
          <w:tcPr>
            <w:tcW w:w="671" w:type="pct"/>
            <w:tcBorders>
              <w:top w:val="single" w:sz="4" w:space="0" w:color="auto"/>
              <w:left w:val="single" w:sz="4" w:space="0" w:color="auto"/>
              <w:bottom w:val="single" w:sz="4" w:space="0" w:color="auto"/>
              <w:right w:val="single" w:sz="4" w:space="0" w:color="auto"/>
            </w:tcBorders>
          </w:tcPr>
          <w:p w:rsidR="00713DBF" w:rsidRPr="005058CD" w:rsidRDefault="00713DBF" w:rsidP="00713DBF">
            <w:pPr>
              <w:rPr>
                <w:rFonts w:ascii="Times New Roman" w:hAnsi="Times New Roman" w:cs="Times New Roman"/>
                <w:lang w:val="uk-UA"/>
              </w:rPr>
            </w:pPr>
            <w:r w:rsidRPr="005058CD">
              <w:rPr>
                <w:rFonts w:ascii="Times New Roman" w:hAnsi="Times New Roman" w:cs="Times New Roman"/>
                <w:lang w:val="uk-UA"/>
              </w:rPr>
              <w:t>Місцевий бюджет</w:t>
            </w:r>
          </w:p>
        </w:tc>
        <w:tc>
          <w:tcPr>
            <w:tcW w:w="375" w:type="pct"/>
            <w:tcBorders>
              <w:top w:val="single" w:sz="4" w:space="0" w:color="auto"/>
              <w:left w:val="single" w:sz="4" w:space="0" w:color="auto"/>
              <w:bottom w:val="single" w:sz="4" w:space="0" w:color="auto"/>
              <w:right w:val="single" w:sz="4" w:space="0" w:color="auto"/>
            </w:tcBorders>
          </w:tcPr>
          <w:p w:rsidR="00713DBF" w:rsidRPr="005058CD" w:rsidRDefault="00713DBF" w:rsidP="00713DBF">
            <w:pPr>
              <w:rPr>
                <w:rFonts w:ascii="Times New Roman" w:hAnsi="Times New Roman" w:cs="Times New Roman"/>
                <w:lang w:val="uk-UA"/>
              </w:rPr>
            </w:pPr>
            <w:r w:rsidRPr="005058CD">
              <w:rPr>
                <w:rFonts w:ascii="Times New Roman" w:hAnsi="Times New Roman" w:cs="Times New Roman"/>
                <w:lang w:val="uk-UA"/>
              </w:rPr>
              <w:t>2022</w:t>
            </w:r>
            <w:r w:rsidR="00A9367A">
              <w:rPr>
                <w:rFonts w:ascii="Times New Roman" w:hAnsi="Times New Roman" w:cs="Times New Roman"/>
                <w:lang w:val="uk-UA"/>
              </w:rPr>
              <w:t>-2024</w:t>
            </w:r>
          </w:p>
        </w:tc>
      </w:tr>
    </w:tbl>
    <w:p w:rsidR="00CD36D8" w:rsidRPr="005058CD" w:rsidRDefault="00CD36D8" w:rsidP="00CD36D8">
      <w:pPr>
        <w:spacing w:after="0" w:line="360" w:lineRule="auto"/>
        <w:rPr>
          <w:rFonts w:ascii="Times New Roman" w:eastAsia="Calibri" w:hAnsi="Times New Roman" w:cs="Times New Roman"/>
          <w:b/>
          <w:bCs/>
          <w:sz w:val="28"/>
          <w:szCs w:val="28"/>
          <w:lang w:val="uk-UA"/>
        </w:rPr>
      </w:pPr>
      <w:r w:rsidRPr="005058CD">
        <w:rPr>
          <w:rFonts w:ascii="Times New Roman" w:eastAsia="Calibri" w:hAnsi="Times New Roman" w:cs="Times New Roman"/>
          <w:b/>
          <w:bCs/>
          <w:sz w:val="28"/>
          <w:szCs w:val="28"/>
          <w:lang w:val="uk-UA"/>
        </w:rPr>
        <w:t xml:space="preserve">Операційна ціль </w:t>
      </w:r>
      <w:r w:rsidRPr="005058CD">
        <w:rPr>
          <w:rFonts w:ascii="Times New Roman" w:eastAsia="Calibri" w:hAnsi="Times New Roman" w:cs="Times New Roman"/>
          <w:b/>
          <w:bCs/>
          <w:sz w:val="28"/>
          <w:szCs w:val="28"/>
        </w:rPr>
        <w:t>С</w:t>
      </w:r>
      <w:r w:rsidR="009541D1" w:rsidRPr="005058CD">
        <w:rPr>
          <w:rFonts w:ascii="Times New Roman" w:eastAsia="Calibri" w:hAnsi="Times New Roman" w:cs="Times New Roman"/>
          <w:b/>
          <w:bCs/>
          <w:sz w:val="28"/>
          <w:szCs w:val="28"/>
          <w:lang w:val="uk-UA"/>
        </w:rPr>
        <w:t xml:space="preserve"> </w:t>
      </w:r>
      <w:r w:rsidRPr="005058CD">
        <w:rPr>
          <w:rFonts w:ascii="Times New Roman" w:eastAsia="Calibri" w:hAnsi="Times New Roman" w:cs="Times New Roman"/>
          <w:b/>
          <w:bCs/>
          <w:sz w:val="28"/>
          <w:szCs w:val="28"/>
        </w:rPr>
        <w:t xml:space="preserve">1.2. </w:t>
      </w:r>
      <w:proofErr w:type="spellStart"/>
      <w:r w:rsidRPr="005058CD">
        <w:rPr>
          <w:rFonts w:ascii="Times New Roman" w:eastAsia="Calibri" w:hAnsi="Times New Roman" w:cs="Times New Roman"/>
          <w:b/>
          <w:bCs/>
          <w:sz w:val="28"/>
          <w:szCs w:val="28"/>
        </w:rPr>
        <w:t>Вдосконалення</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системи</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збору</w:t>
      </w:r>
      <w:proofErr w:type="spellEnd"/>
      <w:r w:rsidRPr="005058CD">
        <w:rPr>
          <w:rFonts w:ascii="Times New Roman" w:eastAsia="Calibri" w:hAnsi="Times New Roman" w:cs="Times New Roman"/>
          <w:b/>
          <w:bCs/>
          <w:sz w:val="28"/>
          <w:szCs w:val="28"/>
        </w:rPr>
        <w:t xml:space="preserve"> та </w:t>
      </w:r>
      <w:proofErr w:type="spellStart"/>
      <w:r w:rsidRPr="005058CD">
        <w:rPr>
          <w:rFonts w:ascii="Times New Roman" w:eastAsia="Calibri" w:hAnsi="Times New Roman" w:cs="Times New Roman"/>
          <w:b/>
          <w:bCs/>
          <w:sz w:val="28"/>
          <w:szCs w:val="28"/>
        </w:rPr>
        <w:t>утилізації</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відходів</w:t>
      </w:r>
      <w:proofErr w:type="spellEnd"/>
      <w:r w:rsidRPr="005058CD">
        <w:rPr>
          <w:rFonts w:ascii="Times New Roman" w:eastAsia="Calibri" w:hAnsi="Times New Roman" w:cs="Times New Roman"/>
          <w:b/>
          <w:bCs/>
          <w:sz w:val="28"/>
          <w:szCs w:val="28"/>
          <w:lang w:val="uk-UA"/>
        </w:rPr>
        <w:t xml:space="preserve"> та благоустрій населених пунктів</w:t>
      </w:r>
    </w:p>
    <w:tbl>
      <w:tblPr>
        <w:tblW w:w="5019" w:type="pct"/>
        <w:tblLayout w:type="fixed"/>
        <w:tblLook w:val="04A0" w:firstRow="1" w:lastRow="0" w:firstColumn="1" w:lastColumn="0" w:noHBand="0" w:noVBand="1"/>
      </w:tblPr>
      <w:tblGrid>
        <w:gridCol w:w="989"/>
        <w:gridCol w:w="3119"/>
        <w:gridCol w:w="2409"/>
        <w:gridCol w:w="1982"/>
        <w:gridCol w:w="2979"/>
        <w:gridCol w:w="1985"/>
        <w:gridCol w:w="1152"/>
      </w:tblGrid>
      <w:tr w:rsidR="00A761F0" w:rsidRPr="005058CD" w:rsidTr="00F63256">
        <w:trPr>
          <w:trHeight w:val="834"/>
        </w:trPr>
        <w:tc>
          <w:tcPr>
            <w:tcW w:w="338" w:type="pct"/>
            <w:tcBorders>
              <w:top w:val="single" w:sz="4" w:space="0" w:color="auto"/>
              <w:left w:val="single" w:sz="4" w:space="0" w:color="auto"/>
              <w:bottom w:val="single" w:sz="4" w:space="0" w:color="auto"/>
              <w:right w:val="single" w:sz="4" w:space="0" w:color="auto"/>
            </w:tcBorders>
          </w:tcPr>
          <w:p w:rsidR="00CD36D8" w:rsidRPr="005058CD" w:rsidRDefault="00CD36D8" w:rsidP="00B46472">
            <w:pPr>
              <w:spacing w:line="360" w:lineRule="auto"/>
              <w:jc w:val="both"/>
              <w:rPr>
                <w:rFonts w:ascii="Times New Roman" w:eastAsia="Calibri" w:hAnsi="Times New Roman" w:cs="Times New Roman"/>
                <w:bCs/>
                <w:sz w:val="20"/>
                <w:szCs w:val="20"/>
                <w:lang w:val="uk-UA"/>
              </w:rPr>
            </w:pPr>
          </w:p>
        </w:tc>
        <w:tc>
          <w:tcPr>
            <w:tcW w:w="1067"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Діяльність/ завдання</w:t>
            </w:r>
          </w:p>
        </w:tc>
        <w:tc>
          <w:tcPr>
            <w:tcW w:w="824"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Показник реалізації діяльності / завдання (продукт)</w:t>
            </w:r>
          </w:p>
        </w:tc>
        <w:tc>
          <w:tcPr>
            <w:tcW w:w="678"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Результат реалізації діяльності / завдання</w:t>
            </w:r>
          </w:p>
        </w:tc>
        <w:tc>
          <w:tcPr>
            <w:tcW w:w="1019"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Відповідальний за виконання діяльності чи завдання</w:t>
            </w:r>
          </w:p>
        </w:tc>
        <w:tc>
          <w:tcPr>
            <w:tcW w:w="679"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Джерела фінансування/</w:t>
            </w:r>
            <w:r w:rsidR="00A761F0" w:rsidRPr="005058CD">
              <w:rPr>
                <w:rFonts w:ascii="Times New Roman" w:eastAsia="Calibri" w:hAnsi="Times New Roman" w:cs="Times New Roman"/>
                <w:b/>
                <w:bCs/>
                <w:sz w:val="20"/>
                <w:szCs w:val="20"/>
                <w:lang w:val="uk-UA"/>
              </w:rPr>
              <w:t xml:space="preserve">кошти з бюджету </w:t>
            </w:r>
          </w:p>
        </w:tc>
        <w:tc>
          <w:tcPr>
            <w:tcW w:w="394" w:type="pct"/>
            <w:tcBorders>
              <w:top w:val="single" w:sz="4" w:space="0" w:color="auto"/>
              <w:left w:val="single" w:sz="4" w:space="0" w:color="auto"/>
              <w:bottom w:val="single" w:sz="4" w:space="0" w:color="auto"/>
              <w:right w:val="single" w:sz="4" w:space="0" w:color="7F7F7F" w:themeColor="text1" w:themeTint="80"/>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Термін реалізації</w:t>
            </w:r>
          </w:p>
        </w:tc>
      </w:tr>
      <w:tr w:rsidR="00F63256" w:rsidRPr="005058CD" w:rsidTr="00F63256">
        <w:trPr>
          <w:trHeight w:val="615"/>
        </w:trPr>
        <w:tc>
          <w:tcPr>
            <w:tcW w:w="338" w:type="pct"/>
            <w:tcBorders>
              <w:top w:val="single" w:sz="4" w:space="0" w:color="auto"/>
              <w:left w:val="single" w:sz="4" w:space="0" w:color="auto"/>
              <w:bottom w:val="single" w:sz="4" w:space="0" w:color="auto"/>
              <w:right w:val="single" w:sz="4" w:space="0" w:color="auto"/>
            </w:tcBorders>
            <w:hideMark/>
          </w:tcPr>
          <w:p w:rsidR="00F63256" w:rsidRPr="005058CD" w:rsidRDefault="00F63256" w:rsidP="00F63256">
            <w:pPr>
              <w:spacing w:line="360" w:lineRule="auto"/>
              <w:rPr>
                <w:rFonts w:ascii="Times New Roman" w:eastAsia="Calibri" w:hAnsi="Times New Roman" w:cs="Times New Roman"/>
                <w:b/>
                <w:bCs/>
                <w:lang w:val="uk-UA"/>
              </w:rPr>
            </w:pPr>
            <w:r w:rsidRPr="005058CD">
              <w:rPr>
                <w:rFonts w:ascii="Times New Roman" w:eastAsia="Calibri" w:hAnsi="Times New Roman" w:cs="Times New Roman"/>
                <w:bCs/>
                <w:lang w:val="uk-UA"/>
              </w:rPr>
              <w:t>1.2.1</w:t>
            </w:r>
          </w:p>
        </w:tc>
        <w:tc>
          <w:tcPr>
            <w:tcW w:w="1067" w:type="pct"/>
            <w:tcBorders>
              <w:top w:val="single" w:sz="4" w:space="0" w:color="auto"/>
              <w:left w:val="single" w:sz="4" w:space="0" w:color="auto"/>
              <w:bottom w:val="single" w:sz="4" w:space="0" w:color="auto"/>
              <w:right w:val="single" w:sz="4" w:space="0" w:color="auto"/>
            </w:tcBorders>
            <w:hideMark/>
          </w:tcPr>
          <w:p w:rsidR="00F63256" w:rsidRDefault="00F63256" w:rsidP="00F63256">
            <w:r w:rsidRPr="000837E8">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hideMark/>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Послуги по обслуговуванню об’єктів вуличного ос</w:t>
            </w:r>
            <w:r>
              <w:rPr>
                <w:rFonts w:ascii="Times New Roman" w:eastAsia="Calibri" w:hAnsi="Times New Roman" w:cs="Times New Roman"/>
                <w:bCs/>
                <w:lang w:val="uk-UA"/>
              </w:rPr>
              <w:t xml:space="preserve">вітлення </w:t>
            </w:r>
            <w:proofErr w:type="spellStart"/>
            <w:r>
              <w:rPr>
                <w:rFonts w:ascii="Times New Roman" w:eastAsia="Calibri" w:hAnsi="Times New Roman" w:cs="Times New Roman"/>
                <w:bCs/>
                <w:lang w:val="uk-UA"/>
              </w:rPr>
              <w:t>с.Ольгівка</w:t>
            </w:r>
            <w:proofErr w:type="spellEnd"/>
            <w:r>
              <w:rPr>
                <w:rFonts w:ascii="Times New Roman" w:eastAsia="Calibri" w:hAnsi="Times New Roman" w:cs="Times New Roman"/>
                <w:bCs/>
                <w:lang w:val="uk-UA"/>
              </w:rPr>
              <w:t xml:space="preserve">, </w:t>
            </w:r>
            <w:proofErr w:type="spellStart"/>
            <w:r>
              <w:rPr>
                <w:rFonts w:ascii="Times New Roman" w:eastAsia="Calibri" w:hAnsi="Times New Roman" w:cs="Times New Roman"/>
                <w:bCs/>
                <w:lang w:val="uk-UA"/>
              </w:rPr>
              <w:t>с.Дудчине,</w:t>
            </w:r>
            <w:r w:rsidRPr="005058CD">
              <w:rPr>
                <w:rFonts w:ascii="Times New Roman" w:eastAsia="Calibri" w:hAnsi="Times New Roman" w:cs="Times New Roman"/>
                <w:bCs/>
                <w:lang w:val="uk-UA"/>
              </w:rPr>
              <w:t>с.Мар’яні</w:t>
            </w:r>
            <w:r>
              <w:rPr>
                <w:rFonts w:ascii="Times New Roman" w:eastAsia="Calibri" w:hAnsi="Times New Roman" w:cs="Times New Roman"/>
                <w:bCs/>
                <w:lang w:val="uk-UA"/>
              </w:rPr>
              <w:t>вка</w:t>
            </w:r>
            <w:proofErr w:type="spellEnd"/>
            <w:r>
              <w:rPr>
                <w:rFonts w:ascii="Times New Roman" w:eastAsia="Calibri" w:hAnsi="Times New Roman" w:cs="Times New Roman"/>
                <w:bCs/>
                <w:lang w:val="uk-UA"/>
              </w:rPr>
              <w:t xml:space="preserve">, </w:t>
            </w:r>
            <w:proofErr w:type="spellStart"/>
            <w:r>
              <w:rPr>
                <w:rFonts w:ascii="Times New Roman" w:eastAsia="Calibri" w:hAnsi="Times New Roman" w:cs="Times New Roman"/>
                <w:bCs/>
                <w:lang w:val="uk-UA"/>
              </w:rPr>
              <w:t>с.Волинське</w:t>
            </w:r>
            <w:proofErr w:type="spellEnd"/>
            <w:r>
              <w:rPr>
                <w:rFonts w:ascii="Times New Roman" w:eastAsia="Calibri" w:hAnsi="Times New Roman" w:cs="Times New Roman"/>
                <w:bCs/>
                <w:lang w:val="uk-UA"/>
              </w:rPr>
              <w:t xml:space="preserve">, </w:t>
            </w:r>
            <w:proofErr w:type="spellStart"/>
            <w:r>
              <w:rPr>
                <w:rFonts w:ascii="Times New Roman" w:eastAsia="Calibri" w:hAnsi="Times New Roman" w:cs="Times New Roman"/>
                <w:bCs/>
                <w:lang w:val="uk-UA"/>
              </w:rPr>
              <w:lastRenderedPageBreak/>
              <w:t>с.Тавричанка</w:t>
            </w:r>
            <w:proofErr w:type="spellEnd"/>
            <w:r>
              <w:rPr>
                <w:rFonts w:ascii="Times New Roman" w:eastAsia="Calibri" w:hAnsi="Times New Roman" w:cs="Times New Roman"/>
                <w:bCs/>
                <w:lang w:val="uk-UA"/>
              </w:rPr>
              <w:t xml:space="preserve">, </w:t>
            </w:r>
            <w:proofErr w:type="spellStart"/>
            <w:r w:rsidRPr="005058CD">
              <w:rPr>
                <w:rFonts w:ascii="Times New Roman" w:eastAsia="Calibri" w:hAnsi="Times New Roman" w:cs="Times New Roman"/>
                <w:bCs/>
                <w:lang w:val="uk-UA"/>
              </w:rPr>
              <w:t>с.Заозерне</w:t>
            </w:r>
            <w:proofErr w:type="spellEnd"/>
            <w:r w:rsidRPr="005058CD">
              <w:rPr>
                <w:rFonts w:ascii="Times New Roman" w:eastAsia="Calibri" w:hAnsi="Times New Roman" w:cs="Times New Roman"/>
                <w:bCs/>
                <w:lang w:val="uk-UA"/>
              </w:rPr>
              <w:t xml:space="preserve"> </w:t>
            </w:r>
          </w:p>
        </w:tc>
        <w:tc>
          <w:tcPr>
            <w:tcW w:w="678" w:type="pct"/>
            <w:tcBorders>
              <w:top w:val="single" w:sz="4" w:space="0" w:color="auto"/>
              <w:left w:val="single" w:sz="4" w:space="0" w:color="auto"/>
              <w:bottom w:val="single" w:sz="4" w:space="0" w:color="auto"/>
              <w:right w:val="single" w:sz="4" w:space="0" w:color="auto"/>
            </w:tcBorders>
            <w:hideMark/>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 xml:space="preserve">Дотримання санітарного стану населених пунктів Організація благоустрою населених пунктів  </w:t>
            </w: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rPr>
                <w:rFonts w:ascii="Times New Roman" w:eastAsia="Calibri" w:hAnsi="Times New Roman" w:cs="Times New Roman"/>
                <w:bCs/>
                <w:lang w:val="uk-UA"/>
              </w:rPr>
            </w:pPr>
          </w:p>
        </w:tc>
        <w:tc>
          <w:tcPr>
            <w:tcW w:w="679" w:type="pct"/>
            <w:tcBorders>
              <w:top w:val="single" w:sz="4" w:space="0" w:color="auto"/>
              <w:left w:val="single" w:sz="4" w:space="0" w:color="auto"/>
              <w:bottom w:val="single" w:sz="4" w:space="0" w:color="auto"/>
              <w:right w:val="single" w:sz="4" w:space="0" w:color="auto"/>
            </w:tcBorders>
            <w:hideMark/>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lang w:val="uk-UA"/>
              </w:rPr>
            </w:pPr>
            <w:r w:rsidRPr="005058CD">
              <w:rPr>
                <w:lang w:val="uk-UA"/>
              </w:rPr>
              <w:t>135 000 грн</w:t>
            </w:r>
          </w:p>
        </w:tc>
        <w:tc>
          <w:tcPr>
            <w:tcW w:w="394" w:type="pct"/>
            <w:tcBorders>
              <w:top w:val="single" w:sz="4" w:space="0" w:color="auto"/>
              <w:left w:val="single" w:sz="4" w:space="0" w:color="auto"/>
              <w:bottom w:val="single" w:sz="4" w:space="0" w:color="auto"/>
              <w:right w:val="single" w:sz="4" w:space="0" w:color="auto"/>
            </w:tcBorders>
            <w:hideMark/>
          </w:tcPr>
          <w:p w:rsidR="00F63256" w:rsidRDefault="00F63256" w:rsidP="00F63256">
            <w:pPr>
              <w:spacing w:line="360" w:lineRule="auto"/>
              <w:rPr>
                <w:rFonts w:ascii="Calibri" w:eastAsia="Calibri" w:hAnsi="Calibri"/>
                <w:bCs/>
                <w:lang w:val="uk-UA"/>
              </w:rPr>
            </w:pPr>
            <w:r w:rsidRPr="005058CD">
              <w:rPr>
                <w:rFonts w:ascii="Calibri" w:eastAsia="Calibri" w:hAnsi="Calibri"/>
                <w:bCs/>
                <w:lang w:val="uk-UA"/>
              </w:rPr>
              <w:t>2022</w:t>
            </w:r>
          </w:p>
          <w:p w:rsidR="00F63256" w:rsidRDefault="00F63256" w:rsidP="00F63256">
            <w:pPr>
              <w:spacing w:line="360" w:lineRule="auto"/>
              <w:rPr>
                <w:rFonts w:ascii="Calibri" w:eastAsia="Calibri" w:hAnsi="Calibri"/>
                <w:bCs/>
                <w:lang w:val="uk-UA"/>
              </w:rPr>
            </w:pPr>
          </w:p>
          <w:p w:rsidR="00F63256" w:rsidRPr="005058CD" w:rsidRDefault="00F63256" w:rsidP="00F63256">
            <w:pPr>
              <w:spacing w:line="360" w:lineRule="auto"/>
              <w:rPr>
                <w:rFonts w:ascii="Calibri" w:eastAsia="Calibri" w:hAnsi="Calibri"/>
                <w:bCs/>
                <w:lang w:val="uk-UA"/>
              </w:rPr>
            </w:pPr>
          </w:p>
        </w:tc>
      </w:tr>
      <w:tr w:rsidR="00F63256" w:rsidRPr="005058CD" w:rsidTr="00F63256">
        <w:trPr>
          <w:trHeight w:val="615"/>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
                <w:bCs/>
                <w:lang w:val="uk-UA"/>
              </w:rPr>
            </w:pPr>
            <w:r w:rsidRPr="005058CD">
              <w:rPr>
                <w:rFonts w:ascii="Times New Roman" w:eastAsia="Calibri" w:hAnsi="Times New Roman" w:cs="Times New Roman"/>
                <w:bCs/>
                <w:lang w:val="uk-UA"/>
              </w:rPr>
              <w:lastRenderedPageBreak/>
              <w:t>1.2.</w:t>
            </w:r>
            <w:r>
              <w:rPr>
                <w:rFonts w:ascii="Times New Roman" w:eastAsia="Calibri" w:hAnsi="Times New Roman" w:cs="Times New Roman"/>
                <w:bCs/>
                <w:lang w:val="uk-UA"/>
              </w:rPr>
              <w:t>1.1</w:t>
            </w:r>
          </w:p>
        </w:tc>
        <w:tc>
          <w:tcPr>
            <w:tcW w:w="1067" w:type="pct"/>
            <w:tcBorders>
              <w:top w:val="single" w:sz="4" w:space="0" w:color="auto"/>
              <w:left w:val="single" w:sz="4" w:space="0" w:color="auto"/>
              <w:bottom w:val="single" w:sz="4" w:space="0" w:color="auto"/>
              <w:right w:val="single" w:sz="4" w:space="0" w:color="auto"/>
            </w:tcBorders>
          </w:tcPr>
          <w:p w:rsidR="00F63256" w:rsidRDefault="00F63256" w:rsidP="00F63256">
            <w:r w:rsidRPr="000837E8">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Послуги по обслуговуванню об’єктів вуличного ос</w:t>
            </w:r>
            <w:r>
              <w:rPr>
                <w:rFonts w:ascii="Times New Roman" w:eastAsia="Calibri" w:hAnsi="Times New Roman" w:cs="Times New Roman"/>
                <w:bCs/>
                <w:lang w:val="uk-UA"/>
              </w:rPr>
              <w:t xml:space="preserve">вітлення </w:t>
            </w:r>
            <w:proofErr w:type="spellStart"/>
            <w:r>
              <w:rPr>
                <w:rFonts w:ascii="Times New Roman" w:eastAsia="Calibri" w:hAnsi="Times New Roman" w:cs="Times New Roman"/>
                <w:bCs/>
                <w:lang w:val="uk-UA"/>
              </w:rPr>
              <w:t>с.Ольгівка</w:t>
            </w:r>
            <w:proofErr w:type="spellEnd"/>
            <w:r>
              <w:rPr>
                <w:rFonts w:ascii="Times New Roman" w:eastAsia="Calibri" w:hAnsi="Times New Roman" w:cs="Times New Roman"/>
                <w:bCs/>
                <w:lang w:val="uk-UA"/>
              </w:rPr>
              <w:t xml:space="preserve">, </w:t>
            </w:r>
            <w:proofErr w:type="spellStart"/>
            <w:r>
              <w:rPr>
                <w:rFonts w:ascii="Times New Roman" w:eastAsia="Calibri" w:hAnsi="Times New Roman" w:cs="Times New Roman"/>
                <w:bCs/>
                <w:lang w:val="uk-UA"/>
              </w:rPr>
              <w:t>с.Дудчине,</w:t>
            </w:r>
            <w:r w:rsidRPr="005058CD">
              <w:rPr>
                <w:rFonts w:ascii="Times New Roman" w:eastAsia="Calibri" w:hAnsi="Times New Roman" w:cs="Times New Roman"/>
                <w:bCs/>
                <w:lang w:val="uk-UA"/>
              </w:rPr>
              <w:t>с.Мар’янівка</w:t>
            </w:r>
            <w:proofErr w:type="spellEnd"/>
            <w:r w:rsidRPr="005058CD">
              <w:rPr>
                <w:rFonts w:ascii="Times New Roman" w:eastAsia="Calibri" w:hAnsi="Times New Roman" w:cs="Times New Roman"/>
                <w:bCs/>
                <w:lang w:val="uk-UA"/>
              </w:rPr>
              <w:t xml:space="preserve">, </w:t>
            </w:r>
            <w:proofErr w:type="spellStart"/>
            <w:r w:rsidRPr="005058CD">
              <w:rPr>
                <w:rFonts w:ascii="Times New Roman" w:eastAsia="Calibri" w:hAnsi="Times New Roman" w:cs="Times New Roman"/>
                <w:bCs/>
                <w:lang w:val="uk-UA"/>
              </w:rPr>
              <w:t>с.Волинське</w:t>
            </w:r>
            <w:proofErr w:type="spellEnd"/>
            <w:r w:rsidRPr="005058CD">
              <w:rPr>
                <w:rFonts w:ascii="Times New Roman" w:eastAsia="Calibri" w:hAnsi="Times New Roman" w:cs="Times New Roman"/>
                <w:bCs/>
                <w:lang w:val="uk-UA"/>
              </w:rPr>
              <w:t xml:space="preserve">, </w:t>
            </w:r>
            <w:proofErr w:type="spellStart"/>
            <w:r w:rsidRPr="005058CD">
              <w:rPr>
                <w:rFonts w:ascii="Times New Roman" w:eastAsia="Calibri" w:hAnsi="Times New Roman" w:cs="Times New Roman"/>
                <w:bCs/>
                <w:lang w:val="uk-UA"/>
              </w:rPr>
              <w:t>с.Тавричанка</w:t>
            </w:r>
            <w:proofErr w:type="spellEnd"/>
            <w:r w:rsidRPr="005058CD">
              <w:rPr>
                <w:rFonts w:ascii="Times New Roman" w:eastAsia="Calibri" w:hAnsi="Times New Roman" w:cs="Times New Roman"/>
                <w:bCs/>
                <w:lang w:val="uk-UA"/>
              </w:rPr>
              <w:t xml:space="preserve">, </w:t>
            </w:r>
            <w:proofErr w:type="spellStart"/>
            <w:r w:rsidRPr="005058CD">
              <w:rPr>
                <w:rFonts w:ascii="Times New Roman" w:eastAsia="Calibri" w:hAnsi="Times New Roman" w:cs="Times New Roman"/>
                <w:bCs/>
                <w:lang w:val="uk-UA"/>
              </w:rPr>
              <w:t>с.Заозерне</w:t>
            </w:r>
            <w:proofErr w:type="spellEnd"/>
            <w:r w:rsidRPr="005058CD">
              <w:rPr>
                <w:rFonts w:ascii="Times New Roman" w:eastAsia="Calibri" w:hAnsi="Times New Roman" w:cs="Times New Roman"/>
                <w:bCs/>
                <w:lang w:val="uk-UA"/>
              </w:rPr>
              <w:t xml:space="preserve"> </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Дотримання санітарного стану населених пунктів Організація благоустрою населених пунктів  </w:t>
            </w: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rPr>
                <w:rFonts w:ascii="Times New Roman" w:eastAsia="Calibri" w:hAnsi="Times New Roman" w:cs="Times New Roman"/>
                <w:bCs/>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lang w:val="uk-UA"/>
              </w:rPr>
            </w:pPr>
          </w:p>
        </w:tc>
        <w:tc>
          <w:tcPr>
            <w:tcW w:w="394" w:type="pct"/>
            <w:tcBorders>
              <w:top w:val="single" w:sz="4" w:space="0" w:color="auto"/>
              <w:left w:val="single" w:sz="4" w:space="0" w:color="auto"/>
              <w:bottom w:val="single" w:sz="4" w:space="0" w:color="auto"/>
              <w:right w:val="single" w:sz="4" w:space="0" w:color="auto"/>
            </w:tcBorders>
          </w:tcPr>
          <w:p w:rsidR="00F63256" w:rsidRDefault="00F63256" w:rsidP="00F63256">
            <w:pPr>
              <w:spacing w:line="360" w:lineRule="auto"/>
              <w:rPr>
                <w:rFonts w:ascii="Calibri" w:eastAsia="Calibri" w:hAnsi="Calibri"/>
                <w:bCs/>
                <w:lang w:val="uk-UA"/>
              </w:rPr>
            </w:pPr>
            <w:r>
              <w:rPr>
                <w:rFonts w:ascii="Calibri" w:eastAsia="Calibri" w:hAnsi="Calibri"/>
                <w:bCs/>
                <w:lang w:val="uk-UA"/>
              </w:rPr>
              <w:t>2023</w:t>
            </w:r>
          </w:p>
          <w:p w:rsidR="00F63256" w:rsidRDefault="00F63256" w:rsidP="00F63256">
            <w:pPr>
              <w:spacing w:line="360" w:lineRule="auto"/>
              <w:rPr>
                <w:rFonts w:ascii="Calibri" w:eastAsia="Calibri" w:hAnsi="Calibri"/>
                <w:bCs/>
                <w:lang w:val="uk-UA"/>
              </w:rPr>
            </w:pPr>
          </w:p>
          <w:p w:rsidR="00F63256" w:rsidRPr="005058CD" w:rsidRDefault="00F63256" w:rsidP="00F63256">
            <w:pPr>
              <w:spacing w:line="360" w:lineRule="auto"/>
              <w:rPr>
                <w:rFonts w:ascii="Calibri" w:eastAsia="Calibri" w:hAnsi="Calibri"/>
                <w:bCs/>
                <w:lang w:val="uk-UA"/>
              </w:rPr>
            </w:pPr>
          </w:p>
        </w:tc>
      </w:tr>
      <w:tr w:rsidR="00F63256" w:rsidRPr="005058CD" w:rsidTr="00F63256">
        <w:trPr>
          <w:trHeight w:val="615"/>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
                <w:bCs/>
                <w:lang w:val="uk-UA"/>
              </w:rPr>
            </w:pPr>
            <w:r w:rsidRPr="005058CD">
              <w:rPr>
                <w:rFonts w:ascii="Times New Roman" w:eastAsia="Calibri" w:hAnsi="Times New Roman" w:cs="Times New Roman"/>
                <w:bCs/>
                <w:lang w:val="uk-UA"/>
              </w:rPr>
              <w:t>1.2.</w:t>
            </w:r>
            <w:r>
              <w:rPr>
                <w:rFonts w:ascii="Times New Roman" w:eastAsia="Calibri" w:hAnsi="Times New Roman" w:cs="Times New Roman"/>
                <w:bCs/>
                <w:lang w:val="uk-UA"/>
              </w:rPr>
              <w:t>1.2</w:t>
            </w:r>
          </w:p>
        </w:tc>
        <w:tc>
          <w:tcPr>
            <w:tcW w:w="1067"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Послуги по обслуговуванню об’єктів вуличного освітлення </w:t>
            </w:r>
            <w:proofErr w:type="spellStart"/>
            <w:r w:rsidRPr="005058CD">
              <w:rPr>
                <w:rFonts w:ascii="Times New Roman" w:eastAsia="Calibri" w:hAnsi="Times New Roman" w:cs="Times New Roman"/>
                <w:bCs/>
                <w:lang w:val="uk-UA"/>
              </w:rPr>
              <w:t>с.Ольгівка</w:t>
            </w:r>
            <w:proofErr w:type="spellEnd"/>
            <w:r w:rsidRPr="005058CD">
              <w:rPr>
                <w:rFonts w:ascii="Times New Roman" w:eastAsia="Calibri" w:hAnsi="Times New Roman" w:cs="Times New Roman"/>
                <w:bCs/>
                <w:lang w:val="uk-UA"/>
              </w:rPr>
              <w:t xml:space="preserve">, </w:t>
            </w:r>
            <w:proofErr w:type="spellStart"/>
            <w:r w:rsidRPr="005058CD">
              <w:rPr>
                <w:rFonts w:ascii="Times New Roman" w:eastAsia="Calibri" w:hAnsi="Times New Roman" w:cs="Times New Roman"/>
                <w:bCs/>
                <w:lang w:val="uk-UA"/>
              </w:rPr>
              <w:t>с.Дудчине</w:t>
            </w:r>
            <w:proofErr w:type="spellEnd"/>
            <w:r w:rsidRPr="005058CD">
              <w:rPr>
                <w:rFonts w:ascii="Times New Roman" w:eastAsia="Calibri" w:hAnsi="Times New Roman" w:cs="Times New Roman"/>
                <w:bCs/>
                <w:lang w:val="uk-UA"/>
              </w:rPr>
              <w:t xml:space="preserve">, </w:t>
            </w:r>
            <w:proofErr w:type="spellStart"/>
            <w:r w:rsidRPr="005058CD">
              <w:rPr>
                <w:rFonts w:ascii="Times New Roman" w:eastAsia="Calibri" w:hAnsi="Times New Roman" w:cs="Times New Roman"/>
                <w:bCs/>
                <w:lang w:val="uk-UA"/>
              </w:rPr>
              <w:t>с.Мар’янівка</w:t>
            </w:r>
            <w:proofErr w:type="spellEnd"/>
            <w:r w:rsidRPr="005058CD">
              <w:rPr>
                <w:rFonts w:ascii="Times New Roman" w:eastAsia="Calibri" w:hAnsi="Times New Roman" w:cs="Times New Roman"/>
                <w:bCs/>
                <w:lang w:val="uk-UA"/>
              </w:rPr>
              <w:t xml:space="preserve">, </w:t>
            </w:r>
            <w:proofErr w:type="spellStart"/>
            <w:r w:rsidRPr="005058CD">
              <w:rPr>
                <w:rFonts w:ascii="Times New Roman" w:eastAsia="Calibri" w:hAnsi="Times New Roman" w:cs="Times New Roman"/>
                <w:bCs/>
                <w:lang w:val="uk-UA"/>
              </w:rPr>
              <w:t>с.Волинське</w:t>
            </w:r>
            <w:proofErr w:type="spellEnd"/>
            <w:r w:rsidRPr="005058CD">
              <w:rPr>
                <w:rFonts w:ascii="Times New Roman" w:eastAsia="Calibri" w:hAnsi="Times New Roman" w:cs="Times New Roman"/>
                <w:bCs/>
                <w:lang w:val="uk-UA"/>
              </w:rPr>
              <w:t xml:space="preserve">, </w:t>
            </w:r>
            <w:proofErr w:type="spellStart"/>
            <w:r w:rsidRPr="005058CD">
              <w:rPr>
                <w:rFonts w:ascii="Times New Roman" w:eastAsia="Calibri" w:hAnsi="Times New Roman" w:cs="Times New Roman"/>
                <w:bCs/>
                <w:lang w:val="uk-UA"/>
              </w:rPr>
              <w:t>с.Тавричанка</w:t>
            </w:r>
            <w:proofErr w:type="spellEnd"/>
            <w:r w:rsidRPr="005058CD">
              <w:rPr>
                <w:rFonts w:ascii="Times New Roman" w:eastAsia="Calibri" w:hAnsi="Times New Roman" w:cs="Times New Roman"/>
                <w:bCs/>
                <w:lang w:val="uk-UA"/>
              </w:rPr>
              <w:t xml:space="preserve">, </w:t>
            </w:r>
            <w:proofErr w:type="spellStart"/>
            <w:r w:rsidRPr="005058CD">
              <w:rPr>
                <w:rFonts w:ascii="Times New Roman" w:eastAsia="Calibri" w:hAnsi="Times New Roman" w:cs="Times New Roman"/>
                <w:bCs/>
                <w:lang w:val="uk-UA"/>
              </w:rPr>
              <w:t>с.Заозерне</w:t>
            </w:r>
            <w:proofErr w:type="spellEnd"/>
          </w:p>
        </w:tc>
        <w:tc>
          <w:tcPr>
            <w:tcW w:w="824" w:type="pct"/>
            <w:tcBorders>
              <w:top w:val="single" w:sz="4" w:space="0" w:color="auto"/>
              <w:left w:val="single" w:sz="4" w:space="0" w:color="auto"/>
              <w:bottom w:val="single" w:sz="4" w:space="0" w:color="auto"/>
              <w:right w:val="single" w:sz="4" w:space="0" w:color="auto"/>
            </w:tcBorders>
          </w:tcPr>
          <w:p w:rsidR="00F63256" w:rsidRDefault="00F63256" w:rsidP="00F63256">
            <w:r w:rsidRPr="000837E8">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Дотримання санітарного стану населених пунктів Організація благоустрою населених пунктів  </w:t>
            </w: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rPr>
                <w:rFonts w:ascii="Times New Roman" w:eastAsia="Calibri" w:hAnsi="Times New Roman" w:cs="Times New Roman"/>
                <w:bCs/>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lang w:val="uk-UA"/>
              </w:rPr>
            </w:pPr>
          </w:p>
        </w:tc>
        <w:tc>
          <w:tcPr>
            <w:tcW w:w="394" w:type="pct"/>
            <w:tcBorders>
              <w:top w:val="single" w:sz="4" w:space="0" w:color="auto"/>
              <w:left w:val="single" w:sz="4" w:space="0" w:color="auto"/>
              <w:bottom w:val="single" w:sz="4" w:space="0" w:color="auto"/>
              <w:right w:val="single" w:sz="4" w:space="0" w:color="auto"/>
            </w:tcBorders>
          </w:tcPr>
          <w:p w:rsidR="00F63256" w:rsidRDefault="00F63256" w:rsidP="00F63256">
            <w:pPr>
              <w:spacing w:line="360" w:lineRule="auto"/>
              <w:rPr>
                <w:rFonts w:ascii="Calibri" w:eastAsia="Calibri" w:hAnsi="Calibri"/>
                <w:bCs/>
                <w:lang w:val="uk-UA"/>
              </w:rPr>
            </w:pPr>
            <w:r>
              <w:rPr>
                <w:rFonts w:ascii="Calibri" w:eastAsia="Calibri" w:hAnsi="Calibri"/>
                <w:bCs/>
                <w:lang w:val="uk-UA"/>
              </w:rPr>
              <w:t>2024</w:t>
            </w:r>
          </w:p>
          <w:p w:rsidR="00F63256" w:rsidRDefault="00F63256" w:rsidP="00F63256">
            <w:pPr>
              <w:spacing w:line="360" w:lineRule="auto"/>
              <w:rPr>
                <w:rFonts w:ascii="Calibri" w:eastAsia="Calibri" w:hAnsi="Calibri"/>
                <w:bCs/>
                <w:lang w:val="uk-UA"/>
              </w:rPr>
            </w:pPr>
          </w:p>
          <w:p w:rsidR="00F63256" w:rsidRPr="005058CD" w:rsidRDefault="00F63256" w:rsidP="00F63256">
            <w:pPr>
              <w:spacing w:line="360" w:lineRule="auto"/>
              <w:rPr>
                <w:rFonts w:ascii="Calibri" w:eastAsia="Calibri" w:hAnsi="Calibri"/>
                <w:bCs/>
                <w:lang w:val="uk-UA"/>
              </w:rPr>
            </w:pPr>
          </w:p>
        </w:tc>
      </w:tr>
      <w:tr w:rsidR="00A761F0" w:rsidRPr="005058CD" w:rsidTr="00F63256">
        <w:trPr>
          <w:trHeight w:val="336"/>
        </w:trPr>
        <w:tc>
          <w:tcPr>
            <w:tcW w:w="338" w:type="pct"/>
            <w:tcBorders>
              <w:left w:val="single" w:sz="4" w:space="0" w:color="auto"/>
              <w:bottom w:val="single" w:sz="4" w:space="0" w:color="auto"/>
              <w:right w:val="single" w:sz="4" w:space="0" w:color="auto"/>
            </w:tcBorders>
            <w:hideMark/>
          </w:tcPr>
          <w:p w:rsidR="009E1D3B" w:rsidRPr="005058CD" w:rsidRDefault="009E1D3B" w:rsidP="00A9367A">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1.2.</w:t>
            </w:r>
            <w:r w:rsidR="00F63256">
              <w:rPr>
                <w:rFonts w:ascii="Times New Roman" w:eastAsia="Calibri" w:hAnsi="Times New Roman" w:cs="Times New Roman"/>
                <w:bCs/>
                <w:lang w:val="uk-UA"/>
              </w:rPr>
              <w:t>1.3</w:t>
            </w:r>
          </w:p>
        </w:tc>
        <w:tc>
          <w:tcPr>
            <w:tcW w:w="1067" w:type="pct"/>
            <w:tcBorders>
              <w:left w:val="single" w:sz="4" w:space="0" w:color="auto"/>
              <w:bottom w:val="single" w:sz="4" w:space="0" w:color="auto"/>
              <w:right w:val="single" w:sz="4" w:space="0" w:color="auto"/>
            </w:tcBorders>
            <w:hideMark/>
          </w:tcPr>
          <w:p w:rsidR="00E97A06" w:rsidRPr="005058CD" w:rsidRDefault="00F63256" w:rsidP="00E97A06">
            <w:pPr>
              <w:spacing w:line="240" w:lineRule="auto"/>
              <w:rPr>
                <w:rFonts w:ascii="Times New Roman" w:eastAsia="Calibri" w:hAnsi="Times New Roman" w:cs="Times New Roman"/>
                <w:bCs/>
                <w:lang w:val="uk-UA"/>
              </w:rPr>
            </w:pPr>
            <w:r w:rsidRPr="000837E8">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left w:val="single" w:sz="4" w:space="0" w:color="auto"/>
              <w:bottom w:val="single" w:sz="4" w:space="0" w:color="auto"/>
              <w:right w:val="single" w:sz="4" w:space="0" w:color="auto"/>
            </w:tcBorders>
            <w:hideMark/>
          </w:tcPr>
          <w:p w:rsidR="009E1D3B" w:rsidRPr="005058CD" w:rsidRDefault="00F63256" w:rsidP="009E1D3B">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Поточний ремонт вуличного освітлення </w:t>
            </w:r>
            <w:proofErr w:type="spellStart"/>
            <w:r w:rsidRPr="005058CD">
              <w:rPr>
                <w:rFonts w:ascii="Times New Roman" w:eastAsia="Calibri" w:hAnsi="Times New Roman" w:cs="Times New Roman"/>
                <w:bCs/>
                <w:lang w:val="uk-UA"/>
              </w:rPr>
              <w:t>с.Ольгівка</w:t>
            </w:r>
            <w:proofErr w:type="spellEnd"/>
            <w:r w:rsidRPr="005058CD">
              <w:rPr>
                <w:rFonts w:ascii="Times New Roman" w:eastAsia="Calibri" w:hAnsi="Times New Roman" w:cs="Times New Roman"/>
                <w:bCs/>
                <w:lang w:val="uk-UA"/>
              </w:rPr>
              <w:t xml:space="preserve"> дитячого майданчика</w:t>
            </w:r>
            <w:r w:rsidRPr="005058CD">
              <w:rPr>
                <w:rFonts w:ascii="Times New Roman" w:eastAsia="Calibri" w:hAnsi="Times New Roman" w:cs="Times New Roman"/>
                <w:bCs/>
                <w:lang w:val="uk-UA"/>
              </w:rPr>
              <w:t xml:space="preserve"> </w:t>
            </w:r>
          </w:p>
        </w:tc>
        <w:tc>
          <w:tcPr>
            <w:tcW w:w="678" w:type="pct"/>
            <w:tcBorders>
              <w:left w:val="single" w:sz="4" w:space="0" w:color="auto"/>
              <w:bottom w:val="single" w:sz="4" w:space="0" w:color="auto"/>
              <w:right w:val="single" w:sz="4" w:space="0" w:color="auto"/>
            </w:tcBorders>
            <w:hideMark/>
          </w:tcPr>
          <w:p w:rsidR="009E1D3B" w:rsidRPr="005058CD" w:rsidRDefault="009E1D3B" w:rsidP="009E1D3B">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Дотримання санітарного стану населених пунктів</w:t>
            </w:r>
            <w:r w:rsidR="00E97A06" w:rsidRPr="005058CD">
              <w:rPr>
                <w:rFonts w:ascii="Times New Roman" w:eastAsia="Calibri" w:hAnsi="Times New Roman" w:cs="Times New Roman"/>
                <w:bCs/>
                <w:lang w:val="uk-UA"/>
              </w:rPr>
              <w:t xml:space="preserve"> Організація благоустрою населених пунктів  </w:t>
            </w:r>
          </w:p>
        </w:tc>
        <w:tc>
          <w:tcPr>
            <w:tcW w:w="1019" w:type="pct"/>
            <w:tcBorders>
              <w:left w:val="single" w:sz="4" w:space="0" w:color="auto"/>
              <w:bottom w:val="single" w:sz="4" w:space="0" w:color="auto"/>
              <w:right w:val="single" w:sz="4" w:space="0" w:color="auto"/>
            </w:tcBorders>
            <w:hideMark/>
          </w:tcPr>
          <w:p w:rsidR="00E97A06" w:rsidRPr="005058CD" w:rsidRDefault="00E97A06" w:rsidP="00E97A0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9E1D3B" w:rsidRPr="005058CD" w:rsidRDefault="009E1D3B" w:rsidP="009E1D3B">
            <w:pPr>
              <w:spacing w:line="240" w:lineRule="auto"/>
              <w:rPr>
                <w:rFonts w:ascii="Times New Roman" w:eastAsia="Calibri" w:hAnsi="Times New Roman" w:cs="Times New Roman"/>
                <w:bCs/>
                <w:lang w:val="uk-UA"/>
              </w:rPr>
            </w:pPr>
          </w:p>
        </w:tc>
        <w:tc>
          <w:tcPr>
            <w:tcW w:w="679" w:type="pct"/>
            <w:tcBorders>
              <w:left w:val="single" w:sz="4" w:space="0" w:color="auto"/>
              <w:bottom w:val="single" w:sz="4" w:space="0" w:color="auto"/>
              <w:right w:val="single" w:sz="4" w:space="0" w:color="auto"/>
            </w:tcBorders>
            <w:hideMark/>
          </w:tcPr>
          <w:p w:rsidR="001D2B2C" w:rsidRPr="005058CD" w:rsidRDefault="001D2B2C" w:rsidP="00713DBF">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w:t>
            </w:r>
            <w:r w:rsidR="00713DBF" w:rsidRPr="005058CD">
              <w:rPr>
                <w:rFonts w:ascii="Times New Roman" w:eastAsia="Calibri" w:hAnsi="Times New Roman" w:cs="Times New Roman"/>
                <w:bCs/>
                <w:lang w:val="uk-UA"/>
              </w:rPr>
              <w:t>и</w:t>
            </w:r>
          </w:p>
          <w:p w:rsidR="00396947" w:rsidRPr="005058CD" w:rsidRDefault="00D107C2" w:rsidP="00E97A06">
            <w:pPr>
              <w:spacing w:line="240" w:lineRule="auto"/>
              <w:rPr>
                <w:lang w:val="uk-UA"/>
              </w:rPr>
            </w:pPr>
            <w:r w:rsidRPr="005058CD">
              <w:rPr>
                <w:lang w:val="uk-UA"/>
              </w:rPr>
              <w:t>38 500 грн</w:t>
            </w:r>
          </w:p>
        </w:tc>
        <w:tc>
          <w:tcPr>
            <w:tcW w:w="394" w:type="pct"/>
            <w:tcBorders>
              <w:left w:val="single" w:sz="4" w:space="0" w:color="auto"/>
              <w:bottom w:val="single" w:sz="4" w:space="0" w:color="auto"/>
              <w:right w:val="single" w:sz="4" w:space="0" w:color="auto"/>
            </w:tcBorders>
          </w:tcPr>
          <w:p w:rsidR="009E1D3B" w:rsidRPr="005058CD" w:rsidRDefault="009E1D3B" w:rsidP="00E97A06">
            <w:pPr>
              <w:spacing w:line="360" w:lineRule="auto"/>
              <w:rPr>
                <w:rFonts w:ascii="Calibri" w:eastAsia="Calibri" w:hAnsi="Calibri"/>
                <w:bCs/>
                <w:lang w:val="uk-UA"/>
              </w:rPr>
            </w:pPr>
            <w:r w:rsidRPr="005058CD">
              <w:rPr>
                <w:rFonts w:ascii="Calibri" w:eastAsia="Calibri" w:hAnsi="Calibri"/>
                <w:bCs/>
                <w:lang w:val="uk-UA"/>
              </w:rPr>
              <w:t>2022</w:t>
            </w:r>
          </w:p>
        </w:tc>
      </w:tr>
      <w:tr w:rsidR="00F63256" w:rsidRPr="005058CD" w:rsidTr="00F63256">
        <w:trPr>
          <w:trHeight w:val="705"/>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color w:val="7030A0"/>
                <w:lang w:val="uk-UA"/>
              </w:rPr>
            </w:pPr>
            <w:r w:rsidRPr="005058CD">
              <w:rPr>
                <w:rFonts w:ascii="Times New Roman" w:eastAsia="Calibri" w:hAnsi="Times New Roman" w:cs="Times New Roman"/>
                <w:bCs/>
                <w:color w:val="000000" w:themeColor="text1"/>
                <w:lang w:val="uk-UA"/>
              </w:rPr>
              <w:t>1.2.</w:t>
            </w:r>
            <w:r>
              <w:rPr>
                <w:rFonts w:ascii="Times New Roman" w:eastAsia="Calibri" w:hAnsi="Times New Roman" w:cs="Times New Roman"/>
                <w:bCs/>
                <w:color w:val="000000" w:themeColor="text1"/>
                <w:lang w:val="uk-UA"/>
              </w:rPr>
              <w:t>1.4</w:t>
            </w:r>
          </w:p>
        </w:tc>
        <w:tc>
          <w:tcPr>
            <w:tcW w:w="1067"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lang w:val="uk-UA"/>
              </w:rPr>
            </w:pPr>
            <w:r w:rsidRPr="000837E8">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Оплата електроенергії (вуличного освітлення по селам територіальної громади) в </w:t>
            </w:r>
            <w:proofErr w:type="spellStart"/>
            <w:r w:rsidRPr="005058CD">
              <w:rPr>
                <w:rFonts w:ascii="Times New Roman" w:eastAsia="Calibri" w:hAnsi="Times New Roman" w:cs="Times New Roman"/>
                <w:bCs/>
                <w:lang w:val="uk-UA"/>
              </w:rPr>
              <w:t>т.ч</w:t>
            </w:r>
            <w:proofErr w:type="spellEnd"/>
            <w:r w:rsidRPr="005058CD">
              <w:rPr>
                <w:rFonts w:ascii="Times New Roman" w:eastAsia="Calibri" w:hAnsi="Times New Roman" w:cs="Times New Roman"/>
                <w:bCs/>
                <w:lang w:val="uk-UA"/>
              </w:rPr>
              <w:t>. відшкодування електроенергії ДПДГ «</w:t>
            </w:r>
            <w:proofErr w:type="spellStart"/>
            <w:r w:rsidRPr="005058CD">
              <w:rPr>
                <w:rFonts w:ascii="Times New Roman" w:eastAsia="Calibri" w:hAnsi="Times New Roman" w:cs="Times New Roman"/>
                <w:bCs/>
                <w:lang w:val="uk-UA"/>
              </w:rPr>
              <w:t>Асканійське</w:t>
            </w:r>
            <w:proofErr w:type="spellEnd"/>
            <w:r w:rsidRPr="005058CD">
              <w:rPr>
                <w:rFonts w:ascii="Times New Roman" w:eastAsia="Calibri" w:hAnsi="Times New Roman" w:cs="Times New Roman"/>
                <w:bCs/>
                <w:lang w:val="uk-UA"/>
              </w:rPr>
              <w:t xml:space="preserve">» </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rPr>
                <w:rFonts w:ascii="Times New Roman" w:eastAsia="Calibri" w:hAnsi="Times New Roman" w:cs="Times New Roman"/>
                <w:bCs/>
                <w:color w:val="7030A0"/>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850 000 (в </w:t>
            </w:r>
            <w:proofErr w:type="spellStart"/>
            <w:r w:rsidRPr="005058CD">
              <w:rPr>
                <w:rFonts w:ascii="Times New Roman" w:eastAsia="Calibri" w:hAnsi="Times New Roman" w:cs="Times New Roman"/>
                <w:bCs/>
                <w:lang w:val="uk-UA"/>
              </w:rPr>
              <w:t>т.ч</w:t>
            </w:r>
            <w:proofErr w:type="spellEnd"/>
            <w:r w:rsidRPr="005058CD">
              <w:rPr>
                <w:rFonts w:ascii="Times New Roman" w:eastAsia="Calibri" w:hAnsi="Times New Roman" w:cs="Times New Roman"/>
                <w:bCs/>
                <w:lang w:val="uk-UA"/>
              </w:rPr>
              <w:t>. 108 000  грн. на відшкодування)</w:t>
            </w:r>
          </w:p>
        </w:tc>
        <w:tc>
          <w:tcPr>
            <w:tcW w:w="39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p w:rsidR="00F63256" w:rsidRPr="005058CD" w:rsidRDefault="00F63256" w:rsidP="00F63256">
            <w:pPr>
              <w:spacing w:line="360" w:lineRule="auto"/>
              <w:rPr>
                <w:rFonts w:ascii="Times New Roman" w:eastAsia="Calibri" w:hAnsi="Times New Roman" w:cs="Times New Roman"/>
                <w:bCs/>
                <w:lang w:val="uk-UA"/>
              </w:rPr>
            </w:pPr>
          </w:p>
        </w:tc>
      </w:tr>
      <w:tr w:rsidR="00A9367A" w:rsidRPr="005058CD" w:rsidTr="00F63256">
        <w:trPr>
          <w:trHeight w:val="705"/>
        </w:trPr>
        <w:tc>
          <w:tcPr>
            <w:tcW w:w="338" w:type="pct"/>
            <w:tcBorders>
              <w:top w:val="single" w:sz="4" w:space="0" w:color="auto"/>
              <w:left w:val="single" w:sz="4" w:space="0" w:color="auto"/>
              <w:bottom w:val="single" w:sz="4" w:space="0" w:color="auto"/>
              <w:right w:val="single" w:sz="4" w:space="0" w:color="auto"/>
            </w:tcBorders>
          </w:tcPr>
          <w:p w:rsidR="00A9367A" w:rsidRPr="005058CD" w:rsidRDefault="00A9367A" w:rsidP="00A9367A">
            <w:pPr>
              <w:spacing w:line="360" w:lineRule="auto"/>
              <w:rPr>
                <w:rFonts w:ascii="Times New Roman" w:eastAsia="Calibri" w:hAnsi="Times New Roman" w:cs="Times New Roman"/>
                <w:bCs/>
                <w:color w:val="7030A0"/>
                <w:lang w:val="uk-UA"/>
              </w:rPr>
            </w:pPr>
            <w:r w:rsidRPr="005058CD">
              <w:rPr>
                <w:rFonts w:ascii="Times New Roman" w:eastAsia="Calibri" w:hAnsi="Times New Roman" w:cs="Times New Roman"/>
                <w:bCs/>
                <w:color w:val="000000" w:themeColor="text1"/>
                <w:lang w:val="uk-UA"/>
              </w:rPr>
              <w:lastRenderedPageBreak/>
              <w:t>1.2.</w:t>
            </w:r>
            <w:r w:rsidR="00F63256">
              <w:rPr>
                <w:rFonts w:ascii="Times New Roman" w:eastAsia="Calibri" w:hAnsi="Times New Roman" w:cs="Times New Roman"/>
                <w:bCs/>
                <w:color w:val="000000" w:themeColor="text1"/>
                <w:lang w:val="uk-UA"/>
              </w:rPr>
              <w:t>1.5</w:t>
            </w:r>
          </w:p>
        </w:tc>
        <w:tc>
          <w:tcPr>
            <w:tcW w:w="1067" w:type="pct"/>
            <w:tcBorders>
              <w:top w:val="single" w:sz="4" w:space="0" w:color="auto"/>
              <w:left w:val="single" w:sz="4" w:space="0" w:color="auto"/>
              <w:bottom w:val="single" w:sz="4" w:space="0" w:color="auto"/>
              <w:right w:val="single" w:sz="4" w:space="0" w:color="auto"/>
            </w:tcBorders>
          </w:tcPr>
          <w:p w:rsidR="00A9367A" w:rsidRPr="005058CD" w:rsidRDefault="00F63256" w:rsidP="00A9367A">
            <w:pPr>
              <w:spacing w:line="240" w:lineRule="auto"/>
              <w:rPr>
                <w:rFonts w:ascii="Times New Roman" w:eastAsia="Calibri" w:hAnsi="Times New Roman" w:cs="Times New Roman"/>
                <w:bCs/>
                <w:lang w:val="uk-UA"/>
              </w:rPr>
            </w:pPr>
            <w:r w:rsidRPr="000837E8">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A9367A" w:rsidRPr="005058CD" w:rsidRDefault="00F63256" w:rsidP="00A9367A">
            <w:pPr>
              <w:spacing w:line="240" w:lineRule="auto"/>
              <w:rPr>
                <w:rFonts w:ascii="Times New Roman" w:eastAsia="Calibri" w:hAnsi="Times New Roman" w:cs="Times New Roman"/>
                <w:bCs/>
                <w:color w:val="7030A0"/>
                <w:lang w:val="uk-UA"/>
              </w:rPr>
            </w:pPr>
            <w:r w:rsidRPr="005058CD">
              <w:rPr>
                <w:rFonts w:ascii="Times New Roman" w:eastAsia="Calibri" w:hAnsi="Times New Roman" w:cs="Times New Roman"/>
                <w:bCs/>
                <w:lang w:val="uk-UA"/>
              </w:rPr>
              <w:t xml:space="preserve">Оплата електроенергії (вуличного освітлення по селам територіальної громади) в </w:t>
            </w:r>
            <w:proofErr w:type="spellStart"/>
            <w:r w:rsidRPr="005058CD">
              <w:rPr>
                <w:rFonts w:ascii="Times New Roman" w:eastAsia="Calibri" w:hAnsi="Times New Roman" w:cs="Times New Roman"/>
                <w:bCs/>
                <w:lang w:val="uk-UA"/>
              </w:rPr>
              <w:t>т.ч</w:t>
            </w:r>
            <w:proofErr w:type="spellEnd"/>
            <w:r w:rsidRPr="005058CD">
              <w:rPr>
                <w:rFonts w:ascii="Times New Roman" w:eastAsia="Calibri" w:hAnsi="Times New Roman" w:cs="Times New Roman"/>
                <w:bCs/>
                <w:lang w:val="uk-UA"/>
              </w:rPr>
              <w:t>. відшкодування електроенергії ДПДГ «</w:t>
            </w:r>
            <w:proofErr w:type="spellStart"/>
            <w:r w:rsidRPr="005058CD">
              <w:rPr>
                <w:rFonts w:ascii="Times New Roman" w:eastAsia="Calibri" w:hAnsi="Times New Roman" w:cs="Times New Roman"/>
                <w:bCs/>
                <w:lang w:val="uk-UA"/>
              </w:rPr>
              <w:t>Асканійське</w:t>
            </w:r>
            <w:proofErr w:type="spellEnd"/>
            <w:r w:rsidRPr="005058CD">
              <w:rPr>
                <w:rFonts w:ascii="Times New Roman" w:eastAsia="Calibri" w:hAnsi="Times New Roman" w:cs="Times New Roman"/>
                <w:bCs/>
                <w:lang w:val="uk-UA"/>
              </w:rPr>
              <w:t xml:space="preserve">» </w:t>
            </w:r>
          </w:p>
        </w:tc>
        <w:tc>
          <w:tcPr>
            <w:tcW w:w="678" w:type="pct"/>
            <w:tcBorders>
              <w:top w:val="single" w:sz="4" w:space="0" w:color="auto"/>
              <w:left w:val="single" w:sz="4" w:space="0" w:color="auto"/>
              <w:bottom w:val="single" w:sz="4" w:space="0" w:color="auto"/>
              <w:right w:val="single" w:sz="4" w:space="0" w:color="auto"/>
            </w:tcBorders>
          </w:tcPr>
          <w:p w:rsidR="00A9367A" w:rsidRPr="005058CD" w:rsidRDefault="00A9367A" w:rsidP="00A9367A">
            <w:pPr>
              <w:spacing w:line="240" w:lineRule="auto"/>
              <w:rPr>
                <w:rFonts w:ascii="Times New Roman" w:eastAsia="Calibri" w:hAnsi="Times New Roman" w:cs="Times New Roman"/>
                <w:bCs/>
                <w:color w:val="7030A0"/>
                <w:lang w:val="uk-UA"/>
              </w:rPr>
            </w:pPr>
          </w:p>
        </w:tc>
        <w:tc>
          <w:tcPr>
            <w:tcW w:w="1019" w:type="pct"/>
            <w:tcBorders>
              <w:top w:val="single" w:sz="4" w:space="0" w:color="auto"/>
              <w:left w:val="single" w:sz="4" w:space="0" w:color="auto"/>
              <w:bottom w:val="single" w:sz="4" w:space="0" w:color="auto"/>
              <w:right w:val="single" w:sz="4" w:space="0" w:color="auto"/>
            </w:tcBorders>
          </w:tcPr>
          <w:p w:rsidR="00A9367A" w:rsidRPr="005058CD" w:rsidRDefault="00A9367A" w:rsidP="00A9367A">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A9367A" w:rsidRPr="005058CD" w:rsidRDefault="00A9367A" w:rsidP="00A9367A">
            <w:pPr>
              <w:spacing w:line="240" w:lineRule="auto"/>
              <w:rPr>
                <w:rFonts w:ascii="Times New Roman" w:eastAsia="Calibri" w:hAnsi="Times New Roman" w:cs="Times New Roman"/>
                <w:bCs/>
                <w:color w:val="7030A0"/>
                <w:lang w:val="uk-UA"/>
              </w:rPr>
            </w:pPr>
          </w:p>
        </w:tc>
        <w:tc>
          <w:tcPr>
            <w:tcW w:w="679" w:type="pct"/>
            <w:tcBorders>
              <w:top w:val="single" w:sz="4" w:space="0" w:color="auto"/>
              <w:left w:val="single" w:sz="4" w:space="0" w:color="auto"/>
              <w:bottom w:val="single" w:sz="4" w:space="0" w:color="auto"/>
              <w:right w:val="single" w:sz="4" w:space="0" w:color="auto"/>
            </w:tcBorders>
          </w:tcPr>
          <w:p w:rsidR="00A9367A" w:rsidRPr="005058CD" w:rsidRDefault="00A9367A" w:rsidP="00A9367A">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A9367A" w:rsidRPr="005058CD" w:rsidRDefault="00A9367A" w:rsidP="00A9367A">
            <w:pPr>
              <w:spacing w:line="240" w:lineRule="auto"/>
              <w:rPr>
                <w:rFonts w:ascii="Times New Roman" w:eastAsia="Calibri" w:hAnsi="Times New Roman" w:cs="Times New Roman"/>
                <w:bCs/>
                <w:lang w:val="uk-UA"/>
              </w:rPr>
            </w:pPr>
          </w:p>
        </w:tc>
        <w:tc>
          <w:tcPr>
            <w:tcW w:w="394" w:type="pct"/>
            <w:tcBorders>
              <w:top w:val="single" w:sz="4" w:space="0" w:color="auto"/>
              <w:left w:val="single" w:sz="4" w:space="0" w:color="auto"/>
              <w:bottom w:val="single" w:sz="4" w:space="0" w:color="auto"/>
              <w:right w:val="single" w:sz="4" w:space="0" w:color="auto"/>
            </w:tcBorders>
          </w:tcPr>
          <w:p w:rsidR="00A9367A" w:rsidRPr="005058CD" w:rsidRDefault="00A9367A" w:rsidP="00A9367A">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w:t>
            </w:r>
            <w:r>
              <w:rPr>
                <w:rFonts w:ascii="Times New Roman" w:eastAsia="Calibri" w:hAnsi="Times New Roman" w:cs="Times New Roman"/>
                <w:bCs/>
                <w:lang w:val="uk-UA"/>
              </w:rPr>
              <w:t>3</w:t>
            </w:r>
          </w:p>
          <w:p w:rsidR="00A9367A" w:rsidRPr="005058CD" w:rsidRDefault="00A9367A" w:rsidP="00A9367A">
            <w:pPr>
              <w:spacing w:line="360" w:lineRule="auto"/>
              <w:rPr>
                <w:rFonts w:ascii="Times New Roman" w:eastAsia="Calibri" w:hAnsi="Times New Roman" w:cs="Times New Roman"/>
                <w:bCs/>
                <w:lang w:val="uk-UA"/>
              </w:rPr>
            </w:pPr>
          </w:p>
        </w:tc>
      </w:tr>
      <w:tr w:rsidR="00F63256" w:rsidRPr="005058CD" w:rsidTr="00F63256">
        <w:trPr>
          <w:trHeight w:val="705"/>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color w:val="7030A0"/>
                <w:lang w:val="uk-UA"/>
              </w:rPr>
            </w:pPr>
            <w:r w:rsidRPr="005058CD">
              <w:rPr>
                <w:rFonts w:ascii="Times New Roman" w:eastAsia="Calibri" w:hAnsi="Times New Roman" w:cs="Times New Roman"/>
                <w:bCs/>
                <w:color w:val="000000" w:themeColor="text1"/>
                <w:lang w:val="uk-UA"/>
              </w:rPr>
              <w:t>1.2.</w:t>
            </w:r>
            <w:r>
              <w:rPr>
                <w:rFonts w:ascii="Times New Roman" w:eastAsia="Calibri" w:hAnsi="Times New Roman" w:cs="Times New Roman"/>
                <w:bCs/>
                <w:color w:val="000000" w:themeColor="text1"/>
                <w:lang w:val="uk-UA"/>
              </w:rPr>
              <w:t>1.6</w:t>
            </w:r>
          </w:p>
        </w:tc>
        <w:tc>
          <w:tcPr>
            <w:tcW w:w="1067" w:type="pct"/>
            <w:tcBorders>
              <w:top w:val="single" w:sz="4" w:space="0" w:color="auto"/>
              <w:left w:val="single" w:sz="4" w:space="0" w:color="auto"/>
              <w:bottom w:val="single" w:sz="4" w:space="0" w:color="auto"/>
              <w:right w:val="single" w:sz="4" w:space="0" w:color="auto"/>
            </w:tcBorders>
          </w:tcPr>
          <w:p w:rsidR="00F63256" w:rsidRDefault="00F63256" w:rsidP="00F63256">
            <w:r w:rsidRPr="009115DF">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r w:rsidRPr="005058CD">
              <w:rPr>
                <w:rFonts w:ascii="Times New Roman" w:eastAsia="Calibri" w:hAnsi="Times New Roman" w:cs="Times New Roman"/>
                <w:bCs/>
                <w:lang w:val="uk-UA"/>
              </w:rPr>
              <w:t xml:space="preserve">Оплата електроенергії (вуличного освітлення по селам територіальної громади) в </w:t>
            </w:r>
            <w:proofErr w:type="spellStart"/>
            <w:r w:rsidRPr="005058CD">
              <w:rPr>
                <w:rFonts w:ascii="Times New Roman" w:eastAsia="Calibri" w:hAnsi="Times New Roman" w:cs="Times New Roman"/>
                <w:bCs/>
                <w:lang w:val="uk-UA"/>
              </w:rPr>
              <w:t>т.ч</w:t>
            </w:r>
            <w:proofErr w:type="spellEnd"/>
            <w:r w:rsidRPr="005058CD">
              <w:rPr>
                <w:rFonts w:ascii="Times New Roman" w:eastAsia="Calibri" w:hAnsi="Times New Roman" w:cs="Times New Roman"/>
                <w:bCs/>
                <w:lang w:val="uk-UA"/>
              </w:rPr>
              <w:t>. відшкодування електроенергії ДПДГ «</w:t>
            </w:r>
            <w:proofErr w:type="spellStart"/>
            <w:r w:rsidRPr="005058CD">
              <w:rPr>
                <w:rFonts w:ascii="Times New Roman" w:eastAsia="Calibri" w:hAnsi="Times New Roman" w:cs="Times New Roman"/>
                <w:bCs/>
                <w:lang w:val="uk-UA"/>
              </w:rPr>
              <w:t>Асканійське</w:t>
            </w:r>
            <w:proofErr w:type="spellEnd"/>
            <w:r w:rsidRPr="005058CD">
              <w:rPr>
                <w:rFonts w:ascii="Times New Roman" w:eastAsia="Calibri" w:hAnsi="Times New Roman" w:cs="Times New Roman"/>
                <w:bCs/>
                <w:lang w:val="uk-UA"/>
              </w:rPr>
              <w:t xml:space="preserve">» </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rPr>
                <w:rFonts w:ascii="Times New Roman" w:eastAsia="Calibri" w:hAnsi="Times New Roman" w:cs="Times New Roman"/>
                <w:bCs/>
                <w:color w:val="7030A0"/>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rFonts w:ascii="Times New Roman" w:eastAsia="Calibri" w:hAnsi="Times New Roman" w:cs="Times New Roman"/>
                <w:bCs/>
                <w:lang w:val="uk-UA"/>
              </w:rPr>
            </w:pPr>
          </w:p>
        </w:tc>
        <w:tc>
          <w:tcPr>
            <w:tcW w:w="39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lang w:val="uk-UA"/>
              </w:rPr>
            </w:pPr>
            <w:r>
              <w:rPr>
                <w:rFonts w:ascii="Times New Roman" w:eastAsia="Calibri" w:hAnsi="Times New Roman" w:cs="Times New Roman"/>
                <w:bCs/>
                <w:lang w:val="uk-UA"/>
              </w:rPr>
              <w:t>2024</w:t>
            </w:r>
          </w:p>
          <w:p w:rsidR="00F63256" w:rsidRPr="005058CD" w:rsidRDefault="00F63256" w:rsidP="00F63256">
            <w:pPr>
              <w:spacing w:line="360" w:lineRule="auto"/>
              <w:rPr>
                <w:rFonts w:ascii="Times New Roman" w:eastAsia="Calibri" w:hAnsi="Times New Roman" w:cs="Times New Roman"/>
                <w:bCs/>
                <w:lang w:val="uk-UA"/>
              </w:rPr>
            </w:pPr>
          </w:p>
        </w:tc>
      </w:tr>
      <w:tr w:rsidR="00F63256" w:rsidRPr="005058CD" w:rsidTr="00F63256">
        <w:trPr>
          <w:trHeight w:val="705"/>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color w:val="000000" w:themeColor="text1"/>
                <w:lang w:val="uk-UA"/>
              </w:rPr>
            </w:pPr>
            <w:r w:rsidRPr="005058CD">
              <w:rPr>
                <w:rFonts w:ascii="Times New Roman" w:eastAsia="Calibri" w:hAnsi="Times New Roman" w:cs="Times New Roman"/>
                <w:bCs/>
                <w:color w:val="000000" w:themeColor="text1"/>
                <w:lang w:val="uk-UA"/>
              </w:rPr>
              <w:t>1.2.</w:t>
            </w:r>
            <w:r>
              <w:rPr>
                <w:rFonts w:ascii="Times New Roman" w:eastAsia="Calibri" w:hAnsi="Times New Roman" w:cs="Times New Roman"/>
                <w:bCs/>
                <w:color w:val="000000" w:themeColor="text1"/>
                <w:lang w:val="uk-UA"/>
              </w:rPr>
              <w:t>1.7</w:t>
            </w:r>
          </w:p>
        </w:tc>
        <w:tc>
          <w:tcPr>
            <w:tcW w:w="1067" w:type="pct"/>
            <w:tcBorders>
              <w:top w:val="single" w:sz="4" w:space="0" w:color="auto"/>
              <w:left w:val="single" w:sz="4" w:space="0" w:color="auto"/>
              <w:bottom w:val="single" w:sz="4" w:space="0" w:color="auto"/>
              <w:right w:val="single" w:sz="4" w:space="0" w:color="auto"/>
            </w:tcBorders>
          </w:tcPr>
          <w:p w:rsidR="00F63256" w:rsidRDefault="00F63256" w:rsidP="00F63256">
            <w:r w:rsidRPr="009115DF">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r w:rsidRPr="005058CD">
              <w:rPr>
                <w:rFonts w:ascii="Times New Roman" w:eastAsia="Calibri" w:hAnsi="Times New Roman" w:cs="Times New Roman"/>
                <w:bCs/>
                <w:lang w:val="uk-UA"/>
              </w:rPr>
              <w:t xml:space="preserve">Поточний ремонт вуличного освітлення </w:t>
            </w:r>
            <w:proofErr w:type="spellStart"/>
            <w:r w:rsidRPr="005058CD">
              <w:rPr>
                <w:rFonts w:ascii="Times New Roman" w:eastAsia="Calibri" w:hAnsi="Times New Roman" w:cs="Times New Roman"/>
                <w:bCs/>
                <w:lang w:val="uk-UA"/>
              </w:rPr>
              <w:t>с.Скворцівка</w:t>
            </w:r>
            <w:proofErr w:type="spellEnd"/>
            <w:r w:rsidRPr="005058CD">
              <w:rPr>
                <w:rFonts w:ascii="Times New Roman" w:eastAsia="Calibri" w:hAnsi="Times New Roman" w:cs="Times New Roman"/>
                <w:bCs/>
                <w:lang w:val="uk-UA"/>
              </w:rPr>
              <w:t xml:space="preserve"> дитячого майданчика</w:t>
            </w:r>
            <w:r w:rsidRPr="005058CD">
              <w:rPr>
                <w:rFonts w:ascii="Times New Roman" w:eastAsia="Calibri" w:hAnsi="Times New Roman" w:cs="Times New Roman"/>
                <w:bCs/>
                <w:color w:val="7030A0"/>
                <w:lang w:val="uk-UA"/>
              </w:rPr>
              <w:t xml:space="preserve"> </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jc w:val="center"/>
              <w:rPr>
                <w:rFonts w:ascii="Times New Roman" w:eastAsia="Calibri" w:hAnsi="Times New Roman" w:cs="Times New Roman"/>
                <w:bCs/>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31 700 грн</w:t>
            </w:r>
          </w:p>
        </w:tc>
        <w:tc>
          <w:tcPr>
            <w:tcW w:w="39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tc>
      </w:tr>
      <w:tr w:rsidR="00F63256" w:rsidRPr="005058CD" w:rsidTr="00F63256">
        <w:trPr>
          <w:trHeight w:val="136"/>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color w:val="000000" w:themeColor="text1"/>
                <w:lang w:val="uk-UA"/>
              </w:rPr>
            </w:pPr>
            <w:r w:rsidRPr="005058CD">
              <w:rPr>
                <w:rFonts w:ascii="Times New Roman" w:eastAsia="Calibri" w:hAnsi="Times New Roman" w:cs="Times New Roman"/>
                <w:bCs/>
                <w:color w:val="000000" w:themeColor="text1"/>
                <w:lang w:val="uk-UA"/>
              </w:rPr>
              <w:t>1.2.</w:t>
            </w:r>
            <w:r>
              <w:rPr>
                <w:rFonts w:ascii="Times New Roman" w:eastAsia="Calibri" w:hAnsi="Times New Roman" w:cs="Times New Roman"/>
                <w:bCs/>
                <w:color w:val="000000" w:themeColor="text1"/>
                <w:lang w:val="uk-UA"/>
              </w:rPr>
              <w:t>1.8</w:t>
            </w:r>
          </w:p>
        </w:tc>
        <w:tc>
          <w:tcPr>
            <w:tcW w:w="1067" w:type="pct"/>
            <w:tcBorders>
              <w:top w:val="single" w:sz="4" w:space="0" w:color="auto"/>
              <w:left w:val="single" w:sz="4" w:space="0" w:color="auto"/>
              <w:bottom w:val="single" w:sz="4" w:space="0" w:color="auto"/>
              <w:right w:val="single" w:sz="4" w:space="0" w:color="auto"/>
            </w:tcBorders>
          </w:tcPr>
          <w:p w:rsidR="00F63256" w:rsidRDefault="00F63256" w:rsidP="00F63256">
            <w:r w:rsidRPr="009115DF">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r w:rsidRPr="005058CD">
              <w:rPr>
                <w:rFonts w:ascii="Times New Roman" w:eastAsia="Calibri" w:hAnsi="Times New Roman" w:cs="Times New Roman"/>
                <w:bCs/>
                <w:lang w:val="uk-UA"/>
              </w:rPr>
              <w:t xml:space="preserve">Поточний ремонт вуличного освітлення </w:t>
            </w:r>
            <w:proofErr w:type="spellStart"/>
            <w:r w:rsidRPr="005058CD">
              <w:rPr>
                <w:rFonts w:ascii="Times New Roman" w:eastAsia="Calibri" w:hAnsi="Times New Roman" w:cs="Times New Roman"/>
                <w:bCs/>
                <w:lang w:val="uk-UA"/>
              </w:rPr>
              <w:t>с.Скворцівка</w:t>
            </w:r>
            <w:proofErr w:type="spellEnd"/>
            <w:r w:rsidRPr="005058CD">
              <w:rPr>
                <w:rFonts w:ascii="Times New Roman" w:eastAsia="Calibri" w:hAnsi="Times New Roman" w:cs="Times New Roman"/>
                <w:bCs/>
                <w:lang w:val="uk-UA"/>
              </w:rPr>
              <w:t xml:space="preserve"> дитячого майданчика</w:t>
            </w:r>
            <w:r w:rsidRPr="005058CD">
              <w:rPr>
                <w:rFonts w:ascii="Times New Roman" w:eastAsia="Calibri" w:hAnsi="Times New Roman" w:cs="Times New Roman"/>
                <w:bCs/>
                <w:color w:val="7030A0"/>
                <w:lang w:val="uk-UA"/>
              </w:rPr>
              <w:t xml:space="preserve"> </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jc w:val="center"/>
              <w:rPr>
                <w:rFonts w:ascii="Times New Roman" w:eastAsia="Calibri" w:hAnsi="Times New Roman" w:cs="Times New Roman"/>
                <w:b/>
                <w:bCs/>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67 200 грн</w:t>
            </w:r>
          </w:p>
        </w:tc>
        <w:tc>
          <w:tcPr>
            <w:tcW w:w="39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tc>
      </w:tr>
      <w:tr w:rsidR="00F63256" w:rsidRPr="005058CD" w:rsidTr="00F63256">
        <w:trPr>
          <w:trHeight w:val="705"/>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color w:val="000000" w:themeColor="text1"/>
                <w:lang w:val="uk-UA"/>
              </w:rPr>
            </w:pPr>
            <w:r w:rsidRPr="005058CD">
              <w:rPr>
                <w:rFonts w:ascii="Times New Roman" w:eastAsia="Calibri" w:hAnsi="Times New Roman" w:cs="Times New Roman"/>
                <w:bCs/>
                <w:color w:val="000000" w:themeColor="text1"/>
                <w:lang w:val="uk-UA"/>
              </w:rPr>
              <w:t>1.2.</w:t>
            </w:r>
            <w:r>
              <w:rPr>
                <w:rFonts w:ascii="Times New Roman" w:eastAsia="Calibri" w:hAnsi="Times New Roman" w:cs="Times New Roman"/>
                <w:bCs/>
                <w:color w:val="000000" w:themeColor="text1"/>
                <w:lang w:val="uk-UA"/>
              </w:rPr>
              <w:t>1.9</w:t>
            </w:r>
          </w:p>
        </w:tc>
        <w:tc>
          <w:tcPr>
            <w:tcW w:w="1067" w:type="pct"/>
            <w:tcBorders>
              <w:top w:val="single" w:sz="4" w:space="0" w:color="auto"/>
              <w:left w:val="single" w:sz="4" w:space="0" w:color="auto"/>
              <w:bottom w:val="single" w:sz="4" w:space="0" w:color="auto"/>
              <w:right w:val="single" w:sz="4" w:space="0" w:color="auto"/>
            </w:tcBorders>
          </w:tcPr>
          <w:p w:rsidR="00F63256" w:rsidRDefault="00F63256" w:rsidP="00F63256">
            <w:r w:rsidRPr="009115DF">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Утримання в належному стані території Тавричанської сільської ради (косіння трави, паркових зон, вивіз сміття, транспортні послуги, </w:t>
            </w:r>
            <w:r w:rsidRPr="005058CD">
              <w:rPr>
                <w:rFonts w:ascii="Times New Roman" w:eastAsia="Calibri" w:hAnsi="Times New Roman" w:cs="Times New Roman"/>
                <w:bCs/>
                <w:lang w:val="uk-UA"/>
              </w:rPr>
              <w:lastRenderedPageBreak/>
              <w:t>водопостачання, поточні ремонти та ін.)</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jc w:val="center"/>
              <w:rPr>
                <w:rFonts w:ascii="Times New Roman" w:eastAsia="Calibri" w:hAnsi="Times New Roman" w:cs="Times New Roman"/>
                <w:b/>
                <w:bCs/>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177 600 грн</w:t>
            </w:r>
          </w:p>
        </w:tc>
        <w:tc>
          <w:tcPr>
            <w:tcW w:w="39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tc>
      </w:tr>
      <w:tr w:rsidR="00F63256" w:rsidRPr="005058CD" w:rsidTr="00F63256">
        <w:trPr>
          <w:trHeight w:val="705"/>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color w:val="000000" w:themeColor="text1"/>
                <w:lang w:val="uk-UA"/>
              </w:rPr>
            </w:pPr>
            <w:r w:rsidRPr="005058CD">
              <w:rPr>
                <w:rFonts w:ascii="Times New Roman" w:eastAsia="Calibri" w:hAnsi="Times New Roman" w:cs="Times New Roman"/>
                <w:bCs/>
                <w:color w:val="000000" w:themeColor="text1"/>
                <w:lang w:val="uk-UA"/>
              </w:rPr>
              <w:lastRenderedPageBreak/>
              <w:t>1.2.</w:t>
            </w:r>
            <w:r>
              <w:rPr>
                <w:rFonts w:ascii="Times New Roman" w:eastAsia="Calibri" w:hAnsi="Times New Roman" w:cs="Times New Roman"/>
                <w:bCs/>
                <w:color w:val="000000" w:themeColor="text1"/>
                <w:lang w:val="uk-UA"/>
              </w:rPr>
              <w:t>1.10</w:t>
            </w:r>
          </w:p>
        </w:tc>
        <w:tc>
          <w:tcPr>
            <w:tcW w:w="1067" w:type="pct"/>
            <w:tcBorders>
              <w:top w:val="single" w:sz="4" w:space="0" w:color="auto"/>
              <w:left w:val="single" w:sz="4" w:space="0" w:color="auto"/>
              <w:bottom w:val="single" w:sz="4" w:space="0" w:color="auto"/>
              <w:right w:val="single" w:sz="4" w:space="0" w:color="auto"/>
            </w:tcBorders>
          </w:tcPr>
          <w:p w:rsidR="00F63256" w:rsidRDefault="00F63256" w:rsidP="00F63256">
            <w:r w:rsidRPr="009115DF">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Утримання в належному стані території Тавричанської сільської ради (косіння трави, паркових зон, вивіз сміття, транспортні послуги, водопостачання, поточні ремонти та ін.)</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jc w:val="center"/>
              <w:rPr>
                <w:rFonts w:ascii="Times New Roman" w:eastAsia="Calibri" w:hAnsi="Times New Roman" w:cs="Times New Roman"/>
                <w:b/>
                <w:bCs/>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rFonts w:ascii="Times New Roman" w:eastAsia="Calibri" w:hAnsi="Times New Roman" w:cs="Times New Roman"/>
                <w:bCs/>
                <w:lang w:val="uk-UA"/>
              </w:rPr>
            </w:pPr>
          </w:p>
        </w:tc>
        <w:tc>
          <w:tcPr>
            <w:tcW w:w="39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lang w:val="uk-UA"/>
              </w:rPr>
            </w:pPr>
            <w:r>
              <w:rPr>
                <w:rFonts w:ascii="Times New Roman" w:eastAsia="Calibri" w:hAnsi="Times New Roman" w:cs="Times New Roman"/>
                <w:bCs/>
                <w:lang w:val="uk-UA"/>
              </w:rPr>
              <w:t>2023</w:t>
            </w:r>
          </w:p>
        </w:tc>
      </w:tr>
      <w:tr w:rsidR="00F63256" w:rsidRPr="005058CD" w:rsidTr="00F63256">
        <w:trPr>
          <w:trHeight w:val="705"/>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color w:val="000000" w:themeColor="text1"/>
                <w:lang w:val="uk-UA"/>
              </w:rPr>
            </w:pPr>
            <w:r w:rsidRPr="005058CD">
              <w:rPr>
                <w:rFonts w:ascii="Times New Roman" w:eastAsia="Calibri" w:hAnsi="Times New Roman" w:cs="Times New Roman"/>
                <w:bCs/>
                <w:color w:val="000000" w:themeColor="text1"/>
                <w:lang w:val="uk-UA"/>
              </w:rPr>
              <w:t>1.2.</w:t>
            </w:r>
            <w:r>
              <w:rPr>
                <w:rFonts w:ascii="Times New Roman" w:eastAsia="Calibri" w:hAnsi="Times New Roman" w:cs="Times New Roman"/>
                <w:bCs/>
                <w:color w:val="000000" w:themeColor="text1"/>
                <w:lang w:val="uk-UA"/>
              </w:rPr>
              <w:t>1.11</w:t>
            </w:r>
          </w:p>
        </w:tc>
        <w:tc>
          <w:tcPr>
            <w:tcW w:w="1067" w:type="pct"/>
            <w:tcBorders>
              <w:top w:val="single" w:sz="4" w:space="0" w:color="auto"/>
              <w:left w:val="single" w:sz="4" w:space="0" w:color="auto"/>
              <w:bottom w:val="single" w:sz="4" w:space="0" w:color="auto"/>
              <w:right w:val="single" w:sz="4" w:space="0" w:color="auto"/>
            </w:tcBorders>
          </w:tcPr>
          <w:p w:rsidR="00F63256" w:rsidRDefault="00F63256" w:rsidP="00F63256">
            <w:r w:rsidRPr="009115DF">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r w:rsidRPr="005058CD">
              <w:rPr>
                <w:rFonts w:ascii="Times New Roman" w:eastAsia="Calibri" w:hAnsi="Times New Roman" w:cs="Times New Roman"/>
                <w:bCs/>
                <w:lang w:val="uk-UA"/>
              </w:rPr>
              <w:t>Утримання в належному стані території Тавричанської сільської ради (косіння трави, паркових зон, вивіз сміття, транспортні послуги, водопостачання, поточні ремонти та ін.)</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jc w:val="center"/>
              <w:rPr>
                <w:rFonts w:ascii="Times New Roman" w:eastAsia="Calibri" w:hAnsi="Times New Roman" w:cs="Times New Roman"/>
                <w:b/>
                <w:bCs/>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rFonts w:ascii="Times New Roman" w:eastAsia="Calibri" w:hAnsi="Times New Roman" w:cs="Times New Roman"/>
                <w:bCs/>
                <w:lang w:val="uk-UA"/>
              </w:rPr>
            </w:pPr>
          </w:p>
        </w:tc>
        <w:tc>
          <w:tcPr>
            <w:tcW w:w="39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w:t>
            </w:r>
            <w:r>
              <w:rPr>
                <w:rFonts w:ascii="Times New Roman" w:eastAsia="Calibri" w:hAnsi="Times New Roman" w:cs="Times New Roman"/>
                <w:bCs/>
                <w:lang w:val="uk-UA"/>
              </w:rPr>
              <w:t>4</w:t>
            </w:r>
          </w:p>
        </w:tc>
      </w:tr>
      <w:tr w:rsidR="00F63256" w:rsidRPr="005058CD" w:rsidTr="00F63256">
        <w:trPr>
          <w:trHeight w:val="705"/>
        </w:trPr>
        <w:tc>
          <w:tcPr>
            <w:tcW w:w="33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color w:val="000000" w:themeColor="text1"/>
                <w:lang w:val="uk-UA"/>
              </w:rPr>
            </w:pPr>
            <w:r w:rsidRPr="005058CD">
              <w:rPr>
                <w:rFonts w:ascii="Times New Roman" w:eastAsia="Calibri" w:hAnsi="Times New Roman" w:cs="Times New Roman"/>
                <w:bCs/>
                <w:color w:val="000000" w:themeColor="text1"/>
                <w:lang w:val="uk-UA"/>
              </w:rPr>
              <w:t>1.2.</w:t>
            </w:r>
            <w:r>
              <w:rPr>
                <w:rFonts w:ascii="Times New Roman" w:eastAsia="Calibri" w:hAnsi="Times New Roman" w:cs="Times New Roman"/>
                <w:bCs/>
                <w:color w:val="000000" w:themeColor="text1"/>
                <w:lang w:val="uk-UA"/>
              </w:rPr>
              <w:t>1.12</w:t>
            </w:r>
          </w:p>
        </w:tc>
        <w:tc>
          <w:tcPr>
            <w:tcW w:w="1067" w:type="pct"/>
            <w:tcBorders>
              <w:top w:val="single" w:sz="4" w:space="0" w:color="auto"/>
              <w:left w:val="single" w:sz="4" w:space="0" w:color="auto"/>
              <w:bottom w:val="single" w:sz="4" w:space="0" w:color="auto"/>
              <w:right w:val="single" w:sz="4" w:space="0" w:color="auto"/>
            </w:tcBorders>
          </w:tcPr>
          <w:p w:rsidR="00F63256" w:rsidRDefault="00F63256" w:rsidP="00F63256">
            <w:r w:rsidRPr="009115DF">
              <w:rPr>
                <w:rFonts w:ascii="Times New Roman" w:eastAsia="Calibri" w:hAnsi="Times New Roman" w:cs="Times New Roman"/>
                <w:bCs/>
                <w:lang w:val="uk-UA"/>
              </w:rPr>
              <w:t xml:space="preserve">Реалізація програми «Благоустрій населених пунктів на 2021-2025 роки»  </w:t>
            </w:r>
          </w:p>
        </w:tc>
        <w:tc>
          <w:tcPr>
            <w:tcW w:w="82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Придбання матеріалів, обладнання, інвентаря, предметів довгострокового використання та ін.</w:t>
            </w:r>
          </w:p>
        </w:tc>
        <w:tc>
          <w:tcPr>
            <w:tcW w:w="678"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rPr>
                <w:rFonts w:ascii="Times New Roman" w:eastAsia="Calibri" w:hAnsi="Times New Roman" w:cs="Times New Roman"/>
                <w:bCs/>
                <w:color w:val="7030A0"/>
                <w:lang w:val="uk-UA"/>
              </w:rPr>
            </w:pPr>
          </w:p>
        </w:tc>
        <w:tc>
          <w:tcPr>
            <w:tcW w:w="101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240" w:lineRule="auto"/>
              <w:jc w:val="center"/>
              <w:rPr>
                <w:rFonts w:ascii="Times New Roman" w:eastAsia="Calibri" w:hAnsi="Times New Roman" w:cs="Times New Roman"/>
                <w:bCs/>
                <w:lang w:val="uk-UA"/>
              </w:rPr>
            </w:pPr>
            <w:r w:rsidRPr="005058CD">
              <w:rPr>
                <w:rFonts w:ascii="Times New Roman" w:eastAsia="Calibri" w:hAnsi="Times New Roman" w:cs="Times New Roman"/>
                <w:bCs/>
                <w:lang w:val="uk-UA"/>
              </w:rPr>
              <w:t>КП «Ритм», Тавричанська сільська рада</w:t>
            </w:r>
          </w:p>
          <w:p w:rsidR="00F63256" w:rsidRPr="005058CD" w:rsidRDefault="00F63256" w:rsidP="00F63256">
            <w:pPr>
              <w:spacing w:line="240" w:lineRule="auto"/>
              <w:jc w:val="center"/>
              <w:rPr>
                <w:rFonts w:ascii="Times New Roman" w:eastAsia="Calibri" w:hAnsi="Times New Roman" w:cs="Times New Roman"/>
                <w:bCs/>
                <w:lang w:val="uk-UA"/>
              </w:rPr>
            </w:pPr>
          </w:p>
        </w:tc>
        <w:tc>
          <w:tcPr>
            <w:tcW w:w="679"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F63256" w:rsidRPr="005058CD" w:rsidRDefault="00F63256" w:rsidP="00F6325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100 000 грн</w:t>
            </w:r>
          </w:p>
        </w:tc>
        <w:tc>
          <w:tcPr>
            <w:tcW w:w="394" w:type="pct"/>
            <w:tcBorders>
              <w:top w:val="single" w:sz="4" w:space="0" w:color="auto"/>
              <w:left w:val="single" w:sz="4" w:space="0" w:color="auto"/>
              <w:bottom w:val="single" w:sz="4" w:space="0" w:color="auto"/>
              <w:right w:val="single" w:sz="4" w:space="0" w:color="auto"/>
            </w:tcBorders>
          </w:tcPr>
          <w:p w:rsidR="00F63256" w:rsidRPr="005058CD" w:rsidRDefault="00F63256" w:rsidP="00F63256">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r>
              <w:rPr>
                <w:rFonts w:ascii="Times New Roman" w:eastAsia="Calibri" w:hAnsi="Times New Roman" w:cs="Times New Roman"/>
                <w:bCs/>
                <w:lang w:val="uk-UA"/>
              </w:rPr>
              <w:t>-2024</w:t>
            </w:r>
          </w:p>
        </w:tc>
      </w:tr>
      <w:tr w:rsidR="00A761F0" w:rsidRPr="005058CD" w:rsidTr="00F63256">
        <w:trPr>
          <w:trHeight w:val="1007"/>
        </w:trPr>
        <w:tc>
          <w:tcPr>
            <w:tcW w:w="338" w:type="pct"/>
            <w:tcBorders>
              <w:top w:val="single" w:sz="4" w:space="0" w:color="auto"/>
              <w:left w:val="single" w:sz="4" w:space="0" w:color="auto"/>
              <w:bottom w:val="single" w:sz="4" w:space="0" w:color="auto"/>
              <w:right w:val="single" w:sz="4" w:space="0" w:color="auto"/>
            </w:tcBorders>
          </w:tcPr>
          <w:p w:rsidR="009E5C7F" w:rsidRPr="005058CD" w:rsidRDefault="009E5C7F" w:rsidP="00CF41F1">
            <w:pPr>
              <w:spacing w:line="360" w:lineRule="auto"/>
              <w:rPr>
                <w:rFonts w:ascii="Times New Roman" w:eastAsia="Calibri" w:hAnsi="Times New Roman" w:cs="Times New Roman"/>
                <w:bCs/>
                <w:color w:val="000000" w:themeColor="text1"/>
                <w:lang w:val="uk-UA"/>
              </w:rPr>
            </w:pPr>
            <w:r w:rsidRPr="005058CD">
              <w:rPr>
                <w:rFonts w:ascii="Times New Roman" w:eastAsia="Calibri" w:hAnsi="Times New Roman" w:cs="Times New Roman"/>
                <w:bCs/>
                <w:color w:val="000000" w:themeColor="text1"/>
                <w:lang w:val="uk-UA"/>
              </w:rPr>
              <w:t>1.2.</w:t>
            </w:r>
            <w:r w:rsidR="009832FA">
              <w:rPr>
                <w:rFonts w:ascii="Times New Roman" w:eastAsia="Calibri" w:hAnsi="Times New Roman" w:cs="Times New Roman"/>
                <w:bCs/>
                <w:color w:val="000000" w:themeColor="text1"/>
                <w:lang w:val="uk-UA"/>
              </w:rPr>
              <w:t>2</w:t>
            </w:r>
          </w:p>
        </w:tc>
        <w:tc>
          <w:tcPr>
            <w:tcW w:w="1067" w:type="pct"/>
            <w:tcBorders>
              <w:top w:val="single" w:sz="4" w:space="0" w:color="auto"/>
              <w:left w:val="single" w:sz="4" w:space="0" w:color="auto"/>
              <w:bottom w:val="single" w:sz="4" w:space="0" w:color="auto"/>
              <w:right w:val="single" w:sz="4" w:space="0" w:color="auto"/>
            </w:tcBorders>
          </w:tcPr>
          <w:p w:rsidR="009E5C7F" w:rsidRPr="005058CD" w:rsidRDefault="009E5C7F" w:rsidP="009E5C7F">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Робочий проєкт станції для приймання, сортування, пакування повторно використаних відходів і майданчика для </w:t>
            </w:r>
            <w:r w:rsidRPr="005058CD">
              <w:rPr>
                <w:rFonts w:ascii="Times New Roman" w:eastAsia="Calibri" w:hAnsi="Times New Roman" w:cs="Times New Roman"/>
                <w:bCs/>
                <w:lang w:val="uk-UA"/>
              </w:rPr>
              <w:lastRenderedPageBreak/>
              <w:t xml:space="preserve">компостування твердих побутових відходів потужністю 100 </w:t>
            </w:r>
            <w:proofErr w:type="spellStart"/>
            <w:r w:rsidRPr="005058CD">
              <w:rPr>
                <w:rFonts w:ascii="Times New Roman" w:eastAsia="Calibri" w:hAnsi="Times New Roman" w:cs="Times New Roman"/>
                <w:bCs/>
                <w:lang w:val="uk-UA"/>
              </w:rPr>
              <w:t>т.тон</w:t>
            </w:r>
            <w:proofErr w:type="spellEnd"/>
            <w:r w:rsidRPr="005058CD">
              <w:rPr>
                <w:rFonts w:ascii="Times New Roman" w:eastAsia="Calibri" w:hAnsi="Times New Roman" w:cs="Times New Roman"/>
                <w:bCs/>
                <w:lang w:val="uk-UA"/>
              </w:rPr>
              <w:t xml:space="preserve"> на рік</w:t>
            </w:r>
          </w:p>
        </w:tc>
        <w:tc>
          <w:tcPr>
            <w:tcW w:w="824" w:type="pct"/>
            <w:tcBorders>
              <w:top w:val="single" w:sz="4" w:space="0" w:color="auto"/>
              <w:left w:val="single" w:sz="4" w:space="0" w:color="auto"/>
              <w:bottom w:val="single" w:sz="4" w:space="0" w:color="auto"/>
              <w:right w:val="single" w:sz="4" w:space="0" w:color="auto"/>
            </w:tcBorders>
          </w:tcPr>
          <w:p w:rsidR="009E5C7F" w:rsidRPr="005058CD" w:rsidRDefault="009E5C7F" w:rsidP="009E5C7F">
            <w:pPr>
              <w:spacing w:line="240" w:lineRule="auto"/>
              <w:rPr>
                <w:rFonts w:ascii="Times New Roman" w:eastAsia="Calibri" w:hAnsi="Times New Roman" w:cs="Times New Roman"/>
                <w:bCs/>
                <w:color w:val="7030A0"/>
                <w:lang w:val="uk-UA"/>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Розроблений та затверджений документ </w:t>
            </w:r>
          </w:p>
        </w:tc>
        <w:tc>
          <w:tcPr>
            <w:tcW w:w="678" w:type="pct"/>
            <w:tcBorders>
              <w:top w:val="single" w:sz="4" w:space="0" w:color="auto"/>
              <w:left w:val="single" w:sz="4" w:space="0" w:color="auto"/>
              <w:bottom w:val="single" w:sz="4" w:space="0" w:color="auto"/>
              <w:right w:val="single" w:sz="4" w:space="0" w:color="auto"/>
            </w:tcBorders>
          </w:tcPr>
          <w:p w:rsidR="009E5C7F" w:rsidRPr="005058CD" w:rsidRDefault="009E5C7F" w:rsidP="009E5C7F">
            <w:pPr>
              <w:spacing w:line="240" w:lineRule="auto"/>
              <w:rPr>
                <w:rFonts w:ascii="Times New Roman" w:eastAsia="Calibri" w:hAnsi="Times New Roman" w:cs="Times New Roman"/>
                <w:bCs/>
                <w:color w:val="7030A0"/>
                <w:lang w:val="uk-UA"/>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Охорона навколишнього середовища. Покращення </w:t>
            </w: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естетичного вигляду</w:t>
            </w:r>
          </w:p>
        </w:tc>
        <w:tc>
          <w:tcPr>
            <w:tcW w:w="1019" w:type="pct"/>
            <w:tcBorders>
              <w:top w:val="single" w:sz="4" w:space="0" w:color="auto"/>
              <w:left w:val="single" w:sz="4" w:space="0" w:color="auto"/>
              <w:bottom w:val="single" w:sz="4" w:space="0" w:color="auto"/>
              <w:right w:val="single" w:sz="4" w:space="0" w:color="auto"/>
            </w:tcBorders>
          </w:tcPr>
          <w:p w:rsidR="009E5C7F" w:rsidRPr="005058CD" w:rsidRDefault="009E5C7F" w:rsidP="009E5C7F">
            <w:pPr>
              <w:spacing w:line="240" w:lineRule="auto"/>
              <w:rPr>
                <w:rFonts w:ascii="Times New Roman" w:eastAsia="Calibri" w:hAnsi="Times New Roman" w:cs="Times New Roman"/>
                <w:bCs/>
                <w:lang w:val="uk-UA"/>
              </w:rPr>
            </w:pPr>
            <w:r w:rsidRPr="005058CD">
              <w:rPr>
                <w:rFonts w:ascii="Times New Roman" w:hAnsi="Times New Roman" w:cs="Times New Roman"/>
                <w:bCs/>
                <w:lang w:val="uk-UA"/>
              </w:rPr>
              <w:lastRenderedPageBreak/>
              <w:t xml:space="preserve">Відділ комунальної власності та земельних відносин, ЖКХ, транспорту та благоустрою, </w:t>
            </w:r>
            <w:r w:rsidRPr="005058CD">
              <w:rPr>
                <w:rFonts w:ascii="Times New Roman" w:hAnsi="Times New Roman" w:cs="Times New Roman"/>
                <w:bCs/>
                <w:lang w:val="uk-UA"/>
              </w:rPr>
              <w:lastRenderedPageBreak/>
              <w:t>містобудування та інфраструктури.</w:t>
            </w:r>
          </w:p>
        </w:tc>
        <w:tc>
          <w:tcPr>
            <w:tcW w:w="679" w:type="pct"/>
            <w:tcBorders>
              <w:top w:val="single" w:sz="4" w:space="0" w:color="auto"/>
              <w:left w:val="single" w:sz="4" w:space="0" w:color="auto"/>
              <w:bottom w:val="single" w:sz="4" w:space="0" w:color="auto"/>
              <w:right w:val="single" w:sz="4" w:space="0" w:color="auto"/>
            </w:tcBorders>
          </w:tcPr>
          <w:p w:rsidR="009E5C7F" w:rsidRPr="005058CD" w:rsidRDefault="00CB5C09" w:rsidP="009E5C7F">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 xml:space="preserve">Орієнтовна вартість </w:t>
            </w:r>
            <w:proofErr w:type="spellStart"/>
            <w:r w:rsidRPr="005058CD">
              <w:rPr>
                <w:rFonts w:ascii="Times New Roman" w:eastAsia="Calibri" w:hAnsi="Times New Roman" w:cs="Times New Roman"/>
                <w:bCs/>
                <w:lang w:val="uk-UA"/>
              </w:rPr>
              <w:t>прєкту</w:t>
            </w:r>
            <w:proofErr w:type="spellEnd"/>
            <w:r w:rsidRPr="005058CD">
              <w:rPr>
                <w:rFonts w:ascii="Times New Roman" w:eastAsia="Calibri" w:hAnsi="Times New Roman" w:cs="Times New Roman"/>
                <w:bCs/>
                <w:lang w:val="uk-UA"/>
              </w:rPr>
              <w:t xml:space="preserve"> </w:t>
            </w:r>
          </w:p>
          <w:p w:rsidR="00CB5C09" w:rsidRPr="005058CD" w:rsidRDefault="00CB5C09" w:rsidP="009E5C7F">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2 345 110 грн</w:t>
            </w:r>
          </w:p>
          <w:p w:rsidR="00CB5C09" w:rsidRPr="005058CD" w:rsidRDefault="00CB5C09" w:rsidP="009E5C7F">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Місцевий бюджет</w:t>
            </w:r>
            <w:r w:rsidR="001D2B2C" w:rsidRPr="005058CD">
              <w:rPr>
                <w:rFonts w:ascii="Times New Roman" w:eastAsia="Calibri" w:hAnsi="Times New Roman" w:cs="Times New Roman"/>
                <w:bCs/>
                <w:lang w:val="uk-UA"/>
              </w:rPr>
              <w:t>, грантові кошти</w:t>
            </w:r>
          </w:p>
          <w:p w:rsidR="00CB5C09" w:rsidRPr="005058CD" w:rsidRDefault="00CB5C09" w:rsidP="009E5C7F">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234 000 грн</w:t>
            </w:r>
          </w:p>
        </w:tc>
        <w:tc>
          <w:tcPr>
            <w:tcW w:w="394" w:type="pct"/>
            <w:tcBorders>
              <w:top w:val="single" w:sz="4" w:space="0" w:color="auto"/>
              <w:left w:val="single" w:sz="4" w:space="0" w:color="auto"/>
              <w:bottom w:val="single" w:sz="4" w:space="0" w:color="auto"/>
              <w:right w:val="single" w:sz="4" w:space="0" w:color="auto"/>
            </w:tcBorders>
          </w:tcPr>
          <w:p w:rsidR="009E5C7F" w:rsidRPr="005058CD" w:rsidRDefault="009E5C7F" w:rsidP="00B7687B">
            <w:pPr>
              <w:spacing w:line="360" w:lineRule="auto"/>
              <w:rPr>
                <w:rFonts w:ascii="Calibri" w:eastAsia="Calibri" w:hAnsi="Calibri"/>
                <w:bCs/>
                <w:lang w:val="uk-UA"/>
              </w:rPr>
            </w:pPr>
            <w:r w:rsidRPr="005058CD">
              <w:rPr>
                <w:rFonts w:ascii="Calibri" w:eastAsia="Calibri" w:hAnsi="Calibri"/>
                <w:bCs/>
                <w:lang w:val="uk-UA"/>
              </w:rPr>
              <w:lastRenderedPageBreak/>
              <w:t>2022</w:t>
            </w:r>
            <w:r w:rsidR="00A9367A">
              <w:rPr>
                <w:rFonts w:ascii="Calibri" w:eastAsia="Calibri" w:hAnsi="Calibri"/>
                <w:bCs/>
                <w:lang w:val="uk-UA"/>
              </w:rPr>
              <w:t>-2024</w:t>
            </w:r>
          </w:p>
        </w:tc>
      </w:tr>
      <w:tr w:rsidR="00A761F0" w:rsidRPr="005058CD" w:rsidTr="00F63256">
        <w:trPr>
          <w:trHeight w:val="562"/>
        </w:trPr>
        <w:tc>
          <w:tcPr>
            <w:tcW w:w="338" w:type="pct"/>
            <w:tcBorders>
              <w:top w:val="single" w:sz="4" w:space="0" w:color="auto"/>
              <w:left w:val="single" w:sz="4" w:space="0" w:color="auto"/>
              <w:bottom w:val="single" w:sz="4" w:space="0" w:color="auto"/>
              <w:right w:val="single" w:sz="4" w:space="0" w:color="auto"/>
            </w:tcBorders>
            <w:hideMark/>
          </w:tcPr>
          <w:p w:rsidR="009E5C7F" w:rsidRPr="005058CD" w:rsidRDefault="009E5C7F" w:rsidP="00CF41F1">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1.2.</w:t>
            </w:r>
            <w:r w:rsidR="009832FA">
              <w:rPr>
                <w:rFonts w:ascii="Times New Roman" w:eastAsia="Calibri" w:hAnsi="Times New Roman" w:cs="Times New Roman"/>
                <w:bCs/>
                <w:lang w:val="uk-UA"/>
              </w:rPr>
              <w:t>3</w:t>
            </w:r>
          </w:p>
        </w:tc>
        <w:tc>
          <w:tcPr>
            <w:tcW w:w="1067" w:type="pct"/>
            <w:tcBorders>
              <w:top w:val="single" w:sz="4" w:space="0" w:color="auto"/>
              <w:left w:val="single" w:sz="4" w:space="0" w:color="auto"/>
              <w:bottom w:val="single" w:sz="4" w:space="0" w:color="auto"/>
              <w:right w:val="single" w:sz="4" w:space="0" w:color="auto"/>
            </w:tcBorders>
          </w:tcPr>
          <w:p w:rsidR="009E5C7F" w:rsidRPr="005058CD" w:rsidRDefault="00CB5C09" w:rsidP="00B46472">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Виготовлення додаткової документації для робочого проєкту станції приймання та сортування твердих побуто</w:t>
            </w:r>
            <w:r w:rsidR="00B46472" w:rsidRPr="005058CD">
              <w:rPr>
                <w:rFonts w:ascii="Times New Roman" w:eastAsia="Calibri" w:hAnsi="Times New Roman" w:cs="Times New Roman"/>
                <w:bCs/>
                <w:lang w:val="uk-UA"/>
              </w:rPr>
              <w:t xml:space="preserve">вих відходів:                                         </w:t>
            </w:r>
            <w:r w:rsidRPr="005058CD">
              <w:rPr>
                <w:rFonts w:ascii="Times New Roman" w:eastAsia="Calibri" w:hAnsi="Times New Roman" w:cs="Times New Roman"/>
                <w:bCs/>
                <w:lang w:val="uk-UA"/>
              </w:rPr>
              <w:t xml:space="preserve">-Геологічна довідка </w:t>
            </w:r>
            <w:r w:rsidR="00B7687B" w:rsidRPr="005058CD">
              <w:rPr>
                <w:rFonts w:ascii="Times New Roman" w:eastAsia="Calibri" w:hAnsi="Times New Roman" w:cs="Times New Roman"/>
                <w:bCs/>
                <w:lang w:val="uk-UA"/>
              </w:rPr>
              <w:t xml:space="preserve">,          </w:t>
            </w:r>
            <w:r w:rsidR="00B46472" w:rsidRPr="005058CD">
              <w:rPr>
                <w:rFonts w:ascii="Times New Roman" w:eastAsia="Calibri" w:hAnsi="Times New Roman" w:cs="Times New Roman"/>
                <w:bCs/>
                <w:lang w:val="uk-UA"/>
              </w:rPr>
              <w:t xml:space="preserve">      </w:t>
            </w:r>
            <w:r w:rsidR="00B7687B" w:rsidRPr="005058CD">
              <w:rPr>
                <w:rFonts w:ascii="Times New Roman" w:eastAsia="Calibri" w:hAnsi="Times New Roman" w:cs="Times New Roman"/>
                <w:bCs/>
                <w:lang w:val="uk-UA"/>
              </w:rPr>
              <w:t xml:space="preserve">      - проєкт відведення землі,   </w:t>
            </w:r>
            <w:r w:rsidR="00B46472" w:rsidRPr="005058CD">
              <w:rPr>
                <w:rFonts w:ascii="Times New Roman" w:eastAsia="Calibri" w:hAnsi="Times New Roman" w:cs="Times New Roman"/>
                <w:bCs/>
                <w:lang w:val="uk-UA"/>
              </w:rPr>
              <w:t xml:space="preserve">     </w:t>
            </w:r>
            <w:r w:rsidR="00B7687B" w:rsidRPr="005058CD">
              <w:rPr>
                <w:rFonts w:ascii="Times New Roman" w:eastAsia="Calibri" w:hAnsi="Times New Roman" w:cs="Times New Roman"/>
                <w:bCs/>
                <w:lang w:val="uk-UA"/>
              </w:rPr>
              <w:t xml:space="preserve">    - ТУ ХОЕК,                            </w:t>
            </w:r>
            <w:r w:rsidR="00B46472" w:rsidRPr="005058CD">
              <w:rPr>
                <w:rFonts w:ascii="Times New Roman" w:eastAsia="Calibri" w:hAnsi="Times New Roman" w:cs="Times New Roman"/>
                <w:bCs/>
                <w:lang w:val="uk-UA"/>
              </w:rPr>
              <w:t xml:space="preserve">   </w:t>
            </w:r>
            <w:r w:rsidR="00B7687B" w:rsidRPr="005058CD">
              <w:rPr>
                <w:rFonts w:ascii="Times New Roman" w:eastAsia="Calibri" w:hAnsi="Times New Roman" w:cs="Times New Roman"/>
                <w:bCs/>
                <w:lang w:val="uk-UA"/>
              </w:rPr>
              <w:t xml:space="preserve">      -проєкт зовнішніх мереж,         - експертиза </w:t>
            </w:r>
            <w:proofErr w:type="spellStart"/>
            <w:r w:rsidR="00B7687B" w:rsidRPr="005058CD">
              <w:rPr>
                <w:rFonts w:ascii="Times New Roman" w:eastAsia="Calibri" w:hAnsi="Times New Roman" w:cs="Times New Roman"/>
                <w:bCs/>
                <w:lang w:val="uk-UA"/>
              </w:rPr>
              <w:t>проєктна</w:t>
            </w:r>
            <w:proofErr w:type="spellEnd"/>
          </w:p>
        </w:tc>
        <w:tc>
          <w:tcPr>
            <w:tcW w:w="824" w:type="pct"/>
            <w:tcBorders>
              <w:top w:val="single" w:sz="4" w:space="0" w:color="auto"/>
              <w:left w:val="single" w:sz="4" w:space="0" w:color="auto"/>
              <w:bottom w:val="single" w:sz="4" w:space="0" w:color="auto"/>
              <w:right w:val="single" w:sz="4" w:space="0" w:color="auto"/>
            </w:tcBorders>
          </w:tcPr>
          <w:p w:rsidR="009E5C7F" w:rsidRPr="005058CD" w:rsidRDefault="009E5C7F" w:rsidP="009E5C7F">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Облаштування території  та сертифікація полігону</w:t>
            </w:r>
          </w:p>
        </w:tc>
        <w:tc>
          <w:tcPr>
            <w:tcW w:w="678" w:type="pct"/>
            <w:tcBorders>
              <w:top w:val="single" w:sz="4" w:space="0" w:color="auto"/>
              <w:left w:val="single" w:sz="4" w:space="0" w:color="auto"/>
              <w:bottom w:val="single" w:sz="4" w:space="0" w:color="auto"/>
              <w:right w:val="single" w:sz="4" w:space="0" w:color="auto"/>
            </w:tcBorders>
          </w:tcPr>
          <w:p w:rsidR="009E5C7F" w:rsidRPr="005058CD" w:rsidRDefault="009E5C7F" w:rsidP="009E5C7F">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Охорона навколишнього середовища громади</w:t>
            </w:r>
          </w:p>
        </w:tc>
        <w:tc>
          <w:tcPr>
            <w:tcW w:w="1019" w:type="pct"/>
            <w:tcBorders>
              <w:top w:val="single" w:sz="4" w:space="0" w:color="auto"/>
              <w:left w:val="single" w:sz="4" w:space="0" w:color="auto"/>
              <w:bottom w:val="single" w:sz="4" w:space="0" w:color="auto"/>
              <w:right w:val="single" w:sz="4" w:space="0" w:color="auto"/>
            </w:tcBorders>
          </w:tcPr>
          <w:p w:rsidR="009E5C7F" w:rsidRPr="005058CD" w:rsidRDefault="00B7687B" w:rsidP="009E5C7F">
            <w:pPr>
              <w:spacing w:line="240" w:lineRule="auto"/>
              <w:rPr>
                <w:rFonts w:ascii="Times New Roman" w:eastAsia="Calibri" w:hAnsi="Times New Roman" w:cs="Times New Roman"/>
                <w:bCs/>
                <w:lang w:val="uk-UA"/>
              </w:rPr>
            </w:pPr>
            <w:r w:rsidRPr="005058CD">
              <w:rPr>
                <w:rFonts w:ascii="Times New Roman" w:hAnsi="Times New Roman" w:cs="Times New Roman"/>
                <w:bCs/>
                <w:lang w:val="uk-UA"/>
              </w:rPr>
              <w:t>Відділ комунальної власності та земельних відносин, ЖКХ, транспорту та благоустрою, містобудування та інфраструктури.</w:t>
            </w:r>
          </w:p>
        </w:tc>
        <w:tc>
          <w:tcPr>
            <w:tcW w:w="679" w:type="pct"/>
            <w:tcBorders>
              <w:top w:val="single" w:sz="4" w:space="0" w:color="auto"/>
              <w:left w:val="single" w:sz="4" w:space="0" w:color="auto"/>
              <w:bottom w:val="single" w:sz="4" w:space="0" w:color="auto"/>
              <w:right w:val="single" w:sz="4" w:space="0" w:color="auto"/>
            </w:tcBorders>
            <w:hideMark/>
          </w:tcPr>
          <w:p w:rsidR="001D2B2C" w:rsidRPr="005058CD" w:rsidRDefault="001D2B2C" w:rsidP="00713DBF">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9E5C7F" w:rsidRPr="005058CD" w:rsidRDefault="00B7687B" w:rsidP="009E5C7F">
            <w:pPr>
              <w:pStyle w:val="af2"/>
              <w:numPr>
                <w:ilvl w:val="0"/>
                <w:numId w:val="6"/>
              </w:numPr>
              <w:spacing w:after="0" w:line="36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179 000</w:t>
            </w:r>
          </w:p>
        </w:tc>
        <w:tc>
          <w:tcPr>
            <w:tcW w:w="394" w:type="pct"/>
            <w:tcBorders>
              <w:top w:val="single" w:sz="4" w:space="0" w:color="auto"/>
              <w:left w:val="single" w:sz="4" w:space="0" w:color="auto"/>
              <w:bottom w:val="single" w:sz="4" w:space="0" w:color="auto"/>
              <w:right w:val="single" w:sz="4" w:space="0" w:color="auto"/>
            </w:tcBorders>
          </w:tcPr>
          <w:p w:rsidR="009E5C7F" w:rsidRPr="005058CD" w:rsidRDefault="009E5C7F" w:rsidP="00B7687B">
            <w:pPr>
              <w:spacing w:line="360" w:lineRule="auto"/>
              <w:rPr>
                <w:rFonts w:ascii="Times New Roman" w:eastAsia="Calibri" w:hAnsi="Times New Roman" w:cs="Times New Roman"/>
                <w:bCs/>
                <w:color w:val="7030A0"/>
                <w:lang w:val="uk-UA"/>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w:t>
            </w:r>
          </w:p>
        </w:tc>
      </w:tr>
      <w:tr w:rsidR="009832FA" w:rsidRPr="005058CD" w:rsidTr="00F63256">
        <w:trPr>
          <w:trHeight w:val="990"/>
        </w:trPr>
        <w:tc>
          <w:tcPr>
            <w:tcW w:w="33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lang w:val="uk-UA"/>
              </w:rPr>
            </w:pPr>
            <w:r>
              <w:rPr>
                <w:rFonts w:ascii="Times New Roman" w:eastAsia="Calibri" w:hAnsi="Times New Roman" w:cs="Times New Roman"/>
                <w:bCs/>
                <w:lang w:val="uk-UA"/>
              </w:rPr>
              <w:t>1.2.4</w:t>
            </w:r>
          </w:p>
        </w:tc>
        <w:tc>
          <w:tcPr>
            <w:tcW w:w="1067" w:type="pct"/>
            <w:tcBorders>
              <w:top w:val="single" w:sz="4" w:space="0" w:color="auto"/>
              <w:left w:val="single" w:sz="4" w:space="0" w:color="auto"/>
              <w:bottom w:val="single" w:sz="4" w:space="0" w:color="auto"/>
              <w:right w:val="single" w:sz="4" w:space="0" w:color="auto"/>
            </w:tcBorders>
          </w:tcPr>
          <w:p w:rsidR="009832FA" w:rsidRDefault="009832FA" w:rsidP="009832FA">
            <w:r w:rsidRPr="00372DBB">
              <w:rPr>
                <w:rFonts w:ascii="Times New Roman" w:eastAsia="Calibri" w:hAnsi="Times New Roman" w:cs="Times New Roman"/>
                <w:bCs/>
                <w:lang w:val="uk-UA"/>
              </w:rPr>
              <w:t>Реалізація програми «Поводження з твердими побутовими відходами на території Тавричанської сільської ради на 2022-2025 роки</w:t>
            </w:r>
            <w:r>
              <w:rPr>
                <w:rFonts w:ascii="Times New Roman" w:eastAsia="Calibri" w:hAnsi="Times New Roman" w:cs="Times New Roman"/>
                <w:bCs/>
                <w:lang w:val="uk-UA"/>
              </w:rPr>
              <w:t>»</w:t>
            </w:r>
          </w:p>
        </w:tc>
        <w:tc>
          <w:tcPr>
            <w:tcW w:w="82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Розробка «Схеми санітарної очистки сіл» на території Тавричанської сільської ради</w:t>
            </w:r>
          </w:p>
        </w:tc>
        <w:tc>
          <w:tcPr>
            <w:tcW w:w="67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p>
        </w:tc>
        <w:tc>
          <w:tcPr>
            <w:tcW w:w="101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hAnsi="Times New Roman" w:cs="Times New Roman"/>
                <w:bCs/>
                <w:lang w:val="uk-UA"/>
              </w:rPr>
            </w:pPr>
            <w:r w:rsidRPr="005058CD">
              <w:rPr>
                <w:rFonts w:ascii="Times New Roman" w:hAnsi="Times New Roman" w:cs="Times New Roman"/>
                <w:bCs/>
                <w:lang w:val="uk-UA"/>
              </w:rPr>
              <w:t>Відділ комунальної власності та земельних відносин, ЖКХ, транспорту та благоустрою, містобудування та інфраструктури.</w:t>
            </w:r>
          </w:p>
        </w:tc>
        <w:tc>
          <w:tcPr>
            <w:tcW w:w="67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after="0"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9832FA" w:rsidRPr="005058CD" w:rsidRDefault="009832FA" w:rsidP="009832FA">
            <w:pPr>
              <w:pStyle w:val="af2"/>
              <w:numPr>
                <w:ilvl w:val="0"/>
                <w:numId w:val="6"/>
              </w:numPr>
              <w:spacing w:after="0" w:line="36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100 000 грн</w:t>
            </w:r>
          </w:p>
        </w:tc>
        <w:tc>
          <w:tcPr>
            <w:tcW w:w="39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2022-2023</w:t>
            </w:r>
          </w:p>
        </w:tc>
      </w:tr>
      <w:tr w:rsidR="009832FA" w:rsidRPr="005058CD" w:rsidTr="00F63256">
        <w:trPr>
          <w:trHeight w:val="990"/>
        </w:trPr>
        <w:tc>
          <w:tcPr>
            <w:tcW w:w="33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lang w:val="uk-UA"/>
              </w:rPr>
            </w:pPr>
            <w:r>
              <w:rPr>
                <w:rFonts w:ascii="Times New Roman" w:eastAsia="Calibri" w:hAnsi="Times New Roman" w:cs="Times New Roman"/>
                <w:bCs/>
                <w:lang w:val="uk-UA"/>
              </w:rPr>
              <w:t>1.2.4.1</w:t>
            </w:r>
          </w:p>
        </w:tc>
        <w:tc>
          <w:tcPr>
            <w:tcW w:w="1067" w:type="pct"/>
            <w:tcBorders>
              <w:top w:val="single" w:sz="4" w:space="0" w:color="auto"/>
              <w:left w:val="single" w:sz="4" w:space="0" w:color="auto"/>
              <w:bottom w:val="single" w:sz="4" w:space="0" w:color="auto"/>
              <w:right w:val="single" w:sz="4" w:space="0" w:color="auto"/>
            </w:tcBorders>
          </w:tcPr>
          <w:p w:rsidR="009832FA" w:rsidRDefault="009832FA" w:rsidP="009832FA">
            <w:r w:rsidRPr="00372DBB">
              <w:rPr>
                <w:rFonts w:ascii="Times New Roman" w:eastAsia="Calibri" w:hAnsi="Times New Roman" w:cs="Times New Roman"/>
                <w:bCs/>
                <w:lang w:val="uk-UA"/>
              </w:rPr>
              <w:t>Реалізація програми «Поводження з твердими побутовими відходами на території Тавричанської сільської ради на 2022-2025 роки</w:t>
            </w:r>
            <w:r>
              <w:rPr>
                <w:rFonts w:ascii="Times New Roman" w:eastAsia="Calibri" w:hAnsi="Times New Roman" w:cs="Times New Roman"/>
                <w:bCs/>
                <w:lang w:val="uk-UA"/>
              </w:rPr>
              <w:t>»</w:t>
            </w:r>
          </w:p>
        </w:tc>
        <w:tc>
          <w:tcPr>
            <w:tcW w:w="82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Ліквідація несанкціонованих сміттєзвалищ та їх утилізація</w:t>
            </w:r>
          </w:p>
        </w:tc>
        <w:tc>
          <w:tcPr>
            <w:tcW w:w="67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p>
        </w:tc>
        <w:tc>
          <w:tcPr>
            <w:tcW w:w="101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hAnsi="Times New Roman" w:cs="Times New Roman"/>
                <w:bCs/>
                <w:lang w:val="uk-UA"/>
              </w:rPr>
            </w:pPr>
            <w:r w:rsidRPr="005058CD">
              <w:rPr>
                <w:rFonts w:ascii="Times New Roman" w:hAnsi="Times New Roman" w:cs="Times New Roman"/>
                <w:bCs/>
                <w:lang w:val="uk-UA"/>
              </w:rPr>
              <w:t>Відділ комунальної власності та земельних відносин, ЖКХ, транспорту та благоустрою, містобудування та інфраструктури.</w:t>
            </w:r>
          </w:p>
        </w:tc>
        <w:tc>
          <w:tcPr>
            <w:tcW w:w="67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9832FA" w:rsidRPr="005058CD" w:rsidRDefault="009832FA" w:rsidP="009832FA">
            <w:pPr>
              <w:pStyle w:val="af2"/>
              <w:numPr>
                <w:ilvl w:val="0"/>
                <w:numId w:val="6"/>
              </w:numPr>
              <w:spacing w:after="0" w:line="36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100 000 грн</w:t>
            </w:r>
          </w:p>
        </w:tc>
        <w:tc>
          <w:tcPr>
            <w:tcW w:w="39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2022-202</w:t>
            </w:r>
            <w:r>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9832FA" w:rsidRPr="005058CD" w:rsidTr="00F63256">
        <w:trPr>
          <w:trHeight w:val="990"/>
        </w:trPr>
        <w:tc>
          <w:tcPr>
            <w:tcW w:w="33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lang w:val="uk-UA"/>
              </w:rPr>
            </w:pPr>
            <w:r>
              <w:rPr>
                <w:rFonts w:ascii="Times New Roman" w:eastAsia="Calibri" w:hAnsi="Times New Roman" w:cs="Times New Roman"/>
                <w:bCs/>
                <w:lang w:val="uk-UA"/>
              </w:rPr>
              <w:t>1.2.4.2</w:t>
            </w:r>
          </w:p>
        </w:tc>
        <w:tc>
          <w:tcPr>
            <w:tcW w:w="1067" w:type="pct"/>
            <w:tcBorders>
              <w:top w:val="single" w:sz="4" w:space="0" w:color="auto"/>
              <w:left w:val="single" w:sz="4" w:space="0" w:color="auto"/>
              <w:bottom w:val="single" w:sz="4" w:space="0" w:color="auto"/>
              <w:right w:val="single" w:sz="4" w:space="0" w:color="auto"/>
            </w:tcBorders>
          </w:tcPr>
          <w:p w:rsidR="009832FA" w:rsidRDefault="009832FA" w:rsidP="009832FA">
            <w:r w:rsidRPr="00372DBB">
              <w:rPr>
                <w:rFonts w:ascii="Times New Roman" w:eastAsia="Calibri" w:hAnsi="Times New Roman" w:cs="Times New Roman"/>
                <w:bCs/>
                <w:lang w:val="uk-UA"/>
              </w:rPr>
              <w:t xml:space="preserve">Реалізація програми «Поводження з твердими побутовими відходами на території Тавричанської </w:t>
            </w:r>
            <w:r w:rsidRPr="00372DBB">
              <w:rPr>
                <w:rFonts w:ascii="Times New Roman" w:eastAsia="Calibri" w:hAnsi="Times New Roman" w:cs="Times New Roman"/>
                <w:bCs/>
                <w:lang w:val="uk-UA"/>
              </w:rPr>
              <w:lastRenderedPageBreak/>
              <w:t>сільської ради на 2022-2025 роки</w:t>
            </w:r>
            <w:r>
              <w:rPr>
                <w:rFonts w:ascii="Times New Roman" w:eastAsia="Calibri" w:hAnsi="Times New Roman" w:cs="Times New Roman"/>
                <w:bCs/>
                <w:lang w:val="uk-UA"/>
              </w:rPr>
              <w:t>»</w:t>
            </w:r>
          </w:p>
        </w:tc>
        <w:tc>
          <w:tcPr>
            <w:tcW w:w="82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 xml:space="preserve">Проведення через засоби масової інформації (офіційний сайт громади, сторінка на </w:t>
            </w:r>
            <w:proofErr w:type="spellStart"/>
            <w:r w:rsidRPr="005058CD">
              <w:rPr>
                <w:rFonts w:ascii="Times New Roman" w:eastAsia="Calibri" w:hAnsi="Times New Roman" w:cs="Times New Roman"/>
                <w:bCs/>
                <w:lang w:val="uk-UA"/>
              </w:rPr>
              <w:t>Фейсбук</w:t>
            </w:r>
            <w:proofErr w:type="spellEnd"/>
            <w:r w:rsidRPr="005058CD">
              <w:rPr>
                <w:rFonts w:ascii="Times New Roman" w:eastAsia="Calibri" w:hAnsi="Times New Roman" w:cs="Times New Roman"/>
                <w:bCs/>
                <w:lang w:val="uk-UA"/>
              </w:rPr>
              <w:t xml:space="preserve">), закладів освіти </w:t>
            </w:r>
            <w:r w:rsidRPr="005058CD">
              <w:rPr>
                <w:rFonts w:ascii="Times New Roman" w:eastAsia="Calibri" w:hAnsi="Times New Roman" w:cs="Times New Roman"/>
                <w:bCs/>
                <w:lang w:val="uk-UA"/>
              </w:rPr>
              <w:lastRenderedPageBreak/>
              <w:t>роз’яснювальної, навчально-виховної роботи з населенням щодо поводження з ТПВ.</w:t>
            </w:r>
          </w:p>
        </w:tc>
        <w:tc>
          <w:tcPr>
            <w:tcW w:w="67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p>
        </w:tc>
        <w:tc>
          <w:tcPr>
            <w:tcW w:w="101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hAnsi="Times New Roman" w:cs="Times New Roman"/>
                <w:bCs/>
                <w:lang w:val="uk-UA"/>
              </w:rPr>
            </w:pPr>
            <w:r w:rsidRPr="005058CD">
              <w:rPr>
                <w:rFonts w:ascii="Times New Roman" w:hAnsi="Times New Roman" w:cs="Times New Roman"/>
                <w:bCs/>
                <w:lang w:val="uk-UA"/>
              </w:rPr>
              <w:t xml:space="preserve">Відділ комунальної власності та земельних відносин, ЖКХ, транспорту та благоустрою, містобудування та </w:t>
            </w:r>
            <w:r w:rsidRPr="005058CD">
              <w:rPr>
                <w:rFonts w:ascii="Times New Roman" w:hAnsi="Times New Roman" w:cs="Times New Roman"/>
                <w:bCs/>
                <w:lang w:val="uk-UA"/>
              </w:rPr>
              <w:lastRenderedPageBreak/>
              <w:t>інфраструктури. Відділ освіти.</w:t>
            </w:r>
          </w:p>
        </w:tc>
        <w:tc>
          <w:tcPr>
            <w:tcW w:w="67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pStyle w:val="af2"/>
              <w:numPr>
                <w:ilvl w:val="0"/>
                <w:numId w:val="6"/>
              </w:numPr>
              <w:spacing w:after="0" w:line="36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Не потребує фінансування</w:t>
            </w:r>
          </w:p>
        </w:tc>
        <w:tc>
          <w:tcPr>
            <w:tcW w:w="39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2022-202</w:t>
            </w:r>
            <w:r>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9832FA" w:rsidRPr="005058CD" w:rsidTr="00F63256">
        <w:trPr>
          <w:trHeight w:val="561"/>
        </w:trPr>
        <w:tc>
          <w:tcPr>
            <w:tcW w:w="33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lang w:val="uk-UA"/>
              </w:rPr>
            </w:pPr>
            <w:r>
              <w:rPr>
                <w:rFonts w:ascii="Times New Roman" w:eastAsia="Calibri" w:hAnsi="Times New Roman" w:cs="Times New Roman"/>
                <w:bCs/>
                <w:lang w:val="uk-UA"/>
              </w:rPr>
              <w:lastRenderedPageBreak/>
              <w:t>1.2.4.3</w:t>
            </w:r>
          </w:p>
        </w:tc>
        <w:tc>
          <w:tcPr>
            <w:tcW w:w="1067" w:type="pct"/>
            <w:tcBorders>
              <w:top w:val="single" w:sz="4" w:space="0" w:color="auto"/>
              <w:left w:val="single" w:sz="4" w:space="0" w:color="auto"/>
              <w:bottom w:val="single" w:sz="4" w:space="0" w:color="auto"/>
              <w:right w:val="single" w:sz="4" w:space="0" w:color="auto"/>
            </w:tcBorders>
          </w:tcPr>
          <w:p w:rsidR="009832FA" w:rsidRDefault="009832FA" w:rsidP="009832FA">
            <w:r w:rsidRPr="00372DBB">
              <w:rPr>
                <w:rFonts w:ascii="Times New Roman" w:eastAsia="Calibri" w:hAnsi="Times New Roman" w:cs="Times New Roman"/>
                <w:bCs/>
                <w:lang w:val="uk-UA"/>
              </w:rPr>
              <w:t>Реалізація програми «Поводження з твердими побутовими відходами на території Тавричанської сільської ради на 2022-2025 роки</w:t>
            </w:r>
            <w:r>
              <w:rPr>
                <w:rFonts w:ascii="Times New Roman" w:eastAsia="Calibri" w:hAnsi="Times New Roman" w:cs="Times New Roman"/>
                <w:bCs/>
                <w:lang w:val="uk-UA"/>
              </w:rPr>
              <w:t>»</w:t>
            </w:r>
          </w:p>
        </w:tc>
        <w:tc>
          <w:tcPr>
            <w:tcW w:w="82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Впровадження новітніх технологій, сучасних та ефективних засобів механізації збирання та вивезення ТПВ.</w:t>
            </w:r>
          </w:p>
        </w:tc>
        <w:tc>
          <w:tcPr>
            <w:tcW w:w="67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p>
        </w:tc>
        <w:tc>
          <w:tcPr>
            <w:tcW w:w="101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hAnsi="Times New Roman" w:cs="Times New Roman"/>
                <w:bCs/>
                <w:lang w:val="uk-UA"/>
              </w:rPr>
            </w:pPr>
            <w:r w:rsidRPr="005058CD">
              <w:rPr>
                <w:rFonts w:ascii="Times New Roman" w:hAnsi="Times New Roman" w:cs="Times New Roman"/>
                <w:bCs/>
                <w:lang w:val="uk-UA"/>
              </w:rPr>
              <w:t>Відділ комунальної власності та земельних відносин, ЖКХ, транспорту та благоустрою, містобудування та інфраструктури.</w:t>
            </w:r>
          </w:p>
        </w:tc>
        <w:tc>
          <w:tcPr>
            <w:tcW w:w="67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9832FA" w:rsidRPr="005058CD" w:rsidRDefault="009832FA" w:rsidP="009832FA">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150 000 грн</w:t>
            </w:r>
          </w:p>
        </w:tc>
        <w:tc>
          <w:tcPr>
            <w:tcW w:w="39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2022-202</w:t>
            </w:r>
            <w:r>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9832FA" w:rsidRPr="005058CD" w:rsidTr="00F63256">
        <w:trPr>
          <w:trHeight w:val="990"/>
        </w:trPr>
        <w:tc>
          <w:tcPr>
            <w:tcW w:w="33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1.2.</w:t>
            </w:r>
            <w:r>
              <w:rPr>
                <w:rFonts w:ascii="Times New Roman" w:eastAsia="Calibri" w:hAnsi="Times New Roman" w:cs="Times New Roman"/>
                <w:bCs/>
                <w:lang w:val="uk-UA"/>
              </w:rPr>
              <w:t>4.4</w:t>
            </w:r>
          </w:p>
        </w:tc>
        <w:tc>
          <w:tcPr>
            <w:tcW w:w="1067"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372DBB">
              <w:rPr>
                <w:rFonts w:ascii="Times New Roman" w:eastAsia="Calibri" w:hAnsi="Times New Roman" w:cs="Times New Roman"/>
                <w:bCs/>
                <w:lang w:val="uk-UA"/>
              </w:rPr>
              <w:t>Реалізація програми «Поводження з твердими побутовими відходами на території Тавричанської сільської ради на 2022-2025 роки</w:t>
            </w:r>
            <w:r>
              <w:rPr>
                <w:rFonts w:ascii="Times New Roman" w:eastAsia="Calibri" w:hAnsi="Times New Roman" w:cs="Times New Roman"/>
                <w:bCs/>
                <w:lang w:val="uk-UA"/>
              </w:rPr>
              <w:t>»</w:t>
            </w:r>
          </w:p>
        </w:tc>
        <w:tc>
          <w:tcPr>
            <w:tcW w:w="82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Придбання баків, контейнерів для роздільного збирання ТПВ, сміттєвих урн та облаштування контейнерних майданчиків.</w:t>
            </w:r>
          </w:p>
        </w:tc>
        <w:tc>
          <w:tcPr>
            <w:tcW w:w="67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p>
        </w:tc>
        <w:tc>
          <w:tcPr>
            <w:tcW w:w="101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hAnsi="Times New Roman" w:cs="Times New Roman"/>
                <w:bCs/>
                <w:lang w:val="uk-UA"/>
              </w:rPr>
            </w:pPr>
            <w:r w:rsidRPr="005058CD">
              <w:rPr>
                <w:rFonts w:ascii="Times New Roman" w:hAnsi="Times New Roman" w:cs="Times New Roman"/>
                <w:bCs/>
                <w:lang w:val="uk-UA"/>
              </w:rPr>
              <w:t>Відділ комунальної власності та земельних відносин, ЖКХ, транспорту та благоустрою, містобудування та інфраструктури.</w:t>
            </w:r>
          </w:p>
        </w:tc>
        <w:tc>
          <w:tcPr>
            <w:tcW w:w="67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грантові кошти</w:t>
            </w:r>
          </w:p>
          <w:p w:rsidR="009832FA" w:rsidRPr="005058CD" w:rsidRDefault="009832FA" w:rsidP="009832FA">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600 000 грн</w:t>
            </w:r>
          </w:p>
        </w:tc>
        <w:tc>
          <w:tcPr>
            <w:tcW w:w="39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2022-202</w:t>
            </w:r>
            <w:r>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9832FA" w:rsidRPr="005058CD" w:rsidTr="00F63256">
        <w:trPr>
          <w:trHeight w:val="1695"/>
        </w:trPr>
        <w:tc>
          <w:tcPr>
            <w:tcW w:w="33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1.2.</w:t>
            </w:r>
            <w:r>
              <w:rPr>
                <w:rFonts w:ascii="Times New Roman" w:eastAsia="Calibri" w:hAnsi="Times New Roman" w:cs="Times New Roman"/>
                <w:bCs/>
                <w:lang w:val="uk-UA"/>
              </w:rPr>
              <w:t>5</w:t>
            </w:r>
          </w:p>
        </w:tc>
        <w:tc>
          <w:tcPr>
            <w:tcW w:w="1067"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Інвентаризація земельних ділянок</w:t>
            </w:r>
          </w:p>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Інвентаризація земельних ділянок під багатоповерховими будівлями</w:t>
            </w:r>
          </w:p>
        </w:tc>
        <w:tc>
          <w:tcPr>
            <w:tcW w:w="82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Проведення поточної інвентаризації</w:t>
            </w:r>
          </w:p>
        </w:tc>
        <w:tc>
          <w:tcPr>
            <w:tcW w:w="67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p>
        </w:tc>
        <w:tc>
          <w:tcPr>
            <w:tcW w:w="101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hAnsi="Times New Roman" w:cs="Times New Roman"/>
                <w:bCs/>
                <w:lang w:val="uk-UA"/>
              </w:rPr>
            </w:pPr>
            <w:r w:rsidRPr="005058CD">
              <w:rPr>
                <w:rFonts w:ascii="Times New Roman" w:hAnsi="Times New Roman" w:cs="Times New Roman"/>
                <w:bCs/>
                <w:lang w:val="uk-UA"/>
              </w:rPr>
              <w:t>Відділ комунальної власності та земельних відносин, ЖКХ, транспорту та благоустрою, містобудування та інфраструктури.</w:t>
            </w:r>
          </w:p>
        </w:tc>
        <w:tc>
          <w:tcPr>
            <w:tcW w:w="67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w:t>
            </w:r>
          </w:p>
          <w:p w:rsidR="009832FA" w:rsidRPr="005058CD" w:rsidRDefault="009832FA" w:rsidP="009832FA">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60 000 грн</w:t>
            </w:r>
          </w:p>
          <w:p w:rsidR="009832FA" w:rsidRPr="005058CD" w:rsidRDefault="009832FA" w:rsidP="009832FA">
            <w:pPr>
              <w:spacing w:after="0"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   39 000 грн</w:t>
            </w:r>
          </w:p>
        </w:tc>
        <w:tc>
          <w:tcPr>
            <w:tcW w:w="39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w:t>
            </w:r>
          </w:p>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832FA" w:rsidRPr="005058CD" w:rsidTr="00F63256">
        <w:trPr>
          <w:trHeight w:val="1397"/>
        </w:trPr>
        <w:tc>
          <w:tcPr>
            <w:tcW w:w="33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1.2.</w:t>
            </w:r>
            <w:r>
              <w:rPr>
                <w:rFonts w:ascii="Times New Roman" w:eastAsia="Calibri" w:hAnsi="Times New Roman" w:cs="Times New Roman"/>
                <w:bCs/>
                <w:lang w:val="uk-UA"/>
              </w:rPr>
              <w:t>6</w:t>
            </w:r>
          </w:p>
        </w:tc>
        <w:tc>
          <w:tcPr>
            <w:tcW w:w="1067"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Інвентаризація лісосмуг та </w:t>
            </w:r>
            <w:proofErr w:type="spellStart"/>
            <w:r w:rsidRPr="005058CD">
              <w:rPr>
                <w:rFonts w:ascii="Times New Roman" w:eastAsia="Calibri" w:hAnsi="Times New Roman" w:cs="Times New Roman"/>
                <w:bCs/>
                <w:lang w:val="uk-UA"/>
              </w:rPr>
              <w:t>проєктних</w:t>
            </w:r>
            <w:proofErr w:type="spellEnd"/>
            <w:r w:rsidRPr="005058CD">
              <w:rPr>
                <w:rFonts w:ascii="Times New Roman" w:eastAsia="Calibri" w:hAnsi="Times New Roman" w:cs="Times New Roman"/>
                <w:bCs/>
                <w:lang w:val="uk-UA"/>
              </w:rPr>
              <w:t xml:space="preserve"> шляхів</w:t>
            </w:r>
          </w:p>
        </w:tc>
        <w:tc>
          <w:tcPr>
            <w:tcW w:w="82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Проведення поточної інвентаризації</w:t>
            </w:r>
          </w:p>
        </w:tc>
        <w:tc>
          <w:tcPr>
            <w:tcW w:w="678"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240" w:lineRule="auto"/>
              <w:rPr>
                <w:rFonts w:ascii="Times New Roman" w:eastAsia="Calibri" w:hAnsi="Times New Roman" w:cs="Times New Roman"/>
                <w:bCs/>
                <w:lang w:val="uk-UA"/>
              </w:rPr>
            </w:pPr>
          </w:p>
        </w:tc>
        <w:tc>
          <w:tcPr>
            <w:tcW w:w="1019" w:type="pct"/>
            <w:tcBorders>
              <w:top w:val="single" w:sz="4" w:space="0" w:color="auto"/>
              <w:left w:val="single" w:sz="4" w:space="0" w:color="auto"/>
              <w:bottom w:val="single" w:sz="4" w:space="0" w:color="auto"/>
              <w:right w:val="single" w:sz="4" w:space="0" w:color="auto"/>
            </w:tcBorders>
          </w:tcPr>
          <w:p w:rsidR="009832FA" w:rsidRPr="009832FA" w:rsidRDefault="009832FA" w:rsidP="009832FA">
            <w:pPr>
              <w:spacing w:line="240" w:lineRule="auto"/>
              <w:rPr>
                <w:rFonts w:ascii="Times New Roman" w:hAnsi="Times New Roman" w:cs="Times New Roman"/>
                <w:bCs/>
                <w:lang w:val="uk-UA"/>
              </w:rPr>
            </w:pPr>
            <w:r w:rsidRPr="005058CD">
              <w:rPr>
                <w:rFonts w:ascii="Times New Roman" w:hAnsi="Times New Roman" w:cs="Times New Roman"/>
                <w:bCs/>
                <w:lang w:val="uk-UA"/>
              </w:rPr>
              <w:t xml:space="preserve">Відділ комунальної власності та земельних відносин, ЖКХ, транспорту та благоустрою, </w:t>
            </w:r>
            <w:r w:rsidRPr="005058CD">
              <w:rPr>
                <w:rFonts w:ascii="Times New Roman" w:hAnsi="Times New Roman" w:cs="Times New Roman"/>
                <w:bCs/>
                <w:lang w:val="uk-UA"/>
              </w:rPr>
              <w:lastRenderedPageBreak/>
              <w:t>містобудування та інфраструктури.</w:t>
            </w:r>
          </w:p>
        </w:tc>
        <w:tc>
          <w:tcPr>
            <w:tcW w:w="679"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pStyle w:val="af2"/>
              <w:numPr>
                <w:ilvl w:val="0"/>
                <w:numId w:val="6"/>
              </w:numPr>
              <w:spacing w:after="0" w:line="24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Місцевий бюджет, грантові кошти</w:t>
            </w:r>
          </w:p>
          <w:p w:rsidR="009832FA" w:rsidRPr="005058CD" w:rsidRDefault="009832FA" w:rsidP="009832FA">
            <w:pPr>
              <w:pStyle w:val="af2"/>
              <w:numPr>
                <w:ilvl w:val="0"/>
                <w:numId w:val="6"/>
              </w:numPr>
              <w:spacing w:after="0" w:line="360" w:lineRule="auto"/>
              <w:ind w:left="120" w:hanging="734"/>
              <w:rPr>
                <w:rFonts w:ascii="Times New Roman" w:eastAsia="Calibri" w:hAnsi="Times New Roman" w:cs="Times New Roman"/>
                <w:bCs/>
                <w:lang w:val="uk-UA"/>
              </w:rPr>
            </w:pPr>
            <w:r w:rsidRPr="005058CD">
              <w:rPr>
                <w:rFonts w:ascii="Times New Roman" w:eastAsia="Calibri" w:hAnsi="Times New Roman" w:cs="Times New Roman"/>
                <w:bCs/>
                <w:lang w:val="uk-UA"/>
              </w:rPr>
              <w:t>100 000 грн</w:t>
            </w:r>
          </w:p>
        </w:tc>
        <w:tc>
          <w:tcPr>
            <w:tcW w:w="394" w:type="pct"/>
            <w:tcBorders>
              <w:top w:val="single" w:sz="4" w:space="0" w:color="auto"/>
              <w:left w:val="single" w:sz="4" w:space="0" w:color="auto"/>
              <w:bottom w:val="single" w:sz="4" w:space="0" w:color="auto"/>
              <w:right w:val="single" w:sz="4" w:space="0" w:color="auto"/>
            </w:tcBorders>
          </w:tcPr>
          <w:p w:rsidR="009832FA" w:rsidRPr="005058CD" w:rsidRDefault="009832FA" w:rsidP="009832FA">
            <w:pPr>
              <w:spacing w:line="360" w:lineRule="auto"/>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58CD">
              <w:rPr>
                <w:rFonts w:ascii="Times New Roman" w:eastAsia="Calibri" w:hAnsi="Times New Roman" w:cs="Times New Roman"/>
                <w:bCs/>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w:t>
            </w:r>
          </w:p>
        </w:tc>
      </w:tr>
    </w:tbl>
    <w:p w:rsidR="00CD36D8" w:rsidRPr="005058CD" w:rsidRDefault="00CD36D8" w:rsidP="00CD36D8">
      <w:pPr>
        <w:spacing w:after="0" w:line="360" w:lineRule="auto"/>
        <w:rPr>
          <w:rFonts w:ascii="Times New Roman" w:eastAsia="Calibri" w:hAnsi="Times New Roman" w:cs="Times New Roman"/>
          <w:b/>
          <w:bCs/>
          <w:sz w:val="28"/>
          <w:szCs w:val="28"/>
        </w:rPr>
      </w:pPr>
      <w:r w:rsidRPr="005058CD">
        <w:rPr>
          <w:rFonts w:ascii="Times New Roman" w:eastAsia="Calibri" w:hAnsi="Times New Roman" w:cs="Times New Roman"/>
          <w:b/>
          <w:bCs/>
          <w:sz w:val="28"/>
          <w:szCs w:val="28"/>
          <w:lang w:val="uk-UA"/>
        </w:rPr>
        <w:lastRenderedPageBreak/>
        <w:t xml:space="preserve">Операційна ціль </w:t>
      </w:r>
      <w:r w:rsidRPr="005058CD">
        <w:rPr>
          <w:rFonts w:ascii="Times New Roman" w:eastAsia="Calibri" w:hAnsi="Times New Roman" w:cs="Times New Roman"/>
          <w:b/>
          <w:bCs/>
          <w:sz w:val="28"/>
          <w:szCs w:val="28"/>
        </w:rPr>
        <w:t>С</w:t>
      </w:r>
      <w:r w:rsidR="009541D1" w:rsidRPr="005058CD">
        <w:rPr>
          <w:rFonts w:ascii="Times New Roman" w:eastAsia="Calibri" w:hAnsi="Times New Roman" w:cs="Times New Roman"/>
          <w:b/>
          <w:bCs/>
          <w:sz w:val="28"/>
          <w:szCs w:val="28"/>
          <w:lang w:val="uk-UA"/>
        </w:rPr>
        <w:t xml:space="preserve"> </w:t>
      </w:r>
      <w:r w:rsidRPr="005058CD">
        <w:rPr>
          <w:rFonts w:ascii="Times New Roman" w:eastAsia="Calibri" w:hAnsi="Times New Roman" w:cs="Times New Roman"/>
          <w:b/>
          <w:bCs/>
          <w:sz w:val="28"/>
          <w:szCs w:val="28"/>
        </w:rPr>
        <w:t>1.З. Поліпшення стану доріг та розвиток придорожньої інфраструктури</w:t>
      </w:r>
    </w:p>
    <w:tbl>
      <w:tblPr>
        <w:tblW w:w="5012" w:type="pct"/>
        <w:tblLayout w:type="fixed"/>
        <w:tblLook w:val="04A0" w:firstRow="1" w:lastRow="0" w:firstColumn="1" w:lastColumn="0" w:noHBand="0" w:noVBand="1"/>
      </w:tblPr>
      <w:tblGrid>
        <w:gridCol w:w="712"/>
        <w:gridCol w:w="3319"/>
        <w:gridCol w:w="2201"/>
        <w:gridCol w:w="2268"/>
        <w:gridCol w:w="2977"/>
        <w:gridCol w:w="1985"/>
        <w:gridCol w:w="1133"/>
      </w:tblGrid>
      <w:tr w:rsidR="007D3964" w:rsidRPr="005058CD" w:rsidTr="00021D0F">
        <w:trPr>
          <w:trHeight w:val="645"/>
        </w:trPr>
        <w:tc>
          <w:tcPr>
            <w:tcW w:w="244" w:type="pct"/>
            <w:tcBorders>
              <w:top w:val="single" w:sz="4" w:space="0" w:color="auto"/>
              <w:left w:val="single" w:sz="4" w:space="0" w:color="auto"/>
              <w:bottom w:val="single" w:sz="4" w:space="0" w:color="auto"/>
              <w:right w:val="single" w:sz="4" w:space="0" w:color="auto"/>
            </w:tcBorders>
          </w:tcPr>
          <w:p w:rsidR="00CD36D8" w:rsidRPr="005058CD" w:rsidRDefault="00CD36D8" w:rsidP="009541D1">
            <w:pPr>
              <w:spacing w:line="240" w:lineRule="auto"/>
              <w:rPr>
                <w:rFonts w:ascii="Times New Roman" w:eastAsia="Calibri" w:hAnsi="Times New Roman" w:cs="Times New Roman"/>
                <w:bCs/>
                <w:sz w:val="20"/>
                <w:szCs w:val="20"/>
                <w:lang w:val="uk-UA"/>
              </w:rPr>
            </w:pPr>
          </w:p>
        </w:tc>
        <w:tc>
          <w:tcPr>
            <w:tcW w:w="1137"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Діяльність/ завдання</w:t>
            </w:r>
          </w:p>
        </w:tc>
        <w:tc>
          <w:tcPr>
            <w:tcW w:w="754"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Показник реалізації діяльності / завдання (продукт)</w:t>
            </w:r>
          </w:p>
        </w:tc>
        <w:tc>
          <w:tcPr>
            <w:tcW w:w="777"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Результат реалізації діяльності / завдання</w:t>
            </w:r>
          </w:p>
        </w:tc>
        <w:tc>
          <w:tcPr>
            <w:tcW w:w="1020"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Відповідальний за виконання діяльності чи завдання</w:t>
            </w:r>
          </w:p>
        </w:tc>
        <w:tc>
          <w:tcPr>
            <w:tcW w:w="680"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 xml:space="preserve">Джерела фінансування / кошти з бюджету </w:t>
            </w:r>
          </w:p>
        </w:tc>
        <w:tc>
          <w:tcPr>
            <w:tcW w:w="388"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Термін реалізації</w:t>
            </w:r>
          </w:p>
        </w:tc>
      </w:tr>
      <w:tr w:rsidR="007D3964" w:rsidRPr="005058CD" w:rsidTr="00021D0F">
        <w:trPr>
          <w:trHeight w:val="476"/>
        </w:trPr>
        <w:tc>
          <w:tcPr>
            <w:tcW w:w="244" w:type="pct"/>
            <w:tcBorders>
              <w:top w:val="single" w:sz="4" w:space="0" w:color="auto"/>
              <w:left w:val="single" w:sz="4" w:space="0" w:color="auto"/>
              <w:bottom w:val="single" w:sz="4" w:space="0" w:color="auto"/>
              <w:right w:val="single" w:sz="4" w:space="0" w:color="auto"/>
            </w:tcBorders>
            <w:hideMark/>
          </w:tcPr>
          <w:p w:rsidR="00642739" w:rsidRPr="005058CD" w:rsidRDefault="00642739" w:rsidP="00642739">
            <w:pPr>
              <w:spacing w:line="360" w:lineRule="auto"/>
              <w:rPr>
                <w:rFonts w:ascii="Times New Roman" w:eastAsia="Calibri" w:hAnsi="Times New Roman" w:cs="Times New Roman"/>
                <w:b/>
                <w:bCs/>
                <w:lang w:val="uk-UA"/>
              </w:rPr>
            </w:pPr>
            <w:r w:rsidRPr="005058CD">
              <w:rPr>
                <w:rFonts w:ascii="Times New Roman" w:eastAsia="Calibri" w:hAnsi="Times New Roman" w:cs="Times New Roman"/>
                <w:bCs/>
                <w:lang w:val="uk-UA"/>
              </w:rPr>
              <w:t>1.3.1.</w:t>
            </w:r>
          </w:p>
        </w:tc>
        <w:tc>
          <w:tcPr>
            <w:tcW w:w="1137" w:type="pct"/>
            <w:tcBorders>
              <w:top w:val="single" w:sz="4" w:space="0" w:color="auto"/>
              <w:left w:val="single" w:sz="4" w:space="0" w:color="auto"/>
              <w:bottom w:val="single" w:sz="4" w:space="0" w:color="auto"/>
              <w:right w:val="single" w:sz="4" w:space="0" w:color="auto"/>
            </w:tcBorders>
            <w:hideMark/>
          </w:tcPr>
          <w:p w:rsidR="00642739" w:rsidRPr="005058CD" w:rsidRDefault="00642739" w:rsidP="00642739">
            <w:pPr>
              <w:spacing w:line="240" w:lineRule="auto"/>
              <w:rPr>
                <w:rFonts w:ascii="Times New Roman" w:eastAsia="Calibri" w:hAnsi="Times New Roman" w:cs="Times New Roman"/>
                <w:bCs/>
                <w:lang w:val="uk-UA"/>
              </w:rPr>
            </w:pPr>
            <w:r w:rsidRPr="005058CD">
              <w:rPr>
                <w:rFonts w:ascii="Times New Roman" w:eastAsia="Calibri" w:hAnsi="Times New Roman" w:cs="Times New Roman"/>
                <w:sz w:val="24"/>
                <w:szCs w:val="24"/>
                <w:lang w:val="uk-UA"/>
              </w:rPr>
              <w:t>Ремонт та реконструкція комунальних доріг в населених пунктах громади</w:t>
            </w:r>
          </w:p>
        </w:tc>
        <w:tc>
          <w:tcPr>
            <w:tcW w:w="754" w:type="pct"/>
            <w:tcBorders>
              <w:top w:val="single" w:sz="4" w:space="0" w:color="auto"/>
              <w:left w:val="single" w:sz="4" w:space="0" w:color="auto"/>
              <w:bottom w:val="single" w:sz="4" w:space="0" w:color="auto"/>
              <w:right w:val="single" w:sz="4" w:space="0" w:color="auto"/>
            </w:tcBorders>
            <w:hideMark/>
          </w:tcPr>
          <w:p w:rsidR="00642739" w:rsidRPr="005058CD" w:rsidRDefault="00642739" w:rsidP="00FD41F8">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Проведено поточні ремонти дороги, закуплено </w:t>
            </w:r>
            <w:proofErr w:type="spellStart"/>
            <w:r w:rsidRPr="005058CD">
              <w:rPr>
                <w:rFonts w:ascii="Times New Roman" w:eastAsia="Calibri" w:hAnsi="Times New Roman" w:cs="Times New Roman"/>
                <w:bCs/>
                <w:lang w:val="uk-UA"/>
              </w:rPr>
              <w:t>протиожеледну</w:t>
            </w:r>
            <w:proofErr w:type="spellEnd"/>
            <w:r w:rsidRPr="005058CD">
              <w:rPr>
                <w:rFonts w:ascii="Times New Roman" w:eastAsia="Calibri" w:hAnsi="Times New Roman" w:cs="Times New Roman"/>
                <w:bCs/>
                <w:lang w:val="uk-UA"/>
              </w:rPr>
              <w:t xml:space="preserve">  суміш, розгортання заметів та інше</w:t>
            </w:r>
          </w:p>
        </w:tc>
        <w:tc>
          <w:tcPr>
            <w:tcW w:w="777" w:type="pct"/>
            <w:tcBorders>
              <w:top w:val="single" w:sz="4" w:space="0" w:color="auto"/>
              <w:left w:val="single" w:sz="4" w:space="0" w:color="auto"/>
              <w:bottom w:val="single" w:sz="4" w:space="0" w:color="auto"/>
              <w:right w:val="single" w:sz="4" w:space="0" w:color="auto"/>
            </w:tcBorders>
            <w:hideMark/>
          </w:tcPr>
          <w:p w:rsidR="00642739" w:rsidRPr="005058CD" w:rsidRDefault="00642739" w:rsidP="00FD41F8">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Створення умов для безпечного пересування по дорогах громади</w:t>
            </w:r>
          </w:p>
        </w:tc>
        <w:tc>
          <w:tcPr>
            <w:tcW w:w="1020" w:type="pct"/>
            <w:tcBorders>
              <w:top w:val="single" w:sz="4" w:space="0" w:color="auto"/>
              <w:left w:val="single" w:sz="4" w:space="0" w:color="auto"/>
              <w:bottom w:val="single" w:sz="4" w:space="0" w:color="auto"/>
              <w:right w:val="single" w:sz="4" w:space="0" w:color="auto"/>
            </w:tcBorders>
            <w:hideMark/>
          </w:tcPr>
          <w:p w:rsidR="00642739" w:rsidRPr="005058CD" w:rsidRDefault="00642739" w:rsidP="00642739">
            <w:pPr>
              <w:spacing w:line="240" w:lineRule="auto"/>
              <w:rPr>
                <w:rFonts w:ascii="Times New Roman" w:eastAsia="Calibri" w:hAnsi="Times New Roman" w:cs="Times New Roman"/>
                <w:bCs/>
                <w:sz w:val="20"/>
                <w:szCs w:val="20"/>
                <w:lang w:val="uk-UA"/>
              </w:rPr>
            </w:pPr>
            <w:r w:rsidRPr="005058CD">
              <w:rPr>
                <w:rFonts w:ascii="Times New Roman" w:eastAsia="Calibri" w:hAnsi="Times New Roman" w:cs="Times New Roman"/>
                <w:bCs/>
                <w:sz w:val="20"/>
                <w:szCs w:val="20"/>
                <w:lang w:val="uk-UA"/>
              </w:rPr>
              <w:t>Сільський голова</w:t>
            </w:r>
          </w:p>
          <w:p w:rsidR="00642739" w:rsidRPr="005058CD" w:rsidRDefault="00642739" w:rsidP="00642739">
            <w:pPr>
              <w:spacing w:line="240" w:lineRule="auto"/>
              <w:rPr>
                <w:rFonts w:ascii="Times New Roman" w:eastAsia="Calibri" w:hAnsi="Times New Roman" w:cs="Times New Roman"/>
                <w:bCs/>
                <w:sz w:val="20"/>
                <w:szCs w:val="20"/>
                <w:lang w:val="uk-UA"/>
              </w:rPr>
            </w:pPr>
            <w:r w:rsidRPr="005058CD">
              <w:rPr>
                <w:rFonts w:ascii="Times New Roman" w:eastAsia="Calibri" w:hAnsi="Times New Roman" w:cs="Times New Roman"/>
                <w:bCs/>
                <w:sz w:val="20"/>
                <w:szCs w:val="20"/>
                <w:lang w:val="uk-UA"/>
              </w:rPr>
              <w:t xml:space="preserve">Відділ комунальної  власності та земельних відносин, житлово-комунального господарства, транспорту та благоустрою, містобудування та архітектури </w:t>
            </w:r>
          </w:p>
        </w:tc>
        <w:tc>
          <w:tcPr>
            <w:tcW w:w="680" w:type="pct"/>
            <w:tcBorders>
              <w:top w:val="single" w:sz="4" w:space="0" w:color="auto"/>
              <w:left w:val="single" w:sz="4" w:space="0" w:color="auto"/>
              <w:bottom w:val="single" w:sz="4" w:space="0" w:color="auto"/>
              <w:right w:val="single" w:sz="4" w:space="0" w:color="auto"/>
            </w:tcBorders>
            <w:hideMark/>
          </w:tcPr>
          <w:p w:rsidR="00642739" w:rsidRPr="005058CD" w:rsidRDefault="00642739" w:rsidP="00FD41F8">
            <w:pPr>
              <w:spacing w:line="276" w:lineRule="auto"/>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w:t>
            </w:r>
            <w:r w:rsidR="00021D0F" w:rsidRPr="005058CD">
              <w:rPr>
                <w:rFonts w:ascii="Times New Roman" w:eastAsia="Calibri" w:hAnsi="Times New Roman" w:cs="Times New Roman"/>
                <w:bCs/>
                <w:lang w:val="uk-UA"/>
              </w:rPr>
              <w:t xml:space="preserve">джет, обласний бюджет, державні </w:t>
            </w:r>
            <w:r w:rsidRPr="005058CD">
              <w:rPr>
                <w:rFonts w:ascii="Times New Roman" w:eastAsia="Calibri" w:hAnsi="Times New Roman" w:cs="Times New Roman"/>
                <w:bCs/>
                <w:lang w:val="uk-UA"/>
              </w:rPr>
              <w:t xml:space="preserve">програми </w:t>
            </w:r>
          </w:p>
        </w:tc>
        <w:tc>
          <w:tcPr>
            <w:tcW w:w="388" w:type="pct"/>
            <w:tcBorders>
              <w:top w:val="single" w:sz="4" w:space="0" w:color="auto"/>
              <w:left w:val="single" w:sz="4" w:space="0" w:color="auto"/>
              <w:bottom w:val="single" w:sz="4" w:space="0" w:color="auto"/>
              <w:right w:val="single" w:sz="4" w:space="0" w:color="auto"/>
            </w:tcBorders>
            <w:hideMark/>
          </w:tcPr>
          <w:p w:rsidR="00642739" w:rsidRPr="005058CD" w:rsidRDefault="00642739" w:rsidP="00A761F0">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r w:rsidR="00CF41F1">
              <w:rPr>
                <w:rFonts w:ascii="Times New Roman" w:eastAsia="Calibri" w:hAnsi="Times New Roman" w:cs="Times New Roman"/>
                <w:bCs/>
                <w:lang w:val="uk-UA"/>
              </w:rPr>
              <w:t>-2024</w:t>
            </w:r>
          </w:p>
        </w:tc>
      </w:tr>
      <w:tr w:rsidR="007D3964" w:rsidRPr="005058CD" w:rsidTr="00021D0F">
        <w:trPr>
          <w:trHeight w:val="1650"/>
        </w:trPr>
        <w:tc>
          <w:tcPr>
            <w:tcW w:w="244" w:type="pct"/>
            <w:tcBorders>
              <w:top w:val="single" w:sz="4" w:space="0" w:color="auto"/>
              <w:left w:val="single" w:sz="4" w:space="0" w:color="auto"/>
              <w:bottom w:val="single" w:sz="4" w:space="0" w:color="auto"/>
              <w:right w:val="single" w:sz="4" w:space="0" w:color="auto"/>
            </w:tcBorders>
            <w:hideMark/>
          </w:tcPr>
          <w:p w:rsidR="00642739" w:rsidRPr="005058CD" w:rsidRDefault="00642739" w:rsidP="00642739">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1.3.2</w:t>
            </w:r>
          </w:p>
        </w:tc>
        <w:tc>
          <w:tcPr>
            <w:tcW w:w="1137" w:type="pct"/>
            <w:tcBorders>
              <w:top w:val="single" w:sz="4" w:space="0" w:color="auto"/>
              <w:left w:val="single" w:sz="4" w:space="0" w:color="auto"/>
              <w:bottom w:val="single" w:sz="4" w:space="0" w:color="auto"/>
              <w:right w:val="single" w:sz="4" w:space="0" w:color="auto"/>
            </w:tcBorders>
            <w:hideMark/>
          </w:tcPr>
          <w:p w:rsidR="00642739" w:rsidRPr="005058CD" w:rsidRDefault="00642739" w:rsidP="0064273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Утримання та розвиток автомобільних доріг та дорожньої інфраструктури за рахунок коштів місцевого бюджету  </w:t>
            </w:r>
          </w:p>
        </w:tc>
        <w:tc>
          <w:tcPr>
            <w:tcW w:w="754" w:type="pct"/>
            <w:tcBorders>
              <w:top w:val="single" w:sz="4" w:space="0" w:color="auto"/>
              <w:left w:val="single" w:sz="4" w:space="0" w:color="auto"/>
              <w:bottom w:val="single" w:sz="4" w:space="0" w:color="auto"/>
              <w:right w:val="single" w:sz="4" w:space="0" w:color="auto"/>
            </w:tcBorders>
            <w:hideMark/>
          </w:tcPr>
          <w:p w:rsidR="00642739" w:rsidRPr="005058CD" w:rsidRDefault="00642739" w:rsidP="00FD41F8">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Обслуговування автодоріг (очищення від снігу та кошторис, експертиза, ремонт та інше)</w:t>
            </w:r>
          </w:p>
        </w:tc>
        <w:tc>
          <w:tcPr>
            <w:tcW w:w="777" w:type="pct"/>
            <w:tcBorders>
              <w:top w:val="single" w:sz="4" w:space="0" w:color="auto"/>
              <w:left w:val="single" w:sz="4" w:space="0" w:color="auto"/>
              <w:bottom w:val="single" w:sz="4" w:space="0" w:color="auto"/>
              <w:right w:val="single" w:sz="4" w:space="0" w:color="auto"/>
            </w:tcBorders>
            <w:hideMark/>
          </w:tcPr>
          <w:p w:rsidR="00642739" w:rsidRPr="005058CD" w:rsidRDefault="00642739" w:rsidP="00FD41F8">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Забезпечення якісним покриттям доріг</w:t>
            </w:r>
          </w:p>
        </w:tc>
        <w:tc>
          <w:tcPr>
            <w:tcW w:w="1020" w:type="pct"/>
            <w:tcBorders>
              <w:top w:val="single" w:sz="4" w:space="0" w:color="auto"/>
              <w:left w:val="single" w:sz="4" w:space="0" w:color="auto"/>
              <w:bottom w:val="single" w:sz="4" w:space="0" w:color="auto"/>
              <w:right w:val="single" w:sz="4" w:space="0" w:color="auto"/>
            </w:tcBorders>
            <w:hideMark/>
          </w:tcPr>
          <w:p w:rsidR="00642739" w:rsidRPr="005058CD" w:rsidRDefault="00642739" w:rsidP="00642739">
            <w:pPr>
              <w:spacing w:line="240" w:lineRule="auto"/>
              <w:rPr>
                <w:rFonts w:ascii="Times New Roman" w:eastAsia="Calibri" w:hAnsi="Times New Roman" w:cs="Times New Roman"/>
                <w:bCs/>
                <w:sz w:val="20"/>
                <w:szCs w:val="20"/>
                <w:lang w:val="uk-UA"/>
              </w:rPr>
            </w:pPr>
            <w:r w:rsidRPr="005058CD">
              <w:rPr>
                <w:rFonts w:ascii="Times New Roman" w:eastAsia="Calibri" w:hAnsi="Times New Roman" w:cs="Times New Roman"/>
                <w:bCs/>
                <w:sz w:val="20"/>
                <w:szCs w:val="20"/>
                <w:lang w:val="uk-UA"/>
              </w:rPr>
              <w:t>Заступник сільського голови  . 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tcW w:w="680" w:type="pct"/>
            <w:tcBorders>
              <w:top w:val="single" w:sz="4" w:space="0" w:color="auto"/>
              <w:left w:val="single" w:sz="4" w:space="0" w:color="auto"/>
              <w:bottom w:val="single" w:sz="4" w:space="0" w:color="auto"/>
              <w:right w:val="single" w:sz="4" w:space="0" w:color="auto"/>
            </w:tcBorders>
            <w:hideMark/>
          </w:tcPr>
          <w:p w:rsidR="00642739" w:rsidRPr="005058CD" w:rsidRDefault="00642739" w:rsidP="00FD41F8">
            <w:pPr>
              <w:spacing w:line="276"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Місцевий бюджет, обласний бюджет, державні програми </w:t>
            </w:r>
          </w:p>
        </w:tc>
        <w:tc>
          <w:tcPr>
            <w:tcW w:w="388" w:type="pct"/>
            <w:tcBorders>
              <w:top w:val="single" w:sz="4" w:space="0" w:color="auto"/>
              <w:left w:val="single" w:sz="4" w:space="0" w:color="auto"/>
              <w:bottom w:val="single" w:sz="4" w:space="0" w:color="auto"/>
              <w:right w:val="single" w:sz="4" w:space="0" w:color="auto"/>
            </w:tcBorders>
            <w:hideMark/>
          </w:tcPr>
          <w:p w:rsidR="00642739" w:rsidRPr="005058CD" w:rsidRDefault="00642739" w:rsidP="00FD41F8">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r w:rsidR="00CF41F1">
              <w:rPr>
                <w:rFonts w:ascii="Times New Roman" w:eastAsia="Calibri" w:hAnsi="Times New Roman" w:cs="Times New Roman"/>
                <w:bCs/>
                <w:lang w:val="uk-UA"/>
              </w:rPr>
              <w:t>-2024</w:t>
            </w:r>
          </w:p>
        </w:tc>
      </w:tr>
      <w:tr w:rsidR="007D3964" w:rsidRPr="005058CD" w:rsidTr="00021D0F">
        <w:trPr>
          <w:trHeight w:val="1650"/>
        </w:trPr>
        <w:tc>
          <w:tcPr>
            <w:tcW w:w="244" w:type="pct"/>
            <w:tcBorders>
              <w:top w:val="single" w:sz="4" w:space="0" w:color="auto"/>
              <w:left w:val="single" w:sz="4" w:space="0" w:color="auto"/>
              <w:bottom w:val="single" w:sz="4" w:space="0" w:color="auto"/>
              <w:right w:val="single" w:sz="4" w:space="0" w:color="auto"/>
            </w:tcBorders>
          </w:tcPr>
          <w:p w:rsidR="00642739" w:rsidRPr="005058CD" w:rsidRDefault="00642739" w:rsidP="00396947">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1.3.</w:t>
            </w:r>
            <w:r w:rsidR="00396947" w:rsidRPr="005058CD">
              <w:rPr>
                <w:rFonts w:ascii="Times New Roman" w:eastAsia="Calibri" w:hAnsi="Times New Roman" w:cs="Times New Roman"/>
                <w:bCs/>
                <w:lang w:val="uk-UA"/>
              </w:rPr>
              <w:t>3</w:t>
            </w:r>
          </w:p>
        </w:tc>
        <w:tc>
          <w:tcPr>
            <w:tcW w:w="1137" w:type="pct"/>
            <w:tcBorders>
              <w:top w:val="single" w:sz="4" w:space="0" w:color="auto"/>
              <w:left w:val="single" w:sz="4" w:space="0" w:color="auto"/>
              <w:bottom w:val="single" w:sz="4" w:space="0" w:color="auto"/>
              <w:right w:val="single" w:sz="4" w:space="0" w:color="auto"/>
            </w:tcBorders>
          </w:tcPr>
          <w:p w:rsidR="00642739" w:rsidRPr="005058CD" w:rsidRDefault="00642739" w:rsidP="0064273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Розвиток придорожньої інфраструктури</w:t>
            </w:r>
          </w:p>
        </w:tc>
        <w:tc>
          <w:tcPr>
            <w:tcW w:w="754" w:type="pct"/>
            <w:tcBorders>
              <w:top w:val="single" w:sz="4" w:space="0" w:color="auto"/>
              <w:left w:val="single" w:sz="4" w:space="0" w:color="auto"/>
              <w:bottom w:val="single" w:sz="4" w:space="0" w:color="auto"/>
              <w:right w:val="single" w:sz="4" w:space="0" w:color="auto"/>
            </w:tcBorders>
          </w:tcPr>
          <w:p w:rsidR="00642739" w:rsidRPr="005058CD" w:rsidRDefault="00642739" w:rsidP="00FD41F8">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Побудовані/встановлені (кількість):                             -зупинки громадського транспорту,                            -стоянки для велосипедів при будинках громадського </w:t>
            </w:r>
            <w:r w:rsidRPr="005058CD">
              <w:rPr>
                <w:rFonts w:ascii="Times New Roman" w:eastAsia="Calibri" w:hAnsi="Times New Roman" w:cs="Times New Roman"/>
                <w:bCs/>
                <w:lang w:val="uk-UA"/>
              </w:rPr>
              <w:lastRenderedPageBreak/>
              <w:t>користування, навігаційні/туристичні вказівники,                             -дорожні переходи,               -вуличне освітлення.</w:t>
            </w:r>
          </w:p>
        </w:tc>
        <w:tc>
          <w:tcPr>
            <w:tcW w:w="777" w:type="pct"/>
            <w:tcBorders>
              <w:top w:val="single" w:sz="4" w:space="0" w:color="auto"/>
              <w:left w:val="single" w:sz="4" w:space="0" w:color="auto"/>
              <w:bottom w:val="single" w:sz="4" w:space="0" w:color="auto"/>
              <w:right w:val="single" w:sz="4" w:space="0" w:color="auto"/>
            </w:tcBorders>
          </w:tcPr>
          <w:p w:rsidR="00642739" w:rsidRPr="005058CD" w:rsidRDefault="00642739" w:rsidP="00FD41F8">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 xml:space="preserve">Покращення можливостей фізичної </w:t>
            </w:r>
            <w:proofErr w:type="spellStart"/>
            <w:r w:rsidRPr="005058CD">
              <w:rPr>
                <w:rFonts w:ascii="Times New Roman" w:eastAsia="Calibri" w:hAnsi="Times New Roman" w:cs="Times New Roman"/>
                <w:bCs/>
                <w:lang w:val="uk-UA"/>
              </w:rPr>
              <w:t>комунікакції</w:t>
            </w:r>
            <w:proofErr w:type="spellEnd"/>
            <w:r w:rsidRPr="005058CD">
              <w:rPr>
                <w:rFonts w:ascii="Times New Roman" w:eastAsia="Calibri" w:hAnsi="Times New Roman" w:cs="Times New Roman"/>
                <w:bCs/>
                <w:lang w:val="uk-UA"/>
              </w:rPr>
              <w:t xml:space="preserve"> мешканців в межах громади</w:t>
            </w:r>
          </w:p>
        </w:tc>
        <w:tc>
          <w:tcPr>
            <w:tcW w:w="1020" w:type="pct"/>
            <w:tcBorders>
              <w:top w:val="single" w:sz="4" w:space="0" w:color="auto"/>
              <w:left w:val="single" w:sz="4" w:space="0" w:color="auto"/>
              <w:bottom w:val="single" w:sz="4" w:space="0" w:color="auto"/>
              <w:right w:val="single" w:sz="4" w:space="0" w:color="auto"/>
            </w:tcBorders>
          </w:tcPr>
          <w:p w:rsidR="00642739" w:rsidRPr="005058CD" w:rsidRDefault="00642739" w:rsidP="0064273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Рівень задоволеності мешканців з якості дорожньої інфраструктури</w:t>
            </w:r>
          </w:p>
        </w:tc>
        <w:tc>
          <w:tcPr>
            <w:tcW w:w="680" w:type="pct"/>
            <w:tcBorders>
              <w:top w:val="single" w:sz="4" w:space="0" w:color="auto"/>
              <w:left w:val="single" w:sz="4" w:space="0" w:color="auto"/>
              <w:bottom w:val="single" w:sz="4" w:space="0" w:color="auto"/>
              <w:right w:val="single" w:sz="4" w:space="0" w:color="auto"/>
            </w:tcBorders>
          </w:tcPr>
          <w:p w:rsidR="00642739" w:rsidRPr="005058CD" w:rsidRDefault="00642739" w:rsidP="00FD41F8">
            <w:pPr>
              <w:spacing w:line="276"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Місцевий бюджет, обласний бюджет, державні програми </w:t>
            </w:r>
          </w:p>
        </w:tc>
        <w:tc>
          <w:tcPr>
            <w:tcW w:w="388" w:type="pct"/>
            <w:tcBorders>
              <w:top w:val="single" w:sz="4" w:space="0" w:color="auto"/>
              <w:left w:val="single" w:sz="4" w:space="0" w:color="auto"/>
              <w:bottom w:val="single" w:sz="4" w:space="0" w:color="auto"/>
              <w:right w:val="single" w:sz="4" w:space="0" w:color="auto"/>
            </w:tcBorders>
          </w:tcPr>
          <w:p w:rsidR="00642739" w:rsidRPr="005058CD" w:rsidRDefault="00642739" w:rsidP="00A761F0">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r w:rsidR="00CF41F1">
              <w:rPr>
                <w:rFonts w:ascii="Times New Roman" w:eastAsia="Calibri" w:hAnsi="Times New Roman" w:cs="Times New Roman"/>
                <w:bCs/>
                <w:lang w:val="uk-UA"/>
              </w:rPr>
              <w:t>-2024</w:t>
            </w:r>
          </w:p>
        </w:tc>
      </w:tr>
    </w:tbl>
    <w:p w:rsidR="00CD36D8" w:rsidRPr="005058CD" w:rsidRDefault="00CD36D8" w:rsidP="00CD36D8">
      <w:pPr>
        <w:spacing w:after="0" w:line="360" w:lineRule="auto"/>
        <w:rPr>
          <w:rFonts w:ascii="Times New Roman" w:eastAsia="Calibri" w:hAnsi="Times New Roman" w:cs="Times New Roman"/>
          <w:b/>
          <w:bCs/>
          <w:sz w:val="28"/>
          <w:szCs w:val="28"/>
        </w:rPr>
      </w:pPr>
      <w:r w:rsidRPr="005058CD">
        <w:rPr>
          <w:rFonts w:ascii="Times New Roman" w:eastAsia="Calibri" w:hAnsi="Times New Roman" w:cs="Times New Roman"/>
          <w:b/>
          <w:bCs/>
          <w:sz w:val="28"/>
          <w:szCs w:val="28"/>
          <w:lang w:val="uk-UA"/>
        </w:rPr>
        <w:lastRenderedPageBreak/>
        <w:t xml:space="preserve">Операційна ціль </w:t>
      </w:r>
      <w:r w:rsidRPr="005058CD">
        <w:rPr>
          <w:rFonts w:ascii="Times New Roman" w:eastAsia="Calibri" w:hAnsi="Times New Roman" w:cs="Times New Roman"/>
          <w:b/>
          <w:bCs/>
          <w:sz w:val="28"/>
          <w:szCs w:val="28"/>
        </w:rPr>
        <w:t>С</w:t>
      </w:r>
      <w:r w:rsidR="009541D1" w:rsidRPr="005058CD">
        <w:rPr>
          <w:rFonts w:ascii="Times New Roman" w:eastAsia="Calibri" w:hAnsi="Times New Roman" w:cs="Times New Roman"/>
          <w:b/>
          <w:bCs/>
          <w:sz w:val="28"/>
          <w:szCs w:val="28"/>
          <w:lang w:val="uk-UA"/>
        </w:rPr>
        <w:t xml:space="preserve"> </w:t>
      </w:r>
      <w:r w:rsidRPr="005058CD">
        <w:rPr>
          <w:rFonts w:ascii="Times New Roman" w:eastAsia="Calibri" w:hAnsi="Times New Roman" w:cs="Times New Roman"/>
          <w:b/>
          <w:bCs/>
          <w:sz w:val="28"/>
          <w:szCs w:val="28"/>
        </w:rPr>
        <w:t xml:space="preserve">1.4. </w:t>
      </w:r>
      <w:proofErr w:type="spellStart"/>
      <w:r w:rsidRPr="005058CD">
        <w:rPr>
          <w:rFonts w:ascii="Times New Roman" w:eastAsia="Calibri" w:hAnsi="Times New Roman" w:cs="Times New Roman"/>
          <w:b/>
          <w:bCs/>
          <w:sz w:val="28"/>
          <w:szCs w:val="28"/>
        </w:rPr>
        <w:t>Забезпечення</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високого</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рівня</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безпеки</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мешканців</w:t>
      </w:r>
      <w:proofErr w:type="spellEnd"/>
    </w:p>
    <w:tbl>
      <w:tblPr>
        <w:tblW w:w="5000" w:type="pct"/>
        <w:tblLayout w:type="fixed"/>
        <w:tblLook w:val="04A0" w:firstRow="1" w:lastRow="0" w:firstColumn="1" w:lastColumn="0" w:noHBand="0" w:noVBand="1"/>
      </w:tblPr>
      <w:tblGrid>
        <w:gridCol w:w="656"/>
        <w:gridCol w:w="3332"/>
        <w:gridCol w:w="2246"/>
        <w:gridCol w:w="2269"/>
        <w:gridCol w:w="2973"/>
        <w:gridCol w:w="1986"/>
        <w:gridCol w:w="1098"/>
      </w:tblGrid>
      <w:tr w:rsidR="007D3964" w:rsidRPr="005058CD" w:rsidTr="009541D1">
        <w:trPr>
          <w:trHeight w:val="607"/>
        </w:trPr>
        <w:tc>
          <w:tcPr>
            <w:tcW w:w="225"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360" w:lineRule="auto"/>
              <w:rPr>
                <w:rFonts w:ascii="Calibri" w:eastAsia="Calibri" w:hAnsi="Calibri"/>
                <w:bCs/>
                <w:lang w:val="uk-UA"/>
              </w:rPr>
            </w:pPr>
          </w:p>
        </w:tc>
        <w:tc>
          <w:tcPr>
            <w:tcW w:w="1144"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Діяльність/ завдання</w:t>
            </w:r>
          </w:p>
        </w:tc>
        <w:tc>
          <w:tcPr>
            <w:tcW w:w="771"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Показник реалізації діяльності / завдання (продукт)</w:t>
            </w:r>
          </w:p>
        </w:tc>
        <w:tc>
          <w:tcPr>
            <w:tcW w:w="779"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Результат реалізації діяльності / завдання</w:t>
            </w:r>
          </w:p>
        </w:tc>
        <w:tc>
          <w:tcPr>
            <w:tcW w:w="1021"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Відповідальний за виконання діяльності чи завдання</w:t>
            </w:r>
          </w:p>
        </w:tc>
        <w:tc>
          <w:tcPr>
            <w:tcW w:w="682" w:type="pct"/>
            <w:tcBorders>
              <w:top w:val="single" w:sz="4" w:space="0" w:color="auto"/>
              <w:left w:val="single" w:sz="4" w:space="0" w:color="auto"/>
              <w:bottom w:val="single" w:sz="4" w:space="0" w:color="auto"/>
              <w:right w:val="single" w:sz="4" w:space="0" w:color="auto"/>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 xml:space="preserve">Джерела фінансування / кошти з бюджету </w:t>
            </w:r>
          </w:p>
        </w:tc>
        <w:tc>
          <w:tcPr>
            <w:tcW w:w="377" w:type="pct"/>
            <w:tcBorders>
              <w:top w:val="single" w:sz="4" w:space="0" w:color="auto"/>
              <w:left w:val="single" w:sz="4" w:space="0" w:color="auto"/>
              <w:bottom w:val="single" w:sz="4" w:space="0" w:color="auto"/>
              <w:right w:val="single" w:sz="4" w:space="0" w:color="7F7F7F" w:themeColor="text1" w:themeTint="80"/>
            </w:tcBorders>
            <w:hideMark/>
          </w:tcPr>
          <w:p w:rsidR="00CD36D8" w:rsidRPr="005058CD" w:rsidRDefault="00CD36D8" w:rsidP="009541D1">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Термін реалізації</w:t>
            </w:r>
          </w:p>
        </w:tc>
      </w:tr>
      <w:tr w:rsidR="007D3964" w:rsidRPr="005058CD" w:rsidTr="00F825C9">
        <w:trPr>
          <w:trHeight w:val="673"/>
        </w:trPr>
        <w:tc>
          <w:tcPr>
            <w:tcW w:w="225"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360" w:lineRule="auto"/>
              <w:rPr>
                <w:rFonts w:ascii="Times New Roman" w:eastAsia="Calibri" w:hAnsi="Times New Roman" w:cs="Times New Roman"/>
                <w:b/>
                <w:bCs/>
                <w:lang w:val="uk-UA"/>
              </w:rPr>
            </w:pPr>
            <w:r w:rsidRPr="005058CD">
              <w:rPr>
                <w:rFonts w:ascii="Times New Roman" w:eastAsia="Calibri" w:hAnsi="Times New Roman" w:cs="Times New Roman"/>
                <w:bCs/>
                <w:lang w:val="uk-UA"/>
              </w:rPr>
              <w:t>1.4.1</w:t>
            </w:r>
          </w:p>
        </w:tc>
        <w:tc>
          <w:tcPr>
            <w:tcW w:w="1144" w:type="pct"/>
            <w:tcBorders>
              <w:top w:val="single" w:sz="4" w:space="0" w:color="auto"/>
              <w:left w:val="single" w:sz="4" w:space="0" w:color="auto"/>
              <w:bottom w:val="single" w:sz="4" w:space="0" w:color="auto"/>
              <w:right w:val="single" w:sz="4" w:space="0" w:color="auto"/>
            </w:tcBorders>
            <w:hideMark/>
          </w:tcPr>
          <w:p w:rsidR="00CD36D8" w:rsidRPr="005058CD" w:rsidRDefault="00DB7887" w:rsidP="005B5FB6">
            <w:pPr>
              <w:spacing w:line="240" w:lineRule="auto"/>
              <w:rPr>
                <w:rFonts w:ascii="Times New Roman" w:eastAsia="Calibri" w:hAnsi="Times New Roman" w:cs="Times New Roman"/>
                <w:bCs/>
                <w:lang w:val="uk-UA"/>
              </w:rPr>
            </w:pPr>
            <w:r w:rsidRPr="005058CD">
              <w:rPr>
                <w:rFonts w:ascii="Times New Roman" w:eastAsia="Calibri" w:hAnsi="Times New Roman" w:cs="Times New Roman"/>
                <w:sz w:val="24"/>
                <w:szCs w:val="24"/>
                <w:lang w:val="uk-UA"/>
              </w:rPr>
              <w:t xml:space="preserve">Будівництво </w:t>
            </w:r>
            <w:r w:rsidR="00396947" w:rsidRPr="005058CD">
              <w:rPr>
                <w:rFonts w:ascii="Times New Roman" w:eastAsia="Calibri" w:hAnsi="Times New Roman" w:cs="Times New Roman"/>
                <w:sz w:val="24"/>
                <w:szCs w:val="24"/>
                <w:lang w:val="uk-UA"/>
              </w:rPr>
              <w:t>«</w:t>
            </w:r>
            <w:r w:rsidRPr="005058CD">
              <w:rPr>
                <w:rFonts w:ascii="Times New Roman" w:eastAsia="Calibri" w:hAnsi="Times New Roman" w:cs="Times New Roman"/>
                <w:sz w:val="24"/>
                <w:szCs w:val="24"/>
                <w:lang w:val="uk-UA"/>
              </w:rPr>
              <w:t>Ц</w:t>
            </w:r>
            <w:r w:rsidR="00396947" w:rsidRPr="005058CD">
              <w:rPr>
                <w:rFonts w:ascii="Times New Roman" w:eastAsia="Calibri" w:hAnsi="Times New Roman" w:cs="Times New Roman"/>
                <w:sz w:val="24"/>
                <w:szCs w:val="24"/>
                <w:lang w:val="uk-UA"/>
              </w:rPr>
              <w:t>ентру безпеки»</w:t>
            </w:r>
          </w:p>
        </w:tc>
        <w:tc>
          <w:tcPr>
            <w:tcW w:w="771" w:type="pct"/>
            <w:tcBorders>
              <w:top w:val="single" w:sz="4" w:space="0" w:color="auto"/>
              <w:left w:val="single" w:sz="4" w:space="0" w:color="auto"/>
              <w:bottom w:val="single" w:sz="4" w:space="0" w:color="auto"/>
              <w:right w:val="single" w:sz="4" w:space="0" w:color="auto"/>
            </w:tcBorders>
            <w:hideMark/>
          </w:tcPr>
          <w:p w:rsidR="00CD36D8" w:rsidRPr="005058CD" w:rsidRDefault="00DA7484">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Будівництво/реконструкція  будівлі</w:t>
            </w:r>
            <w:r w:rsidR="00CD36D8" w:rsidRPr="005058CD">
              <w:rPr>
                <w:rFonts w:ascii="Times New Roman" w:eastAsia="Calibri" w:hAnsi="Times New Roman" w:cs="Times New Roman"/>
                <w:bCs/>
                <w:lang w:val="uk-UA"/>
              </w:rPr>
              <w:t xml:space="preserve"> для ефективного функціонування пожежної  бригади</w:t>
            </w:r>
          </w:p>
        </w:tc>
        <w:tc>
          <w:tcPr>
            <w:tcW w:w="77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Формування матеріально-технічної бази для забезпечення  безпеки на території громади</w:t>
            </w:r>
          </w:p>
        </w:tc>
        <w:tc>
          <w:tcPr>
            <w:tcW w:w="1021" w:type="pct"/>
            <w:tcBorders>
              <w:top w:val="single" w:sz="4" w:space="0" w:color="auto"/>
              <w:left w:val="single" w:sz="4" w:space="0" w:color="auto"/>
              <w:bottom w:val="single" w:sz="4" w:space="0" w:color="auto"/>
              <w:right w:val="single" w:sz="4" w:space="0" w:color="auto"/>
            </w:tcBorders>
            <w:hideMark/>
          </w:tcPr>
          <w:p w:rsidR="00CD36D8" w:rsidRPr="005058CD" w:rsidRDefault="005B5FB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Сільський голова</w:t>
            </w:r>
            <w:r w:rsidR="00CD36D8" w:rsidRPr="005058CD">
              <w:rPr>
                <w:rFonts w:ascii="Times New Roman" w:eastAsia="Calibri" w:hAnsi="Times New Roman" w:cs="Times New Roman"/>
                <w:bCs/>
                <w:lang w:val="uk-UA"/>
              </w:rPr>
              <w:t xml:space="preserve">. </w:t>
            </w:r>
            <w:r w:rsidRPr="005058CD">
              <w:rPr>
                <w:rFonts w:ascii="Times New Roman" w:eastAsia="Calibri" w:hAnsi="Times New Roman" w:cs="Times New Roman"/>
                <w:bCs/>
                <w:lang w:val="uk-UA"/>
              </w:rPr>
              <w:t xml:space="preserve">             </w:t>
            </w:r>
            <w:r w:rsidR="00CD36D8" w:rsidRPr="005058CD">
              <w:rPr>
                <w:rFonts w:ascii="Times New Roman" w:eastAsia="Calibri" w:hAnsi="Times New Roman" w:cs="Times New Roman"/>
                <w:bCs/>
                <w:lang w:val="uk-UA"/>
              </w:rPr>
              <w:t>Відділ комунальної  власності та земельних відносин, житлово-комунального господарства, транспорту та благоустрою, містобудування</w:t>
            </w:r>
          </w:p>
        </w:tc>
        <w:tc>
          <w:tcPr>
            <w:tcW w:w="682" w:type="pct"/>
            <w:tcBorders>
              <w:top w:val="single" w:sz="4" w:space="0" w:color="auto"/>
              <w:left w:val="single" w:sz="4" w:space="0" w:color="auto"/>
              <w:bottom w:val="single" w:sz="4" w:space="0" w:color="auto"/>
              <w:right w:val="single" w:sz="4" w:space="0" w:color="auto"/>
            </w:tcBorders>
            <w:hideMark/>
          </w:tcPr>
          <w:p w:rsidR="00CD36D8" w:rsidRPr="005058CD" w:rsidRDefault="005B5FB6" w:rsidP="009541D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w:t>
            </w:r>
            <w:r w:rsidR="00021D0F" w:rsidRPr="005058CD">
              <w:rPr>
                <w:rFonts w:ascii="Times New Roman" w:eastAsia="Calibri" w:hAnsi="Times New Roman" w:cs="Times New Roman"/>
                <w:bCs/>
                <w:lang w:val="uk-UA"/>
              </w:rPr>
              <w:t xml:space="preserve"> (співфінансування проєкту)</w:t>
            </w:r>
            <w:r w:rsidRPr="005058CD">
              <w:rPr>
                <w:rFonts w:ascii="Times New Roman" w:eastAsia="Calibri" w:hAnsi="Times New Roman" w:cs="Times New Roman"/>
                <w:bCs/>
                <w:lang w:val="uk-UA"/>
              </w:rPr>
              <w:t xml:space="preserve">, ДФРР, міжнародні фонди </w:t>
            </w:r>
          </w:p>
        </w:tc>
        <w:tc>
          <w:tcPr>
            <w:tcW w:w="377" w:type="pct"/>
            <w:tcBorders>
              <w:top w:val="single" w:sz="4" w:space="0" w:color="auto"/>
              <w:left w:val="single" w:sz="4" w:space="0" w:color="auto"/>
              <w:bottom w:val="single" w:sz="4" w:space="0" w:color="auto"/>
              <w:right w:val="single" w:sz="4" w:space="0" w:color="auto"/>
            </w:tcBorders>
            <w:hideMark/>
          </w:tcPr>
          <w:p w:rsidR="00CD36D8" w:rsidRPr="005058CD" w:rsidRDefault="005B5FB6" w:rsidP="00E268BD">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r w:rsidR="00CF41F1">
              <w:rPr>
                <w:rFonts w:ascii="Times New Roman" w:eastAsia="Calibri" w:hAnsi="Times New Roman" w:cs="Times New Roman"/>
                <w:bCs/>
                <w:lang w:val="uk-UA"/>
              </w:rPr>
              <w:t>-2024</w:t>
            </w:r>
          </w:p>
        </w:tc>
      </w:tr>
      <w:tr w:rsidR="007D3964" w:rsidRPr="005058CD" w:rsidTr="009541D1">
        <w:trPr>
          <w:trHeight w:val="278"/>
        </w:trPr>
        <w:tc>
          <w:tcPr>
            <w:tcW w:w="225" w:type="pct"/>
            <w:tcBorders>
              <w:top w:val="single" w:sz="4" w:space="0" w:color="auto"/>
              <w:left w:val="single" w:sz="4" w:space="0" w:color="auto"/>
              <w:bottom w:val="single" w:sz="4" w:space="0" w:color="auto"/>
              <w:right w:val="single" w:sz="4" w:space="0" w:color="auto"/>
            </w:tcBorders>
            <w:hideMark/>
          </w:tcPr>
          <w:p w:rsidR="004977D6" w:rsidRPr="005058CD" w:rsidRDefault="004977D6" w:rsidP="004977D6">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1.4.2</w:t>
            </w:r>
          </w:p>
        </w:tc>
        <w:tc>
          <w:tcPr>
            <w:tcW w:w="1144" w:type="pct"/>
            <w:tcBorders>
              <w:top w:val="single" w:sz="4" w:space="0" w:color="auto"/>
              <w:left w:val="single" w:sz="4" w:space="0" w:color="auto"/>
              <w:bottom w:val="single" w:sz="4" w:space="0" w:color="auto"/>
              <w:right w:val="single" w:sz="4" w:space="0" w:color="auto"/>
            </w:tcBorders>
            <w:hideMark/>
          </w:tcPr>
          <w:p w:rsidR="004C3819" w:rsidRPr="005058CD" w:rsidRDefault="004977D6" w:rsidP="004C3819">
            <w:pPr>
              <w:tabs>
                <w:tab w:val="left" w:pos="708"/>
                <w:tab w:val="left" w:pos="1416"/>
                <w:tab w:val="left" w:pos="2124"/>
                <w:tab w:val="left" w:pos="2832"/>
                <w:tab w:val="left" w:pos="3540"/>
                <w:tab w:val="left" w:pos="4248"/>
                <w:tab w:val="left" w:pos="4956"/>
                <w:tab w:val="left" w:pos="5664"/>
                <w:tab w:val="left" w:pos="6372"/>
                <w:tab w:val="left" w:pos="6860"/>
              </w:tabs>
              <w:rPr>
                <w:rFonts w:ascii="Times New Roman" w:eastAsia="Times New Roman" w:hAnsi="Times New Roman"/>
                <w:lang w:val="uk-UA" w:eastAsia="ru-RU"/>
              </w:rPr>
            </w:pPr>
            <w:r w:rsidRPr="005058CD">
              <w:rPr>
                <w:rFonts w:ascii="Times New Roman" w:eastAsia="Calibri" w:hAnsi="Times New Roman" w:cs="Times New Roman"/>
                <w:bCs/>
                <w:lang w:val="uk-UA"/>
              </w:rPr>
              <w:t>Створення</w:t>
            </w:r>
            <w:r w:rsidR="004C3819" w:rsidRPr="005058CD">
              <w:rPr>
                <w:rFonts w:ascii="Times New Roman" w:eastAsia="Times New Roman" w:hAnsi="Times New Roman"/>
                <w:lang w:val="uk-UA" w:eastAsia="ru-RU"/>
              </w:rPr>
              <w:t xml:space="preserve">, розвиток та функціонування місцевої </w:t>
            </w:r>
            <w:r w:rsidR="004C3819" w:rsidRPr="005058CD">
              <w:rPr>
                <w:rFonts w:ascii="Times New Roman" w:eastAsia="Calibri" w:hAnsi="Times New Roman" w:cs="Times New Roman"/>
                <w:bCs/>
                <w:lang w:val="uk-UA"/>
              </w:rPr>
              <w:t>добровільної</w:t>
            </w:r>
            <w:r w:rsidR="004C3819" w:rsidRPr="005058CD">
              <w:rPr>
                <w:rFonts w:ascii="Times New Roman" w:eastAsia="Times New Roman" w:hAnsi="Times New Roman"/>
                <w:lang w:val="uk-UA" w:eastAsia="ru-RU"/>
              </w:rPr>
              <w:t xml:space="preserve"> пожежної охорони згідно українсько-польській співпраці у програмі </w:t>
            </w:r>
            <w:r w:rsidR="004C3819" w:rsidRPr="005058CD">
              <w:rPr>
                <w:rFonts w:ascii="Times New Roman" w:eastAsia="Calibri" w:hAnsi="Times New Roman" w:cs="Times New Roman"/>
                <w:bCs/>
                <w:lang w:val="uk-UA"/>
              </w:rPr>
              <w:t>«</w:t>
            </w:r>
            <w:proofErr w:type="spellStart"/>
            <w:r w:rsidR="004C3819" w:rsidRPr="005058CD">
              <w:rPr>
                <w:rFonts w:ascii="Times New Roman" w:eastAsia="Calibri" w:hAnsi="Times New Roman" w:cs="Times New Roman"/>
                <w:bCs/>
                <w:lang w:val="uk-UA"/>
              </w:rPr>
              <w:t>Вогнеборці</w:t>
            </w:r>
            <w:proofErr w:type="spellEnd"/>
            <w:r w:rsidR="004C3819" w:rsidRPr="005058CD">
              <w:rPr>
                <w:rFonts w:ascii="Times New Roman" w:eastAsia="Calibri" w:hAnsi="Times New Roman" w:cs="Times New Roman"/>
                <w:bCs/>
                <w:lang w:val="uk-UA"/>
              </w:rPr>
              <w:t>»</w:t>
            </w:r>
          </w:p>
        </w:tc>
        <w:tc>
          <w:tcPr>
            <w:tcW w:w="771" w:type="pct"/>
            <w:tcBorders>
              <w:top w:val="single" w:sz="4" w:space="0" w:color="auto"/>
              <w:left w:val="single" w:sz="4" w:space="0" w:color="auto"/>
              <w:bottom w:val="single" w:sz="4" w:space="0" w:color="auto"/>
              <w:right w:val="single" w:sz="4" w:space="0" w:color="auto"/>
            </w:tcBorders>
            <w:hideMark/>
          </w:tcPr>
          <w:p w:rsidR="004977D6" w:rsidRPr="005058CD" w:rsidRDefault="004977D6" w:rsidP="004977D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Укомплектована команда (згідно з вимогами матеріально-технічного забезпечення)</w:t>
            </w:r>
          </w:p>
        </w:tc>
        <w:tc>
          <w:tcPr>
            <w:tcW w:w="779" w:type="pct"/>
            <w:tcBorders>
              <w:top w:val="single" w:sz="4" w:space="0" w:color="auto"/>
              <w:left w:val="single" w:sz="4" w:space="0" w:color="auto"/>
              <w:bottom w:val="single" w:sz="4" w:space="0" w:color="auto"/>
              <w:right w:val="single" w:sz="4" w:space="0" w:color="auto"/>
            </w:tcBorders>
            <w:hideMark/>
          </w:tcPr>
          <w:p w:rsidR="004977D6" w:rsidRPr="005058CD" w:rsidRDefault="004977D6" w:rsidP="004977D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Підвищення рівня захисту мешканців від пожеж</w:t>
            </w:r>
          </w:p>
        </w:tc>
        <w:tc>
          <w:tcPr>
            <w:tcW w:w="1021" w:type="pct"/>
            <w:tcBorders>
              <w:top w:val="single" w:sz="4" w:space="0" w:color="auto"/>
              <w:left w:val="single" w:sz="4" w:space="0" w:color="auto"/>
              <w:bottom w:val="single" w:sz="4" w:space="0" w:color="auto"/>
              <w:right w:val="single" w:sz="4" w:space="0" w:color="auto"/>
            </w:tcBorders>
            <w:hideMark/>
          </w:tcPr>
          <w:p w:rsidR="004977D6" w:rsidRPr="005058CD" w:rsidRDefault="004977D6" w:rsidP="004977D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Сільський голова, сільська рада</w:t>
            </w:r>
          </w:p>
        </w:tc>
        <w:tc>
          <w:tcPr>
            <w:tcW w:w="682" w:type="pct"/>
            <w:tcBorders>
              <w:top w:val="single" w:sz="4" w:space="0" w:color="auto"/>
              <w:left w:val="single" w:sz="4" w:space="0" w:color="auto"/>
              <w:bottom w:val="single" w:sz="4" w:space="0" w:color="auto"/>
              <w:right w:val="single" w:sz="4" w:space="0" w:color="auto"/>
            </w:tcBorders>
            <w:hideMark/>
          </w:tcPr>
          <w:p w:rsidR="004977D6" w:rsidRPr="005058CD" w:rsidRDefault="004977D6" w:rsidP="009541D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Місцевий бюджет, ДФРР, м</w:t>
            </w:r>
            <w:r w:rsidR="004C3819" w:rsidRPr="005058CD">
              <w:rPr>
                <w:rFonts w:ascii="Times New Roman" w:eastAsia="Calibri" w:hAnsi="Times New Roman" w:cs="Times New Roman"/>
                <w:bCs/>
                <w:lang w:val="uk-UA"/>
              </w:rPr>
              <w:t>іжнародні фонди</w:t>
            </w:r>
          </w:p>
        </w:tc>
        <w:tc>
          <w:tcPr>
            <w:tcW w:w="377" w:type="pct"/>
            <w:tcBorders>
              <w:top w:val="single" w:sz="4" w:space="0" w:color="auto"/>
              <w:left w:val="single" w:sz="4" w:space="0" w:color="auto"/>
              <w:bottom w:val="single" w:sz="4" w:space="0" w:color="auto"/>
              <w:right w:val="single" w:sz="4" w:space="0" w:color="auto"/>
            </w:tcBorders>
            <w:hideMark/>
          </w:tcPr>
          <w:p w:rsidR="004977D6" w:rsidRPr="005058CD" w:rsidRDefault="004977D6" w:rsidP="00E268BD">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r w:rsidR="00CF41F1">
              <w:rPr>
                <w:rFonts w:ascii="Times New Roman" w:eastAsia="Calibri" w:hAnsi="Times New Roman" w:cs="Times New Roman"/>
                <w:bCs/>
                <w:lang w:val="uk-UA"/>
              </w:rPr>
              <w:t>-2024</w:t>
            </w:r>
          </w:p>
        </w:tc>
      </w:tr>
    </w:tbl>
    <w:p w:rsidR="00F20F05" w:rsidRDefault="00F20F05" w:rsidP="00CD36D8">
      <w:pPr>
        <w:rPr>
          <w:rFonts w:ascii="Times New Roman" w:eastAsia="Calibri" w:hAnsi="Times New Roman" w:cs="Times New Roman"/>
          <w:b/>
          <w:bCs/>
          <w:sz w:val="28"/>
          <w:szCs w:val="28"/>
          <w:lang w:val="uk-UA"/>
        </w:rPr>
      </w:pPr>
    </w:p>
    <w:p w:rsidR="00F20F05" w:rsidRDefault="00F20F05" w:rsidP="00CD36D8">
      <w:pPr>
        <w:rPr>
          <w:rFonts w:ascii="Times New Roman" w:eastAsia="Calibri" w:hAnsi="Times New Roman" w:cs="Times New Roman"/>
          <w:b/>
          <w:bCs/>
          <w:sz w:val="28"/>
          <w:szCs w:val="28"/>
          <w:lang w:val="uk-UA"/>
        </w:rPr>
      </w:pPr>
    </w:p>
    <w:p w:rsidR="00F20F05" w:rsidRDefault="00F20F05" w:rsidP="00CD36D8">
      <w:pPr>
        <w:rPr>
          <w:rFonts w:ascii="Times New Roman" w:eastAsia="Calibri" w:hAnsi="Times New Roman" w:cs="Times New Roman"/>
          <w:b/>
          <w:bCs/>
          <w:sz w:val="28"/>
          <w:szCs w:val="28"/>
          <w:lang w:val="uk-UA"/>
        </w:rPr>
      </w:pPr>
    </w:p>
    <w:p w:rsidR="00F20F05" w:rsidRDefault="00F20F05" w:rsidP="00CD36D8">
      <w:pPr>
        <w:rPr>
          <w:rFonts w:ascii="Times New Roman" w:eastAsia="Calibri" w:hAnsi="Times New Roman" w:cs="Times New Roman"/>
          <w:b/>
          <w:bCs/>
          <w:sz w:val="28"/>
          <w:szCs w:val="28"/>
          <w:lang w:val="uk-UA"/>
        </w:rPr>
      </w:pPr>
    </w:p>
    <w:p w:rsidR="00CD36D8" w:rsidRPr="005058CD" w:rsidRDefault="00CD36D8" w:rsidP="00CD36D8">
      <w:pPr>
        <w:rPr>
          <w:rFonts w:ascii="Times New Roman" w:eastAsia="Calibri" w:hAnsi="Times New Roman" w:cs="Times New Roman"/>
          <w:b/>
          <w:bCs/>
          <w:sz w:val="28"/>
          <w:szCs w:val="28"/>
        </w:rPr>
      </w:pPr>
      <w:r w:rsidRPr="005058CD">
        <w:rPr>
          <w:rFonts w:ascii="Times New Roman" w:eastAsia="Calibri" w:hAnsi="Times New Roman" w:cs="Times New Roman"/>
          <w:b/>
          <w:bCs/>
          <w:sz w:val="28"/>
          <w:szCs w:val="28"/>
          <w:lang w:val="uk-UA"/>
        </w:rPr>
        <w:lastRenderedPageBreak/>
        <w:t xml:space="preserve">Стратегічна ціль </w:t>
      </w:r>
      <w:r w:rsidRPr="005058CD">
        <w:rPr>
          <w:rFonts w:ascii="Times New Roman" w:eastAsia="Calibri" w:hAnsi="Times New Roman" w:cs="Times New Roman"/>
          <w:b/>
          <w:bCs/>
          <w:sz w:val="28"/>
          <w:szCs w:val="28"/>
        </w:rPr>
        <w:t>С</w:t>
      </w:r>
      <w:r w:rsidR="009541D1" w:rsidRPr="005058CD">
        <w:rPr>
          <w:rFonts w:ascii="Times New Roman" w:eastAsia="Calibri" w:hAnsi="Times New Roman" w:cs="Times New Roman"/>
          <w:b/>
          <w:bCs/>
          <w:sz w:val="28"/>
          <w:szCs w:val="28"/>
          <w:lang w:val="uk-UA"/>
        </w:rPr>
        <w:t xml:space="preserve"> </w:t>
      </w:r>
      <w:r w:rsidRPr="005058CD">
        <w:rPr>
          <w:rFonts w:ascii="Times New Roman" w:eastAsia="Calibri" w:hAnsi="Times New Roman" w:cs="Times New Roman"/>
          <w:b/>
          <w:bCs/>
          <w:sz w:val="28"/>
          <w:szCs w:val="28"/>
        </w:rPr>
        <w:t xml:space="preserve">2. </w:t>
      </w:r>
      <w:proofErr w:type="spellStart"/>
      <w:r w:rsidRPr="005058CD">
        <w:rPr>
          <w:rFonts w:ascii="Times New Roman" w:eastAsia="Calibri" w:hAnsi="Times New Roman" w:cs="Times New Roman"/>
          <w:b/>
          <w:bCs/>
          <w:sz w:val="28"/>
          <w:szCs w:val="28"/>
          <w:u w:val="single"/>
        </w:rPr>
        <w:t>Формування</w:t>
      </w:r>
      <w:proofErr w:type="spellEnd"/>
      <w:r w:rsidRPr="005058CD">
        <w:rPr>
          <w:rFonts w:ascii="Times New Roman" w:eastAsia="Calibri" w:hAnsi="Times New Roman" w:cs="Times New Roman"/>
          <w:b/>
          <w:bCs/>
          <w:sz w:val="28"/>
          <w:szCs w:val="28"/>
          <w:u w:val="single"/>
        </w:rPr>
        <w:t xml:space="preserve"> </w:t>
      </w:r>
      <w:proofErr w:type="spellStart"/>
      <w:r w:rsidRPr="005058CD">
        <w:rPr>
          <w:rFonts w:ascii="Times New Roman" w:eastAsia="Calibri" w:hAnsi="Times New Roman" w:cs="Times New Roman"/>
          <w:b/>
          <w:bCs/>
          <w:sz w:val="28"/>
          <w:szCs w:val="28"/>
          <w:u w:val="single"/>
        </w:rPr>
        <w:t>сучасної</w:t>
      </w:r>
      <w:proofErr w:type="spellEnd"/>
      <w:r w:rsidRPr="005058CD">
        <w:rPr>
          <w:rFonts w:ascii="Times New Roman" w:eastAsia="Calibri" w:hAnsi="Times New Roman" w:cs="Times New Roman"/>
          <w:b/>
          <w:bCs/>
          <w:sz w:val="28"/>
          <w:szCs w:val="28"/>
          <w:u w:val="single"/>
        </w:rPr>
        <w:t xml:space="preserve"> </w:t>
      </w:r>
      <w:proofErr w:type="spellStart"/>
      <w:r w:rsidRPr="005058CD">
        <w:rPr>
          <w:rFonts w:ascii="Times New Roman" w:eastAsia="Calibri" w:hAnsi="Times New Roman" w:cs="Times New Roman"/>
          <w:b/>
          <w:bCs/>
          <w:sz w:val="28"/>
          <w:szCs w:val="28"/>
          <w:u w:val="single"/>
        </w:rPr>
        <w:t>соціально-культурної</w:t>
      </w:r>
      <w:proofErr w:type="spellEnd"/>
      <w:r w:rsidRPr="005058CD">
        <w:rPr>
          <w:rFonts w:ascii="Times New Roman" w:eastAsia="Calibri" w:hAnsi="Times New Roman" w:cs="Times New Roman"/>
          <w:b/>
          <w:bCs/>
          <w:sz w:val="28"/>
          <w:szCs w:val="28"/>
          <w:u w:val="single"/>
        </w:rPr>
        <w:t xml:space="preserve"> інфраструктури</w:t>
      </w:r>
    </w:p>
    <w:p w:rsidR="00CD36D8" w:rsidRPr="005058CD" w:rsidRDefault="00CD36D8" w:rsidP="00CD36D8">
      <w:pPr>
        <w:pStyle w:val="a4"/>
        <w:spacing w:after="0" w:line="360" w:lineRule="auto"/>
        <w:rPr>
          <w:rFonts w:eastAsia="Calibri"/>
          <w:b/>
          <w:bCs/>
          <w:sz w:val="28"/>
          <w:szCs w:val="28"/>
        </w:rPr>
      </w:pPr>
      <w:r w:rsidRPr="005058CD">
        <w:rPr>
          <w:rFonts w:eastAsia="Calibri"/>
          <w:b/>
          <w:bCs/>
          <w:sz w:val="28"/>
          <w:szCs w:val="28"/>
          <w:lang w:val="uk-UA"/>
        </w:rPr>
        <w:t xml:space="preserve">Операційна ціль </w:t>
      </w:r>
      <w:r w:rsidRPr="005058CD">
        <w:rPr>
          <w:rFonts w:eastAsia="Calibri"/>
          <w:b/>
          <w:bCs/>
          <w:sz w:val="28"/>
          <w:szCs w:val="28"/>
        </w:rPr>
        <w:t>С</w:t>
      </w:r>
      <w:r w:rsidR="009541D1" w:rsidRPr="005058CD">
        <w:rPr>
          <w:rFonts w:eastAsia="Calibri"/>
          <w:b/>
          <w:bCs/>
          <w:sz w:val="28"/>
          <w:szCs w:val="28"/>
          <w:lang w:val="uk-UA"/>
        </w:rPr>
        <w:t xml:space="preserve"> </w:t>
      </w:r>
      <w:r w:rsidRPr="005058CD">
        <w:rPr>
          <w:rFonts w:eastAsia="Calibri"/>
          <w:b/>
          <w:bCs/>
          <w:sz w:val="28"/>
          <w:szCs w:val="28"/>
        </w:rPr>
        <w:t xml:space="preserve">2.1. </w:t>
      </w:r>
      <w:proofErr w:type="spellStart"/>
      <w:r w:rsidRPr="005058CD">
        <w:rPr>
          <w:rFonts w:eastAsia="Calibri"/>
          <w:b/>
          <w:bCs/>
          <w:sz w:val="28"/>
          <w:szCs w:val="28"/>
        </w:rPr>
        <w:t>Забезпечення</w:t>
      </w:r>
      <w:proofErr w:type="spellEnd"/>
      <w:r w:rsidRPr="005058CD">
        <w:rPr>
          <w:rFonts w:eastAsia="Calibri"/>
          <w:b/>
          <w:bCs/>
          <w:sz w:val="28"/>
          <w:szCs w:val="28"/>
        </w:rPr>
        <w:t xml:space="preserve"> </w:t>
      </w:r>
      <w:proofErr w:type="spellStart"/>
      <w:r w:rsidRPr="005058CD">
        <w:rPr>
          <w:rFonts w:eastAsia="Calibri"/>
          <w:b/>
          <w:bCs/>
          <w:sz w:val="28"/>
          <w:szCs w:val="28"/>
        </w:rPr>
        <w:t>доступних</w:t>
      </w:r>
      <w:proofErr w:type="spellEnd"/>
      <w:r w:rsidRPr="005058CD">
        <w:rPr>
          <w:rFonts w:eastAsia="Calibri"/>
          <w:b/>
          <w:bCs/>
          <w:sz w:val="28"/>
          <w:szCs w:val="28"/>
        </w:rPr>
        <w:t xml:space="preserve"> та </w:t>
      </w:r>
      <w:proofErr w:type="spellStart"/>
      <w:r w:rsidRPr="005058CD">
        <w:rPr>
          <w:rFonts w:eastAsia="Calibri"/>
          <w:b/>
          <w:bCs/>
          <w:sz w:val="28"/>
          <w:szCs w:val="28"/>
        </w:rPr>
        <w:t>якісних</w:t>
      </w:r>
      <w:proofErr w:type="spellEnd"/>
      <w:r w:rsidRPr="005058CD">
        <w:rPr>
          <w:rFonts w:eastAsia="Calibri"/>
          <w:b/>
          <w:bCs/>
          <w:sz w:val="28"/>
          <w:szCs w:val="28"/>
        </w:rPr>
        <w:t xml:space="preserve">  </w:t>
      </w:r>
      <w:proofErr w:type="spellStart"/>
      <w:r w:rsidRPr="005058CD">
        <w:rPr>
          <w:rFonts w:eastAsia="Calibri"/>
          <w:b/>
          <w:bCs/>
          <w:sz w:val="28"/>
          <w:szCs w:val="28"/>
        </w:rPr>
        <w:t>освітніх</w:t>
      </w:r>
      <w:proofErr w:type="spellEnd"/>
      <w:r w:rsidRPr="005058CD">
        <w:rPr>
          <w:rFonts w:eastAsia="Calibri"/>
          <w:b/>
          <w:bCs/>
          <w:sz w:val="28"/>
          <w:szCs w:val="28"/>
        </w:rPr>
        <w:t xml:space="preserve"> </w:t>
      </w:r>
      <w:proofErr w:type="spellStart"/>
      <w:r w:rsidRPr="005058CD">
        <w:rPr>
          <w:rFonts w:eastAsia="Calibri"/>
          <w:b/>
          <w:bCs/>
          <w:sz w:val="28"/>
          <w:szCs w:val="28"/>
        </w:rPr>
        <w:t>послуг</w:t>
      </w:r>
      <w:proofErr w:type="spellEnd"/>
    </w:p>
    <w:tbl>
      <w:tblPr>
        <w:tblW w:w="5424" w:type="pct"/>
        <w:tblLook w:val="04A0" w:firstRow="1" w:lastRow="0" w:firstColumn="1" w:lastColumn="0" w:noHBand="0" w:noVBand="1"/>
      </w:tblPr>
      <w:tblGrid>
        <w:gridCol w:w="821"/>
        <w:gridCol w:w="3283"/>
        <w:gridCol w:w="2668"/>
        <w:gridCol w:w="2387"/>
        <w:gridCol w:w="2387"/>
        <w:gridCol w:w="1964"/>
        <w:gridCol w:w="1155"/>
        <w:gridCol w:w="1130"/>
      </w:tblGrid>
      <w:tr w:rsidR="00F825C9" w:rsidRPr="005058CD" w:rsidTr="00F825C9">
        <w:trPr>
          <w:gridAfter w:val="1"/>
          <w:wAfter w:w="365" w:type="pct"/>
          <w:trHeight w:val="727"/>
        </w:trPr>
        <w:tc>
          <w:tcPr>
            <w:tcW w:w="208"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rFonts w:ascii="Times New Roman" w:hAnsi="Times New Roman" w:cs="Times New Roman"/>
                <w:b/>
                <w:bCs/>
                <w:sz w:val="20"/>
                <w:szCs w:val="20"/>
                <w:lang w:val="uk-UA"/>
              </w:rPr>
            </w:pPr>
          </w:p>
        </w:tc>
        <w:tc>
          <w:tcPr>
            <w:tcW w:w="1047"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852"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76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76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62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Джерела фі</w:t>
            </w:r>
            <w:r w:rsidR="00F825C9" w:rsidRPr="005058CD">
              <w:rPr>
                <w:rFonts w:ascii="Times New Roman" w:hAnsi="Times New Roman" w:cs="Times New Roman"/>
                <w:b/>
                <w:bCs/>
                <w:sz w:val="20"/>
                <w:szCs w:val="20"/>
                <w:lang w:val="uk-UA"/>
              </w:rPr>
              <w:t xml:space="preserve">нансування / кошти з бюджету </w:t>
            </w:r>
          </w:p>
        </w:tc>
        <w:tc>
          <w:tcPr>
            <w:tcW w:w="37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662557" w:rsidRPr="005058CD" w:rsidTr="00F825C9">
        <w:trPr>
          <w:gridAfter w:val="1"/>
          <w:wAfter w:w="365" w:type="pct"/>
          <w:trHeight w:val="341"/>
        </w:trPr>
        <w:tc>
          <w:tcPr>
            <w:tcW w:w="208"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b/>
                <w:lang w:val="uk-UA"/>
              </w:rPr>
            </w:pPr>
            <w:r w:rsidRPr="005058CD">
              <w:rPr>
                <w:rFonts w:ascii="Times New Roman" w:hAnsi="Times New Roman" w:cs="Times New Roman"/>
                <w:lang w:val="uk-UA"/>
              </w:rPr>
              <w:t>2.1.1</w:t>
            </w:r>
          </w:p>
        </w:tc>
        <w:tc>
          <w:tcPr>
            <w:tcW w:w="1047"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Pr>
                <w:rFonts w:ascii="Times New Roman" w:hAnsi="Times New Roman" w:cs="Times New Roman"/>
                <w:lang w:val="uk-UA"/>
              </w:rPr>
              <w:t>Реалізація програми «Р</w:t>
            </w:r>
            <w:r w:rsidRPr="005058CD">
              <w:rPr>
                <w:rFonts w:ascii="Times New Roman" w:hAnsi="Times New Roman" w:cs="Times New Roman"/>
                <w:lang w:val="uk-UA"/>
              </w:rPr>
              <w:t>озвитку культури і духовності в Тавричанській ТГ на 2022-2024 роки</w:t>
            </w:r>
            <w:r>
              <w:rPr>
                <w:rFonts w:ascii="Times New Roman" w:hAnsi="Times New Roman" w:cs="Times New Roman"/>
                <w:lang w:val="uk-UA"/>
              </w:rPr>
              <w:t>»</w:t>
            </w:r>
          </w:p>
        </w:tc>
        <w:tc>
          <w:tcPr>
            <w:tcW w:w="852"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Координація та аналіз бібліотечного обслуговування населення Тавричанської ТГ</w:t>
            </w:r>
          </w:p>
        </w:tc>
        <w:tc>
          <w:tcPr>
            <w:tcW w:w="763"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Надання якісних послуг населення громади в сфері культури</w:t>
            </w:r>
          </w:p>
        </w:tc>
        <w:tc>
          <w:tcPr>
            <w:tcW w:w="763"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Відділ освіти, культури, молоді та спорту ВК Тавричанської сільської ради, підвідомчі заклади культури</w:t>
            </w:r>
          </w:p>
        </w:tc>
        <w:tc>
          <w:tcPr>
            <w:tcW w:w="629"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 xml:space="preserve">Не потребує фінансування </w:t>
            </w:r>
          </w:p>
        </w:tc>
        <w:tc>
          <w:tcPr>
            <w:tcW w:w="373"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2022</w:t>
            </w:r>
            <w:r>
              <w:rPr>
                <w:rFonts w:ascii="Times New Roman" w:hAnsi="Times New Roman" w:cs="Times New Roman"/>
                <w:lang w:val="uk-UA"/>
              </w:rPr>
              <w:t>-2024</w:t>
            </w:r>
          </w:p>
        </w:tc>
      </w:tr>
      <w:tr w:rsidR="00662557" w:rsidRPr="005058CD" w:rsidTr="00F825C9">
        <w:trPr>
          <w:gridAfter w:val="1"/>
          <w:wAfter w:w="365" w:type="pct"/>
          <w:trHeight w:val="341"/>
        </w:trPr>
        <w:tc>
          <w:tcPr>
            <w:tcW w:w="208"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Pr>
                <w:rFonts w:ascii="Times New Roman" w:hAnsi="Times New Roman" w:cs="Times New Roman"/>
                <w:lang w:val="uk-UA"/>
              </w:rPr>
              <w:t>2.1.1.1</w:t>
            </w:r>
          </w:p>
        </w:tc>
        <w:tc>
          <w:tcPr>
            <w:tcW w:w="104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Pr>
                <w:rFonts w:ascii="Times New Roman" w:hAnsi="Times New Roman" w:cs="Times New Roman"/>
                <w:lang w:val="uk-UA"/>
              </w:rPr>
              <w:t>Реалізація програми «Р</w:t>
            </w:r>
            <w:r w:rsidRPr="005058CD">
              <w:rPr>
                <w:rFonts w:ascii="Times New Roman" w:hAnsi="Times New Roman" w:cs="Times New Roman"/>
                <w:lang w:val="uk-UA"/>
              </w:rPr>
              <w:t>озвитку культури і духовності в Тавричанській ТГ на 2022-2024 роки</w:t>
            </w:r>
            <w:r>
              <w:rPr>
                <w:rFonts w:ascii="Times New Roman" w:hAnsi="Times New Roman" w:cs="Times New Roman"/>
                <w:lang w:val="uk-UA"/>
              </w:rPr>
              <w:t>»</w:t>
            </w:r>
          </w:p>
        </w:tc>
        <w:tc>
          <w:tcPr>
            <w:tcW w:w="852"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Pr>
                <w:rFonts w:ascii="Times New Roman" w:hAnsi="Times New Roman" w:cs="Times New Roman"/>
                <w:lang w:val="uk-UA"/>
              </w:rPr>
              <w:t>Забезпечення діяльності бібліотек</w:t>
            </w:r>
          </w:p>
        </w:tc>
        <w:tc>
          <w:tcPr>
            <w:tcW w:w="763"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Поповнення книжкового фонду бібліотек</w:t>
            </w:r>
          </w:p>
          <w:p w:rsidR="00662557" w:rsidRPr="005058CD" w:rsidRDefault="00662557" w:rsidP="00662557">
            <w:pPr>
              <w:spacing w:line="240" w:lineRule="auto"/>
              <w:rPr>
                <w:rFonts w:ascii="Times New Roman" w:hAnsi="Times New Roman" w:cs="Times New Roman"/>
                <w:lang w:val="uk-UA"/>
              </w:rPr>
            </w:pPr>
          </w:p>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Здійснення поетапного забезпечення комп’ютерами та принтерами бібліотек</w:t>
            </w:r>
          </w:p>
        </w:tc>
        <w:tc>
          <w:tcPr>
            <w:tcW w:w="763"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Відділ освіти, культури, молоді та спорту ВК Тавричанської сільської ради, підвідомчі заклади культури</w:t>
            </w:r>
          </w:p>
        </w:tc>
        <w:tc>
          <w:tcPr>
            <w:tcW w:w="629"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 інші джерела надходжень 25 000 грн</w:t>
            </w:r>
          </w:p>
          <w:p w:rsidR="00662557" w:rsidRDefault="00662557" w:rsidP="00662557">
            <w:pPr>
              <w:spacing w:line="240" w:lineRule="auto"/>
              <w:rPr>
                <w:rFonts w:ascii="Times New Roman" w:hAnsi="Times New Roman" w:cs="Times New Roman"/>
                <w:lang w:val="uk-UA"/>
              </w:rPr>
            </w:pPr>
          </w:p>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20 000 грн</w:t>
            </w:r>
          </w:p>
        </w:tc>
        <w:tc>
          <w:tcPr>
            <w:tcW w:w="373"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r w:rsidR="00662557" w:rsidRPr="005058CD" w:rsidTr="00F825C9">
        <w:trPr>
          <w:gridAfter w:val="1"/>
          <w:wAfter w:w="365" w:type="pct"/>
          <w:trHeight w:val="341"/>
        </w:trPr>
        <w:tc>
          <w:tcPr>
            <w:tcW w:w="208"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2.1.</w:t>
            </w:r>
            <w:r>
              <w:rPr>
                <w:rFonts w:ascii="Times New Roman" w:hAnsi="Times New Roman" w:cs="Times New Roman"/>
                <w:lang w:val="uk-UA"/>
              </w:rPr>
              <w:t>2</w:t>
            </w:r>
          </w:p>
        </w:tc>
        <w:tc>
          <w:tcPr>
            <w:tcW w:w="1047"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Забезпечення діяльності будинків культури</w:t>
            </w:r>
          </w:p>
        </w:tc>
        <w:tc>
          <w:tcPr>
            <w:tcW w:w="852"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Створення комфортних умов для діяльності закладів культури</w:t>
            </w:r>
          </w:p>
        </w:tc>
        <w:tc>
          <w:tcPr>
            <w:tcW w:w="763"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eastAsia="Times New Roman" w:hAnsi="Times New Roman"/>
                <w:lang w:val="uk-UA" w:eastAsia="ru-RU"/>
              </w:rPr>
              <w:t>С</w:t>
            </w:r>
            <w:proofErr w:type="spellStart"/>
            <w:r w:rsidRPr="005058CD">
              <w:rPr>
                <w:rFonts w:ascii="Times New Roman" w:eastAsia="Times New Roman" w:hAnsi="Times New Roman"/>
                <w:lang w:eastAsia="ru-RU"/>
              </w:rPr>
              <w:t>творення</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належних</w:t>
            </w:r>
            <w:proofErr w:type="spellEnd"/>
            <w:r w:rsidRPr="005058CD">
              <w:rPr>
                <w:rFonts w:ascii="Times New Roman" w:eastAsia="Times New Roman" w:hAnsi="Times New Roman"/>
                <w:lang w:eastAsia="ru-RU"/>
              </w:rPr>
              <w:t xml:space="preserve"> умов для </w:t>
            </w:r>
            <w:proofErr w:type="spellStart"/>
            <w:r w:rsidRPr="005058CD">
              <w:rPr>
                <w:rFonts w:ascii="Times New Roman" w:eastAsia="Times New Roman" w:hAnsi="Times New Roman"/>
                <w:lang w:eastAsia="ru-RU"/>
              </w:rPr>
              <w:t>розвитку</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системи</w:t>
            </w:r>
            <w:proofErr w:type="spellEnd"/>
            <w:r w:rsidRPr="005058CD">
              <w:rPr>
                <w:rFonts w:ascii="Times New Roman" w:eastAsia="Times New Roman" w:hAnsi="Times New Roman"/>
                <w:lang w:eastAsia="ru-RU"/>
              </w:rPr>
              <w:t xml:space="preserve"> культурного </w:t>
            </w:r>
            <w:proofErr w:type="spellStart"/>
            <w:r w:rsidRPr="005058CD">
              <w:rPr>
                <w:rFonts w:ascii="Times New Roman" w:eastAsia="Times New Roman" w:hAnsi="Times New Roman"/>
                <w:lang w:eastAsia="ru-RU"/>
              </w:rPr>
              <w:t>обслуговування</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усіх</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верств</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населення</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громади</w:t>
            </w:r>
            <w:proofErr w:type="spellEnd"/>
          </w:p>
        </w:tc>
        <w:tc>
          <w:tcPr>
            <w:tcW w:w="763"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Відділ освіти, культури, молоді та спорту ВК Тавричанської сільської ради, підвідомчі заклади культури</w:t>
            </w:r>
          </w:p>
        </w:tc>
        <w:tc>
          <w:tcPr>
            <w:tcW w:w="629"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інші міжнародні програми </w:t>
            </w:r>
          </w:p>
          <w:p w:rsidR="00662557" w:rsidRPr="005058CD" w:rsidRDefault="00662557" w:rsidP="00662557">
            <w:pPr>
              <w:spacing w:line="240" w:lineRule="auto"/>
              <w:rPr>
                <w:rFonts w:ascii="Times New Roman" w:hAnsi="Times New Roman" w:cs="Times New Roman"/>
                <w:lang w:val="uk-UA"/>
              </w:rPr>
            </w:pPr>
          </w:p>
        </w:tc>
        <w:tc>
          <w:tcPr>
            <w:tcW w:w="373"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2022</w:t>
            </w:r>
            <w:r>
              <w:rPr>
                <w:rFonts w:ascii="Times New Roman" w:hAnsi="Times New Roman" w:cs="Times New Roman"/>
                <w:lang w:val="uk-UA"/>
              </w:rPr>
              <w:t>-2024</w:t>
            </w:r>
          </w:p>
        </w:tc>
      </w:tr>
      <w:tr w:rsidR="00662557" w:rsidRPr="005058CD" w:rsidTr="00F825C9">
        <w:trPr>
          <w:trHeight w:val="341"/>
        </w:trPr>
        <w:tc>
          <w:tcPr>
            <w:tcW w:w="208"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lastRenderedPageBreak/>
              <w:t>2.1.</w:t>
            </w:r>
            <w:r>
              <w:rPr>
                <w:rFonts w:ascii="Times New Roman" w:hAnsi="Times New Roman" w:cs="Times New Roman"/>
                <w:lang w:val="uk-UA"/>
              </w:rPr>
              <w:t>3</w:t>
            </w:r>
          </w:p>
        </w:tc>
        <w:tc>
          <w:tcPr>
            <w:tcW w:w="104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Робота з обдарованими і талановитими дітьми та учнівською молоддю, дітьми з особливими освітніми потребами та дітьми, які потребують особливої соціальної уваги та підтримки</w:t>
            </w:r>
          </w:p>
        </w:tc>
        <w:tc>
          <w:tcPr>
            <w:tcW w:w="852"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p>
        </w:tc>
        <w:tc>
          <w:tcPr>
            <w:tcW w:w="763"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Підвищення якості надання послуг комунальними ЗЗСО. Підвищення ефективності бюджетних витрат у сфері освіти</w:t>
            </w:r>
          </w:p>
        </w:tc>
        <w:tc>
          <w:tcPr>
            <w:tcW w:w="763"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Відділ освіти, культури, молоді та спорту</w:t>
            </w:r>
          </w:p>
        </w:tc>
        <w:tc>
          <w:tcPr>
            <w:tcW w:w="629"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інші міжнародні програми </w:t>
            </w:r>
          </w:p>
        </w:tc>
        <w:tc>
          <w:tcPr>
            <w:tcW w:w="373"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2022</w:t>
            </w:r>
            <w:r>
              <w:rPr>
                <w:rFonts w:ascii="Times New Roman" w:hAnsi="Times New Roman" w:cs="Times New Roman"/>
                <w:lang w:val="uk-UA"/>
              </w:rPr>
              <w:t>-2024</w:t>
            </w:r>
          </w:p>
        </w:tc>
        <w:tc>
          <w:tcPr>
            <w:tcW w:w="365" w:type="pct"/>
          </w:tcPr>
          <w:p w:rsidR="00662557" w:rsidRPr="005058CD" w:rsidRDefault="00662557" w:rsidP="00662557">
            <w:pPr>
              <w:spacing w:line="240" w:lineRule="auto"/>
              <w:rPr>
                <w:lang w:val="uk-UA"/>
              </w:rPr>
            </w:pPr>
          </w:p>
        </w:tc>
      </w:tr>
      <w:tr w:rsidR="00662557" w:rsidRPr="005058CD" w:rsidTr="00F825C9">
        <w:trPr>
          <w:gridAfter w:val="1"/>
          <w:wAfter w:w="365" w:type="pct"/>
          <w:trHeight w:val="358"/>
        </w:trPr>
        <w:tc>
          <w:tcPr>
            <w:tcW w:w="208"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2.1.</w:t>
            </w:r>
            <w:r>
              <w:rPr>
                <w:rFonts w:ascii="Times New Roman" w:hAnsi="Times New Roman" w:cs="Times New Roman"/>
                <w:lang w:val="uk-UA"/>
              </w:rPr>
              <w:t>4</w:t>
            </w:r>
          </w:p>
        </w:tc>
        <w:tc>
          <w:tcPr>
            <w:tcW w:w="1047"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 xml:space="preserve">Капітальний ремонт по улаштуванню автоматичної системи пожежної сигналізації, </w:t>
            </w:r>
            <w:proofErr w:type="spellStart"/>
            <w:r w:rsidRPr="005058CD">
              <w:rPr>
                <w:rFonts w:ascii="Times New Roman" w:hAnsi="Times New Roman" w:cs="Times New Roman"/>
                <w:lang w:val="uk-UA"/>
              </w:rPr>
              <w:t>мовне</w:t>
            </w:r>
            <w:proofErr w:type="spellEnd"/>
            <w:r w:rsidRPr="005058CD">
              <w:rPr>
                <w:rFonts w:ascii="Times New Roman" w:hAnsi="Times New Roman" w:cs="Times New Roman"/>
                <w:lang w:val="uk-UA"/>
              </w:rPr>
              <w:t xml:space="preserve"> оповіщення за системою централізованого оповіщення приміщень ДНЗ</w:t>
            </w:r>
          </w:p>
        </w:tc>
        <w:tc>
          <w:tcPr>
            <w:tcW w:w="852"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p>
        </w:tc>
        <w:tc>
          <w:tcPr>
            <w:tcW w:w="763"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Забезпечення контролю оповіщення працівників</w:t>
            </w:r>
          </w:p>
        </w:tc>
        <w:tc>
          <w:tcPr>
            <w:tcW w:w="763"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Відділ освіти, культури, молоді та спорту</w:t>
            </w:r>
          </w:p>
        </w:tc>
        <w:tc>
          <w:tcPr>
            <w:tcW w:w="629"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 xml:space="preserve">Субвенція з державного бюджету </w:t>
            </w:r>
          </w:p>
        </w:tc>
        <w:tc>
          <w:tcPr>
            <w:tcW w:w="373"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bl>
    <w:p w:rsidR="00CD36D8" w:rsidRPr="005058CD" w:rsidRDefault="00CD36D8" w:rsidP="00CD36D8">
      <w:pPr>
        <w:spacing w:after="0" w:line="360" w:lineRule="auto"/>
        <w:rPr>
          <w:rFonts w:ascii="Times New Roman" w:eastAsia="Calibri" w:hAnsi="Times New Roman" w:cs="Times New Roman"/>
          <w:b/>
          <w:bCs/>
          <w:sz w:val="28"/>
          <w:szCs w:val="28"/>
          <w:lang w:val="uk-UA"/>
        </w:rPr>
      </w:pPr>
      <w:r w:rsidRPr="005058CD">
        <w:rPr>
          <w:rFonts w:ascii="Times New Roman" w:eastAsia="Calibri" w:hAnsi="Times New Roman" w:cs="Times New Roman"/>
          <w:b/>
          <w:bCs/>
          <w:sz w:val="28"/>
          <w:szCs w:val="28"/>
          <w:lang w:val="uk-UA"/>
        </w:rPr>
        <w:t>Операційна ціль С</w:t>
      </w:r>
      <w:r w:rsidR="00FD41F8" w:rsidRPr="005058CD">
        <w:rPr>
          <w:rFonts w:ascii="Times New Roman" w:eastAsia="Calibri" w:hAnsi="Times New Roman" w:cs="Times New Roman"/>
          <w:b/>
          <w:bCs/>
          <w:sz w:val="28"/>
          <w:szCs w:val="28"/>
          <w:lang w:val="uk-UA"/>
        </w:rPr>
        <w:t xml:space="preserve"> </w:t>
      </w:r>
      <w:r w:rsidRPr="005058CD">
        <w:rPr>
          <w:rFonts w:ascii="Times New Roman" w:eastAsia="Calibri" w:hAnsi="Times New Roman" w:cs="Times New Roman"/>
          <w:b/>
          <w:bCs/>
          <w:sz w:val="28"/>
          <w:szCs w:val="28"/>
          <w:lang w:val="uk-UA"/>
        </w:rPr>
        <w:t>2.2. Підвищення доступності та якості медичного обслуговування</w:t>
      </w:r>
    </w:p>
    <w:tbl>
      <w:tblPr>
        <w:tblW w:w="5000" w:type="pct"/>
        <w:tblLook w:val="04A0" w:firstRow="1" w:lastRow="0" w:firstColumn="1" w:lastColumn="0" w:noHBand="0" w:noVBand="1"/>
      </w:tblPr>
      <w:tblGrid>
        <w:gridCol w:w="711"/>
        <w:gridCol w:w="3162"/>
        <w:gridCol w:w="2784"/>
        <w:gridCol w:w="2551"/>
        <w:gridCol w:w="2268"/>
        <w:gridCol w:w="1986"/>
        <w:gridCol w:w="1098"/>
      </w:tblGrid>
      <w:tr w:rsidR="00F825C9" w:rsidRPr="005058CD" w:rsidTr="00F825C9">
        <w:trPr>
          <w:trHeight w:val="860"/>
        </w:trPr>
        <w:tc>
          <w:tcPr>
            <w:tcW w:w="244"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rFonts w:ascii="Times New Roman" w:hAnsi="Times New Roman" w:cs="Times New Roman"/>
                <w:bCs/>
                <w:lang w:val="uk-UA"/>
              </w:rPr>
            </w:pPr>
          </w:p>
        </w:tc>
        <w:tc>
          <w:tcPr>
            <w:tcW w:w="108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Діяльність/ завдання</w:t>
            </w:r>
          </w:p>
        </w:tc>
        <w:tc>
          <w:tcPr>
            <w:tcW w:w="95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Показник реалізації діяльності / завдання (продукт)</w:t>
            </w:r>
          </w:p>
        </w:tc>
        <w:tc>
          <w:tcPr>
            <w:tcW w:w="87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Результат реалізації діяльності / завдання</w:t>
            </w:r>
          </w:p>
        </w:tc>
        <w:tc>
          <w:tcPr>
            <w:tcW w:w="779"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Відповідальний за виконання діяльності чи завдання</w:t>
            </w:r>
          </w:p>
        </w:tc>
        <w:tc>
          <w:tcPr>
            <w:tcW w:w="682"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Джерела фі</w:t>
            </w:r>
            <w:r w:rsidR="004C3819" w:rsidRPr="005058CD">
              <w:rPr>
                <w:rFonts w:ascii="Times New Roman" w:hAnsi="Times New Roman" w:cs="Times New Roman"/>
                <w:b/>
                <w:bCs/>
                <w:sz w:val="20"/>
                <w:szCs w:val="20"/>
                <w:lang w:val="uk-UA"/>
              </w:rPr>
              <w:t xml:space="preserve">нансування / кошти з бюджету </w:t>
            </w:r>
          </w:p>
        </w:tc>
        <w:tc>
          <w:tcPr>
            <w:tcW w:w="377"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hAnsi="Times New Roman" w:cs="Times New Roman"/>
                <w:b/>
                <w:sz w:val="20"/>
                <w:szCs w:val="20"/>
                <w:lang w:val="uk-UA"/>
              </w:rPr>
            </w:pPr>
            <w:r w:rsidRPr="005058CD">
              <w:rPr>
                <w:rFonts w:ascii="Times New Roman" w:hAnsi="Times New Roman" w:cs="Times New Roman"/>
                <w:b/>
                <w:bCs/>
                <w:sz w:val="20"/>
                <w:szCs w:val="20"/>
                <w:lang w:val="uk-UA"/>
              </w:rPr>
              <w:t>Термін реалізації</w:t>
            </w:r>
          </w:p>
        </w:tc>
      </w:tr>
      <w:tr w:rsidR="00F825C9" w:rsidRPr="005058CD" w:rsidTr="00F825C9">
        <w:trPr>
          <w:trHeight w:val="655"/>
        </w:trPr>
        <w:tc>
          <w:tcPr>
            <w:tcW w:w="244"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b/>
                <w:lang w:val="uk-UA"/>
              </w:rPr>
            </w:pPr>
            <w:r w:rsidRPr="005058CD">
              <w:rPr>
                <w:rFonts w:ascii="Times New Roman" w:hAnsi="Times New Roman" w:cs="Times New Roman"/>
                <w:lang w:val="uk-UA"/>
              </w:rPr>
              <w:t>2.2.1.</w:t>
            </w:r>
          </w:p>
        </w:tc>
        <w:tc>
          <w:tcPr>
            <w:tcW w:w="1086"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Фінансування медичних послуг населенням громади на вторинній ланці</w:t>
            </w:r>
          </w:p>
        </w:tc>
        <w:tc>
          <w:tcPr>
            <w:tcW w:w="956"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 xml:space="preserve">Всі жителі громади отримують послуги на вторинній ланці (за необхідністю) </w:t>
            </w:r>
          </w:p>
        </w:tc>
        <w:tc>
          <w:tcPr>
            <w:tcW w:w="876"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Забезпечення медичною послугою населення громади</w:t>
            </w:r>
          </w:p>
        </w:tc>
        <w:tc>
          <w:tcPr>
            <w:tcW w:w="779" w:type="pct"/>
            <w:tcBorders>
              <w:top w:val="single" w:sz="4" w:space="0" w:color="auto"/>
              <w:left w:val="single" w:sz="4" w:space="0" w:color="auto"/>
              <w:bottom w:val="single" w:sz="4" w:space="0" w:color="auto"/>
              <w:right w:val="single" w:sz="4" w:space="0" w:color="auto"/>
            </w:tcBorders>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Головний лікар</w:t>
            </w:r>
          </w:p>
          <w:p w:rsidR="00BE41AA" w:rsidRPr="005058CD" w:rsidRDefault="00BE41AA" w:rsidP="00BE41AA">
            <w:pPr>
              <w:spacing w:line="240" w:lineRule="auto"/>
              <w:rPr>
                <w:rFonts w:ascii="Times New Roman" w:hAnsi="Times New Roman" w:cs="Times New Roman"/>
                <w:lang w:val="uk-UA"/>
              </w:rPr>
            </w:pPr>
          </w:p>
        </w:tc>
        <w:tc>
          <w:tcPr>
            <w:tcW w:w="682" w:type="pct"/>
            <w:tcBorders>
              <w:top w:val="single" w:sz="4" w:space="0" w:color="auto"/>
              <w:left w:val="single" w:sz="4" w:space="0" w:color="auto"/>
              <w:bottom w:val="single" w:sz="4" w:space="0" w:color="auto"/>
              <w:right w:val="single" w:sz="4" w:space="0" w:color="auto"/>
            </w:tcBorders>
            <w:hideMark/>
          </w:tcPr>
          <w:p w:rsidR="00BE41AA" w:rsidRPr="005058CD" w:rsidRDefault="00BE41AA" w:rsidP="00F72F10">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інші міжнародні програми </w:t>
            </w:r>
          </w:p>
        </w:tc>
        <w:tc>
          <w:tcPr>
            <w:tcW w:w="377"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2022</w:t>
            </w:r>
            <w:r w:rsidR="00CF41F1">
              <w:rPr>
                <w:rFonts w:ascii="Times New Roman" w:hAnsi="Times New Roman" w:cs="Times New Roman"/>
                <w:lang w:val="uk-UA"/>
              </w:rPr>
              <w:t>-2024</w:t>
            </w:r>
          </w:p>
          <w:p w:rsidR="00BE41AA" w:rsidRPr="005058CD" w:rsidRDefault="00BE41AA" w:rsidP="00BE41AA">
            <w:pPr>
              <w:spacing w:line="240" w:lineRule="auto"/>
              <w:rPr>
                <w:rFonts w:ascii="Times New Roman" w:hAnsi="Times New Roman" w:cs="Times New Roman"/>
                <w:lang w:val="uk-UA"/>
              </w:rPr>
            </w:pPr>
          </w:p>
        </w:tc>
      </w:tr>
      <w:tr w:rsidR="00F825C9" w:rsidRPr="005058CD" w:rsidTr="00CF41F1">
        <w:trPr>
          <w:trHeight w:val="2975"/>
        </w:trPr>
        <w:tc>
          <w:tcPr>
            <w:tcW w:w="244"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82050">
            <w:pPr>
              <w:spacing w:line="240" w:lineRule="auto"/>
              <w:rPr>
                <w:rFonts w:ascii="Times New Roman" w:hAnsi="Times New Roman" w:cs="Times New Roman"/>
                <w:lang w:val="uk-UA"/>
              </w:rPr>
            </w:pPr>
            <w:r w:rsidRPr="005058CD">
              <w:rPr>
                <w:rFonts w:ascii="Times New Roman" w:hAnsi="Times New Roman" w:cs="Times New Roman"/>
                <w:lang w:val="uk-UA"/>
              </w:rPr>
              <w:lastRenderedPageBreak/>
              <w:t>2.2.</w:t>
            </w:r>
            <w:r w:rsidR="00B82050" w:rsidRPr="005058CD">
              <w:rPr>
                <w:rFonts w:ascii="Times New Roman" w:hAnsi="Times New Roman" w:cs="Times New Roman"/>
                <w:lang w:val="uk-UA"/>
              </w:rPr>
              <w:t>2</w:t>
            </w:r>
          </w:p>
        </w:tc>
        <w:tc>
          <w:tcPr>
            <w:tcW w:w="1086"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 xml:space="preserve">Первинна медична допомога населення, що надається амбулаторно-поліклінічними закладами (відділеннями) </w:t>
            </w:r>
          </w:p>
        </w:tc>
        <w:tc>
          <w:tcPr>
            <w:tcW w:w="956"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Програма фінансової підтримки та розвитку комунального некомерційного підприємства «Амбулаторія загальної практики – сімейної медицини Тавричанської сільської ради Каховського району Херсонської області » на 2022 рік.</w:t>
            </w:r>
          </w:p>
        </w:tc>
        <w:tc>
          <w:tcPr>
            <w:tcW w:w="876"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Забезпечення медичною послугою населення громади</w:t>
            </w:r>
          </w:p>
        </w:tc>
        <w:tc>
          <w:tcPr>
            <w:tcW w:w="779" w:type="pct"/>
            <w:tcBorders>
              <w:top w:val="single" w:sz="4" w:space="0" w:color="auto"/>
              <w:left w:val="single" w:sz="4" w:space="0" w:color="auto"/>
              <w:bottom w:val="single" w:sz="4" w:space="0" w:color="auto"/>
              <w:right w:val="single" w:sz="4" w:space="0" w:color="auto"/>
            </w:tcBorders>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Головний лікар</w:t>
            </w:r>
          </w:p>
          <w:p w:rsidR="00BE41AA" w:rsidRPr="005058CD" w:rsidRDefault="00BE41AA" w:rsidP="00BE41AA">
            <w:pPr>
              <w:spacing w:line="240" w:lineRule="auto"/>
              <w:rPr>
                <w:rFonts w:ascii="Times New Roman" w:hAnsi="Times New Roman" w:cs="Times New Roman"/>
                <w:lang w:val="uk-UA"/>
              </w:rPr>
            </w:pPr>
          </w:p>
        </w:tc>
        <w:tc>
          <w:tcPr>
            <w:tcW w:w="682"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інші міжнародні програми </w:t>
            </w:r>
          </w:p>
          <w:p w:rsidR="00B82050" w:rsidRPr="005058CD" w:rsidRDefault="00B82050" w:rsidP="00BE41AA">
            <w:pPr>
              <w:spacing w:line="240" w:lineRule="auto"/>
              <w:rPr>
                <w:rFonts w:ascii="Times New Roman" w:hAnsi="Times New Roman" w:cs="Times New Roman"/>
                <w:lang w:val="uk-UA"/>
              </w:rPr>
            </w:pPr>
            <w:r w:rsidRPr="005058CD">
              <w:rPr>
                <w:rFonts w:ascii="Times New Roman" w:hAnsi="Times New Roman" w:cs="Times New Roman"/>
                <w:lang w:val="uk-UA"/>
              </w:rPr>
              <w:t>1 500 000</w:t>
            </w:r>
          </w:p>
        </w:tc>
        <w:tc>
          <w:tcPr>
            <w:tcW w:w="377"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r w:rsidR="00F825C9" w:rsidRPr="005058CD" w:rsidTr="00F825C9">
        <w:trPr>
          <w:trHeight w:val="358"/>
        </w:trPr>
        <w:tc>
          <w:tcPr>
            <w:tcW w:w="244" w:type="pct"/>
            <w:tcBorders>
              <w:top w:val="single" w:sz="4" w:space="0" w:color="auto"/>
              <w:left w:val="single" w:sz="4" w:space="0" w:color="auto"/>
              <w:bottom w:val="single" w:sz="4" w:space="0" w:color="auto"/>
              <w:right w:val="single" w:sz="4" w:space="0" w:color="auto"/>
            </w:tcBorders>
            <w:hideMark/>
          </w:tcPr>
          <w:p w:rsidR="00BE41AA" w:rsidRPr="005058CD" w:rsidRDefault="00BE41AA" w:rsidP="00F72F10">
            <w:pPr>
              <w:spacing w:line="240" w:lineRule="auto"/>
              <w:rPr>
                <w:rFonts w:ascii="Times New Roman" w:hAnsi="Times New Roman" w:cs="Times New Roman"/>
                <w:lang w:val="uk-UA"/>
              </w:rPr>
            </w:pPr>
            <w:r w:rsidRPr="005058CD">
              <w:rPr>
                <w:rFonts w:ascii="Times New Roman" w:hAnsi="Times New Roman" w:cs="Times New Roman"/>
                <w:lang w:val="uk-UA"/>
              </w:rPr>
              <w:t>2.2.</w:t>
            </w:r>
            <w:r w:rsidR="00F72F10" w:rsidRPr="005058CD">
              <w:rPr>
                <w:rFonts w:ascii="Times New Roman" w:hAnsi="Times New Roman" w:cs="Times New Roman"/>
                <w:lang w:val="uk-UA"/>
              </w:rPr>
              <w:t>3</w:t>
            </w:r>
          </w:p>
        </w:tc>
        <w:tc>
          <w:tcPr>
            <w:tcW w:w="1086" w:type="pct"/>
            <w:tcBorders>
              <w:top w:val="single" w:sz="4" w:space="0" w:color="auto"/>
              <w:left w:val="single" w:sz="4" w:space="0" w:color="auto"/>
              <w:bottom w:val="single" w:sz="4" w:space="0" w:color="auto"/>
              <w:right w:val="single" w:sz="4" w:space="0" w:color="auto"/>
            </w:tcBorders>
            <w:shd w:val="clear" w:color="auto" w:fill="auto"/>
            <w:hideMark/>
          </w:tcPr>
          <w:p w:rsidR="00B82050" w:rsidRPr="005058CD" w:rsidRDefault="00B82050" w:rsidP="00CF41F1">
            <w:pPr>
              <w:spacing w:after="0"/>
              <w:rPr>
                <w:rFonts w:ascii="Times New Roman" w:hAnsi="Times New Roman" w:cs="Times New Roman"/>
                <w:lang w:val="uk-UA"/>
              </w:rPr>
            </w:pPr>
            <w:r w:rsidRPr="005058CD">
              <w:rPr>
                <w:rFonts w:ascii="Times New Roman" w:hAnsi="Times New Roman" w:cs="Times New Roman"/>
                <w:lang w:val="uk-UA"/>
              </w:rPr>
              <w:t>Місцева цільова Програма</w:t>
            </w:r>
          </w:p>
          <w:p w:rsidR="00B82050" w:rsidRPr="005058CD" w:rsidRDefault="00B82050" w:rsidP="00CF41F1">
            <w:pPr>
              <w:spacing w:after="0"/>
              <w:rPr>
                <w:rFonts w:ascii="Times New Roman" w:hAnsi="Times New Roman" w:cs="Times New Roman"/>
                <w:lang w:val="uk-UA"/>
              </w:rPr>
            </w:pPr>
            <w:r w:rsidRPr="005058CD">
              <w:rPr>
                <w:rFonts w:ascii="Times New Roman" w:hAnsi="Times New Roman" w:cs="Times New Roman"/>
                <w:lang w:val="uk-UA"/>
              </w:rPr>
              <w:t xml:space="preserve">запобігання поширенню </w:t>
            </w:r>
            <w:proofErr w:type="spellStart"/>
            <w:r w:rsidRPr="005058CD">
              <w:rPr>
                <w:rFonts w:ascii="Times New Roman" w:hAnsi="Times New Roman" w:cs="Times New Roman"/>
                <w:lang w:val="uk-UA"/>
              </w:rPr>
              <w:t>коронавірусної</w:t>
            </w:r>
            <w:proofErr w:type="spellEnd"/>
            <w:r w:rsidRPr="005058CD">
              <w:rPr>
                <w:rFonts w:ascii="Times New Roman" w:hAnsi="Times New Roman" w:cs="Times New Roman"/>
                <w:lang w:val="uk-UA"/>
              </w:rPr>
              <w:t xml:space="preserve"> хвороби   (COVID-19) на території Тавричанської сільської ради, </w:t>
            </w:r>
          </w:p>
          <w:p w:rsidR="00BE41AA" w:rsidRPr="005058CD" w:rsidRDefault="00B82050" w:rsidP="005058CD">
            <w:pPr>
              <w:spacing w:after="0" w:line="240" w:lineRule="auto"/>
              <w:rPr>
                <w:rFonts w:ascii="Times New Roman" w:hAnsi="Times New Roman" w:cs="Times New Roman"/>
                <w:lang w:val="uk-UA"/>
              </w:rPr>
            </w:pPr>
            <w:r w:rsidRPr="005058CD">
              <w:rPr>
                <w:rFonts w:ascii="Times New Roman" w:hAnsi="Times New Roman" w:cs="Times New Roman"/>
                <w:lang w:val="uk-UA"/>
              </w:rPr>
              <w:t>на 2022 рік</w:t>
            </w:r>
          </w:p>
        </w:tc>
        <w:tc>
          <w:tcPr>
            <w:tcW w:w="956"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Забезпечення засобами індивідуального захисту населення та інші медикаменти</w:t>
            </w:r>
          </w:p>
        </w:tc>
        <w:tc>
          <w:tcPr>
            <w:tcW w:w="876"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 xml:space="preserve">Попередження захворюваності </w:t>
            </w:r>
          </w:p>
        </w:tc>
        <w:tc>
          <w:tcPr>
            <w:tcW w:w="779" w:type="pct"/>
            <w:tcBorders>
              <w:top w:val="single" w:sz="4" w:space="0" w:color="auto"/>
              <w:left w:val="single" w:sz="4" w:space="0" w:color="auto"/>
              <w:bottom w:val="single" w:sz="4" w:space="0" w:color="auto"/>
              <w:right w:val="single" w:sz="4" w:space="0" w:color="auto"/>
            </w:tcBorders>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Головний лікар</w:t>
            </w:r>
          </w:p>
          <w:p w:rsidR="00BE41AA" w:rsidRPr="005058CD" w:rsidRDefault="00BE41AA" w:rsidP="00BE41AA">
            <w:pPr>
              <w:spacing w:line="240" w:lineRule="auto"/>
              <w:rPr>
                <w:rFonts w:ascii="Times New Roman" w:hAnsi="Times New Roman" w:cs="Times New Roman"/>
                <w:lang w:val="uk-UA"/>
              </w:rPr>
            </w:pPr>
          </w:p>
        </w:tc>
        <w:tc>
          <w:tcPr>
            <w:tcW w:w="682"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інші міжнародні програми </w:t>
            </w:r>
          </w:p>
          <w:p w:rsidR="00B82050" w:rsidRPr="005058CD" w:rsidRDefault="00B82050" w:rsidP="00BE41AA">
            <w:pPr>
              <w:spacing w:line="240" w:lineRule="auto"/>
              <w:rPr>
                <w:rFonts w:ascii="Times New Roman" w:hAnsi="Times New Roman" w:cs="Times New Roman"/>
                <w:lang w:val="uk-UA"/>
              </w:rPr>
            </w:pPr>
            <w:r w:rsidRPr="005058CD">
              <w:rPr>
                <w:rFonts w:ascii="Times New Roman" w:hAnsi="Times New Roman" w:cs="Times New Roman"/>
                <w:lang w:val="uk-UA"/>
              </w:rPr>
              <w:t>40 800</w:t>
            </w:r>
          </w:p>
        </w:tc>
        <w:tc>
          <w:tcPr>
            <w:tcW w:w="377"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r w:rsidR="00F825C9" w:rsidRPr="005058CD" w:rsidTr="00F825C9">
        <w:trPr>
          <w:trHeight w:val="358"/>
        </w:trPr>
        <w:tc>
          <w:tcPr>
            <w:tcW w:w="244" w:type="pct"/>
            <w:tcBorders>
              <w:top w:val="single" w:sz="4" w:space="0" w:color="auto"/>
              <w:left w:val="single" w:sz="4" w:space="0" w:color="auto"/>
              <w:bottom w:val="single" w:sz="4" w:space="0" w:color="auto"/>
              <w:right w:val="single" w:sz="4" w:space="0" w:color="auto"/>
            </w:tcBorders>
          </w:tcPr>
          <w:p w:rsidR="006C1C1C" w:rsidRPr="005058CD" w:rsidRDefault="006C1C1C" w:rsidP="004C381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w:t>
            </w:r>
            <w:r w:rsidR="004C3819" w:rsidRPr="005058CD">
              <w:rPr>
                <w:rFonts w:ascii="Times New Roman" w:eastAsia="Calibri" w:hAnsi="Times New Roman" w:cs="Times New Roman"/>
                <w:bCs/>
                <w:lang w:val="uk-UA"/>
              </w:rPr>
              <w:t>2</w:t>
            </w:r>
            <w:r w:rsidRPr="005058CD">
              <w:rPr>
                <w:rFonts w:ascii="Times New Roman" w:eastAsia="Calibri" w:hAnsi="Times New Roman" w:cs="Times New Roman"/>
                <w:bCs/>
                <w:lang w:val="uk-UA"/>
              </w:rPr>
              <w:t>.</w:t>
            </w:r>
            <w:r w:rsidR="004C3819" w:rsidRPr="005058CD">
              <w:rPr>
                <w:rFonts w:ascii="Times New Roman" w:eastAsia="Calibri" w:hAnsi="Times New Roman" w:cs="Times New Roman"/>
                <w:bCs/>
                <w:lang w:val="uk-UA"/>
              </w:rPr>
              <w:t>4</w:t>
            </w:r>
          </w:p>
        </w:tc>
        <w:tc>
          <w:tcPr>
            <w:tcW w:w="1086" w:type="pct"/>
            <w:tcBorders>
              <w:top w:val="single" w:sz="4" w:space="0" w:color="auto"/>
              <w:left w:val="single" w:sz="4" w:space="0" w:color="auto"/>
              <w:bottom w:val="single" w:sz="4" w:space="0" w:color="auto"/>
              <w:right w:val="single" w:sz="4" w:space="0" w:color="auto"/>
            </w:tcBorders>
          </w:tcPr>
          <w:p w:rsidR="006C1C1C" w:rsidRPr="005058CD" w:rsidRDefault="006C1C1C" w:rsidP="006C1C1C">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Реконструкція будівлі амбулаторії загальної практики – сімейної медицини (будівля А) під будинок багатофункціонального призначення: комунальне некомерційне підприємство «Амбулаторія загальної практики сімейної медицини Тавричанської сільської ради Каховського району Херсонської області», «Відділ освіти, культури, молоді та спорту виконавчого комітету  тавричанської сільської ради </w:t>
            </w:r>
            <w:r w:rsidRPr="005058CD">
              <w:rPr>
                <w:rFonts w:ascii="Times New Roman" w:eastAsia="Calibri" w:hAnsi="Times New Roman" w:cs="Times New Roman"/>
                <w:bCs/>
                <w:lang w:val="uk-UA"/>
              </w:rPr>
              <w:lastRenderedPageBreak/>
              <w:t>Каховського  району Херсонської області»</w:t>
            </w:r>
          </w:p>
        </w:tc>
        <w:tc>
          <w:tcPr>
            <w:tcW w:w="956" w:type="pct"/>
            <w:tcBorders>
              <w:top w:val="single" w:sz="4" w:space="0" w:color="auto"/>
              <w:left w:val="single" w:sz="4" w:space="0" w:color="auto"/>
              <w:bottom w:val="single" w:sz="4" w:space="0" w:color="auto"/>
              <w:right w:val="single" w:sz="4" w:space="0" w:color="auto"/>
            </w:tcBorders>
          </w:tcPr>
          <w:p w:rsidR="006C1C1C" w:rsidRPr="00662557" w:rsidRDefault="00662557" w:rsidP="006C1C1C">
            <w:pPr>
              <w:spacing w:line="240" w:lineRule="auto"/>
              <w:rPr>
                <w:rFonts w:ascii="Times New Roman" w:hAnsi="Times New Roman" w:cs="Times New Roman"/>
                <w:color w:val="333333"/>
                <w:shd w:val="clear" w:color="auto" w:fill="FFFFFF"/>
                <w:lang w:val="uk-UA"/>
              </w:rPr>
            </w:pPr>
            <w:r w:rsidRPr="00662557">
              <w:rPr>
                <w:rFonts w:ascii="Times New Roman" w:hAnsi="Times New Roman" w:cs="Times New Roman"/>
                <w:color w:val="333333"/>
                <w:shd w:val="clear" w:color="auto" w:fill="FFFFFF"/>
                <w:lang w:val="uk-UA"/>
              </w:rPr>
              <w:lastRenderedPageBreak/>
              <w:t xml:space="preserve">Реалізовано: </w:t>
            </w:r>
            <w:r w:rsidRPr="00662557">
              <w:rPr>
                <w:rFonts w:ascii="Times New Roman" w:hAnsi="Times New Roman" w:cs="Times New Roman"/>
                <w:color w:val="333333"/>
                <w:shd w:val="clear" w:color="auto" w:fill="FFFFFF"/>
                <w:lang w:val="uk-UA"/>
              </w:rPr>
              <w:t xml:space="preserve">знято риштування і порепаний шифер, нові дерев’яні конструкції вкрито </w:t>
            </w:r>
            <w:proofErr w:type="spellStart"/>
            <w:r w:rsidRPr="00662557">
              <w:rPr>
                <w:rFonts w:ascii="Times New Roman" w:hAnsi="Times New Roman" w:cs="Times New Roman"/>
                <w:color w:val="333333"/>
                <w:shd w:val="clear" w:color="auto" w:fill="FFFFFF"/>
                <w:lang w:val="uk-UA"/>
              </w:rPr>
              <w:t>металопрофілем</w:t>
            </w:r>
            <w:proofErr w:type="spellEnd"/>
            <w:r w:rsidRPr="00662557">
              <w:rPr>
                <w:rFonts w:ascii="Times New Roman" w:hAnsi="Times New Roman" w:cs="Times New Roman"/>
                <w:color w:val="333333"/>
                <w:shd w:val="clear" w:color="auto" w:fill="FFFFFF"/>
                <w:lang w:val="uk-UA"/>
              </w:rPr>
              <w:t xml:space="preserve">, обладнано плівковий </w:t>
            </w:r>
            <w:proofErr w:type="spellStart"/>
            <w:r w:rsidRPr="00662557">
              <w:rPr>
                <w:rFonts w:ascii="Times New Roman" w:hAnsi="Times New Roman" w:cs="Times New Roman"/>
                <w:color w:val="333333"/>
                <w:shd w:val="clear" w:color="auto" w:fill="FFFFFF"/>
                <w:lang w:val="uk-UA"/>
              </w:rPr>
              <w:t>гідробар'єр</w:t>
            </w:r>
            <w:proofErr w:type="spellEnd"/>
            <w:r w:rsidRPr="00662557">
              <w:rPr>
                <w:rFonts w:ascii="Times New Roman" w:hAnsi="Times New Roman" w:cs="Times New Roman"/>
                <w:color w:val="333333"/>
                <w:shd w:val="clear" w:color="auto" w:fill="FFFFFF"/>
                <w:lang w:val="uk-UA"/>
              </w:rPr>
              <w:t xml:space="preserve"> і водостіч</w:t>
            </w:r>
            <w:r w:rsidRPr="00662557">
              <w:rPr>
                <w:rFonts w:ascii="Times New Roman" w:hAnsi="Times New Roman" w:cs="Times New Roman"/>
                <w:color w:val="333333"/>
                <w:shd w:val="clear" w:color="auto" w:fill="FFFFFF"/>
                <w:lang w:val="uk-UA"/>
              </w:rPr>
              <w:t>ну систему. Встановлено</w:t>
            </w:r>
            <w:r w:rsidRPr="00662557">
              <w:rPr>
                <w:rFonts w:ascii="Times New Roman" w:hAnsi="Times New Roman" w:cs="Times New Roman"/>
                <w:color w:val="333333"/>
                <w:shd w:val="clear" w:color="auto" w:fill="FFFFFF"/>
                <w:lang w:val="uk-UA"/>
              </w:rPr>
              <w:t xml:space="preserve"> м</w:t>
            </w:r>
            <w:r w:rsidRPr="00662557">
              <w:rPr>
                <w:rFonts w:ascii="Times New Roman" w:hAnsi="Times New Roman" w:cs="Times New Roman"/>
                <w:color w:val="333333"/>
                <w:shd w:val="clear" w:color="auto" w:fill="FFFFFF"/>
                <w:lang w:val="uk-UA"/>
              </w:rPr>
              <w:t xml:space="preserve">еталопластикові </w:t>
            </w:r>
            <w:r w:rsidRPr="00662557">
              <w:rPr>
                <w:rFonts w:ascii="Times New Roman" w:hAnsi="Times New Roman" w:cs="Times New Roman"/>
                <w:color w:val="333333"/>
                <w:shd w:val="clear" w:color="auto" w:fill="FFFFFF"/>
                <w:lang w:val="uk-UA"/>
              </w:rPr>
              <w:t xml:space="preserve"> вікн</w:t>
            </w:r>
            <w:r w:rsidRPr="00662557">
              <w:rPr>
                <w:rFonts w:ascii="Times New Roman" w:hAnsi="Times New Roman" w:cs="Times New Roman"/>
                <w:color w:val="333333"/>
                <w:shd w:val="clear" w:color="auto" w:fill="FFFFFF"/>
                <w:lang w:val="uk-UA"/>
              </w:rPr>
              <w:t>а.</w:t>
            </w:r>
          </w:p>
          <w:p w:rsidR="00662557" w:rsidRPr="00662557" w:rsidRDefault="00662557" w:rsidP="006C1C1C">
            <w:pPr>
              <w:spacing w:line="240" w:lineRule="auto"/>
              <w:rPr>
                <w:rFonts w:ascii="Times New Roman" w:eastAsia="Calibri" w:hAnsi="Times New Roman" w:cs="Times New Roman"/>
                <w:bCs/>
                <w:lang w:val="uk-UA"/>
              </w:rPr>
            </w:pPr>
            <w:r w:rsidRPr="00662557">
              <w:rPr>
                <w:rFonts w:ascii="Times New Roman" w:hAnsi="Times New Roman" w:cs="Times New Roman"/>
                <w:color w:val="333333"/>
                <w:shd w:val="clear" w:color="auto" w:fill="FFFFFF"/>
                <w:lang w:val="uk-UA"/>
              </w:rPr>
              <w:t xml:space="preserve">Планується: реконструкція </w:t>
            </w:r>
            <w:r w:rsidRPr="00662557">
              <w:rPr>
                <w:rFonts w:ascii="Times New Roman" w:hAnsi="Times New Roman" w:cs="Times New Roman"/>
                <w:color w:val="333333"/>
                <w:shd w:val="clear" w:color="auto" w:fill="FFFFFF"/>
                <w:lang w:val="uk-UA"/>
              </w:rPr>
              <w:t>фасаду будівлі та його утеплення, внутрішній ремонт приміщень другого поверху,</w:t>
            </w:r>
            <w:r w:rsidRPr="00662557">
              <w:rPr>
                <w:rFonts w:ascii="Times New Roman" w:hAnsi="Times New Roman" w:cs="Times New Roman"/>
                <w:color w:val="333333"/>
                <w:shd w:val="clear" w:color="auto" w:fill="FFFFFF"/>
                <w:lang w:val="uk-UA"/>
              </w:rPr>
              <w:t xml:space="preserve"> капітальний ремонт</w:t>
            </w:r>
            <w:r w:rsidRPr="00662557">
              <w:rPr>
                <w:rFonts w:ascii="Times New Roman" w:hAnsi="Times New Roman" w:cs="Times New Roman"/>
                <w:color w:val="333333"/>
                <w:shd w:val="clear" w:color="auto" w:fill="FFFFFF"/>
                <w:lang w:val="uk-UA"/>
              </w:rPr>
              <w:t xml:space="preserve"> систем опалення і </w:t>
            </w:r>
            <w:r w:rsidRPr="00662557">
              <w:rPr>
                <w:rFonts w:ascii="Times New Roman" w:hAnsi="Times New Roman" w:cs="Times New Roman"/>
                <w:color w:val="333333"/>
                <w:shd w:val="clear" w:color="auto" w:fill="FFFFFF"/>
                <w:lang w:val="uk-UA"/>
              </w:rPr>
              <w:lastRenderedPageBreak/>
              <w:t>вентиляції, монтаж внутрішнього водопроводу і каналізації</w:t>
            </w:r>
          </w:p>
        </w:tc>
        <w:tc>
          <w:tcPr>
            <w:tcW w:w="876" w:type="pct"/>
            <w:tcBorders>
              <w:top w:val="single" w:sz="4" w:space="0" w:color="auto"/>
              <w:left w:val="single" w:sz="4" w:space="0" w:color="auto"/>
              <w:bottom w:val="single" w:sz="4" w:space="0" w:color="auto"/>
              <w:right w:val="single" w:sz="4" w:space="0" w:color="auto"/>
            </w:tcBorders>
          </w:tcPr>
          <w:p w:rsidR="006C1C1C" w:rsidRPr="005058CD" w:rsidRDefault="006C1C1C" w:rsidP="006C1C1C">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Створення сприятливих умов для надання послуг та функціонування установ, організацій громади</w:t>
            </w:r>
          </w:p>
        </w:tc>
        <w:tc>
          <w:tcPr>
            <w:tcW w:w="779" w:type="pct"/>
            <w:tcBorders>
              <w:top w:val="single" w:sz="4" w:space="0" w:color="auto"/>
              <w:left w:val="single" w:sz="4" w:space="0" w:color="auto"/>
              <w:bottom w:val="single" w:sz="4" w:space="0" w:color="auto"/>
              <w:right w:val="single" w:sz="4" w:space="0" w:color="auto"/>
            </w:tcBorders>
          </w:tcPr>
          <w:p w:rsidR="006C1C1C" w:rsidRPr="005058CD" w:rsidRDefault="00F76A6C" w:rsidP="006C1C1C">
            <w:pPr>
              <w:spacing w:line="240" w:lineRule="auto"/>
              <w:rPr>
                <w:rFonts w:ascii="Times New Roman" w:eastAsia="Calibri" w:hAnsi="Times New Roman" w:cs="Times New Roman"/>
                <w:bCs/>
                <w:lang w:val="uk-UA"/>
              </w:rPr>
            </w:pPr>
            <w:r>
              <w:rPr>
                <w:rFonts w:ascii="Times New Roman" w:eastAsia="Calibri" w:hAnsi="Times New Roman" w:cs="Times New Roman"/>
                <w:bCs/>
                <w:lang w:val="uk-UA"/>
              </w:rPr>
              <w:t>Сільський голова</w:t>
            </w:r>
          </w:p>
        </w:tc>
        <w:tc>
          <w:tcPr>
            <w:tcW w:w="682" w:type="pct"/>
            <w:tcBorders>
              <w:top w:val="single" w:sz="4" w:space="0" w:color="auto"/>
              <w:left w:val="single" w:sz="4" w:space="0" w:color="auto"/>
              <w:bottom w:val="single" w:sz="4" w:space="0" w:color="auto"/>
              <w:right w:val="single" w:sz="4" w:space="0" w:color="auto"/>
            </w:tcBorders>
          </w:tcPr>
          <w:p w:rsidR="006C1C1C" w:rsidRPr="005058CD" w:rsidRDefault="00662557" w:rsidP="006C1C1C">
            <w:pPr>
              <w:spacing w:line="240" w:lineRule="auto"/>
              <w:rPr>
                <w:rFonts w:ascii="Times New Roman" w:eastAsia="Calibri" w:hAnsi="Times New Roman" w:cs="Times New Roman"/>
                <w:bCs/>
                <w:lang w:val="uk-UA"/>
              </w:rPr>
            </w:pPr>
            <w:r>
              <w:rPr>
                <w:rFonts w:ascii="Times New Roman" w:eastAsia="Calibri" w:hAnsi="Times New Roman" w:cs="Times New Roman"/>
                <w:bCs/>
                <w:lang w:val="uk-UA"/>
              </w:rPr>
              <w:t xml:space="preserve">Кошти ДФРР </w:t>
            </w:r>
          </w:p>
          <w:p w:rsidR="006C1C1C" w:rsidRPr="005058CD" w:rsidRDefault="006C1C1C" w:rsidP="006C1C1C">
            <w:pPr>
              <w:spacing w:line="240" w:lineRule="auto"/>
              <w:rPr>
                <w:rFonts w:ascii="Times New Roman" w:eastAsia="Calibri" w:hAnsi="Times New Roman" w:cs="Times New Roman"/>
                <w:bCs/>
                <w:lang w:val="uk-UA"/>
              </w:rPr>
            </w:pPr>
          </w:p>
        </w:tc>
        <w:tc>
          <w:tcPr>
            <w:tcW w:w="377" w:type="pct"/>
            <w:tcBorders>
              <w:top w:val="single" w:sz="4" w:space="0" w:color="auto"/>
              <w:left w:val="single" w:sz="4" w:space="0" w:color="auto"/>
              <w:bottom w:val="single" w:sz="4" w:space="0" w:color="auto"/>
              <w:right w:val="single" w:sz="4" w:space="0" w:color="auto"/>
            </w:tcBorders>
          </w:tcPr>
          <w:p w:rsidR="006C1C1C" w:rsidRPr="005058CD" w:rsidRDefault="006C1C1C" w:rsidP="006C1C1C">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tc>
      </w:tr>
      <w:tr w:rsidR="00F825C9" w:rsidRPr="005058CD" w:rsidTr="00F825C9">
        <w:trPr>
          <w:trHeight w:val="358"/>
        </w:trPr>
        <w:tc>
          <w:tcPr>
            <w:tcW w:w="244" w:type="pct"/>
            <w:tcBorders>
              <w:top w:val="single" w:sz="4" w:space="0" w:color="auto"/>
              <w:left w:val="single" w:sz="4" w:space="0" w:color="auto"/>
              <w:bottom w:val="single" w:sz="4" w:space="0" w:color="auto"/>
              <w:right w:val="single" w:sz="4" w:space="0" w:color="auto"/>
            </w:tcBorders>
            <w:hideMark/>
          </w:tcPr>
          <w:p w:rsidR="009E1915" w:rsidRPr="005058CD" w:rsidRDefault="009E1915" w:rsidP="004C3819">
            <w:pPr>
              <w:spacing w:line="240" w:lineRule="auto"/>
              <w:rPr>
                <w:rFonts w:ascii="Times New Roman" w:hAnsi="Times New Roman" w:cs="Times New Roman"/>
                <w:lang w:val="uk-UA"/>
              </w:rPr>
            </w:pPr>
            <w:r w:rsidRPr="005058CD">
              <w:rPr>
                <w:rFonts w:ascii="Times New Roman" w:hAnsi="Times New Roman" w:cs="Times New Roman"/>
                <w:lang w:val="uk-UA"/>
              </w:rPr>
              <w:lastRenderedPageBreak/>
              <w:t>2.2.</w:t>
            </w:r>
            <w:r w:rsidR="004C3819" w:rsidRPr="005058CD">
              <w:rPr>
                <w:rFonts w:ascii="Times New Roman" w:hAnsi="Times New Roman" w:cs="Times New Roman"/>
                <w:lang w:val="uk-UA"/>
              </w:rPr>
              <w:t>5</w:t>
            </w:r>
            <w:r w:rsidRPr="005058CD">
              <w:rPr>
                <w:rFonts w:ascii="Times New Roman" w:hAnsi="Times New Roman" w:cs="Times New Roman"/>
                <w:lang w:val="uk-UA"/>
              </w:rPr>
              <w:t xml:space="preserve"> </w:t>
            </w:r>
          </w:p>
        </w:tc>
        <w:tc>
          <w:tcPr>
            <w:tcW w:w="1086" w:type="pct"/>
            <w:tcBorders>
              <w:top w:val="single" w:sz="4" w:space="0" w:color="auto"/>
              <w:left w:val="single" w:sz="4" w:space="0" w:color="auto"/>
              <w:bottom w:val="single" w:sz="4" w:space="0" w:color="auto"/>
              <w:right w:val="single" w:sz="4" w:space="0" w:color="auto"/>
            </w:tcBorders>
            <w:hideMark/>
          </w:tcPr>
          <w:p w:rsidR="009E1915" w:rsidRPr="005058CD" w:rsidRDefault="009E1915" w:rsidP="009E1915">
            <w:pPr>
              <w:spacing w:line="240" w:lineRule="auto"/>
              <w:rPr>
                <w:rFonts w:ascii="Times New Roman" w:hAnsi="Times New Roman" w:cs="Times New Roman"/>
                <w:lang w:val="uk-UA"/>
              </w:rPr>
            </w:pPr>
            <w:r w:rsidRPr="005058CD">
              <w:rPr>
                <w:rFonts w:ascii="Times New Roman" w:hAnsi="Times New Roman" w:cs="Times New Roman"/>
                <w:lang w:val="uk-UA"/>
              </w:rPr>
              <w:t>Пільгове медичне обслуговування осіб, які постраждали внаслідок Чорнобильської катастрофи</w:t>
            </w:r>
          </w:p>
        </w:tc>
        <w:tc>
          <w:tcPr>
            <w:tcW w:w="956" w:type="pct"/>
            <w:tcBorders>
              <w:top w:val="single" w:sz="4" w:space="0" w:color="auto"/>
              <w:left w:val="single" w:sz="4" w:space="0" w:color="auto"/>
              <w:bottom w:val="single" w:sz="4" w:space="0" w:color="auto"/>
              <w:right w:val="single" w:sz="4" w:space="0" w:color="auto"/>
            </w:tcBorders>
            <w:hideMark/>
          </w:tcPr>
          <w:p w:rsidR="009E1915" w:rsidRPr="005058CD" w:rsidRDefault="007B1942" w:rsidP="009E1915">
            <w:pPr>
              <w:spacing w:line="240" w:lineRule="auto"/>
              <w:rPr>
                <w:rFonts w:ascii="Times New Roman" w:hAnsi="Times New Roman" w:cs="Times New Roman"/>
                <w:lang w:val="uk-UA"/>
              </w:rPr>
            </w:pPr>
            <w:r w:rsidRPr="005058CD">
              <w:rPr>
                <w:rFonts w:ascii="Times New Roman" w:hAnsi="Times New Roman" w:cs="Times New Roman"/>
                <w:lang w:val="uk-UA"/>
              </w:rPr>
              <w:t>Програма соціального захисту населення «Турбота» Тавричанської сільської ради на 2022 рік</w:t>
            </w:r>
          </w:p>
        </w:tc>
        <w:tc>
          <w:tcPr>
            <w:tcW w:w="876" w:type="pct"/>
            <w:tcBorders>
              <w:top w:val="single" w:sz="4" w:space="0" w:color="auto"/>
              <w:left w:val="single" w:sz="4" w:space="0" w:color="auto"/>
              <w:bottom w:val="single" w:sz="4" w:space="0" w:color="auto"/>
              <w:right w:val="single" w:sz="4" w:space="0" w:color="auto"/>
            </w:tcBorders>
          </w:tcPr>
          <w:p w:rsidR="009E1915" w:rsidRPr="005058CD" w:rsidRDefault="009E1915" w:rsidP="009E1915">
            <w:pPr>
              <w:spacing w:line="240" w:lineRule="auto"/>
              <w:rPr>
                <w:rFonts w:ascii="Times New Roman" w:hAnsi="Times New Roman" w:cs="Times New Roman"/>
                <w:lang w:val="uk-UA"/>
              </w:rPr>
            </w:pPr>
          </w:p>
        </w:tc>
        <w:tc>
          <w:tcPr>
            <w:tcW w:w="779" w:type="pct"/>
            <w:tcBorders>
              <w:top w:val="single" w:sz="4" w:space="0" w:color="auto"/>
              <w:left w:val="single" w:sz="4" w:space="0" w:color="auto"/>
              <w:bottom w:val="single" w:sz="4" w:space="0" w:color="auto"/>
              <w:right w:val="single" w:sz="4" w:space="0" w:color="auto"/>
            </w:tcBorders>
            <w:hideMark/>
          </w:tcPr>
          <w:p w:rsidR="009E1915" w:rsidRPr="005058CD" w:rsidRDefault="009E1915" w:rsidP="009E1915">
            <w:pPr>
              <w:spacing w:line="240" w:lineRule="auto"/>
              <w:rPr>
                <w:rFonts w:ascii="Times New Roman" w:hAnsi="Times New Roman" w:cs="Times New Roman"/>
                <w:lang w:val="uk-UA"/>
              </w:rPr>
            </w:pPr>
            <w:r w:rsidRPr="005058CD">
              <w:rPr>
                <w:rFonts w:ascii="Times New Roman" w:hAnsi="Times New Roman" w:cs="Times New Roman"/>
                <w:lang w:val="uk-UA"/>
              </w:rPr>
              <w:t>Головний лікар</w:t>
            </w:r>
          </w:p>
          <w:p w:rsidR="009E1915" w:rsidRPr="005058CD" w:rsidRDefault="00F76A6C" w:rsidP="009E1915">
            <w:pPr>
              <w:spacing w:line="240" w:lineRule="auto"/>
              <w:rPr>
                <w:rFonts w:ascii="Times New Roman" w:hAnsi="Times New Roman" w:cs="Times New Roman"/>
                <w:lang w:val="uk-UA"/>
              </w:rPr>
            </w:pPr>
            <w:r>
              <w:rPr>
                <w:rFonts w:ascii="Times New Roman" w:hAnsi="Times New Roman" w:cs="Times New Roman"/>
                <w:lang w:val="uk-UA"/>
              </w:rPr>
              <w:t>Сектор соціального захисту населення</w:t>
            </w:r>
          </w:p>
        </w:tc>
        <w:tc>
          <w:tcPr>
            <w:tcW w:w="682" w:type="pct"/>
            <w:tcBorders>
              <w:top w:val="single" w:sz="4" w:space="0" w:color="auto"/>
              <w:left w:val="single" w:sz="4" w:space="0" w:color="auto"/>
              <w:bottom w:val="single" w:sz="4" w:space="0" w:color="auto"/>
              <w:right w:val="single" w:sz="4" w:space="0" w:color="auto"/>
            </w:tcBorders>
            <w:hideMark/>
          </w:tcPr>
          <w:p w:rsidR="009E1915" w:rsidRPr="005058CD" w:rsidRDefault="00F72F10" w:rsidP="009E1915">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F72F10" w:rsidRPr="005058CD" w:rsidRDefault="00F72F10" w:rsidP="009E1915">
            <w:pPr>
              <w:spacing w:line="240" w:lineRule="auto"/>
              <w:rPr>
                <w:rFonts w:ascii="Times New Roman" w:hAnsi="Times New Roman" w:cs="Times New Roman"/>
                <w:lang w:val="uk-UA"/>
              </w:rPr>
            </w:pPr>
            <w:r w:rsidRPr="005058CD">
              <w:rPr>
                <w:rFonts w:ascii="Times New Roman" w:hAnsi="Times New Roman" w:cs="Times New Roman"/>
                <w:lang w:val="uk-UA"/>
              </w:rPr>
              <w:t>5 757 грн</w:t>
            </w:r>
          </w:p>
        </w:tc>
        <w:tc>
          <w:tcPr>
            <w:tcW w:w="377" w:type="pct"/>
            <w:tcBorders>
              <w:top w:val="single" w:sz="4" w:space="0" w:color="auto"/>
              <w:left w:val="single" w:sz="4" w:space="0" w:color="auto"/>
              <w:bottom w:val="single" w:sz="4" w:space="0" w:color="auto"/>
              <w:right w:val="single" w:sz="4" w:space="0" w:color="auto"/>
            </w:tcBorders>
            <w:hideMark/>
          </w:tcPr>
          <w:p w:rsidR="009E1915" w:rsidRPr="005058CD" w:rsidRDefault="009E1915" w:rsidP="009E1915">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bl>
    <w:p w:rsidR="00CD36D8" w:rsidRPr="005058CD" w:rsidRDefault="00CD36D8" w:rsidP="00CD36D8">
      <w:pPr>
        <w:spacing w:after="0" w:line="360" w:lineRule="auto"/>
        <w:rPr>
          <w:rFonts w:ascii="Times New Roman" w:eastAsia="Calibri" w:hAnsi="Times New Roman" w:cs="Times New Roman"/>
          <w:b/>
          <w:bCs/>
          <w:sz w:val="28"/>
          <w:szCs w:val="28"/>
          <w:lang w:val="uk-UA"/>
        </w:rPr>
      </w:pPr>
      <w:r w:rsidRPr="005058CD">
        <w:rPr>
          <w:rFonts w:ascii="Times New Roman" w:eastAsia="Calibri" w:hAnsi="Times New Roman" w:cs="Times New Roman"/>
          <w:b/>
          <w:bCs/>
          <w:sz w:val="28"/>
          <w:szCs w:val="28"/>
          <w:lang w:val="uk-UA"/>
        </w:rPr>
        <w:t>Операційна ціль С</w:t>
      </w:r>
      <w:r w:rsidR="00AA3F87" w:rsidRPr="005058CD">
        <w:rPr>
          <w:rFonts w:ascii="Times New Roman" w:eastAsia="Calibri" w:hAnsi="Times New Roman" w:cs="Times New Roman"/>
          <w:b/>
          <w:bCs/>
          <w:sz w:val="28"/>
          <w:szCs w:val="28"/>
          <w:lang w:val="uk-UA"/>
        </w:rPr>
        <w:t xml:space="preserve"> </w:t>
      </w:r>
      <w:r w:rsidRPr="005058CD">
        <w:rPr>
          <w:rFonts w:ascii="Times New Roman" w:eastAsia="Calibri" w:hAnsi="Times New Roman" w:cs="Times New Roman"/>
          <w:b/>
          <w:bCs/>
          <w:sz w:val="28"/>
          <w:szCs w:val="28"/>
          <w:lang w:val="uk-UA"/>
        </w:rPr>
        <w:t>2.3. Розбудова відпочинкової інфраструктури та розвиток змістовного дозвілля</w:t>
      </w:r>
    </w:p>
    <w:tbl>
      <w:tblPr>
        <w:tblW w:w="4998" w:type="pct"/>
        <w:tblInd w:w="-5" w:type="dxa"/>
        <w:tblLook w:val="04A0" w:firstRow="1" w:lastRow="0" w:firstColumn="1" w:lastColumn="0" w:noHBand="0" w:noVBand="1"/>
      </w:tblPr>
      <w:tblGrid>
        <w:gridCol w:w="714"/>
        <w:gridCol w:w="3260"/>
        <w:gridCol w:w="2829"/>
        <w:gridCol w:w="2410"/>
        <w:gridCol w:w="2270"/>
        <w:gridCol w:w="1971"/>
        <w:gridCol w:w="1100"/>
      </w:tblGrid>
      <w:tr w:rsidR="00F825C9" w:rsidRPr="005058CD" w:rsidTr="00FD41F8">
        <w:trPr>
          <w:trHeight w:val="729"/>
        </w:trPr>
        <w:tc>
          <w:tcPr>
            <w:tcW w:w="245"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360" w:lineRule="auto"/>
              <w:rPr>
                <w:rFonts w:ascii="Times New Roman" w:eastAsia="Calibri" w:hAnsi="Times New Roman" w:cs="Times New Roman"/>
                <w:bCs/>
                <w:lang w:val="uk-UA"/>
              </w:rPr>
            </w:pPr>
          </w:p>
        </w:tc>
        <w:tc>
          <w:tcPr>
            <w:tcW w:w="1120"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36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Діяльність/ завдання</w:t>
            </w:r>
          </w:p>
        </w:tc>
        <w:tc>
          <w:tcPr>
            <w:tcW w:w="972" w:type="pct"/>
            <w:tcBorders>
              <w:top w:val="single" w:sz="4" w:space="0" w:color="auto"/>
              <w:left w:val="single" w:sz="4" w:space="0" w:color="auto"/>
              <w:bottom w:val="single" w:sz="4" w:space="0" w:color="auto"/>
              <w:right w:val="single" w:sz="4" w:space="0" w:color="auto"/>
            </w:tcBorders>
            <w:hideMark/>
          </w:tcPr>
          <w:p w:rsidR="00CD36D8" w:rsidRPr="005058CD" w:rsidRDefault="00CD36D8" w:rsidP="00FD41F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Показник реалізації діяльності / завдання (продукт)</w:t>
            </w:r>
          </w:p>
        </w:tc>
        <w:tc>
          <w:tcPr>
            <w:tcW w:w="828" w:type="pct"/>
            <w:tcBorders>
              <w:top w:val="single" w:sz="4" w:space="0" w:color="auto"/>
              <w:left w:val="single" w:sz="4" w:space="0" w:color="auto"/>
              <w:bottom w:val="single" w:sz="4" w:space="0" w:color="auto"/>
              <w:right w:val="single" w:sz="4" w:space="0" w:color="auto"/>
            </w:tcBorders>
            <w:hideMark/>
          </w:tcPr>
          <w:p w:rsidR="00CD36D8" w:rsidRPr="005058CD" w:rsidRDefault="00CD36D8" w:rsidP="00FD41F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Результат реалізації діяльності / завдання</w:t>
            </w:r>
          </w:p>
        </w:tc>
        <w:tc>
          <w:tcPr>
            <w:tcW w:w="780" w:type="pct"/>
            <w:tcBorders>
              <w:top w:val="single" w:sz="4" w:space="0" w:color="auto"/>
              <w:left w:val="single" w:sz="4" w:space="0" w:color="auto"/>
              <w:bottom w:val="single" w:sz="4" w:space="0" w:color="auto"/>
              <w:right w:val="single" w:sz="4" w:space="0" w:color="auto"/>
            </w:tcBorders>
            <w:hideMark/>
          </w:tcPr>
          <w:p w:rsidR="00CD36D8" w:rsidRPr="005058CD" w:rsidRDefault="00CD36D8" w:rsidP="00FD41F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Відповідальний за виконання діяльності чи завдання</w:t>
            </w:r>
          </w:p>
        </w:tc>
        <w:tc>
          <w:tcPr>
            <w:tcW w:w="677" w:type="pct"/>
            <w:tcBorders>
              <w:top w:val="single" w:sz="4" w:space="0" w:color="auto"/>
              <w:left w:val="single" w:sz="4" w:space="0" w:color="auto"/>
              <w:bottom w:val="single" w:sz="4" w:space="0" w:color="auto"/>
              <w:right w:val="single" w:sz="4" w:space="0" w:color="auto"/>
            </w:tcBorders>
            <w:hideMark/>
          </w:tcPr>
          <w:p w:rsidR="00CD36D8" w:rsidRPr="005058CD" w:rsidRDefault="00CD36D8" w:rsidP="006D7412">
            <w:pPr>
              <w:spacing w:line="276"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Джерела фі</w:t>
            </w:r>
            <w:r w:rsidR="00AA3F87" w:rsidRPr="005058CD">
              <w:rPr>
                <w:rFonts w:ascii="Times New Roman" w:eastAsia="Calibri" w:hAnsi="Times New Roman" w:cs="Times New Roman"/>
                <w:b/>
                <w:bCs/>
                <w:sz w:val="20"/>
                <w:szCs w:val="20"/>
                <w:lang w:val="uk-UA"/>
              </w:rPr>
              <w:t xml:space="preserve">нансування / кошти з бюджету </w:t>
            </w:r>
          </w:p>
        </w:tc>
        <w:tc>
          <w:tcPr>
            <w:tcW w:w="378"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36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Термін реалізації</w:t>
            </w:r>
          </w:p>
        </w:tc>
      </w:tr>
      <w:tr w:rsidR="00F825C9" w:rsidRPr="005058CD" w:rsidTr="005058CD">
        <w:trPr>
          <w:trHeight w:val="1412"/>
        </w:trPr>
        <w:tc>
          <w:tcPr>
            <w:tcW w:w="245" w:type="pct"/>
            <w:tcBorders>
              <w:top w:val="single" w:sz="4" w:space="0" w:color="auto"/>
              <w:left w:val="single" w:sz="4" w:space="0" w:color="auto"/>
              <w:bottom w:val="single" w:sz="4" w:space="0" w:color="auto"/>
              <w:right w:val="single" w:sz="4" w:space="0" w:color="auto"/>
            </w:tcBorders>
            <w:hideMark/>
          </w:tcPr>
          <w:p w:rsidR="00BE41AA" w:rsidRPr="005058CD" w:rsidRDefault="00BE41AA" w:rsidP="00AA3F87">
            <w:pPr>
              <w:spacing w:line="240" w:lineRule="auto"/>
              <w:rPr>
                <w:rFonts w:ascii="Times New Roman" w:hAnsi="Times New Roman" w:cs="Times New Roman"/>
                <w:lang w:val="uk-UA"/>
              </w:rPr>
            </w:pPr>
            <w:r w:rsidRPr="005058CD">
              <w:rPr>
                <w:rFonts w:ascii="Times New Roman" w:hAnsi="Times New Roman" w:cs="Times New Roman"/>
                <w:lang w:val="uk-UA"/>
              </w:rPr>
              <w:t>2.3.</w:t>
            </w:r>
            <w:r w:rsidR="00AA3F87" w:rsidRPr="005058CD">
              <w:rPr>
                <w:rFonts w:ascii="Times New Roman" w:hAnsi="Times New Roman" w:cs="Times New Roman"/>
                <w:lang w:val="uk-UA"/>
              </w:rPr>
              <w:t>1</w:t>
            </w:r>
          </w:p>
        </w:tc>
        <w:tc>
          <w:tcPr>
            <w:tcW w:w="1120"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Реалізація програми «Розвитку культури і духовності на території Тавричанської сільської ради на 2022-2024 роки»</w:t>
            </w:r>
          </w:p>
        </w:tc>
        <w:tc>
          <w:tcPr>
            <w:tcW w:w="972"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Придбання призів на проведення масових заходів</w:t>
            </w:r>
          </w:p>
        </w:tc>
        <w:tc>
          <w:tcPr>
            <w:tcW w:w="828" w:type="pct"/>
            <w:tcBorders>
              <w:top w:val="single" w:sz="4" w:space="0" w:color="auto"/>
              <w:left w:val="single" w:sz="4" w:space="0" w:color="auto"/>
              <w:bottom w:val="single" w:sz="4" w:space="0" w:color="auto"/>
              <w:right w:val="single" w:sz="4" w:space="0" w:color="auto"/>
            </w:tcBorders>
          </w:tcPr>
          <w:p w:rsidR="00BE41AA" w:rsidRPr="005058CD" w:rsidRDefault="00BE41AA" w:rsidP="00BE41AA">
            <w:pPr>
              <w:spacing w:line="240" w:lineRule="auto"/>
              <w:rPr>
                <w:rFonts w:ascii="Times New Roman" w:hAnsi="Times New Roman" w:cs="Times New Roman"/>
                <w:lang w:val="uk-UA"/>
              </w:rPr>
            </w:pPr>
          </w:p>
        </w:tc>
        <w:tc>
          <w:tcPr>
            <w:tcW w:w="780"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Відділ освіти, культури, молоді та спорту</w:t>
            </w:r>
          </w:p>
        </w:tc>
        <w:tc>
          <w:tcPr>
            <w:tcW w:w="677" w:type="pct"/>
            <w:tcBorders>
              <w:top w:val="single" w:sz="4" w:space="0" w:color="auto"/>
              <w:left w:val="single" w:sz="4" w:space="0" w:color="auto"/>
              <w:bottom w:val="single" w:sz="4" w:space="0" w:color="auto"/>
              <w:right w:val="single" w:sz="4" w:space="0" w:color="auto"/>
            </w:tcBorders>
          </w:tcPr>
          <w:p w:rsidR="003D280B" w:rsidRPr="005058CD" w:rsidRDefault="003D280B" w:rsidP="00BE41AA">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w:t>
            </w:r>
            <w:r w:rsidR="00BE41AA" w:rsidRPr="005058CD">
              <w:rPr>
                <w:rFonts w:ascii="Times New Roman" w:hAnsi="Times New Roman" w:cs="Times New Roman"/>
                <w:lang w:val="uk-UA"/>
              </w:rPr>
              <w:t xml:space="preserve">інші </w:t>
            </w:r>
            <w:r w:rsidRPr="005058CD">
              <w:rPr>
                <w:rFonts w:ascii="Times New Roman" w:hAnsi="Times New Roman" w:cs="Times New Roman"/>
                <w:lang w:val="uk-UA"/>
              </w:rPr>
              <w:t>джерела фінансування</w:t>
            </w:r>
          </w:p>
          <w:p w:rsidR="00BE41AA" w:rsidRPr="005058CD" w:rsidRDefault="003D280B" w:rsidP="00BE41AA">
            <w:pPr>
              <w:spacing w:line="240" w:lineRule="auto"/>
              <w:rPr>
                <w:rFonts w:ascii="Times New Roman" w:hAnsi="Times New Roman" w:cs="Times New Roman"/>
                <w:lang w:val="uk-UA"/>
              </w:rPr>
            </w:pPr>
            <w:r w:rsidRPr="005058CD">
              <w:rPr>
                <w:rFonts w:ascii="Times New Roman" w:hAnsi="Times New Roman" w:cs="Times New Roman"/>
                <w:lang w:val="uk-UA"/>
              </w:rPr>
              <w:t>30 000 грн</w:t>
            </w:r>
            <w:r w:rsidR="00BE41AA" w:rsidRPr="005058CD">
              <w:rPr>
                <w:rFonts w:ascii="Times New Roman" w:hAnsi="Times New Roman" w:cs="Times New Roman"/>
                <w:lang w:val="uk-UA"/>
              </w:rPr>
              <w:t xml:space="preserve"> </w:t>
            </w:r>
          </w:p>
          <w:p w:rsidR="00B82050" w:rsidRPr="005058CD" w:rsidRDefault="00B82050" w:rsidP="00BE41AA">
            <w:pPr>
              <w:spacing w:line="240" w:lineRule="auto"/>
              <w:rPr>
                <w:rFonts w:ascii="Times New Roman" w:hAnsi="Times New Roman" w:cs="Times New Roman"/>
                <w:lang w:val="uk-UA"/>
              </w:rPr>
            </w:pPr>
          </w:p>
        </w:tc>
        <w:tc>
          <w:tcPr>
            <w:tcW w:w="378" w:type="pct"/>
            <w:tcBorders>
              <w:top w:val="single" w:sz="4" w:space="0" w:color="auto"/>
              <w:left w:val="single" w:sz="4" w:space="0" w:color="auto"/>
              <w:bottom w:val="single" w:sz="4" w:space="0" w:color="auto"/>
              <w:right w:val="single" w:sz="4" w:space="0" w:color="auto"/>
            </w:tcBorders>
          </w:tcPr>
          <w:p w:rsidR="00BE41AA" w:rsidRPr="005058CD" w:rsidRDefault="00BE41AA" w:rsidP="007B1942">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r w:rsidR="00CF41F1" w:rsidRPr="005058CD" w:rsidTr="005058CD">
        <w:trPr>
          <w:trHeight w:val="1412"/>
        </w:trPr>
        <w:tc>
          <w:tcPr>
            <w:tcW w:w="245"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2.3.</w:t>
            </w:r>
            <w:r>
              <w:rPr>
                <w:rFonts w:ascii="Times New Roman" w:hAnsi="Times New Roman" w:cs="Times New Roman"/>
                <w:lang w:val="uk-UA"/>
              </w:rPr>
              <w:t>2</w:t>
            </w:r>
          </w:p>
        </w:tc>
        <w:tc>
          <w:tcPr>
            <w:tcW w:w="1120"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Реалізація програми «Розвитку культури і духовності на території Тавричанської сільської ради на 2022-2024 роки»</w:t>
            </w:r>
          </w:p>
        </w:tc>
        <w:tc>
          <w:tcPr>
            <w:tcW w:w="972"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Придбання призів на проведення масових заходів</w:t>
            </w:r>
          </w:p>
        </w:tc>
        <w:tc>
          <w:tcPr>
            <w:tcW w:w="828"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p>
        </w:tc>
        <w:tc>
          <w:tcPr>
            <w:tcW w:w="780"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Відділ освіти, культури, молоді та спорту</w:t>
            </w:r>
          </w:p>
        </w:tc>
        <w:tc>
          <w:tcPr>
            <w:tcW w:w="677"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 інші джерела фінансування</w:t>
            </w:r>
          </w:p>
          <w:p w:rsidR="00CF41F1" w:rsidRPr="005058CD" w:rsidRDefault="00CF41F1" w:rsidP="00CF41F1">
            <w:pPr>
              <w:spacing w:line="240" w:lineRule="auto"/>
              <w:rPr>
                <w:rFonts w:ascii="Times New Roman" w:hAnsi="Times New Roman" w:cs="Times New Roman"/>
                <w:lang w:val="uk-UA"/>
              </w:rPr>
            </w:pPr>
          </w:p>
        </w:tc>
        <w:tc>
          <w:tcPr>
            <w:tcW w:w="378"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202</w:t>
            </w:r>
            <w:r>
              <w:rPr>
                <w:rFonts w:ascii="Times New Roman" w:hAnsi="Times New Roman" w:cs="Times New Roman"/>
                <w:lang w:val="uk-UA"/>
              </w:rPr>
              <w:t>3</w:t>
            </w:r>
          </w:p>
        </w:tc>
      </w:tr>
      <w:tr w:rsidR="00CF41F1" w:rsidRPr="005058CD" w:rsidTr="005058CD">
        <w:trPr>
          <w:trHeight w:val="1412"/>
        </w:trPr>
        <w:tc>
          <w:tcPr>
            <w:tcW w:w="245"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2.3.</w:t>
            </w:r>
            <w:r>
              <w:rPr>
                <w:rFonts w:ascii="Times New Roman" w:hAnsi="Times New Roman" w:cs="Times New Roman"/>
                <w:lang w:val="uk-UA"/>
              </w:rPr>
              <w:t>3</w:t>
            </w:r>
          </w:p>
        </w:tc>
        <w:tc>
          <w:tcPr>
            <w:tcW w:w="1120"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Реалізація програми «Розвитку культури і духовності на території Тавричанської сільської ради на 2022-2024 роки»</w:t>
            </w:r>
          </w:p>
        </w:tc>
        <w:tc>
          <w:tcPr>
            <w:tcW w:w="972"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Придбання призів на проведення масових заходів</w:t>
            </w:r>
          </w:p>
        </w:tc>
        <w:tc>
          <w:tcPr>
            <w:tcW w:w="828"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p>
        </w:tc>
        <w:tc>
          <w:tcPr>
            <w:tcW w:w="780"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Відділ освіти, культури, молоді та спорту</w:t>
            </w:r>
          </w:p>
        </w:tc>
        <w:tc>
          <w:tcPr>
            <w:tcW w:w="677"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 інші джерела фінансування</w:t>
            </w:r>
          </w:p>
          <w:p w:rsidR="00CF41F1" w:rsidRPr="005058CD" w:rsidRDefault="00CF41F1" w:rsidP="00CF41F1">
            <w:pPr>
              <w:spacing w:line="240" w:lineRule="auto"/>
              <w:rPr>
                <w:rFonts w:ascii="Times New Roman" w:hAnsi="Times New Roman" w:cs="Times New Roman"/>
                <w:lang w:val="uk-UA"/>
              </w:rPr>
            </w:pPr>
          </w:p>
        </w:tc>
        <w:tc>
          <w:tcPr>
            <w:tcW w:w="378" w:type="pct"/>
            <w:tcBorders>
              <w:top w:val="single" w:sz="4" w:space="0" w:color="auto"/>
              <w:left w:val="single" w:sz="4" w:space="0" w:color="auto"/>
              <w:bottom w:val="single" w:sz="4" w:space="0" w:color="auto"/>
              <w:right w:val="single" w:sz="4" w:space="0" w:color="auto"/>
            </w:tcBorders>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202</w:t>
            </w:r>
            <w:r>
              <w:rPr>
                <w:rFonts w:ascii="Times New Roman" w:hAnsi="Times New Roman" w:cs="Times New Roman"/>
                <w:lang w:val="uk-UA"/>
              </w:rPr>
              <w:t>4</w:t>
            </w:r>
          </w:p>
        </w:tc>
      </w:tr>
      <w:tr w:rsidR="00F825C9" w:rsidRPr="005058CD" w:rsidTr="00FD41F8">
        <w:trPr>
          <w:trHeight w:val="341"/>
        </w:trPr>
        <w:tc>
          <w:tcPr>
            <w:tcW w:w="245" w:type="pct"/>
            <w:tcBorders>
              <w:top w:val="single" w:sz="4" w:space="0" w:color="auto"/>
              <w:left w:val="single" w:sz="4" w:space="0" w:color="auto"/>
              <w:bottom w:val="single" w:sz="4" w:space="0" w:color="auto"/>
              <w:right w:val="single" w:sz="4" w:space="0" w:color="auto"/>
            </w:tcBorders>
            <w:hideMark/>
          </w:tcPr>
          <w:p w:rsidR="00BE41AA" w:rsidRPr="005058CD" w:rsidRDefault="00BE41AA" w:rsidP="00CF41F1">
            <w:pPr>
              <w:spacing w:line="240" w:lineRule="auto"/>
              <w:rPr>
                <w:rFonts w:ascii="Times New Roman" w:hAnsi="Times New Roman" w:cs="Times New Roman"/>
                <w:lang w:val="uk-UA"/>
              </w:rPr>
            </w:pPr>
            <w:r w:rsidRPr="005058CD">
              <w:rPr>
                <w:rFonts w:ascii="Times New Roman" w:hAnsi="Times New Roman" w:cs="Times New Roman"/>
                <w:lang w:val="uk-UA"/>
              </w:rPr>
              <w:lastRenderedPageBreak/>
              <w:t>2.3.</w:t>
            </w:r>
            <w:r w:rsidR="00CF41F1">
              <w:rPr>
                <w:rFonts w:ascii="Times New Roman" w:hAnsi="Times New Roman" w:cs="Times New Roman"/>
                <w:lang w:val="uk-UA"/>
              </w:rPr>
              <w:t>4</w:t>
            </w:r>
          </w:p>
        </w:tc>
        <w:tc>
          <w:tcPr>
            <w:tcW w:w="1120" w:type="pct"/>
            <w:tcBorders>
              <w:top w:val="single" w:sz="4" w:space="0" w:color="auto"/>
              <w:left w:val="single" w:sz="4" w:space="0" w:color="auto"/>
              <w:bottom w:val="single" w:sz="4" w:space="0" w:color="auto"/>
              <w:right w:val="single" w:sz="4" w:space="0" w:color="auto"/>
            </w:tcBorders>
            <w:hideMark/>
          </w:tcPr>
          <w:p w:rsidR="00BE41AA" w:rsidRPr="005058CD" w:rsidRDefault="003D280B" w:rsidP="003D280B">
            <w:pPr>
              <w:spacing w:line="240" w:lineRule="auto"/>
              <w:rPr>
                <w:rFonts w:ascii="Times New Roman" w:hAnsi="Times New Roman" w:cs="Times New Roman"/>
                <w:lang w:val="uk-UA"/>
              </w:rPr>
            </w:pPr>
            <w:r w:rsidRPr="005058CD">
              <w:rPr>
                <w:rFonts w:ascii="Times New Roman" w:hAnsi="Times New Roman" w:cs="Times New Roman"/>
                <w:lang w:val="uk-UA"/>
              </w:rPr>
              <w:t>Реалізації культурно-</w:t>
            </w:r>
            <w:r w:rsidR="00BE41AA" w:rsidRPr="005058CD">
              <w:rPr>
                <w:rFonts w:ascii="Times New Roman" w:hAnsi="Times New Roman" w:cs="Times New Roman"/>
                <w:lang w:val="uk-UA"/>
              </w:rPr>
              <w:t>масових захо</w:t>
            </w:r>
            <w:r w:rsidRPr="005058CD">
              <w:rPr>
                <w:rFonts w:ascii="Times New Roman" w:hAnsi="Times New Roman" w:cs="Times New Roman"/>
                <w:lang w:val="uk-UA"/>
              </w:rPr>
              <w:t xml:space="preserve">дів на території Тавричанської </w:t>
            </w:r>
            <w:r w:rsidR="00BE41AA" w:rsidRPr="005058CD">
              <w:rPr>
                <w:rFonts w:ascii="Times New Roman" w:hAnsi="Times New Roman" w:cs="Times New Roman"/>
                <w:lang w:val="uk-UA"/>
              </w:rPr>
              <w:t>ТГ на 202</w:t>
            </w:r>
            <w:r w:rsidRPr="005058CD">
              <w:rPr>
                <w:rFonts w:ascii="Times New Roman" w:hAnsi="Times New Roman" w:cs="Times New Roman"/>
                <w:lang w:val="uk-UA"/>
              </w:rPr>
              <w:t>2 рік</w:t>
            </w:r>
            <w:r w:rsidR="00BE41AA" w:rsidRPr="005058CD">
              <w:rPr>
                <w:rFonts w:ascii="Times New Roman" w:hAnsi="Times New Roman" w:cs="Times New Roman"/>
                <w:lang w:val="uk-UA"/>
              </w:rPr>
              <w:t xml:space="preserve"> </w:t>
            </w:r>
          </w:p>
        </w:tc>
        <w:tc>
          <w:tcPr>
            <w:tcW w:w="972" w:type="pct"/>
            <w:tcBorders>
              <w:top w:val="single" w:sz="4" w:space="0" w:color="auto"/>
              <w:left w:val="single" w:sz="4" w:space="0" w:color="auto"/>
              <w:bottom w:val="single" w:sz="4" w:space="0" w:color="auto"/>
              <w:right w:val="single" w:sz="4" w:space="0" w:color="auto"/>
            </w:tcBorders>
            <w:hideMark/>
          </w:tcPr>
          <w:p w:rsidR="00BE41AA" w:rsidRPr="005058CD" w:rsidRDefault="003D280B" w:rsidP="00BE41AA">
            <w:pPr>
              <w:spacing w:line="240" w:lineRule="auto"/>
              <w:rPr>
                <w:rFonts w:ascii="Times New Roman" w:hAnsi="Times New Roman" w:cs="Times New Roman"/>
                <w:lang w:val="uk-UA"/>
              </w:rPr>
            </w:pPr>
            <w:r w:rsidRPr="005058CD">
              <w:rPr>
                <w:rFonts w:ascii="Times New Roman" w:hAnsi="Times New Roman" w:cs="Times New Roman"/>
                <w:lang w:val="uk-UA"/>
              </w:rPr>
              <w:t>Програма розвитку культури і духовності в Тавричанській ТГ на 2022-2024 роки</w:t>
            </w:r>
          </w:p>
        </w:tc>
        <w:tc>
          <w:tcPr>
            <w:tcW w:w="828"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Формування та реалізація якісно нового культурно-масового продукту у</w:t>
            </w:r>
            <w:r w:rsidR="00AA3F87" w:rsidRPr="005058CD">
              <w:rPr>
                <w:rFonts w:ascii="Times New Roman" w:hAnsi="Times New Roman" w:cs="Times New Roman"/>
                <w:lang w:val="uk-UA"/>
              </w:rPr>
              <w:t xml:space="preserve"> відповідності до очікувань </w:t>
            </w:r>
            <w:r w:rsidRPr="005058CD">
              <w:rPr>
                <w:rFonts w:ascii="Times New Roman" w:hAnsi="Times New Roman" w:cs="Times New Roman"/>
                <w:lang w:val="uk-UA"/>
              </w:rPr>
              <w:t xml:space="preserve">мешканців громади </w:t>
            </w:r>
          </w:p>
        </w:tc>
        <w:tc>
          <w:tcPr>
            <w:tcW w:w="780"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Відділ освіти, культури, молоді та спорту</w:t>
            </w:r>
          </w:p>
        </w:tc>
        <w:tc>
          <w:tcPr>
            <w:tcW w:w="677" w:type="pct"/>
            <w:tcBorders>
              <w:top w:val="single" w:sz="4" w:space="0" w:color="auto"/>
              <w:left w:val="single" w:sz="4" w:space="0" w:color="auto"/>
              <w:bottom w:val="single" w:sz="4" w:space="0" w:color="auto"/>
              <w:right w:val="single" w:sz="4" w:space="0" w:color="auto"/>
            </w:tcBorders>
          </w:tcPr>
          <w:p w:rsidR="00BE41AA" w:rsidRPr="005058CD" w:rsidRDefault="00BE41AA" w:rsidP="003D280B">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інші </w:t>
            </w:r>
            <w:r w:rsidR="003D280B" w:rsidRPr="005058CD">
              <w:rPr>
                <w:rFonts w:ascii="Times New Roman" w:hAnsi="Times New Roman" w:cs="Times New Roman"/>
                <w:lang w:val="uk-UA"/>
              </w:rPr>
              <w:t>джерела фінансування</w:t>
            </w:r>
          </w:p>
          <w:p w:rsidR="003D280B" w:rsidRPr="005058CD" w:rsidRDefault="003D280B" w:rsidP="003D280B">
            <w:pPr>
              <w:spacing w:line="240" w:lineRule="auto"/>
              <w:rPr>
                <w:rFonts w:ascii="Times New Roman" w:hAnsi="Times New Roman" w:cs="Times New Roman"/>
                <w:lang w:val="uk-UA"/>
              </w:rPr>
            </w:pPr>
            <w:r w:rsidRPr="005058CD">
              <w:rPr>
                <w:rFonts w:ascii="Times New Roman" w:hAnsi="Times New Roman" w:cs="Times New Roman"/>
                <w:lang w:val="uk-UA"/>
              </w:rPr>
              <w:t>68 200 грн</w:t>
            </w:r>
          </w:p>
        </w:tc>
        <w:tc>
          <w:tcPr>
            <w:tcW w:w="378" w:type="pct"/>
            <w:tcBorders>
              <w:top w:val="single" w:sz="4" w:space="0" w:color="auto"/>
              <w:left w:val="single" w:sz="4" w:space="0" w:color="auto"/>
              <w:bottom w:val="single" w:sz="4" w:space="0" w:color="auto"/>
              <w:right w:val="single" w:sz="4" w:space="0" w:color="auto"/>
            </w:tcBorders>
            <w:hideMark/>
          </w:tcPr>
          <w:p w:rsidR="00BE41AA" w:rsidRPr="005058CD" w:rsidRDefault="00E05E41" w:rsidP="003D280B">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bl>
    <w:p w:rsidR="00CD36D8" w:rsidRPr="005058CD" w:rsidRDefault="00CD36D8" w:rsidP="00CD36D8">
      <w:pPr>
        <w:spacing w:after="0" w:line="360" w:lineRule="auto"/>
        <w:rPr>
          <w:rFonts w:ascii="Times New Roman" w:eastAsia="Calibri" w:hAnsi="Times New Roman" w:cs="Times New Roman"/>
          <w:b/>
          <w:bCs/>
          <w:sz w:val="28"/>
          <w:szCs w:val="28"/>
        </w:rPr>
      </w:pPr>
      <w:r w:rsidRPr="005058CD">
        <w:rPr>
          <w:rFonts w:ascii="Times New Roman" w:eastAsia="Calibri" w:hAnsi="Times New Roman" w:cs="Times New Roman"/>
          <w:b/>
          <w:bCs/>
          <w:sz w:val="28"/>
          <w:szCs w:val="28"/>
          <w:lang w:val="uk-UA"/>
        </w:rPr>
        <w:t xml:space="preserve">Операційна ціль </w:t>
      </w:r>
      <w:r w:rsidRPr="005058CD">
        <w:rPr>
          <w:rFonts w:ascii="Times New Roman" w:eastAsia="Calibri" w:hAnsi="Times New Roman" w:cs="Times New Roman"/>
          <w:b/>
          <w:bCs/>
          <w:sz w:val="28"/>
          <w:szCs w:val="28"/>
        </w:rPr>
        <w:t>С</w:t>
      </w:r>
      <w:r w:rsidR="004A0875" w:rsidRPr="005058CD">
        <w:rPr>
          <w:rFonts w:ascii="Times New Roman" w:eastAsia="Calibri" w:hAnsi="Times New Roman" w:cs="Times New Roman"/>
          <w:b/>
          <w:bCs/>
          <w:sz w:val="28"/>
          <w:szCs w:val="28"/>
          <w:lang w:val="uk-UA"/>
        </w:rPr>
        <w:t xml:space="preserve"> </w:t>
      </w:r>
      <w:r w:rsidRPr="005058CD">
        <w:rPr>
          <w:rFonts w:ascii="Times New Roman" w:eastAsia="Calibri" w:hAnsi="Times New Roman" w:cs="Times New Roman"/>
          <w:b/>
          <w:bCs/>
          <w:sz w:val="28"/>
          <w:szCs w:val="28"/>
        </w:rPr>
        <w:t xml:space="preserve">2.4. </w:t>
      </w:r>
      <w:proofErr w:type="spellStart"/>
      <w:r w:rsidRPr="005058CD">
        <w:rPr>
          <w:rFonts w:ascii="Times New Roman" w:eastAsia="Calibri" w:hAnsi="Times New Roman" w:cs="Times New Roman"/>
          <w:b/>
          <w:bCs/>
          <w:sz w:val="28"/>
          <w:szCs w:val="28"/>
        </w:rPr>
        <w:t>Формування</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мережі</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установ</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соціальних</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послуг</w:t>
      </w:r>
      <w:proofErr w:type="spellEnd"/>
      <w:r w:rsidRPr="005058CD">
        <w:rPr>
          <w:rFonts w:ascii="Times New Roman" w:eastAsia="Calibri" w:hAnsi="Times New Roman" w:cs="Times New Roman"/>
          <w:b/>
          <w:bCs/>
          <w:sz w:val="28"/>
          <w:szCs w:val="28"/>
        </w:rPr>
        <w:t xml:space="preserve"> та </w:t>
      </w:r>
      <w:proofErr w:type="spellStart"/>
      <w:r w:rsidRPr="005058CD">
        <w:rPr>
          <w:rFonts w:ascii="Times New Roman" w:eastAsia="Calibri" w:hAnsi="Times New Roman" w:cs="Times New Roman"/>
          <w:b/>
          <w:bCs/>
          <w:sz w:val="28"/>
          <w:szCs w:val="28"/>
        </w:rPr>
        <w:t>соціального</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захисту</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населення</w:t>
      </w:r>
      <w:proofErr w:type="spellEnd"/>
    </w:p>
    <w:tbl>
      <w:tblPr>
        <w:tblW w:w="4973" w:type="pct"/>
        <w:tblLook w:val="04A0" w:firstRow="1" w:lastRow="0" w:firstColumn="1" w:lastColumn="0" w:noHBand="0" w:noVBand="1"/>
      </w:tblPr>
      <w:tblGrid>
        <w:gridCol w:w="821"/>
        <w:gridCol w:w="3250"/>
        <w:gridCol w:w="2826"/>
        <w:gridCol w:w="2377"/>
        <w:gridCol w:w="1954"/>
        <w:gridCol w:w="2162"/>
        <w:gridCol w:w="1091"/>
      </w:tblGrid>
      <w:tr w:rsidR="00F825C9" w:rsidRPr="005058CD" w:rsidTr="00F825C9">
        <w:trPr>
          <w:trHeight w:val="781"/>
        </w:trPr>
        <w:tc>
          <w:tcPr>
            <w:tcW w:w="227"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rFonts w:ascii="Times New Roman" w:eastAsia="Calibri" w:hAnsi="Times New Roman" w:cs="Times New Roman"/>
                <w:bCs/>
                <w:sz w:val="20"/>
                <w:szCs w:val="20"/>
                <w:lang w:val="uk-UA"/>
              </w:rPr>
            </w:pPr>
          </w:p>
        </w:tc>
        <w:tc>
          <w:tcPr>
            <w:tcW w:w="1134"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Діяльність/ завдання</w:t>
            </w:r>
          </w:p>
        </w:tc>
        <w:tc>
          <w:tcPr>
            <w:tcW w:w="987"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Показник реалізації діяльності / завдання (продукт)</w:t>
            </w:r>
          </w:p>
        </w:tc>
        <w:tc>
          <w:tcPr>
            <w:tcW w:w="832"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Результат реалізації діяльності / завдання</w:t>
            </w:r>
          </w:p>
        </w:tc>
        <w:tc>
          <w:tcPr>
            <w:tcW w:w="686"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Відповідальний за виконання діяльності чи завдання</w:t>
            </w:r>
          </w:p>
        </w:tc>
        <w:tc>
          <w:tcPr>
            <w:tcW w:w="758"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Джерела фі</w:t>
            </w:r>
            <w:r w:rsidR="00AA3F87" w:rsidRPr="005058CD">
              <w:rPr>
                <w:rFonts w:ascii="Times New Roman" w:eastAsia="Calibri" w:hAnsi="Times New Roman" w:cs="Times New Roman"/>
                <w:b/>
                <w:bCs/>
                <w:sz w:val="20"/>
                <w:szCs w:val="20"/>
                <w:lang w:val="uk-UA"/>
              </w:rPr>
              <w:t xml:space="preserve">нансування / кошти з бюджету </w:t>
            </w:r>
          </w:p>
        </w:tc>
        <w:tc>
          <w:tcPr>
            <w:tcW w:w="377"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Термін реалізації</w:t>
            </w:r>
          </w:p>
        </w:tc>
      </w:tr>
      <w:tr w:rsidR="00F825C9" w:rsidRPr="005058CD" w:rsidTr="00F825C9">
        <w:trPr>
          <w:trHeight w:val="266"/>
        </w:trPr>
        <w:tc>
          <w:tcPr>
            <w:tcW w:w="227" w:type="pct"/>
            <w:tcBorders>
              <w:top w:val="single" w:sz="4" w:space="0" w:color="auto"/>
              <w:left w:val="single" w:sz="4" w:space="0" w:color="auto"/>
              <w:bottom w:val="single" w:sz="4" w:space="0" w:color="auto"/>
              <w:right w:val="single" w:sz="4" w:space="0" w:color="auto"/>
            </w:tcBorders>
            <w:hideMark/>
          </w:tcPr>
          <w:p w:rsidR="00D74011" w:rsidRPr="005058CD" w:rsidRDefault="00D74011" w:rsidP="006C1C1C">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2.4.</w:t>
            </w:r>
            <w:r w:rsidR="00662557">
              <w:rPr>
                <w:rFonts w:ascii="Times New Roman" w:eastAsia="Calibri" w:hAnsi="Times New Roman" w:cs="Times New Roman"/>
                <w:bCs/>
                <w:lang w:val="uk-UA"/>
              </w:rPr>
              <w:t>1</w:t>
            </w:r>
          </w:p>
        </w:tc>
        <w:tc>
          <w:tcPr>
            <w:tcW w:w="1134" w:type="pct"/>
            <w:tcBorders>
              <w:top w:val="single" w:sz="4" w:space="0" w:color="auto"/>
              <w:left w:val="single" w:sz="4" w:space="0" w:color="auto"/>
              <w:bottom w:val="single" w:sz="4" w:space="0" w:color="auto"/>
              <w:right w:val="single" w:sz="4" w:space="0" w:color="auto"/>
            </w:tcBorders>
            <w:hideMark/>
          </w:tcPr>
          <w:p w:rsidR="00D74011" w:rsidRPr="005058CD" w:rsidRDefault="00D74011" w:rsidP="00D7401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Реалізація програми «Соціальний захист населення «Турбота» Тавричанської сільської ради на 2021-2023»</w:t>
            </w:r>
          </w:p>
        </w:tc>
        <w:tc>
          <w:tcPr>
            <w:tcW w:w="987" w:type="pct"/>
            <w:tcBorders>
              <w:top w:val="single" w:sz="4" w:space="0" w:color="auto"/>
              <w:left w:val="single" w:sz="4" w:space="0" w:color="auto"/>
              <w:bottom w:val="single" w:sz="4" w:space="0" w:color="auto"/>
              <w:right w:val="single" w:sz="4" w:space="0" w:color="auto"/>
            </w:tcBorders>
            <w:hideMark/>
          </w:tcPr>
          <w:p w:rsidR="00D74011" w:rsidRPr="005058CD" w:rsidRDefault="00D74011" w:rsidP="00D7401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Доплата до пенсії ветерану війни, надання одноразової грошової допомоги за різними категоріями</w:t>
            </w:r>
          </w:p>
        </w:tc>
        <w:tc>
          <w:tcPr>
            <w:tcW w:w="832" w:type="pct"/>
            <w:tcBorders>
              <w:top w:val="single" w:sz="4" w:space="0" w:color="auto"/>
              <w:left w:val="single" w:sz="4" w:space="0" w:color="auto"/>
              <w:bottom w:val="single" w:sz="4" w:space="0" w:color="auto"/>
              <w:right w:val="single" w:sz="4" w:space="0" w:color="auto"/>
            </w:tcBorders>
            <w:hideMark/>
          </w:tcPr>
          <w:p w:rsidR="00D74011" w:rsidRPr="005058CD" w:rsidRDefault="00D74011" w:rsidP="00D7401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Забезпечення соціального захисту певним категоріям населення</w:t>
            </w:r>
          </w:p>
        </w:tc>
        <w:tc>
          <w:tcPr>
            <w:tcW w:w="686" w:type="pct"/>
            <w:tcBorders>
              <w:top w:val="single" w:sz="4" w:space="0" w:color="auto"/>
              <w:left w:val="single" w:sz="4" w:space="0" w:color="auto"/>
              <w:bottom w:val="single" w:sz="4" w:space="0" w:color="auto"/>
              <w:right w:val="single" w:sz="4" w:space="0" w:color="auto"/>
            </w:tcBorders>
            <w:hideMark/>
          </w:tcPr>
          <w:p w:rsidR="00D74011" w:rsidRPr="005058CD" w:rsidRDefault="00F76A6C" w:rsidP="00D74011">
            <w:pPr>
              <w:spacing w:line="240" w:lineRule="auto"/>
              <w:rPr>
                <w:rFonts w:ascii="Times New Roman" w:eastAsia="Calibri" w:hAnsi="Times New Roman" w:cs="Times New Roman"/>
                <w:bCs/>
                <w:lang w:val="uk-UA"/>
              </w:rPr>
            </w:pPr>
            <w:r>
              <w:rPr>
                <w:rFonts w:ascii="Times New Roman" w:hAnsi="Times New Roman" w:cs="Times New Roman"/>
                <w:lang w:val="uk-UA"/>
              </w:rPr>
              <w:t>Сектор соціального захисту населення</w:t>
            </w:r>
          </w:p>
        </w:tc>
        <w:tc>
          <w:tcPr>
            <w:tcW w:w="758" w:type="pct"/>
            <w:tcBorders>
              <w:top w:val="single" w:sz="4" w:space="0" w:color="auto"/>
              <w:left w:val="single" w:sz="4" w:space="0" w:color="auto"/>
              <w:bottom w:val="single" w:sz="4" w:space="0" w:color="auto"/>
              <w:right w:val="single" w:sz="4" w:space="0" w:color="auto"/>
            </w:tcBorders>
            <w:hideMark/>
          </w:tcPr>
          <w:p w:rsidR="008A6132" w:rsidRPr="005058CD" w:rsidRDefault="008A6132" w:rsidP="008A6132">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D74011" w:rsidRPr="005058CD" w:rsidRDefault="00B82050" w:rsidP="00D7401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192</w:t>
            </w:r>
            <w:r w:rsidR="008A6132" w:rsidRPr="005058CD">
              <w:rPr>
                <w:rFonts w:ascii="Times New Roman" w:eastAsia="Calibri" w:hAnsi="Times New Roman" w:cs="Times New Roman"/>
                <w:bCs/>
                <w:lang w:val="uk-UA"/>
              </w:rPr>
              <w:t> </w:t>
            </w:r>
            <w:r w:rsidRPr="005058CD">
              <w:rPr>
                <w:rFonts w:ascii="Times New Roman" w:eastAsia="Calibri" w:hAnsi="Times New Roman" w:cs="Times New Roman"/>
                <w:bCs/>
                <w:lang w:val="uk-UA"/>
              </w:rPr>
              <w:t>760</w:t>
            </w:r>
            <w:r w:rsidR="008A6132" w:rsidRPr="005058CD">
              <w:rPr>
                <w:rFonts w:ascii="Times New Roman" w:eastAsia="Calibri" w:hAnsi="Times New Roman" w:cs="Times New Roman"/>
                <w:bCs/>
                <w:lang w:val="uk-UA"/>
              </w:rPr>
              <w:t xml:space="preserve"> грн</w:t>
            </w:r>
          </w:p>
        </w:tc>
        <w:tc>
          <w:tcPr>
            <w:tcW w:w="377" w:type="pct"/>
            <w:tcBorders>
              <w:top w:val="single" w:sz="4" w:space="0" w:color="auto"/>
              <w:left w:val="single" w:sz="4" w:space="0" w:color="auto"/>
              <w:bottom w:val="single" w:sz="4" w:space="0" w:color="auto"/>
              <w:right w:val="single" w:sz="4" w:space="0" w:color="auto"/>
            </w:tcBorders>
            <w:hideMark/>
          </w:tcPr>
          <w:p w:rsidR="00D74011" w:rsidRPr="005058CD" w:rsidRDefault="00D74011" w:rsidP="00D7401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r w:rsidR="00CF41F1">
              <w:rPr>
                <w:rFonts w:ascii="Times New Roman" w:eastAsia="Calibri" w:hAnsi="Times New Roman" w:cs="Times New Roman"/>
                <w:bCs/>
                <w:lang w:val="uk-UA"/>
              </w:rPr>
              <w:t>-2023</w:t>
            </w:r>
          </w:p>
        </w:tc>
      </w:tr>
      <w:tr w:rsidR="00662557" w:rsidRPr="005058CD" w:rsidTr="00F825C9">
        <w:trPr>
          <w:trHeight w:val="266"/>
        </w:trPr>
        <w:tc>
          <w:tcPr>
            <w:tcW w:w="227"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2.4.</w:t>
            </w:r>
            <w:r>
              <w:rPr>
                <w:rFonts w:ascii="Times New Roman" w:eastAsia="Calibri" w:hAnsi="Times New Roman" w:cs="Times New Roman"/>
                <w:bCs/>
                <w:lang w:val="uk-UA"/>
              </w:rPr>
              <w:t>2</w:t>
            </w:r>
          </w:p>
        </w:tc>
        <w:tc>
          <w:tcPr>
            <w:tcW w:w="1134"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eastAsia="Calibri" w:hAnsi="Times New Roman" w:cs="Times New Roman"/>
                <w:bCs/>
                <w:lang w:val="uk-UA"/>
              </w:rPr>
            </w:pPr>
            <w:r>
              <w:rPr>
                <w:rFonts w:ascii="Times New Roman" w:eastAsia="Calibri" w:hAnsi="Times New Roman" w:cs="Times New Roman"/>
                <w:bCs/>
                <w:lang w:val="uk-UA"/>
              </w:rPr>
              <w:t>Реалізація програми «</w:t>
            </w:r>
            <w:r w:rsidRPr="005058CD">
              <w:rPr>
                <w:rFonts w:ascii="Times New Roman" w:eastAsia="Calibri" w:hAnsi="Times New Roman" w:cs="Times New Roman"/>
                <w:bCs/>
                <w:lang w:val="uk-UA"/>
              </w:rPr>
              <w:t>Поховання невідомих та безрідних громадян на 2021-2023 роки»</w:t>
            </w:r>
          </w:p>
        </w:tc>
        <w:tc>
          <w:tcPr>
            <w:tcW w:w="987"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Поховання невідомих, самотніх та безрідних категорій </w:t>
            </w:r>
            <w:proofErr w:type="spellStart"/>
            <w:r w:rsidRPr="005058CD">
              <w:rPr>
                <w:rFonts w:ascii="Times New Roman" w:eastAsia="Calibri" w:hAnsi="Times New Roman" w:cs="Times New Roman"/>
                <w:bCs/>
                <w:lang w:val="uk-UA"/>
              </w:rPr>
              <w:t>населенння</w:t>
            </w:r>
            <w:proofErr w:type="spellEnd"/>
          </w:p>
        </w:tc>
        <w:tc>
          <w:tcPr>
            <w:tcW w:w="832"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eastAsia="Calibri" w:hAnsi="Times New Roman" w:cs="Times New Roman"/>
                <w:bCs/>
              </w:rPr>
            </w:pPr>
          </w:p>
        </w:tc>
        <w:tc>
          <w:tcPr>
            <w:tcW w:w="686"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eastAsia="Calibri" w:hAnsi="Times New Roman" w:cs="Times New Roman"/>
                <w:bCs/>
                <w:lang w:val="uk-UA"/>
              </w:rPr>
            </w:pPr>
            <w:r>
              <w:rPr>
                <w:rFonts w:ascii="Times New Roman" w:hAnsi="Times New Roman" w:cs="Times New Roman"/>
                <w:lang w:val="uk-UA"/>
              </w:rPr>
              <w:t>Сектор соціального захисту населення</w:t>
            </w:r>
          </w:p>
        </w:tc>
        <w:tc>
          <w:tcPr>
            <w:tcW w:w="758"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662557" w:rsidRPr="005058CD" w:rsidRDefault="00662557" w:rsidP="00662557">
            <w:pPr>
              <w:spacing w:line="240" w:lineRule="auto"/>
              <w:rPr>
                <w:rFonts w:ascii="Times New Roman" w:hAnsi="Times New Roman" w:cs="Times New Roman"/>
                <w:lang w:val="uk-UA"/>
              </w:rPr>
            </w:pPr>
          </w:p>
        </w:tc>
        <w:tc>
          <w:tcPr>
            <w:tcW w:w="377"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color w:val="000000" w:themeColor="text1"/>
                <w:lang w:val="uk-UA"/>
              </w:rPr>
              <w:t>2022</w:t>
            </w:r>
            <w:r>
              <w:rPr>
                <w:rFonts w:ascii="Times New Roman" w:eastAsia="Calibri" w:hAnsi="Times New Roman" w:cs="Times New Roman"/>
                <w:bCs/>
                <w:color w:val="000000" w:themeColor="text1"/>
                <w:lang w:val="uk-UA"/>
              </w:rPr>
              <w:t>-2023</w:t>
            </w:r>
          </w:p>
        </w:tc>
      </w:tr>
      <w:tr w:rsidR="00662557" w:rsidRPr="005058CD" w:rsidTr="00F825C9">
        <w:trPr>
          <w:trHeight w:val="266"/>
        </w:trPr>
        <w:tc>
          <w:tcPr>
            <w:tcW w:w="227"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2.4.</w:t>
            </w:r>
            <w:r>
              <w:rPr>
                <w:rFonts w:ascii="Times New Roman" w:eastAsia="Calibri" w:hAnsi="Times New Roman" w:cs="Times New Roman"/>
                <w:bCs/>
                <w:lang w:val="uk-UA"/>
              </w:rPr>
              <w:t>3</w:t>
            </w:r>
          </w:p>
        </w:tc>
        <w:tc>
          <w:tcPr>
            <w:tcW w:w="1134" w:type="pct"/>
            <w:tcBorders>
              <w:top w:val="single" w:sz="4" w:space="0" w:color="auto"/>
              <w:left w:val="single" w:sz="4" w:space="0" w:color="auto"/>
              <w:bottom w:val="single" w:sz="4" w:space="0" w:color="auto"/>
              <w:right w:val="single" w:sz="4" w:space="0" w:color="auto"/>
            </w:tcBorders>
            <w:hideMark/>
          </w:tcPr>
          <w:p w:rsidR="00662557" w:rsidRPr="00662557" w:rsidRDefault="00662557" w:rsidP="00662557">
            <w:pPr>
              <w:spacing w:line="240" w:lineRule="auto"/>
              <w:rPr>
                <w:rFonts w:ascii="Times New Roman" w:hAnsi="Times New Roman" w:cs="Times New Roman"/>
                <w:lang w:val="uk-UA"/>
              </w:rPr>
            </w:pPr>
            <w:proofErr w:type="spellStart"/>
            <w:r>
              <w:rPr>
                <w:rFonts w:ascii="Times New Roman" w:hAnsi="Times New Roman" w:cs="Times New Roman"/>
              </w:rPr>
              <w:t>Реалізація</w:t>
            </w:r>
            <w:proofErr w:type="spellEnd"/>
            <w:r>
              <w:rPr>
                <w:rFonts w:ascii="Times New Roman" w:hAnsi="Times New Roman" w:cs="Times New Roman"/>
              </w:rPr>
              <w:t xml:space="preserve"> </w:t>
            </w:r>
            <w:proofErr w:type="spellStart"/>
            <w:r>
              <w:rPr>
                <w:rFonts w:ascii="Times New Roman" w:hAnsi="Times New Roman" w:cs="Times New Roman"/>
              </w:rPr>
              <w:t>програми</w:t>
            </w:r>
            <w:proofErr w:type="spellEnd"/>
            <w:r>
              <w:rPr>
                <w:rFonts w:ascii="Times New Roman" w:hAnsi="Times New Roman" w:cs="Times New Roman"/>
              </w:rPr>
              <w:t xml:space="preserve"> «</w:t>
            </w:r>
            <w:proofErr w:type="spellStart"/>
            <w:r>
              <w:rPr>
                <w:rFonts w:ascii="Times New Roman" w:hAnsi="Times New Roman" w:cs="Times New Roman"/>
              </w:rPr>
              <w:t>С</w:t>
            </w:r>
            <w:r w:rsidRPr="005058CD">
              <w:rPr>
                <w:rFonts w:ascii="Times New Roman" w:hAnsi="Times New Roman" w:cs="Times New Roman"/>
              </w:rPr>
              <w:t>оціального</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захисту</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населення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Тавричанської</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сільської</w:t>
            </w:r>
            <w:proofErr w:type="spellEnd"/>
            <w:r w:rsidRPr="005058CD">
              <w:rPr>
                <w:rFonts w:ascii="Times New Roman" w:hAnsi="Times New Roman" w:cs="Times New Roman"/>
              </w:rPr>
              <w:t xml:space="preserve"> ради на 2022 </w:t>
            </w:r>
            <w:proofErr w:type="spellStart"/>
            <w:r w:rsidRPr="005058CD">
              <w:rPr>
                <w:rFonts w:ascii="Times New Roman" w:hAnsi="Times New Roman" w:cs="Times New Roman"/>
              </w:rPr>
              <w:t>рік</w:t>
            </w:r>
            <w:proofErr w:type="spellEnd"/>
            <w:r>
              <w:rPr>
                <w:rFonts w:ascii="Times New Roman" w:hAnsi="Times New Roman" w:cs="Times New Roman"/>
                <w:lang w:val="uk-UA"/>
              </w:rPr>
              <w:t>»</w:t>
            </w:r>
          </w:p>
          <w:p w:rsidR="00662557" w:rsidRPr="00662557" w:rsidRDefault="00662557" w:rsidP="00662557">
            <w:pPr>
              <w:spacing w:line="240" w:lineRule="auto"/>
              <w:rPr>
                <w:rFonts w:ascii="Times New Roman" w:eastAsia="Calibri" w:hAnsi="Times New Roman" w:cs="Times New Roman"/>
                <w:bCs/>
              </w:rPr>
            </w:pPr>
          </w:p>
        </w:tc>
        <w:tc>
          <w:tcPr>
            <w:tcW w:w="98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eastAsia="Calibri" w:hAnsi="Times New Roman" w:cs="Times New Roman"/>
                <w:bCs/>
              </w:rPr>
            </w:pPr>
            <w:r>
              <w:rPr>
                <w:rFonts w:ascii="Times New Roman" w:eastAsia="Calibri" w:hAnsi="Times New Roman" w:cs="Times New Roman"/>
                <w:bCs/>
                <w:lang w:val="uk-UA"/>
              </w:rPr>
              <w:t>Надання соціальних послуг жителям Тавричанської сільської територіальної громади Таврійським центром надання послуг</w:t>
            </w:r>
            <w:r w:rsidRPr="005058CD">
              <w:rPr>
                <w:rFonts w:ascii="Times New Roman" w:eastAsia="Calibri" w:hAnsi="Times New Roman" w:cs="Times New Roman"/>
                <w:bCs/>
              </w:rPr>
              <w:t xml:space="preserve"> </w:t>
            </w:r>
          </w:p>
        </w:tc>
        <w:tc>
          <w:tcPr>
            <w:tcW w:w="832"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Створення умов для забезпечення соціальних послуг населенню громади</w:t>
            </w:r>
          </w:p>
        </w:tc>
        <w:tc>
          <w:tcPr>
            <w:tcW w:w="686"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eastAsia="Calibri" w:hAnsi="Times New Roman" w:cs="Times New Roman"/>
                <w:bCs/>
                <w:lang w:val="uk-UA"/>
              </w:rPr>
            </w:pPr>
            <w:r>
              <w:rPr>
                <w:rFonts w:ascii="Times New Roman" w:hAnsi="Times New Roman" w:cs="Times New Roman"/>
                <w:lang w:val="uk-UA"/>
              </w:rPr>
              <w:t>Сектор соціального захисту населення,</w:t>
            </w:r>
            <w:r>
              <w:rPr>
                <w:rFonts w:ascii="Times New Roman" w:eastAsia="Calibri" w:hAnsi="Times New Roman" w:cs="Times New Roman"/>
                <w:bCs/>
                <w:lang w:val="uk-UA"/>
              </w:rPr>
              <w:t xml:space="preserve"> Таврійський ЦНАП</w:t>
            </w:r>
          </w:p>
        </w:tc>
        <w:tc>
          <w:tcPr>
            <w:tcW w:w="758"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662557" w:rsidRPr="005058CD" w:rsidRDefault="00662557" w:rsidP="00662557">
            <w:pPr>
              <w:spacing w:line="240" w:lineRule="auto"/>
              <w:rPr>
                <w:rFonts w:ascii="Times New Roman" w:eastAsia="Calibri" w:hAnsi="Times New Roman" w:cs="Times New Roman"/>
                <w:bCs/>
                <w:lang w:val="uk-UA"/>
              </w:rPr>
            </w:pPr>
            <w:r w:rsidRPr="00343A1D">
              <w:rPr>
                <w:rFonts w:ascii="Times New Roman" w:eastAsia="Calibri" w:hAnsi="Times New Roman" w:cs="Times New Roman"/>
                <w:bCs/>
                <w:lang w:val="uk-UA"/>
              </w:rPr>
              <w:t>613 150 грн</w:t>
            </w:r>
            <w:r w:rsidRPr="005058CD">
              <w:rPr>
                <w:rFonts w:ascii="Times New Roman" w:eastAsia="Calibri" w:hAnsi="Times New Roman" w:cs="Times New Roman"/>
                <w:bCs/>
                <w:lang w:val="uk-UA"/>
              </w:rPr>
              <w:t> </w:t>
            </w:r>
          </w:p>
          <w:p w:rsidR="00662557" w:rsidRPr="005058CD" w:rsidRDefault="00662557" w:rsidP="00662557">
            <w:pPr>
              <w:spacing w:line="240" w:lineRule="auto"/>
              <w:rPr>
                <w:rFonts w:ascii="Times New Roman" w:eastAsia="Calibri" w:hAnsi="Times New Roman" w:cs="Times New Roman"/>
                <w:bCs/>
                <w:lang w:val="uk-UA"/>
              </w:rPr>
            </w:pPr>
          </w:p>
        </w:tc>
        <w:tc>
          <w:tcPr>
            <w:tcW w:w="37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p w:rsidR="00662557" w:rsidRPr="005058CD" w:rsidRDefault="00662557" w:rsidP="00662557">
            <w:pPr>
              <w:spacing w:line="240" w:lineRule="auto"/>
              <w:rPr>
                <w:rFonts w:ascii="Times New Roman" w:eastAsia="Calibri" w:hAnsi="Times New Roman" w:cs="Times New Roman"/>
                <w:bCs/>
                <w:lang w:val="uk-UA"/>
              </w:rPr>
            </w:pPr>
          </w:p>
          <w:p w:rsidR="00662557" w:rsidRPr="005058CD" w:rsidRDefault="00662557" w:rsidP="00662557">
            <w:pPr>
              <w:spacing w:line="240" w:lineRule="auto"/>
              <w:rPr>
                <w:rFonts w:ascii="Times New Roman" w:eastAsia="Calibri" w:hAnsi="Times New Roman" w:cs="Times New Roman"/>
                <w:bCs/>
                <w:lang w:val="uk-UA"/>
              </w:rPr>
            </w:pPr>
          </w:p>
        </w:tc>
      </w:tr>
      <w:tr w:rsidR="00662557" w:rsidRPr="005058CD" w:rsidTr="00F825C9">
        <w:trPr>
          <w:trHeight w:val="70"/>
        </w:trPr>
        <w:tc>
          <w:tcPr>
            <w:tcW w:w="227"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2.4</w:t>
            </w:r>
            <w:r>
              <w:rPr>
                <w:rFonts w:ascii="Times New Roman" w:hAnsi="Times New Roman" w:cs="Times New Roman"/>
                <w:lang w:val="uk-UA"/>
              </w:rPr>
              <w:t>.4</w:t>
            </w:r>
          </w:p>
        </w:tc>
        <w:tc>
          <w:tcPr>
            <w:tcW w:w="1134" w:type="pct"/>
            <w:tcBorders>
              <w:top w:val="single" w:sz="4" w:space="0" w:color="auto"/>
              <w:left w:val="single" w:sz="4" w:space="0" w:color="auto"/>
              <w:bottom w:val="single" w:sz="4" w:space="0" w:color="auto"/>
              <w:right w:val="single" w:sz="4" w:space="0" w:color="auto"/>
            </w:tcBorders>
            <w:hideMark/>
          </w:tcPr>
          <w:p w:rsidR="00662557" w:rsidRPr="00662557" w:rsidRDefault="00662557" w:rsidP="00662557">
            <w:pPr>
              <w:spacing w:line="240" w:lineRule="auto"/>
              <w:rPr>
                <w:rFonts w:ascii="Times New Roman" w:hAnsi="Times New Roman" w:cs="Times New Roman"/>
                <w:lang w:val="uk-UA"/>
              </w:rPr>
            </w:pPr>
            <w:r>
              <w:rPr>
                <w:rFonts w:ascii="Times New Roman" w:hAnsi="Times New Roman" w:cs="Times New Roman"/>
                <w:lang w:val="uk-UA"/>
              </w:rPr>
              <w:t>Реалізація програми «</w:t>
            </w:r>
            <w:proofErr w:type="spellStart"/>
            <w:r w:rsidRPr="005058CD">
              <w:rPr>
                <w:rFonts w:ascii="Times New Roman" w:hAnsi="Times New Roman" w:cs="Times New Roman"/>
              </w:rPr>
              <w:t>Відпочинок</w:t>
            </w:r>
            <w:proofErr w:type="spellEnd"/>
            <w:r w:rsidRPr="005058CD">
              <w:rPr>
                <w:rFonts w:ascii="Times New Roman" w:hAnsi="Times New Roman" w:cs="Times New Roman"/>
              </w:rPr>
              <w:t xml:space="preserve"> та </w:t>
            </w:r>
            <w:proofErr w:type="spellStart"/>
            <w:r w:rsidRPr="005058CD">
              <w:rPr>
                <w:rFonts w:ascii="Times New Roman" w:hAnsi="Times New Roman" w:cs="Times New Roman"/>
              </w:rPr>
              <w:t>оздоровлення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дітей</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Тавричанської</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сільської</w:t>
            </w:r>
            <w:proofErr w:type="spellEnd"/>
            <w:r w:rsidRPr="005058CD">
              <w:rPr>
                <w:rFonts w:ascii="Times New Roman" w:hAnsi="Times New Roman" w:cs="Times New Roman"/>
              </w:rPr>
              <w:t xml:space="preserve"> ради на 2021-2023 роки</w:t>
            </w:r>
            <w:r>
              <w:rPr>
                <w:rFonts w:ascii="Times New Roman" w:hAnsi="Times New Roman" w:cs="Times New Roman"/>
                <w:lang w:val="uk-UA"/>
              </w:rPr>
              <w:t>»</w:t>
            </w:r>
          </w:p>
          <w:p w:rsidR="00662557" w:rsidRPr="005058CD" w:rsidRDefault="00662557" w:rsidP="00662557">
            <w:pPr>
              <w:spacing w:line="240" w:lineRule="auto"/>
              <w:rPr>
                <w:rFonts w:ascii="Times New Roman" w:hAnsi="Times New Roman" w:cs="Times New Roman"/>
                <w:lang w:val="uk-UA"/>
              </w:rPr>
            </w:pPr>
          </w:p>
        </w:tc>
        <w:tc>
          <w:tcPr>
            <w:tcW w:w="987" w:type="pct"/>
            <w:tcBorders>
              <w:top w:val="single" w:sz="4" w:space="0" w:color="auto"/>
              <w:left w:val="single" w:sz="4" w:space="0" w:color="auto"/>
              <w:bottom w:val="single" w:sz="4" w:space="0" w:color="auto"/>
              <w:right w:val="single" w:sz="4" w:space="0" w:color="auto"/>
            </w:tcBorders>
            <w:hideMark/>
          </w:tcPr>
          <w:p w:rsidR="00662557" w:rsidRPr="00662557"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lastRenderedPageBreak/>
              <w:t xml:space="preserve">Оздоровлення та відпочинок дітей   ( крім заходів з оздоровлення дітей, що здійснюються за рахунок коштів на </w:t>
            </w:r>
            <w:r w:rsidRPr="005058CD">
              <w:rPr>
                <w:rFonts w:ascii="Times New Roman" w:hAnsi="Times New Roman" w:cs="Times New Roman"/>
                <w:lang w:val="uk-UA"/>
              </w:rPr>
              <w:lastRenderedPageBreak/>
              <w:t>оздоровлення громадян, які постраждали внаслідок Чорнобильської катастрофи)</w:t>
            </w:r>
            <w:r>
              <w:rPr>
                <w:rFonts w:ascii="Times New Roman" w:hAnsi="Times New Roman" w:cs="Times New Roman"/>
                <w:lang w:val="uk-UA"/>
              </w:rPr>
              <w:t xml:space="preserve"> 15 осіб</w:t>
            </w:r>
          </w:p>
        </w:tc>
        <w:tc>
          <w:tcPr>
            <w:tcW w:w="832" w:type="pct"/>
            <w:tcBorders>
              <w:top w:val="single" w:sz="4" w:space="0" w:color="auto"/>
              <w:left w:val="single" w:sz="4" w:space="0" w:color="auto"/>
              <w:bottom w:val="single" w:sz="4" w:space="0" w:color="auto"/>
              <w:right w:val="single" w:sz="4" w:space="0" w:color="auto"/>
            </w:tcBorders>
            <w:hideMark/>
          </w:tcPr>
          <w:p w:rsidR="00662557" w:rsidRPr="005058CD" w:rsidRDefault="00662557" w:rsidP="00535F02">
            <w:pPr>
              <w:spacing w:line="240" w:lineRule="auto"/>
              <w:rPr>
                <w:rFonts w:ascii="Times New Roman" w:hAnsi="Times New Roman" w:cs="Times New Roman"/>
                <w:lang w:val="uk-UA"/>
              </w:rPr>
            </w:pPr>
          </w:p>
        </w:tc>
        <w:tc>
          <w:tcPr>
            <w:tcW w:w="686" w:type="pct"/>
            <w:tcBorders>
              <w:top w:val="single" w:sz="4" w:space="0" w:color="auto"/>
              <w:left w:val="single" w:sz="4" w:space="0" w:color="auto"/>
              <w:bottom w:val="single" w:sz="4" w:space="0" w:color="auto"/>
              <w:right w:val="single" w:sz="4" w:space="0" w:color="auto"/>
            </w:tcBorders>
            <w:hideMark/>
          </w:tcPr>
          <w:p w:rsidR="00662557" w:rsidRPr="005058CD" w:rsidRDefault="00662557" w:rsidP="00662557">
            <w:pPr>
              <w:spacing w:line="240" w:lineRule="auto"/>
              <w:rPr>
                <w:rFonts w:ascii="Times New Roman" w:hAnsi="Times New Roman" w:cs="Times New Roman"/>
                <w:lang w:val="uk-UA"/>
              </w:rPr>
            </w:pPr>
            <w:r>
              <w:rPr>
                <w:rFonts w:ascii="Times New Roman" w:hAnsi="Times New Roman" w:cs="Times New Roman"/>
                <w:lang w:val="uk-UA"/>
              </w:rPr>
              <w:t>Сектор соціального захисту населення</w:t>
            </w:r>
          </w:p>
        </w:tc>
        <w:tc>
          <w:tcPr>
            <w:tcW w:w="758"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інші міжнародні програми </w:t>
            </w:r>
          </w:p>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153 000 грн</w:t>
            </w:r>
          </w:p>
        </w:tc>
        <w:tc>
          <w:tcPr>
            <w:tcW w:w="37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r w:rsidR="00662557" w:rsidRPr="005058CD" w:rsidTr="00F825C9">
        <w:trPr>
          <w:trHeight w:val="70"/>
        </w:trPr>
        <w:tc>
          <w:tcPr>
            <w:tcW w:w="22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lastRenderedPageBreak/>
              <w:t>2.4.</w:t>
            </w:r>
            <w:r>
              <w:rPr>
                <w:rFonts w:ascii="Times New Roman" w:hAnsi="Times New Roman" w:cs="Times New Roman"/>
                <w:lang w:val="uk-UA"/>
              </w:rPr>
              <w:t>4.1</w:t>
            </w:r>
          </w:p>
        </w:tc>
        <w:tc>
          <w:tcPr>
            <w:tcW w:w="1134" w:type="pct"/>
            <w:tcBorders>
              <w:top w:val="single" w:sz="4" w:space="0" w:color="auto"/>
              <w:left w:val="single" w:sz="4" w:space="0" w:color="auto"/>
              <w:bottom w:val="single" w:sz="4" w:space="0" w:color="auto"/>
              <w:right w:val="single" w:sz="4" w:space="0" w:color="auto"/>
            </w:tcBorders>
          </w:tcPr>
          <w:p w:rsidR="00662557" w:rsidRPr="00662557" w:rsidRDefault="00662557" w:rsidP="00662557">
            <w:pPr>
              <w:spacing w:line="240" w:lineRule="auto"/>
              <w:rPr>
                <w:rFonts w:ascii="Times New Roman" w:hAnsi="Times New Roman" w:cs="Times New Roman"/>
                <w:lang w:val="uk-UA"/>
              </w:rPr>
            </w:pPr>
            <w:r>
              <w:rPr>
                <w:rFonts w:ascii="Times New Roman" w:hAnsi="Times New Roman" w:cs="Times New Roman"/>
                <w:lang w:val="uk-UA"/>
              </w:rPr>
              <w:t>Реалізація програми «</w:t>
            </w:r>
            <w:proofErr w:type="spellStart"/>
            <w:r w:rsidRPr="005058CD">
              <w:rPr>
                <w:rFonts w:ascii="Times New Roman" w:hAnsi="Times New Roman" w:cs="Times New Roman"/>
              </w:rPr>
              <w:t>Відпочинок</w:t>
            </w:r>
            <w:proofErr w:type="spellEnd"/>
            <w:r w:rsidRPr="005058CD">
              <w:rPr>
                <w:rFonts w:ascii="Times New Roman" w:hAnsi="Times New Roman" w:cs="Times New Roman"/>
              </w:rPr>
              <w:t xml:space="preserve"> та </w:t>
            </w:r>
            <w:proofErr w:type="spellStart"/>
            <w:r w:rsidRPr="005058CD">
              <w:rPr>
                <w:rFonts w:ascii="Times New Roman" w:hAnsi="Times New Roman" w:cs="Times New Roman"/>
              </w:rPr>
              <w:t>оздоровлення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дітей</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Тавричанської</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сільської</w:t>
            </w:r>
            <w:proofErr w:type="spellEnd"/>
            <w:r w:rsidRPr="005058CD">
              <w:rPr>
                <w:rFonts w:ascii="Times New Roman" w:hAnsi="Times New Roman" w:cs="Times New Roman"/>
              </w:rPr>
              <w:t xml:space="preserve"> ради на 2021-2023 роки</w:t>
            </w:r>
            <w:r>
              <w:rPr>
                <w:rFonts w:ascii="Times New Roman" w:hAnsi="Times New Roman" w:cs="Times New Roman"/>
                <w:lang w:val="uk-UA"/>
              </w:rPr>
              <w:t>»</w:t>
            </w:r>
          </w:p>
          <w:p w:rsidR="00662557" w:rsidRPr="005058CD" w:rsidRDefault="00662557" w:rsidP="00662557">
            <w:pPr>
              <w:spacing w:line="240" w:lineRule="auto"/>
              <w:rPr>
                <w:rFonts w:ascii="Times New Roman" w:hAnsi="Times New Roman" w:cs="Times New Roman"/>
                <w:lang w:val="uk-UA"/>
              </w:rPr>
            </w:pPr>
          </w:p>
        </w:tc>
        <w:tc>
          <w:tcPr>
            <w:tcW w:w="98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Оздоровлення та відпочинок дітей   (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Pr>
                <w:rFonts w:ascii="Times New Roman" w:hAnsi="Times New Roman" w:cs="Times New Roman"/>
                <w:lang w:val="uk-UA"/>
              </w:rPr>
              <w:t xml:space="preserve"> 15 осіб</w:t>
            </w:r>
          </w:p>
        </w:tc>
        <w:tc>
          <w:tcPr>
            <w:tcW w:w="832"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p>
        </w:tc>
        <w:tc>
          <w:tcPr>
            <w:tcW w:w="686"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Pr>
                <w:rFonts w:ascii="Times New Roman" w:hAnsi="Times New Roman" w:cs="Times New Roman"/>
                <w:lang w:val="uk-UA"/>
              </w:rPr>
              <w:t>Сектор соціального захисту населення</w:t>
            </w:r>
          </w:p>
        </w:tc>
        <w:tc>
          <w:tcPr>
            <w:tcW w:w="758"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інші міжнародні програми </w:t>
            </w:r>
          </w:p>
          <w:p w:rsidR="00662557" w:rsidRPr="005058CD" w:rsidRDefault="00662557" w:rsidP="00662557">
            <w:pPr>
              <w:spacing w:line="240" w:lineRule="auto"/>
              <w:rPr>
                <w:rFonts w:ascii="Times New Roman" w:hAnsi="Times New Roman" w:cs="Times New Roman"/>
                <w:lang w:val="uk-UA"/>
              </w:rPr>
            </w:pPr>
          </w:p>
        </w:tc>
        <w:tc>
          <w:tcPr>
            <w:tcW w:w="37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202</w:t>
            </w:r>
            <w:r>
              <w:rPr>
                <w:rFonts w:ascii="Times New Roman" w:hAnsi="Times New Roman" w:cs="Times New Roman"/>
                <w:lang w:val="uk-UA"/>
              </w:rPr>
              <w:t>3</w:t>
            </w:r>
          </w:p>
        </w:tc>
      </w:tr>
      <w:tr w:rsidR="00662557" w:rsidRPr="005058CD" w:rsidTr="00F825C9">
        <w:trPr>
          <w:trHeight w:val="1979"/>
        </w:trPr>
        <w:tc>
          <w:tcPr>
            <w:tcW w:w="22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2.4.</w:t>
            </w:r>
            <w:r>
              <w:rPr>
                <w:rFonts w:ascii="Times New Roman" w:hAnsi="Times New Roman" w:cs="Times New Roman"/>
                <w:lang w:val="uk-UA"/>
              </w:rPr>
              <w:t>7</w:t>
            </w:r>
          </w:p>
        </w:tc>
        <w:tc>
          <w:tcPr>
            <w:tcW w:w="1134" w:type="pct"/>
            <w:tcBorders>
              <w:top w:val="single" w:sz="4" w:space="0" w:color="auto"/>
              <w:left w:val="single" w:sz="4" w:space="0" w:color="auto"/>
              <w:bottom w:val="single" w:sz="4" w:space="0" w:color="auto"/>
              <w:right w:val="single" w:sz="4" w:space="0" w:color="auto"/>
            </w:tcBorders>
          </w:tcPr>
          <w:p w:rsidR="00662557" w:rsidRPr="00662557" w:rsidRDefault="00662557" w:rsidP="00662557">
            <w:pPr>
              <w:spacing w:line="240" w:lineRule="auto"/>
              <w:rPr>
                <w:rFonts w:ascii="Times New Roman" w:hAnsi="Times New Roman" w:cs="Times New Roman"/>
                <w:lang w:val="uk-UA"/>
              </w:rPr>
            </w:pPr>
            <w:r>
              <w:rPr>
                <w:rFonts w:ascii="Times New Roman" w:hAnsi="Times New Roman" w:cs="Times New Roman"/>
                <w:lang w:val="uk-UA"/>
              </w:rPr>
              <w:t>Реалізація програми</w:t>
            </w:r>
            <w:r w:rsidRPr="00662557">
              <w:rPr>
                <w:rFonts w:ascii="Times New Roman" w:hAnsi="Times New Roman" w:cs="Times New Roman"/>
                <w:lang w:val="uk-UA"/>
              </w:rPr>
              <w:t xml:space="preserve"> </w:t>
            </w:r>
            <w:r w:rsidRPr="005058CD">
              <w:rPr>
                <w:rFonts w:ascii="Times New Roman" w:hAnsi="Times New Roman" w:cs="Times New Roman"/>
                <w:lang w:val="uk-UA"/>
              </w:rPr>
              <w:t>«</w:t>
            </w:r>
            <w:r w:rsidRPr="00662557">
              <w:rPr>
                <w:rFonts w:ascii="Times New Roman" w:hAnsi="Times New Roman" w:cs="Times New Roman"/>
                <w:lang w:val="uk-UA"/>
              </w:rPr>
              <w:t xml:space="preserve">Надання одноразової допомоги дітям-сиротам і дітям, позбавленим батьківського піклування, яким у </w:t>
            </w:r>
            <w:r w:rsidRPr="005058CD">
              <w:rPr>
                <w:rFonts w:ascii="Times New Roman" w:hAnsi="Times New Roman" w:cs="Times New Roman"/>
                <w:lang w:val="uk-UA"/>
              </w:rPr>
              <w:t>2022</w:t>
            </w:r>
            <w:r w:rsidRPr="00662557">
              <w:rPr>
                <w:rFonts w:ascii="Times New Roman" w:hAnsi="Times New Roman" w:cs="Times New Roman"/>
                <w:lang w:val="uk-UA"/>
              </w:rPr>
              <w:t xml:space="preserve"> році виповнюється 18 років</w:t>
            </w:r>
            <w:r w:rsidRPr="005058CD">
              <w:rPr>
                <w:rFonts w:ascii="Times New Roman" w:hAnsi="Times New Roman" w:cs="Times New Roman"/>
                <w:lang w:val="uk-UA"/>
              </w:rPr>
              <w:t>» Тавричанської сільської ради</w:t>
            </w:r>
            <w:r w:rsidRPr="00662557">
              <w:rPr>
                <w:rFonts w:ascii="Times New Roman" w:hAnsi="Times New Roman" w:cs="Times New Roman"/>
                <w:lang w:val="uk-UA"/>
              </w:rPr>
              <w:t xml:space="preserve"> </w:t>
            </w:r>
          </w:p>
        </w:tc>
        <w:tc>
          <w:tcPr>
            <w:tcW w:w="98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rPr>
            </w:pPr>
            <w:proofErr w:type="spellStart"/>
            <w:r w:rsidRPr="005058CD">
              <w:rPr>
                <w:rFonts w:ascii="Times New Roman" w:hAnsi="Times New Roman" w:cs="Times New Roman"/>
              </w:rPr>
              <w:t>Надання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одноразової</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допомоги</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дітям</w:t>
            </w:r>
            <w:proofErr w:type="spellEnd"/>
            <w:r w:rsidRPr="005058CD">
              <w:rPr>
                <w:rFonts w:ascii="Times New Roman" w:hAnsi="Times New Roman" w:cs="Times New Roman"/>
              </w:rPr>
              <w:t xml:space="preserve">-сиротам і </w:t>
            </w:r>
            <w:proofErr w:type="spellStart"/>
            <w:r w:rsidRPr="005058CD">
              <w:rPr>
                <w:rFonts w:ascii="Times New Roman" w:hAnsi="Times New Roman" w:cs="Times New Roman"/>
              </w:rPr>
              <w:t>дітям</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позбавленим</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батьківського</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піклування</w:t>
            </w:r>
            <w:proofErr w:type="spellEnd"/>
            <w:r w:rsidRPr="005058CD">
              <w:rPr>
                <w:rFonts w:ascii="Times New Roman" w:hAnsi="Times New Roman" w:cs="Times New Roman"/>
              </w:rPr>
              <w:t xml:space="preserve">, </w:t>
            </w:r>
          </w:p>
          <w:p w:rsidR="00662557" w:rsidRPr="00662557" w:rsidRDefault="00662557" w:rsidP="00662557">
            <w:pPr>
              <w:spacing w:line="240" w:lineRule="auto"/>
              <w:rPr>
                <w:rFonts w:ascii="Times New Roman" w:hAnsi="Times New Roman" w:cs="Times New Roman"/>
              </w:rPr>
            </w:pPr>
          </w:p>
        </w:tc>
        <w:tc>
          <w:tcPr>
            <w:tcW w:w="832"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rPr>
            </w:pPr>
          </w:p>
        </w:tc>
        <w:tc>
          <w:tcPr>
            <w:tcW w:w="686"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Pr>
                <w:rFonts w:ascii="Times New Roman" w:hAnsi="Times New Roman" w:cs="Times New Roman"/>
                <w:lang w:val="uk-UA"/>
              </w:rPr>
              <w:t>Сектор соціального захисту населення</w:t>
            </w:r>
          </w:p>
        </w:tc>
        <w:tc>
          <w:tcPr>
            <w:tcW w:w="758"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7 240 грн</w:t>
            </w:r>
          </w:p>
        </w:tc>
        <w:tc>
          <w:tcPr>
            <w:tcW w:w="377" w:type="pct"/>
            <w:tcBorders>
              <w:top w:val="single" w:sz="4" w:space="0" w:color="auto"/>
              <w:left w:val="single" w:sz="4" w:space="0" w:color="auto"/>
              <w:bottom w:val="single" w:sz="4" w:space="0" w:color="auto"/>
              <w:right w:val="single" w:sz="4" w:space="0" w:color="auto"/>
            </w:tcBorders>
          </w:tcPr>
          <w:p w:rsidR="00662557" w:rsidRPr="005058CD" w:rsidRDefault="00662557" w:rsidP="00662557">
            <w:pPr>
              <w:spacing w:line="240" w:lineRule="auto"/>
              <w:rPr>
                <w:rFonts w:ascii="Times New Roman" w:hAnsi="Times New Roman" w:cs="Times New Roman"/>
                <w:lang w:val="uk-UA"/>
              </w:rPr>
            </w:pPr>
            <w:r w:rsidRPr="005058CD">
              <w:rPr>
                <w:rFonts w:ascii="Times New Roman" w:hAnsi="Times New Roman" w:cs="Times New Roman"/>
                <w:lang w:val="uk-UA"/>
              </w:rPr>
              <w:t>2022</w:t>
            </w:r>
          </w:p>
        </w:tc>
      </w:tr>
    </w:tbl>
    <w:p w:rsidR="00CD36D8" w:rsidRPr="005058CD" w:rsidRDefault="00CD36D8" w:rsidP="00CD36D8">
      <w:pPr>
        <w:spacing w:after="0" w:line="360" w:lineRule="auto"/>
        <w:rPr>
          <w:rFonts w:ascii="Times New Roman" w:eastAsia="Calibri" w:hAnsi="Times New Roman" w:cs="Times New Roman"/>
          <w:b/>
          <w:bCs/>
          <w:sz w:val="28"/>
          <w:szCs w:val="28"/>
        </w:rPr>
      </w:pPr>
      <w:r w:rsidRPr="005058CD">
        <w:rPr>
          <w:rFonts w:ascii="Times New Roman" w:eastAsia="Calibri" w:hAnsi="Times New Roman" w:cs="Times New Roman"/>
          <w:b/>
          <w:bCs/>
          <w:sz w:val="28"/>
          <w:szCs w:val="28"/>
          <w:lang w:val="uk-UA"/>
        </w:rPr>
        <w:t xml:space="preserve">Операційна ціль </w:t>
      </w:r>
      <w:r w:rsidRPr="005058CD">
        <w:rPr>
          <w:rFonts w:ascii="Times New Roman" w:eastAsia="Calibri" w:hAnsi="Times New Roman" w:cs="Times New Roman"/>
          <w:b/>
          <w:bCs/>
          <w:sz w:val="28"/>
          <w:szCs w:val="28"/>
        </w:rPr>
        <w:t>С</w:t>
      </w:r>
      <w:r w:rsidR="00FD41F8" w:rsidRPr="005058CD">
        <w:rPr>
          <w:rFonts w:ascii="Times New Roman" w:eastAsia="Calibri" w:hAnsi="Times New Roman" w:cs="Times New Roman"/>
          <w:b/>
          <w:bCs/>
          <w:sz w:val="28"/>
          <w:szCs w:val="28"/>
          <w:lang w:val="uk-UA"/>
        </w:rPr>
        <w:t xml:space="preserve"> </w:t>
      </w:r>
      <w:r w:rsidRPr="005058CD">
        <w:rPr>
          <w:rFonts w:ascii="Times New Roman" w:eastAsia="Calibri" w:hAnsi="Times New Roman" w:cs="Times New Roman"/>
          <w:b/>
          <w:bCs/>
          <w:sz w:val="28"/>
          <w:szCs w:val="28"/>
        </w:rPr>
        <w:t xml:space="preserve">2.5. </w:t>
      </w:r>
      <w:proofErr w:type="spellStart"/>
      <w:r w:rsidRPr="005058CD">
        <w:rPr>
          <w:rFonts w:ascii="Times New Roman" w:eastAsia="Calibri" w:hAnsi="Times New Roman" w:cs="Times New Roman"/>
          <w:b/>
          <w:bCs/>
          <w:sz w:val="28"/>
          <w:szCs w:val="28"/>
        </w:rPr>
        <w:t>Створення</w:t>
      </w:r>
      <w:proofErr w:type="spellEnd"/>
      <w:r w:rsidRPr="005058CD">
        <w:rPr>
          <w:rFonts w:ascii="Times New Roman" w:eastAsia="Calibri" w:hAnsi="Times New Roman" w:cs="Times New Roman"/>
          <w:b/>
          <w:bCs/>
          <w:sz w:val="28"/>
          <w:szCs w:val="28"/>
        </w:rPr>
        <w:t xml:space="preserve"> умов для </w:t>
      </w:r>
      <w:proofErr w:type="spellStart"/>
      <w:r w:rsidRPr="005058CD">
        <w:rPr>
          <w:rFonts w:ascii="Times New Roman" w:eastAsia="Calibri" w:hAnsi="Times New Roman" w:cs="Times New Roman"/>
          <w:b/>
          <w:bCs/>
          <w:sz w:val="28"/>
          <w:szCs w:val="28"/>
        </w:rPr>
        <w:t>фізичного</w:t>
      </w:r>
      <w:proofErr w:type="spellEnd"/>
      <w:r w:rsidRPr="005058CD">
        <w:rPr>
          <w:rFonts w:ascii="Times New Roman" w:eastAsia="Calibri" w:hAnsi="Times New Roman" w:cs="Times New Roman"/>
          <w:b/>
          <w:bCs/>
          <w:sz w:val="28"/>
          <w:szCs w:val="28"/>
        </w:rPr>
        <w:t xml:space="preserve"> </w:t>
      </w:r>
      <w:proofErr w:type="spellStart"/>
      <w:r w:rsidRPr="005058CD">
        <w:rPr>
          <w:rFonts w:ascii="Times New Roman" w:eastAsia="Calibri" w:hAnsi="Times New Roman" w:cs="Times New Roman"/>
          <w:b/>
          <w:bCs/>
          <w:sz w:val="28"/>
          <w:szCs w:val="28"/>
        </w:rPr>
        <w:t>виховання</w:t>
      </w:r>
      <w:proofErr w:type="spellEnd"/>
      <w:r w:rsidRPr="005058CD">
        <w:rPr>
          <w:rFonts w:ascii="Times New Roman" w:eastAsia="Calibri" w:hAnsi="Times New Roman" w:cs="Times New Roman"/>
          <w:b/>
          <w:bCs/>
          <w:sz w:val="28"/>
          <w:szCs w:val="28"/>
        </w:rPr>
        <w:t xml:space="preserve"> і занять спортом</w:t>
      </w:r>
    </w:p>
    <w:tbl>
      <w:tblPr>
        <w:tblW w:w="4970" w:type="pct"/>
        <w:tblLook w:val="04A0" w:firstRow="1" w:lastRow="0" w:firstColumn="1" w:lastColumn="0" w:noHBand="0" w:noVBand="1"/>
      </w:tblPr>
      <w:tblGrid>
        <w:gridCol w:w="821"/>
        <w:gridCol w:w="3264"/>
        <w:gridCol w:w="2784"/>
        <w:gridCol w:w="2393"/>
        <w:gridCol w:w="1965"/>
        <w:gridCol w:w="2111"/>
        <w:gridCol w:w="1135"/>
      </w:tblGrid>
      <w:tr w:rsidR="00F825C9" w:rsidRPr="005058CD" w:rsidTr="00F825C9">
        <w:trPr>
          <w:trHeight w:val="857"/>
        </w:trPr>
        <w:tc>
          <w:tcPr>
            <w:tcW w:w="246" w:type="pct"/>
            <w:tcBorders>
              <w:top w:val="single" w:sz="4" w:space="0" w:color="auto"/>
              <w:left w:val="single" w:sz="4" w:space="0" w:color="auto"/>
              <w:bottom w:val="single" w:sz="4" w:space="0" w:color="auto"/>
              <w:right w:val="single" w:sz="4" w:space="0" w:color="auto"/>
            </w:tcBorders>
          </w:tcPr>
          <w:p w:rsidR="00CD36D8" w:rsidRPr="005058CD" w:rsidRDefault="00CD36D8">
            <w:pPr>
              <w:spacing w:line="240" w:lineRule="auto"/>
              <w:rPr>
                <w:rFonts w:ascii="Calibri" w:eastAsia="Calibri" w:hAnsi="Calibri" w:cs="Times New Roman"/>
                <w:bCs/>
                <w:lang w:val="uk-UA"/>
              </w:rPr>
            </w:pPr>
          </w:p>
        </w:tc>
        <w:tc>
          <w:tcPr>
            <w:tcW w:w="1134"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Діяльність/ завдання</w:t>
            </w:r>
          </w:p>
        </w:tc>
        <w:tc>
          <w:tcPr>
            <w:tcW w:w="968"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Показник реалізації діяльності / завдання (продукт)</w:t>
            </w:r>
          </w:p>
        </w:tc>
        <w:tc>
          <w:tcPr>
            <w:tcW w:w="833"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Результат реалізації діяльності / завдання</w:t>
            </w:r>
          </w:p>
        </w:tc>
        <w:tc>
          <w:tcPr>
            <w:tcW w:w="685"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Відповідальний за виконання діяльності чи завдання</w:t>
            </w:r>
          </w:p>
        </w:tc>
        <w:tc>
          <w:tcPr>
            <w:tcW w:w="735"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Джерела фі</w:t>
            </w:r>
            <w:r w:rsidR="00AA3F87" w:rsidRPr="005058CD">
              <w:rPr>
                <w:rFonts w:ascii="Times New Roman" w:eastAsia="Calibri" w:hAnsi="Times New Roman" w:cs="Times New Roman"/>
                <w:b/>
                <w:bCs/>
                <w:sz w:val="20"/>
                <w:szCs w:val="20"/>
                <w:lang w:val="uk-UA"/>
              </w:rPr>
              <w:t xml:space="preserve">нансування / кошти з бюджету </w:t>
            </w:r>
          </w:p>
        </w:tc>
        <w:tc>
          <w:tcPr>
            <w:tcW w:w="398" w:type="pct"/>
            <w:tcBorders>
              <w:top w:val="single" w:sz="4" w:space="0" w:color="auto"/>
              <w:left w:val="single" w:sz="4" w:space="0" w:color="auto"/>
              <w:bottom w:val="single" w:sz="4" w:space="0" w:color="auto"/>
              <w:right w:val="single" w:sz="4" w:space="0" w:color="auto"/>
            </w:tcBorders>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Термін реалізації</w:t>
            </w:r>
          </w:p>
        </w:tc>
      </w:tr>
      <w:tr w:rsidR="00F825C9" w:rsidRPr="005058CD" w:rsidTr="00F825C9">
        <w:trPr>
          <w:trHeight w:val="649"/>
        </w:trPr>
        <w:tc>
          <w:tcPr>
            <w:tcW w:w="246"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eastAsia="Calibri" w:hAnsi="Times New Roman" w:cs="Times New Roman"/>
                <w:b/>
                <w:bCs/>
                <w:lang w:val="uk-UA"/>
              </w:rPr>
            </w:pPr>
            <w:r w:rsidRPr="005058CD">
              <w:rPr>
                <w:rFonts w:ascii="Times New Roman" w:eastAsia="Calibri" w:hAnsi="Times New Roman" w:cs="Times New Roman"/>
                <w:bCs/>
                <w:lang w:val="uk-UA"/>
              </w:rPr>
              <w:t>2.5.1.</w:t>
            </w:r>
          </w:p>
        </w:tc>
        <w:tc>
          <w:tcPr>
            <w:tcW w:w="1134" w:type="pct"/>
            <w:tcBorders>
              <w:top w:val="single" w:sz="4" w:space="0" w:color="auto"/>
              <w:left w:val="single" w:sz="4" w:space="0" w:color="auto"/>
              <w:bottom w:val="single" w:sz="4" w:space="0" w:color="auto"/>
              <w:right w:val="single" w:sz="4" w:space="0" w:color="auto"/>
            </w:tcBorders>
            <w:hideMark/>
          </w:tcPr>
          <w:p w:rsidR="006830E5" w:rsidRPr="005058CD" w:rsidRDefault="006830E5" w:rsidP="006830E5">
            <w:pPr>
              <w:spacing w:line="240" w:lineRule="auto"/>
              <w:rPr>
                <w:rFonts w:ascii="Times New Roman" w:hAnsi="Times New Roman" w:cs="Times New Roman"/>
              </w:rPr>
            </w:pPr>
            <w:proofErr w:type="spellStart"/>
            <w:r w:rsidRPr="005058CD">
              <w:rPr>
                <w:rFonts w:ascii="Times New Roman" w:hAnsi="Times New Roman" w:cs="Times New Roman"/>
              </w:rPr>
              <w:t>Забезпечення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діяльності</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місцевих</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центрів</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фізичного</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здоров'я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населення</w:t>
            </w:r>
            <w:proofErr w:type="spellEnd"/>
            <w:r w:rsidRPr="005058CD">
              <w:rPr>
                <w:rFonts w:ascii="Times New Roman" w:hAnsi="Times New Roman" w:cs="Times New Roman"/>
              </w:rPr>
              <w:t xml:space="preserve"> "Спорт для </w:t>
            </w:r>
            <w:proofErr w:type="spellStart"/>
            <w:r w:rsidRPr="005058CD">
              <w:rPr>
                <w:rFonts w:ascii="Times New Roman" w:hAnsi="Times New Roman" w:cs="Times New Roman"/>
              </w:rPr>
              <w:t>всіх</w:t>
            </w:r>
            <w:proofErr w:type="spellEnd"/>
            <w:r w:rsidRPr="005058CD">
              <w:rPr>
                <w:rFonts w:ascii="Times New Roman" w:hAnsi="Times New Roman" w:cs="Times New Roman"/>
              </w:rPr>
              <w:t xml:space="preserve">" та </w:t>
            </w:r>
            <w:proofErr w:type="spellStart"/>
            <w:r w:rsidRPr="005058CD">
              <w:rPr>
                <w:rFonts w:ascii="Times New Roman" w:hAnsi="Times New Roman" w:cs="Times New Roman"/>
              </w:rPr>
              <w:t>проведення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фізкультурно-масових</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заходів</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серед</w:t>
            </w:r>
            <w:proofErr w:type="spellEnd"/>
            <w:r w:rsidRPr="005058CD">
              <w:rPr>
                <w:rFonts w:ascii="Times New Roman" w:hAnsi="Times New Roman" w:cs="Times New Roman"/>
              </w:rPr>
              <w:t xml:space="preserve"> н</w:t>
            </w:r>
            <w:r w:rsidRPr="005058CD">
              <w:rPr>
                <w:rFonts w:ascii="Times New Roman" w:hAnsi="Times New Roman" w:cs="Times New Roman"/>
                <w:lang w:val="uk-UA"/>
              </w:rPr>
              <w:t>а</w:t>
            </w:r>
            <w:proofErr w:type="spellStart"/>
            <w:r w:rsidRPr="005058CD">
              <w:rPr>
                <w:rFonts w:ascii="Times New Roman" w:hAnsi="Times New Roman" w:cs="Times New Roman"/>
              </w:rPr>
              <w:t>селення</w:t>
            </w:r>
            <w:proofErr w:type="spellEnd"/>
            <w:r w:rsidRPr="005058CD">
              <w:rPr>
                <w:rFonts w:ascii="Times New Roman" w:hAnsi="Times New Roman" w:cs="Times New Roman"/>
              </w:rPr>
              <w:t xml:space="preserve"> </w:t>
            </w:r>
            <w:proofErr w:type="spellStart"/>
            <w:r w:rsidRPr="005058CD">
              <w:rPr>
                <w:rFonts w:ascii="Times New Roman" w:hAnsi="Times New Roman" w:cs="Times New Roman"/>
              </w:rPr>
              <w:t>регіону</w:t>
            </w:r>
            <w:proofErr w:type="spellEnd"/>
          </w:p>
          <w:p w:rsidR="00BE41AA" w:rsidRPr="005058CD" w:rsidRDefault="00BE41AA" w:rsidP="00AF1D20">
            <w:pPr>
              <w:spacing w:line="240" w:lineRule="auto"/>
              <w:rPr>
                <w:rFonts w:ascii="Times New Roman" w:eastAsia="Calibri" w:hAnsi="Times New Roman" w:cs="Times New Roman"/>
                <w:bCs/>
                <w:lang w:val="uk-UA"/>
              </w:rPr>
            </w:pPr>
          </w:p>
        </w:tc>
        <w:tc>
          <w:tcPr>
            <w:tcW w:w="968" w:type="pct"/>
            <w:tcBorders>
              <w:top w:val="single" w:sz="4" w:space="0" w:color="auto"/>
              <w:left w:val="single" w:sz="4" w:space="0" w:color="auto"/>
              <w:bottom w:val="single" w:sz="4" w:space="0" w:color="auto"/>
              <w:right w:val="single" w:sz="4" w:space="0" w:color="auto"/>
            </w:tcBorders>
            <w:hideMark/>
          </w:tcPr>
          <w:p w:rsidR="00BE41AA" w:rsidRPr="005058CD" w:rsidRDefault="006830E5" w:rsidP="006830E5">
            <w:pPr>
              <w:spacing w:line="240" w:lineRule="auto"/>
              <w:rPr>
                <w:rFonts w:ascii="Times New Roman" w:eastAsia="Times New Roman" w:hAnsi="Times New Roman"/>
                <w:lang w:eastAsia="ru-RU"/>
              </w:rPr>
            </w:pPr>
            <w:proofErr w:type="spellStart"/>
            <w:r w:rsidRPr="005058CD">
              <w:rPr>
                <w:rFonts w:ascii="Times New Roman" w:eastAsia="Times New Roman" w:hAnsi="Times New Roman"/>
                <w:lang w:eastAsia="ru-RU"/>
              </w:rPr>
              <w:lastRenderedPageBreak/>
              <w:t>Популяризація</w:t>
            </w:r>
            <w:proofErr w:type="spellEnd"/>
            <w:r w:rsidRPr="005058CD">
              <w:rPr>
                <w:rFonts w:ascii="Times New Roman" w:eastAsia="Times New Roman" w:hAnsi="Times New Roman"/>
                <w:lang w:eastAsia="ru-RU"/>
              </w:rPr>
              <w:t xml:space="preserve"> здорового способу </w:t>
            </w:r>
            <w:proofErr w:type="spellStart"/>
            <w:r w:rsidRPr="005058CD">
              <w:rPr>
                <w:rFonts w:ascii="Times New Roman" w:eastAsia="Times New Roman" w:hAnsi="Times New Roman"/>
                <w:lang w:eastAsia="ru-RU"/>
              </w:rPr>
              <w:t>життя</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мешканців</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територіальної</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громади</w:t>
            </w:r>
            <w:proofErr w:type="spellEnd"/>
          </w:p>
          <w:p w:rsidR="006830E5" w:rsidRPr="005058CD" w:rsidRDefault="006830E5" w:rsidP="006830E5">
            <w:pPr>
              <w:spacing w:line="240" w:lineRule="auto"/>
              <w:rPr>
                <w:rFonts w:ascii="Times New Roman" w:eastAsia="Calibri" w:hAnsi="Times New Roman" w:cs="Times New Roman"/>
                <w:bCs/>
              </w:rPr>
            </w:pPr>
            <w:r w:rsidRPr="005058CD">
              <w:rPr>
                <w:rFonts w:ascii="Times New Roman" w:eastAsia="Times New Roman" w:hAnsi="Times New Roman"/>
                <w:lang w:val="uk-UA" w:eastAsia="ru-RU"/>
              </w:rPr>
              <w:t>З</w:t>
            </w:r>
            <w:proofErr w:type="spellStart"/>
            <w:r w:rsidRPr="005058CD">
              <w:rPr>
                <w:rFonts w:ascii="Times New Roman" w:eastAsia="Times New Roman" w:hAnsi="Times New Roman"/>
                <w:lang w:eastAsia="ru-RU"/>
              </w:rPr>
              <w:t>абезпечення</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участі</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представників</w:t>
            </w:r>
            <w:proofErr w:type="spellEnd"/>
            <w:r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громади</w:t>
            </w:r>
            <w:proofErr w:type="spellEnd"/>
            <w:r w:rsidRPr="005058CD">
              <w:rPr>
                <w:rFonts w:ascii="Times New Roman" w:eastAsia="Times New Roman" w:hAnsi="Times New Roman"/>
                <w:lang w:eastAsia="ru-RU"/>
              </w:rPr>
              <w:t xml:space="preserve"> в </w:t>
            </w:r>
            <w:proofErr w:type="spellStart"/>
            <w:r w:rsidRPr="005058CD">
              <w:rPr>
                <w:rFonts w:ascii="Times New Roman" w:eastAsia="Times New Roman" w:hAnsi="Times New Roman"/>
                <w:lang w:eastAsia="ru-RU"/>
              </w:rPr>
              <w:lastRenderedPageBreak/>
              <w:t>районних</w:t>
            </w:r>
            <w:proofErr w:type="spellEnd"/>
            <w:r w:rsidRPr="005058CD">
              <w:rPr>
                <w:rFonts w:ascii="Times New Roman" w:eastAsia="Times New Roman" w:hAnsi="Times New Roman"/>
                <w:lang w:eastAsia="ru-RU"/>
              </w:rPr>
              <w:t xml:space="preserve"> та </w:t>
            </w:r>
            <w:proofErr w:type="spellStart"/>
            <w:r w:rsidRPr="005058CD">
              <w:rPr>
                <w:rFonts w:ascii="Times New Roman" w:eastAsia="Times New Roman" w:hAnsi="Times New Roman"/>
                <w:lang w:eastAsia="ru-RU"/>
              </w:rPr>
              <w:t>обласн</w:t>
            </w:r>
            <w:r w:rsidR="00AA3F87" w:rsidRPr="005058CD">
              <w:rPr>
                <w:rFonts w:ascii="Times New Roman" w:eastAsia="Times New Roman" w:hAnsi="Times New Roman"/>
                <w:lang w:eastAsia="ru-RU"/>
              </w:rPr>
              <w:t>их</w:t>
            </w:r>
            <w:proofErr w:type="spellEnd"/>
            <w:r w:rsidR="00AA3F87" w:rsidRPr="005058CD">
              <w:rPr>
                <w:rFonts w:ascii="Times New Roman" w:eastAsia="Times New Roman" w:hAnsi="Times New Roman"/>
                <w:lang w:eastAsia="ru-RU"/>
              </w:rPr>
              <w:t xml:space="preserve"> </w:t>
            </w:r>
            <w:proofErr w:type="spellStart"/>
            <w:r w:rsidRPr="005058CD">
              <w:rPr>
                <w:rFonts w:ascii="Times New Roman" w:eastAsia="Times New Roman" w:hAnsi="Times New Roman"/>
                <w:lang w:eastAsia="ru-RU"/>
              </w:rPr>
              <w:t>змаганнях</w:t>
            </w:r>
            <w:proofErr w:type="spellEnd"/>
            <w:r w:rsidRPr="005058CD">
              <w:rPr>
                <w:rFonts w:ascii="Times New Roman" w:eastAsia="Times New Roman" w:hAnsi="Times New Roman"/>
                <w:lang w:eastAsia="ru-RU"/>
              </w:rPr>
              <w:t xml:space="preserve"> та </w:t>
            </w:r>
            <w:proofErr w:type="spellStart"/>
            <w:r w:rsidRPr="005058CD">
              <w:rPr>
                <w:rFonts w:ascii="Times New Roman" w:eastAsia="Times New Roman" w:hAnsi="Times New Roman"/>
                <w:lang w:eastAsia="ru-RU"/>
              </w:rPr>
              <w:t>турнірах</w:t>
            </w:r>
            <w:proofErr w:type="spellEnd"/>
          </w:p>
        </w:tc>
        <w:tc>
          <w:tcPr>
            <w:tcW w:w="833" w:type="pct"/>
            <w:tcBorders>
              <w:top w:val="single" w:sz="4" w:space="0" w:color="auto"/>
              <w:left w:val="single" w:sz="4" w:space="0" w:color="auto"/>
              <w:bottom w:val="single" w:sz="4" w:space="0" w:color="auto"/>
              <w:right w:val="single" w:sz="4" w:space="0" w:color="auto"/>
            </w:tcBorders>
            <w:hideMark/>
          </w:tcPr>
          <w:p w:rsidR="00BE41AA" w:rsidRPr="005058CD" w:rsidRDefault="00BE41AA" w:rsidP="00BE41A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 xml:space="preserve">Забезпечення умов для </w:t>
            </w:r>
          </w:p>
          <w:p w:rsidR="00BE41AA" w:rsidRPr="005058CD" w:rsidRDefault="00BE41AA" w:rsidP="00BE41A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розвитку здорового покоління, популяризація активних видів спорту</w:t>
            </w:r>
          </w:p>
        </w:tc>
        <w:tc>
          <w:tcPr>
            <w:tcW w:w="685" w:type="pct"/>
            <w:tcBorders>
              <w:top w:val="single" w:sz="4" w:space="0" w:color="auto"/>
              <w:left w:val="single" w:sz="4" w:space="0" w:color="auto"/>
              <w:bottom w:val="single" w:sz="4" w:space="0" w:color="auto"/>
              <w:right w:val="single" w:sz="4" w:space="0" w:color="auto"/>
            </w:tcBorders>
          </w:tcPr>
          <w:p w:rsidR="00BE41AA" w:rsidRPr="005058CD" w:rsidRDefault="00BE41AA" w:rsidP="00BE41A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Відділ освіти, культури, молоді та спорту</w:t>
            </w:r>
          </w:p>
          <w:p w:rsidR="00BE41AA" w:rsidRPr="005058CD" w:rsidRDefault="00BE41AA" w:rsidP="00BE41AA">
            <w:pPr>
              <w:spacing w:line="240" w:lineRule="auto"/>
              <w:rPr>
                <w:rFonts w:ascii="Times New Roman" w:eastAsia="Calibri" w:hAnsi="Times New Roman" w:cs="Times New Roman"/>
                <w:bCs/>
                <w:lang w:val="uk-UA"/>
              </w:rPr>
            </w:pPr>
          </w:p>
        </w:tc>
        <w:tc>
          <w:tcPr>
            <w:tcW w:w="735" w:type="pct"/>
            <w:tcBorders>
              <w:top w:val="single" w:sz="4" w:space="0" w:color="auto"/>
              <w:left w:val="single" w:sz="4" w:space="0" w:color="auto"/>
              <w:bottom w:val="single" w:sz="4" w:space="0" w:color="auto"/>
              <w:right w:val="single" w:sz="4" w:space="0" w:color="auto"/>
            </w:tcBorders>
          </w:tcPr>
          <w:p w:rsidR="00BE41AA" w:rsidRPr="005058CD" w:rsidRDefault="00BE41AA" w:rsidP="00BE41AA">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 інші міжнародні програми МТД</w:t>
            </w:r>
          </w:p>
          <w:p w:rsidR="00524CCA" w:rsidRPr="005058CD" w:rsidRDefault="00524CCA" w:rsidP="00BE41AA">
            <w:pPr>
              <w:spacing w:line="240" w:lineRule="auto"/>
              <w:rPr>
                <w:rFonts w:ascii="Times New Roman" w:hAnsi="Times New Roman" w:cs="Times New Roman"/>
                <w:lang w:val="uk-UA"/>
              </w:rPr>
            </w:pPr>
            <w:r w:rsidRPr="005058CD">
              <w:rPr>
                <w:rFonts w:ascii="Times New Roman" w:hAnsi="Times New Roman" w:cs="Times New Roman"/>
                <w:lang w:val="uk-UA"/>
              </w:rPr>
              <w:t>15</w:t>
            </w:r>
            <w:r w:rsidR="006D3E8E" w:rsidRPr="005058CD">
              <w:rPr>
                <w:rFonts w:ascii="Times New Roman" w:hAnsi="Times New Roman" w:cs="Times New Roman"/>
                <w:lang w:val="uk-UA"/>
              </w:rPr>
              <w:t> </w:t>
            </w:r>
            <w:r w:rsidRPr="005058CD">
              <w:rPr>
                <w:rFonts w:ascii="Times New Roman" w:hAnsi="Times New Roman" w:cs="Times New Roman"/>
                <w:lang w:val="uk-UA"/>
              </w:rPr>
              <w:t>000</w:t>
            </w:r>
            <w:r w:rsidR="006D3E8E" w:rsidRPr="005058CD">
              <w:rPr>
                <w:rFonts w:ascii="Times New Roman" w:hAnsi="Times New Roman" w:cs="Times New Roman"/>
                <w:lang w:val="uk-UA"/>
              </w:rPr>
              <w:t xml:space="preserve"> грн</w:t>
            </w:r>
          </w:p>
        </w:tc>
        <w:tc>
          <w:tcPr>
            <w:tcW w:w="398" w:type="pct"/>
            <w:tcBorders>
              <w:top w:val="single" w:sz="4" w:space="0" w:color="auto"/>
              <w:left w:val="single" w:sz="4" w:space="0" w:color="auto"/>
              <w:bottom w:val="single" w:sz="4" w:space="0" w:color="auto"/>
              <w:right w:val="single" w:sz="4" w:space="0" w:color="auto"/>
            </w:tcBorders>
          </w:tcPr>
          <w:p w:rsidR="00BE41AA" w:rsidRPr="005058CD" w:rsidRDefault="00524CCA" w:rsidP="00BE41A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p w:rsidR="00BE41AA" w:rsidRPr="005058CD" w:rsidRDefault="00BE41AA" w:rsidP="00BE41AA">
            <w:pPr>
              <w:spacing w:line="240" w:lineRule="auto"/>
              <w:rPr>
                <w:rFonts w:ascii="Times New Roman" w:eastAsia="Calibri" w:hAnsi="Times New Roman" w:cs="Times New Roman"/>
                <w:bCs/>
                <w:lang w:val="uk-UA"/>
              </w:rPr>
            </w:pPr>
          </w:p>
        </w:tc>
      </w:tr>
      <w:tr w:rsidR="00535F02" w:rsidRPr="005058CD" w:rsidTr="00F825C9">
        <w:trPr>
          <w:trHeight w:val="490"/>
        </w:trPr>
        <w:tc>
          <w:tcPr>
            <w:tcW w:w="246" w:type="pct"/>
            <w:tcBorders>
              <w:top w:val="single" w:sz="4" w:space="0" w:color="auto"/>
              <w:left w:val="single" w:sz="4" w:space="0" w:color="auto"/>
              <w:bottom w:val="single" w:sz="4" w:space="0" w:color="auto"/>
              <w:right w:val="single" w:sz="4" w:space="0" w:color="auto"/>
            </w:tcBorders>
            <w:hideMark/>
          </w:tcPr>
          <w:p w:rsidR="00535F02" w:rsidRPr="005058CD" w:rsidRDefault="00535F02" w:rsidP="00535F02">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2.5.2.</w:t>
            </w:r>
          </w:p>
        </w:tc>
        <w:tc>
          <w:tcPr>
            <w:tcW w:w="1134" w:type="pct"/>
            <w:tcBorders>
              <w:top w:val="single" w:sz="4" w:space="0" w:color="auto"/>
              <w:left w:val="single" w:sz="4" w:space="0" w:color="auto"/>
              <w:bottom w:val="single" w:sz="4" w:space="0" w:color="auto"/>
              <w:right w:val="single" w:sz="4" w:space="0" w:color="auto"/>
            </w:tcBorders>
            <w:hideMark/>
          </w:tcPr>
          <w:p w:rsidR="00535F02" w:rsidRDefault="00535F02" w:rsidP="00535F02">
            <w:r w:rsidRPr="00F02E55">
              <w:rPr>
                <w:rFonts w:ascii="Times New Roman" w:hAnsi="Times New Roman" w:cs="Times New Roman"/>
                <w:lang w:val="uk-UA"/>
              </w:rPr>
              <w:t>Реалізація п</w:t>
            </w:r>
            <w:proofErr w:type="spellStart"/>
            <w:r w:rsidRPr="00F02E55">
              <w:rPr>
                <w:rFonts w:ascii="Times New Roman" w:hAnsi="Times New Roman" w:cs="Times New Roman"/>
              </w:rPr>
              <w:t>рограми</w:t>
            </w:r>
            <w:proofErr w:type="spellEnd"/>
            <w:r w:rsidRPr="00F02E55">
              <w:rPr>
                <w:rFonts w:ascii="Times New Roman" w:hAnsi="Times New Roman" w:cs="Times New Roman"/>
              </w:rPr>
              <w:t xml:space="preserve"> «</w:t>
            </w:r>
            <w:r w:rsidRPr="00F02E55">
              <w:rPr>
                <w:rFonts w:ascii="Times New Roman" w:hAnsi="Times New Roman" w:cs="Times New Roman"/>
                <w:lang w:val="uk-UA"/>
              </w:rPr>
              <w:t>Р</w:t>
            </w:r>
            <w:proofErr w:type="spellStart"/>
            <w:r w:rsidRPr="00F02E55">
              <w:rPr>
                <w:rFonts w:ascii="Times New Roman" w:hAnsi="Times New Roman" w:cs="Times New Roman"/>
              </w:rPr>
              <w:t>озвиток</w:t>
            </w:r>
            <w:proofErr w:type="spellEnd"/>
            <w:r w:rsidRPr="00F02E55">
              <w:rPr>
                <w:rFonts w:ascii="Times New Roman" w:hAnsi="Times New Roman" w:cs="Times New Roman"/>
              </w:rPr>
              <w:t xml:space="preserve"> </w:t>
            </w:r>
            <w:proofErr w:type="spellStart"/>
            <w:r w:rsidRPr="00F02E55">
              <w:rPr>
                <w:rFonts w:ascii="Times New Roman" w:hAnsi="Times New Roman" w:cs="Times New Roman"/>
              </w:rPr>
              <w:t>фізичної</w:t>
            </w:r>
            <w:proofErr w:type="spellEnd"/>
            <w:r w:rsidRPr="00F02E55">
              <w:rPr>
                <w:rFonts w:ascii="Times New Roman" w:hAnsi="Times New Roman" w:cs="Times New Roman"/>
              </w:rPr>
              <w:t xml:space="preserve"> </w:t>
            </w:r>
            <w:proofErr w:type="spellStart"/>
            <w:r w:rsidRPr="00F02E55">
              <w:rPr>
                <w:rFonts w:ascii="Times New Roman" w:hAnsi="Times New Roman" w:cs="Times New Roman"/>
              </w:rPr>
              <w:t>культури</w:t>
            </w:r>
            <w:proofErr w:type="spellEnd"/>
            <w:r w:rsidRPr="00F02E55">
              <w:rPr>
                <w:rFonts w:ascii="Times New Roman" w:hAnsi="Times New Roman" w:cs="Times New Roman"/>
              </w:rPr>
              <w:t xml:space="preserve"> і спорту в закладах </w:t>
            </w:r>
            <w:proofErr w:type="spellStart"/>
            <w:r w:rsidRPr="00F02E55">
              <w:rPr>
                <w:rFonts w:ascii="Times New Roman" w:hAnsi="Times New Roman" w:cs="Times New Roman"/>
              </w:rPr>
              <w:t>освіти</w:t>
            </w:r>
            <w:proofErr w:type="spellEnd"/>
            <w:r w:rsidRPr="00F02E55">
              <w:rPr>
                <w:rFonts w:ascii="Times New Roman" w:hAnsi="Times New Roman" w:cs="Times New Roman"/>
              </w:rPr>
              <w:t xml:space="preserve"> </w:t>
            </w:r>
            <w:proofErr w:type="spellStart"/>
            <w:r w:rsidRPr="00F02E55">
              <w:rPr>
                <w:rFonts w:ascii="Times New Roman" w:hAnsi="Times New Roman" w:cs="Times New Roman"/>
              </w:rPr>
              <w:t>Тавричанської</w:t>
            </w:r>
            <w:proofErr w:type="spellEnd"/>
            <w:r w:rsidRPr="00F02E55">
              <w:rPr>
                <w:rFonts w:ascii="Times New Roman" w:hAnsi="Times New Roman" w:cs="Times New Roman"/>
              </w:rPr>
              <w:t xml:space="preserve"> </w:t>
            </w:r>
            <w:proofErr w:type="spellStart"/>
            <w:r w:rsidRPr="00F02E55">
              <w:rPr>
                <w:rFonts w:ascii="Times New Roman" w:hAnsi="Times New Roman" w:cs="Times New Roman"/>
              </w:rPr>
              <w:t>сільської</w:t>
            </w:r>
            <w:proofErr w:type="spellEnd"/>
            <w:r w:rsidRPr="00F02E55">
              <w:rPr>
                <w:rFonts w:ascii="Times New Roman" w:hAnsi="Times New Roman" w:cs="Times New Roman"/>
              </w:rPr>
              <w:t xml:space="preserve"> ради на 2021-2023 роки</w:t>
            </w:r>
            <w:r w:rsidRPr="00F02E55">
              <w:rPr>
                <w:rFonts w:ascii="Times New Roman" w:hAnsi="Times New Roman" w:cs="Times New Roman"/>
                <w:lang w:val="uk-UA"/>
              </w:rPr>
              <w:t>»</w:t>
            </w:r>
          </w:p>
        </w:tc>
        <w:tc>
          <w:tcPr>
            <w:tcW w:w="968" w:type="pct"/>
            <w:tcBorders>
              <w:top w:val="single" w:sz="4" w:space="0" w:color="auto"/>
              <w:left w:val="single" w:sz="4" w:space="0" w:color="auto"/>
              <w:bottom w:val="single" w:sz="4" w:space="0" w:color="auto"/>
              <w:right w:val="single" w:sz="4" w:space="0" w:color="auto"/>
            </w:tcBorders>
            <w:hideMark/>
          </w:tcPr>
          <w:p w:rsidR="00535F02" w:rsidRPr="005058CD" w:rsidRDefault="00535F02" w:rsidP="00535F02">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Реалізація заходів в галузі культури і мистецтва</w:t>
            </w:r>
          </w:p>
        </w:tc>
        <w:tc>
          <w:tcPr>
            <w:tcW w:w="833" w:type="pct"/>
            <w:tcBorders>
              <w:top w:val="single" w:sz="4" w:space="0" w:color="auto"/>
              <w:left w:val="single" w:sz="4" w:space="0" w:color="auto"/>
              <w:bottom w:val="single" w:sz="4" w:space="0" w:color="auto"/>
              <w:right w:val="single" w:sz="4" w:space="0" w:color="auto"/>
            </w:tcBorders>
            <w:hideMark/>
          </w:tcPr>
          <w:p w:rsidR="00535F02" w:rsidRPr="005058CD" w:rsidRDefault="00535F02" w:rsidP="00535F02">
            <w:pPr>
              <w:spacing w:line="240" w:lineRule="auto"/>
              <w:rPr>
                <w:rFonts w:ascii="Times New Roman" w:eastAsia="Calibri" w:hAnsi="Times New Roman" w:cs="Times New Roman"/>
                <w:bCs/>
                <w:lang w:val="uk-UA"/>
              </w:rPr>
            </w:pPr>
          </w:p>
        </w:tc>
        <w:tc>
          <w:tcPr>
            <w:tcW w:w="685" w:type="pct"/>
            <w:tcBorders>
              <w:top w:val="single" w:sz="4" w:space="0" w:color="auto"/>
              <w:left w:val="single" w:sz="4" w:space="0" w:color="auto"/>
              <w:bottom w:val="single" w:sz="4" w:space="0" w:color="auto"/>
              <w:right w:val="single" w:sz="4" w:space="0" w:color="auto"/>
            </w:tcBorders>
            <w:hideMark/>
          </w:tcPr>
          <w:p w:rsidR="00535F02" w:rsidRPr="005058CD" w:rsidRDefault="00535F02" w:rsidP="00535F02">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Відділ освіти, культури, молоді та спорту</w:t>
            </w:r>
          </w:p>
          <w:p w:rsidR="00535F02" w:rsidRPr="005058CD" w:rsidRDefault="00535F02" w:rsidP="00535F02">
            <w:pPr>
              <w:spacing w:line="240" w:lineRule="auto"/>
              <w:rPr>
                <w:rFonts w:ascii="Times New Roman" w:eastAsia="Calibri" w:hAnsi="Times New Roman" w:cs="Times New Roman"/>
                <w:bCs/>
                <w:lang w:val="uk-UA"/>
              </w:rPr>
            </w:pPr>
          </w:p>
        </w:tc>
        <w:tc>
          <w:tcPr>
            <w:tcW w:w="735" w:type="pct"/>
            <w:tcBorders>
              <w:top w:val="single" w:sz="4" w:space="0" w:color="auto"/>
              <w:left w:val="single" w:sz="4" w:space="0" w:color="auto"/>
              <w:bottom w:val="single" w:sz="4" w:space="0" w:color="auto"/>
              <w:right w:val="single" w:sz="4" w:space="0" w:color="auto"/>
            </w:tcBorders>
          </w:tcPr>
          <w:p w:rsidR="00535F02" w:rsidRPr="005058CD" w:rsidRDefault="00535F02" w:rsidP="00535F02">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535F02" w:rsidRPr="005058CD" w:rsidRDefault="00535F02" w:rsidP="00535F02">
            <w:pPr>
              <w:spacing w:line="240" w:lineRule="auto"/>
              <w:rPr>
                <w:rFonts w:ascii="Times New Roman" w:hAnsi="Times New Roman" w:cs="Times New Roman"/>
                <w:lang w:val="uk-UA"/>
              </w:rPr>
            </w:pPr>
            <w:r w:rsidRPr="005058CD">
              <w:rPr>
                <w:rFonts w:ascii="Times New Roman" w:hAnsi="Times New Roman" w:cs="Times New Roman"/>
                <w:lang w:val="uk-UA"/>
              </w:rPr>
              <w:t>30 000 грн</w:t>
            </w:r>
          </w:p>
        </w:tc>
        <w:tc>
          <w:tcPr>
            <w:tcW w:w="398" w:type="pct"/>
            <w:tcBorders>
              <w:top w:val="single" w:sz="4" w:space="0" w:color="auto"/>
              <w:left w:val="single" w:sz="4" w:space="0" w:color="auto"/>
              <w:bottom w:val="single" w:sz="4" w:space="0" w:color="auto"/>
              <w:right w:val="single" w:sz="4" w:space="0" w:color="auto"/>
            </w:tcBorders>
            <w:hideMark/>
          </w:tcPr>
          <w:p w:rsidR="00535F02" w:rsidRPr="005058CD" w:rsidRDefault="00535F02" w:rsidP="00535F02">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tc>
      </w:tr>
      <w:tr w:rsidR="00535F02" w:rsidRPr="005058CD" w:rsidTr="00F825C9">
        <w:trPr>
          <w:trHeight w:val="490"/>
        </w:trPr>
        <w:tc>
          <w:tcPr>
            <w:tcW w:w="246" w:type="pct"/>
            <w:tcBorders>
              <w:top w:val="single" w:sz="4" w:space="0" w:color="auto"/>
              <w:left w:val="single" w:sz="4" w:space="0" w:color="auto"/>
              <w:bottom w:val="single" w:sz="4" w:space="0" w:color="auto"/>
              <w:right w:val="single" w:sz="4" w:space="0" w:color="auto"/>
            </w:tcBorders>
          </w:tcPr>
          <w:p w:rsidR="00535F02" w:rsidRPr="005058CD" w:rsidRDefault="00535F02" w:rsidP="00535F02">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2.5.</w:t>
            </w:r>
            <w:r>
              <w:rPr>
                <w:rFonts w:ascii="Times New Roman" w:eastAsia="Calibri" w:hAnsi="Times New Roman" w:cs="Times New Roman"/>
                <w:bCs/>
                <w:lang w:val="uk-UA"/>
              </w:rPr>
              <w:t>2.1</w:t>
            </w:r>
          </w:p>
        </w:tc>
        <w:tc>
          <w:tcPr>
            <w:tcW w:w="1134" w:type="pct"/>
            <w:tcBorders>
              <w:top w:val="single" w:sz="4" w:space="0" w:color="auto"/>
              <w:left w:val="single" w:sz="4" w:space="0" w:color="auto"/>
              <w:bottom w:val="single" w:sz="4" w:space="0" w:color="auto"/>
              <w:right w:val="single" w:sz="4" w:space="0" w:color="auto"/>
            </w:tcBorders>
          </w:tcPr>
          <w:p w:rsidR="00535F02" w:rsidRDefault="00535F02" w:rsidP="00535F02">
            <w:r w:rsidRPr="00F02E55">
              <w:rPr>
                <w:rFonts w:ascii="Times New Roman" w:hAnsi="Times New Roman" w:cs="Times New Roman"/>
                <w:lang w:val="uk-UA"/>
              </w:rPr>
              <w:t>Реалізація п</w:t>
            </w:r>
            <w:proofErr w:type="spellStart"/>
            <w:r w:rsidRPr="00F02E55">
              <w:rPr>
                <w:rFonts w:ascii="Times New Roman" w:hAnsi="Times New Roman" w:cs="Times New Roman"/>
              </w:rPr>
              <w:t>рограми</w:t>
            </w:r>
            <w:proofErr w:type="spellEnd"/>
            <w:r w:rsidRPr="00F02E55">
              <w:rPr>
                <w:rFonts w:ascii="Times New Roman" w:hAnsi="Times New Roman" w:cs="Times New Roman"/>
              </w:rPr>
              <w:t xml:space="preserve"> «</w:t>
            </w:r>
            <w:r w:rsidRPr="00F02E55">
              <w:rPr>
                <w:rFonts w:ascii="Times New Roman" w:hAnsi="Times New Roman" w:cs="Times New Roman"/>
                <w:lang w:val="uk-UA"/>
              </w:rPr>
              <w:t>Р</w:t>
            </w:r>
            <w:proofErr w:type="spellStart"/>
            <w:r w:rsidRPr="00F02E55">
              <w:rPr>
                <w:rFonts w:ascii="Times New Roman" w:hAnsi="Times New Roman" w:cs="Times New Roman"/>
              </w:rPr>
              <w:t>озвиток</w:t>
            </w:r>
            <w:proofErr w:type="spellEnd"/>
            <w:r w:rsidRPr="00F02E55">
              <w:rPr>
                <w:rFonts w:ascii="Times New Roman" w:hAnsi="Times New Roman" w:cs="Times New Roman"/>
              </w:rPr>
              <w:t xml:space="preserve"> </w:t>
            </w:r>
            <w:proofErr w:type="spellStart"/>
            <w:r w:rsidRPr="00F02E55">
              <w:rPr>
                <w:rFonts w:ascii="Times New Roman" w:hAnsi="Times New Roman" w:cs="Times New Roman"/>
              </w:rPr>
              <w:t>фізичної</w:t>
            </w:r>
            <w:proofErr w:type="spellEnd"/>
            <w:r w:rsidRPr="00F02E55">
              <w:rPr>
                <w:rFonts w:ascii="Times New Roman" w:hAnsi="Times New Roman" w:cs="Times New Roman"/>
              </w:rPr>
              <w:t xml:space="preserve"> </w:t>
            </w:r>
            <w:proofErr w:type="spellStart"/>
            <w:r w:rsidRPr="00F02E55">
              <w:rPr>
                <w:rFonts w:ascii="Times New Roman" w:hAnsi="Times New Roman" w:cs="Times New Roman"/>
              </w:rPr>
              <w:t>культури</w:t>
            </w:r>
            <w:proofErr w:type="spellEnd"/>
            <w:r w:rsidRPr="00F02E55">
              <w:rPr>
                <w:rFonts w:ascii="Times New Roman" w:hAnsi="Times New Roman" w:cs="Times New Roman"/>
              </w:rPr>
              <w:t xml:space="preserve"> і спорту в закладах </w:t>
            </w:r>
            <w:proofErr w:type="spellStart"/>
            <w:r w:rsidRPr="00F02E55">
              <w:rPr>
                <w:rFonts w:ascii="Times New Roman" w:hAnsi="Times New Roman" w:cs="Times New Roman"/>
              </w:rPr>
              <w:t>освіти</w:t>
            </w:r>
            <w:proofErr w:type="spellEnd"/>
            <w:r w:rsidRPr="00F02E55">
              <w:rPr>
                <w:rFonts w:ascii="Times New Roman" w:hAnsi="Times New Roman" w:cs="Times New Roman"/>
              </w:rPr>
              <w:t xml:space="preserve"> </w:t>
            </w:r>
            <w:proofErr w:type="spellStart"/>
            <w:r w:rsidRPr="00F02E55">
              <w:rPr>
                <w:rFonts w:ascii="Times New Roman" w:hAnsi="Times New Roman" w:cs="Times New Roman"/>
              </w:rPr>
              <w:t>Тавричанської</w:t>
            </w:r>
            <w:proofErr w:type="spellEnd"/>
            <w:r w:rsidRPr="00F02E55">
              <w:rPr>
                <w:rFonts w:ascii="Times New Roman" w:hAnsi="Times New Roman" w:cs="Times New Roman"/>
              </w:rPr>
              <w:t xml:space="preserve"> </w:t>
            </w:r>
            <w:proofErr w:type="spellStart"/>
            <w:r w:rsidRPr="00F02E55">
              <w:rPr>
                <w:rFonts w:ascii="Times New Roman" w:hAnsi="Times New Roman" w:cs="Times New Roman"/>
              </w:rPr>
              <w:t>сільської</w:t>
            </w:r>
            <w:proofErr w:type="spellEnd"/>
            <w:r w:rsidRPr="00F02E55">
              <w:rPr>
                <w:rFonts w:ascii="Times New Roman" w:hAnsi="Times New Roman" w:cs="Times New Roman"/>
              </w:rPr>
              <w:t xml:space="preserve"> ради на 2021-2023 роки</w:t>
            </w:r>
            <w:r w:rsidRPr="00F02E55">
              <w:rPr>
                <w:rFonts w:ascii="Times New Roman" w:hAnsi="Times New Roman" w:cs="Times New Roman"/>
                <w:lang w:val="uk-UA"/>
              </w:rPr>
              <w:t>»</w:t>
            </w:r>
          </w:p>
        </w:tc>
        <w:tc>
          <w:tcPr>
            <w:tcW w:w="968" w:type="pct"/>
            <w:tcBorders>
              <w:top w:val="single" w:sz="4" w:space="0" w:color="auto"/>
              <w:left w:val="single" w:sz="4" w:space="0" w:color="auto"/>
              <w:bottom w:val="single" w:sz="4" w:space="0" w:color="auto"/>
              <w:right w:val="single" w:sz="4" w:space="0" w:color="auto"/>
            </w:tcBorders>
          </w:tcPr>
          <w:p w:rsidR="00535F02" w:rsidRPr="005058CD" w:rsidRDefault="00535F02" w:rsidP="00535F02">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Реалізація заходів в галузі культури і мистецтва</w:t>
            </w:r>
          </w:p>
        </w:tc>
        <w:tc>
          <w:tcPr>
            <w:tcW w:w="833" w:type="pct"/>
            <w:tcBorders>
              <w:top w:val="single" w:sz="4" w:space="0" w:color="auto"/>
              <w:left w:val="single" w:sz="4" w:space="0" w:color="auto"/>
              <w:bottom w:val="single" w:sz="4" w:space="0" w:color="auto"/>
              <w:right w:val="single" w:sz="4" w:space="0" w:color="auto"/>
            </w:tcBorders>
          </w:tcPr>
          <w:p w:rsidR="00535F02" w:rsidRPr="005058CD" w:rsidRDefault="00535F02" w:rsidP="00535F02">
            <w:pPr>
              <w:spacing w:line="240" w:lineRule="auto"/>
              <w:rPr>
                <w:rFonts w:ascii="Times New Roman" w:eastAsia="Calibri" w:hAnsi="Times New Roman" w:cs="Times New Roman"/>
                <w:bCs/>
                <w:lang w:val="uk-UA"/>
              </w:rPr>
            </w:pPr>
          </w:p>
        </w:tc>
        <w:tc>
          <w:tcPr>
            <w:tcW w:w="685" w:type="pct"/>
            <w:tcBorders>
              <w:top w:val="single" w:sz="4" w:space="0" w:color="auto"/>
              <w:left w:val="single" w:sz="4" w:space="0" w:color="auto"/>
              <w:bottom w:val="single" w:sz="4" w:space="0" w:color="auto"/>
              <w:right w:val="single" w:sz="4" w:space="0" w:color="auto"/>
            </w:tcBorders>
          </w:tcPr>
          <w:p w:rsidR="00535F02" w:rsidRPr="005058CD" w:rsidRDefault="00535F02" w:rsidP="00535F02">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Відділ освіти, культури, молоді та спорту</w:t>
            </w:r>
          </w:p>
          <w:p w:rsidR="00535F02" w:rsidRPr="005058CD" w:rsidRDefault="00535F02" w:rsidP="00535F02">
            <w:pPr>
              <w:spacing w:line="240" w:lineRule="auto"/>
              <w:rPr>
                <w:rFonts w:ascii="Times New Roman" w:eastAsia="Calibri" w:hAnsi="Times New Roman" w:cs="Times New Roman"/>
                <w:bCs/>
                <w:lang w:val="uk-UA"/>
              </w:rPr>
            </w:pPr>
          </w:p>
        </w:tc>
        <w:tc>
          <w:tcPr>
            <w:tcW w:w="735" w:type="pct"/>
            <w:tcBorders>
              <w:top w:val="single" w:sz="4" w:space="0" w:color="auto"/>
              <w:left w:val="single" w:sz="4" w:space="0" w:color="auto"/>
              <w:bottom w:val="single" w:sz="4" w:space="0" w:color="auto"/>
              <w:right w:val="single" w:sz="4" w:space="0" w:color="auto"/>
            </w:tcBorders>
          </w:tcPr>
          <w:p w:rsidR="00535F02" w:rsidRPr="005058CD" w:rsidRDefault="00535F02" w:rsidP="00535F02">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535F02" w:rsidRPr="005058CD" w:rsidRDefault="00535F02" w:rsidP="00535F02">
            <w:pPr>
              <w:spacing w:line="240" w:lineRule="auto"/>
              <w:rPr>
                <w:rFonts w:ascii="Times New Roman" w:hAnsi="Times New Roman" w:cs="Times New Roman"/>
                <w:lang w:val="uk-UA"/>
              </w:rPr>
            </w:pPr>
          </w:p>
        </w:tc>
        <w:tc>
          <w:tcPr>
            <w:tcW w:w="398" w:type="pct"/>
            <w:tcBorders>
              <w:top w:val="single" w:sz="4" w:space="0" w:color="auto"/>
              <w:left w:val="single" w:sz="4" w:space="0" w:color="auto"/>
              <w:bottom w:val="single" w:sz="4" w:space="0" w:color="auto"/>
              <w:right w:val="single" w:sz="4" w:space="0" w:color="auto"/>
            </w:tcBorders>
          </w:tcPr>
          <w:p w:rsidR="00535F02" w:rsidRPr="005058CD" w:rsidRDefault="00535F02" w:rsidP="00535F02">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w:t>
            </w:r>
            <w:r>
              <w:rPr>
                <w:rFonts w:ascii="Times New Roman" w:eastAsia="Calibri" w:hAnsi="Times New Roman" w:cs="Times New Roman"/>
                <w:bCs/>
                <w:lang w:val="uk-UA"/>
              </w:rPr>
              <w:t>3</w:t>
            </w:r>
          </w:p>
        </w:tc>
      </w:tr>
      <w:tr w:rsidR="00F825C9" w:rsidRPr="005058CD" w:rsidTr="005058CD">
        <w:trPr>
          <w:trHeight w:val="2967"/>
        </w:trPr>
        <w:tc>
          <w:tcPr>
            <w:tcW w:w="246" w:type="pct"/>
            <w:tcBorders>
              <w:top w:val="single" w:sz="4" w:space="0" w:color="auto"/>
              <w:left w:val="single" w:sz="4" w:space="0" w:color="auto"/>
              <w:bottom w:val="single" w:sz="4" w:space="0" w:color="auto"/>
              <w:right w:val="single" w:sz="4" w:space="0" w:color="auto"/>
            </w:tcBorders>
            <w:hideMark/>
          </w:tcPr>
          <w:p w:rsidR="004A36A9" w:rsidRPr="005058CD" w:rsidRDefault="004A36A9"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2.5.</w:t>
            </w:r>
            <w:r w:rsidR="00535F02">
              <w:rPr>
                <w:rFonts w:ascii="Times New Roman" w:eastAsia="Calibri" w:hAnsi="Times New Roman" w:cs="Times New Roman"/>
                <w:bCs/>
                <w:lang w:val="uk-UA"/>
              </w:rPr>
              <w:t>3</w:t>
            </w:r>
          </w:p>
        </w:tc>
        <w:tc>
          <w:tcPr>
            <w:tcW w:w="1134" w:type="pct"/>
            <w:tcBorders>
              <w:top w:val="single" w:sz="4" w:space="0" w:color="auto"/>
              <w:left w:val="single" w:sz="4" w:space="0" w:color="auto"/>
              <w:bottom w:val="single" w:sz="4" w:space="0" w:color="auto"/>
              <w:right w:val="single" w:sz="4" w:space="0" w:color="auto"/>
            </w:tcBorders>
            <w:hideMark/>
          </w:tcPr>
          <w:p w:rsidR="006830E5" w:rsidRPr="005058CD" w:rsidRDefault="006830E5" w:rsidP="006830E5">
            <w:pPr>
              <w:pStyle w:val="af4"/>
              <w:rPr>
                <w:rFonts w:ascii="Times New Roman" w:hAnsi="Times New Roman" w:cs="Times New Roman"/>
                <w:lang w:val="uk-UA"/>
              </w:rPr>
            </w:pPr>
            <w:r w:rsidRPr="005058CD">
              <w:rPr>
                <w:rFonts w:ascii="Times New Roman" w:hAnsi="Times New Roman" w:cs="Times New Roman"/>
                <w:lang w:val="uk-UA"/>
              </w:rPr>
              <w:t xml:space="preserve">«Будівництво спортивного комплексу при Тавричанському опорному комунальному закладі загальної середньої освіти </w:t>
            </w:r>
            <w:proofErr w:type="spellStart"/>
            <w:r w:rsidRPr="005058CD">
              <w:rPr>
                <w:rFonts w:ascii="Times New Roman" w:hAnsi="Times New Roman" w:cs="Times New Roman"/>
                <w:lang w:val="uk-UA"/>
              </w:rPr>
              <w:t>ім.О.Гатила</w:t>
            </w:r>
            <w:proofErr w:type="spellEnd"/>
            <w:r w:rsidRPr="005058CD">
              <w:rPr>
                <w:rFonts w:ascii="Times New Roman" w:hAnsi="Times New Roman" w:cs="Times New Roman"/>
                <w:lang w:val="uk-UA"/>
              </w:rPr>
              <w:t xml:space="preserve"> Тавричанської сільської ради Каховського району Херсонської області, за адресою: </w:t>
            </w:r>
            <w:proofErr w:type="spellStart"/>
            <w:r w:rsidRPr="005058CD">
              <w:rPr>
                <w:rFonts w:ascii="Times New Roman" w:hAnsi="Times New Roman" w:cs="Times New Roman"/>
                <w:lang w:val="uk-UA"/>
              </w:rPr>
              <w:t>с.Тавричанка</w:t>
            </w:r>
            <w:proofErr w:type="spellEnd"/>
            <w:r w:rsidRPr="005058CD">
              <w:rPr>
                <w:rFonts w:ascii="Times New Roman" w:hAnsi="Times New Roman" w:cs="Times New Roman"/>
                <w:lang w:val="uk-UA"/>
              </w:rPr>
              <w:t xml:space="preserve">, </w:t>
            </w:r>
            <w:proofErr w:type="spellStart"/>
            <w:r w:rsidRPr="005058CD">
              <w:rPr>
                <w:rFonts w:ascii="Times New Roman" w:hAnsi="Times New Roman" w:cs="Times New Roman"/>
                <w:lang w:val="uk-UA"/>
              </w:rPr>
              <w:t>вул.Дубініна</w:t>
            </w:r>
            <w:proofErr w:type="spellEnd"/>
            <w:r w:rsidRPr="005058CD">
              <w:rPr>
                <w:rFonts w:ascii="Times New Roman" w:hAnsi="Times New Roman" w:cs="Times New Roman"/>
                <w:lang w:val="uk-UA"/>
              </w:rPr>
              <w:t>, буд.9а, Каховського району Херсонської області»</w:t>
            </w:r>
          </w:p>
          <w:p w:rsidR="004A36A9" w:rsidRPr="005058CD" w:rsidRDefault="004A36A9" w:rsidP="004A36A9">
            <w:pPr>
              <w:spacing w:line="240" w:lineRule="auto"/>
              <w:rPr>
                <w:rFonts w:ascii="Times New Roman" w:eastAsia="Calibri" w:hAnsi="Times New Roman" w:cs="Times New Roman"/>
                <w:bCs/>
                <w:lang w:val="uk-UA"/>
              </w:rPr>
            </w:pPr>
          </w:p>
        </w:tc>
        <w:tc>
          <w:tcPr>
            <w:tcW w:w="968" w:type="pct"/>
            <w:tcBorders>
              <w:top w:val="single" w:sz="4" w:space="0" w:color="auto"/>
              <w:left w:val="single" w:sz="4" w:space="0" w:color="auto"/>
              <w:bottom w:val="single" w:sz="4" w:space="0" w:color="auto"/>
              <w:right w:val="single" w:sz="4" w:space="0" w:color="auto"/>
            </w:tcBorders>
            <w:hideMark/>
          </w:tcPr>
          <w:p w:rsidR="004A36A9" w:rsidRPr="005058CD" w:rsidRDefault="00535F02" w:rsidP="004A36A9">
            <w:pPr>
              <w:spacing w:line="240" w:lineRule="auto"/>
              <w:rPr>
                <w:rFonts w:ascii="Times New Roman" w:eastAsia="Calibri" w:hAnsi="Times New Roman" w:cs="Times New Roman"/>
                <w:bCs/>
                <w:lang w:val="uk-UA"/>
              </w:rPr>
            </w:pPr>
            <w:r>
              <w:rPr>
                <w:rFonts w:ascii="Times New Roman" w:eastAsia="Calibri" w:hAnsi="Times New Roman" w:cs="Times New Roman"/>
                <w:bCs/>
                <w:lang w:val="uk-UA"/>
              </w:rPr>
              <w:t>Будівництво спортивного комплексу</w:t>
            </w:r>
          </w:p>
        </w:tc>
        <w:tc>
          <w:tcPr>
            <w:tcW w:w="833" w:type="pct"/>
            <w:tcBorders>
              <w:top w:val="single" w:sz="4" w:space="0" w:color="auto"/>
              <w:left w:val="single" w:sz="4" w:space="0" w:color="auto"/>
              <w:bottom w:val="single" w:sz="4" w:space="0" w:color="auto"/>
              <w:right w:val="single" w:sz="4" w:space="0" w:color="auto"/>
            </w:tcBorders>
            <w:hideMark/>
          </w:tcPr>
          <w:p w:rsidR="004A36A9" w:rsidRPr="005058CD" w:rsidRDefault="004A36A9" w:rsidP="004A36A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Створення умов для популяризації здорового способу життя та активного дозвілля серед жителів громади </w:t>
            </w:r>
          </w:p>
        </w:tc>
        <w:tc>
          <w:tcPr>
            <w:tcW w:w="685" w:type="pct"/>
            <w:tcBorders>
              <w:top w:val="single" w:sz="4" w:space="0" w:color="auto"/>
              <w:left w:val="single" w:sz="4" w:space="0" w:color="auto"/>
              <w:bottom w:val="single" w:sz="4" w:space="0" w:color="auto"/>
              <w:right w:val="single" w:sz="4" w:space="0" w:color="auto"/>
            </w:tcBorders>
          </w:tcPr>
          <w:p w:rsidR="004A36A9" w:rsidRPr="005058CD" w:rsidRDefault="004A36A9" w:rsidP="004A36A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Відділ освіти, культури, молоді та спорту</w:t>
            </w:r>
          </w:p>
          <w:p w:rsidR="004A36A9" w:rsidRPr="005058CD" w:rsidRDefault="004A36A9" w:rsidP="004A36A9">
            <w:pPr>
              <w:spacing w:line="240" w:lineRule="auto"/>
              <w:rPr>
                <w:rFonts w:ascii="Times New Roman" w:eastAsia="Calibri" w:hAnsi="Times New Roman" w:cs="Times New Roman"/>
                <w:bCs/>
                <w:lang w:val="uk-UA"/>
              </w:rPr>
            </w:pPr>
          </w:p>
        </w:tc>
        <w:tc>
          <w:tcPr>
            <w:tcW w:w="735" w:type="pct"/>
            <w:tcBorders>
              <w:top w:val="single" w:sz="4" w:space="0" w:color="auto"/>
              <w:left w:val="single" w:sz="4" w:space="0" w:color="auto"/>
              <w:bottom w:val="single" w:sz="4" w:space="0" w:color="auto"/>
              <w:right w:val="single" w:sz="4" w:space="0" w:color="auto"/>
            </w:tcBorders>
            <w:hideMark/>
          </w:tcPr>
          <w:p w:rsidR="004A36A9" w:rsidRPr="005058CD" w:rsidRDefault="004A36A9" w:rsidP="004A36A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15 902 464</w:t>
            </w:r>
          </w:p>
          <w:p w:rsidR="004A36A9" w:rsidRPr="005058CD" w:rsidRDefault="004A36A9" w:rsidP="004A36A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Проектна вартість будівництва</w:t>
            </w:r>
          </w:p>
          <w:p w:rsidR="00524CCA" w:rsidRPr="005058CD" w:rsidRDefault="00524CCA" w:rsidP="004A36A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Співфінансування 1 500 000</w:t>
            </w:r>
          </w:p>
          <w:p w:rsidR="00B37186" w:rsidRPr="005058CD" w:rsidRDefault="00B37186" w:rsidP="004A36A9">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Програма</w:t>
            </w:r>
            <w:r w:rsidR="006830E5" w:rsidRPr="005058CD">
              <w:rPr>
                <w:rFonts w:ascii="Times New Roman" w:eastAsia="Calibri" w:hAnsi="Times New Roman" w:cs="Times New Roman"/>
                <w:bCs/>
                <w:lang w:val="uk-UA"/>
              </w:rPr>
              <w:t xml:space="preserve"> Президента «Велике будівництво </w:t>
            </w:r>
            <w:r w:rsidRPr="005058CD">
              <w:rPr>
                <w:rFonts w:ascii="Times New Roman" w:eastAsia="Calibri" w:hAnsi="Times New Roman" w:cs="Times New Roman"/>
                <w:bCs/>
                <w:lang w:val="uk-UA"/>
              </w:rPr>
              <w:t>2022</w:t>
            </w:r>
            <w:r w:rsidR="006830E5" w:rsidRPr="005058CD">
              <w:rPr>
                <w:rFonts w:ascii="Times New Roman" w:eastAsia="Calibri" w:hAnsi="Times New Roman" w:cs="Times New Roman"/>
                <w:bCs/>
                <w:lang w:val="uk-UA"/>
              </w:rPr>
              <w:t>-2023</w:t>
            </w:r>
            <w:r w:rsidRPr="005058CD">
              <w:rPr>
                <w:rFonts w:ascii="Times New Roman" w:eastAsia="Calibri" w:hAnsi="Times New Roman" w:cs="Times New Roman"/>
                <w:bCs/>
                <w:lang w:val="uk-UA"/>
              </w:rPr>
              <w:t>»</w:t>
            </w:r>
          </w:p>
        </w:tc>
        <w:tc>
          <w:tcPr>
            <w:tcW w:w="398" w:type="pct"/>
            <w:tcBorders>
              <w:top w:val="single" w:sz="4" w:space="0" w:color="auto"/>
              <w:left w:val="single" w:sz="4" w:space="0" w:color="auto"/>
              <w:bottom w:val="single" w:sz="4" w:space="0" w:color="auto"/>
              <w:right w:val="single" w:sz="4" w:space="0" w:color="auto"/>
            </w:tcBorders>
            <w:hideMark/>
          </w:tcPr>
          <w:p w:rsidR="004A36A9" w:rsidRPr="005058CD" w:rsidRDefault="004A36A9" w:rsidP="00B3718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w:t>
            </w:r>
            <w:r w:rsidR="00B37186" w:rsidRPr="005058CD">
              <w:rPr>
                <w:rFonts w:ascii="Times New Roman" w:eastAsia="Calibri" w:hAnsi="Times New Roman" w:cs="Times New Roman"/>
                <w:bCs/>
                <w:lang w:val="uk-UA"/>
              </w:rPr>
              <w:t>2-2023</w:t>
            </w:r>
          </w:p>
        </w:tc>
      </w:tr>
    </w:tbl>
    <w:p w:rsidR="00CD36D8" w:rsidRPr="005058CD" w:rsidRDefault="00CD36D8" w:rsidP="00B37186">
      <w:pPr>
        <w:spacing w:after="0" w:line="360" w:lineRule="auto"/>
        <w:rPr>
          <w:rFonts w:ascii="Times New Roman" w:eastAsia="Calibri" w:hAnsi="Times New Roman" w:cs="Times New Roman"/>
          <w:bCs/>
          <w:sz w:val="28"/>
          <w:szCs w:val="28"/>
          <w:lang w:val="uk-UA"/>
        </w:rPr>
      </w:pPr>
      <w:r w:rsidRPr="005058CD">
        <w:rPr>
          <w:rFonts w:ascii="Calibri" w:eastAsia="Calibri" w:hAnsi="Calibri" w:cs="Times New Roman"/>
          <w:bCs/>
          <w:lang w:val="uk-UA"/>
        </w:rPr>
        <w:t xml:space="preserve"> </w:t>
      </w:r>
      <w:r w:rsidRPr="005058CD">
        <w:rPr>
          <w:rFonts w:ascii="Times New Roman" w:hAnsi="Times New Roman" w:cs="Times New Roman"/>
          <w:b/>
          <w:sz w:val="28"/>
          <w:szCs w:val="28"/>
          <w:lang w:val="uk-UA"/>
        </w:rPr>
        <w:t>Операційна ціль С 2.6 Підготовка молоді до військової служби та призов громадян на строкову військову службу</w:t>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159"/>
        <w:gridCol w:w="2847"/>
        <w:gridCol w:w="2404"/>
        <w:gridCol w:w="1976"/>
        <w:gridCol w:w="2121"/>
        <w:gridCol w:w="1145"/>
      </w:tblGrid>
      <w:tr w:rsidR="00CD36D8" w:rsidRPr="005058CD" w:rsidTr="00CF41F1">
        <w:trPr>
          <w:trHeight w:val="858"/>
        </w:trPr>
        <w:tc>
          <w:tcPr>
            <w:tcW w:w="268" w:type="pct"/>
          </w:tcPr>
          <w:p w:rsidR="00CD36D8" w:rsidRPr="005058CD" w:rsidRDefault="00CD36D8">
            <w:pPr>
              <w:spacing w:line="240" w:lineRule="auto"/>
              <w:rPr>
                <w:rFonts w:ascii="Times New Roman" w:eastAsia="Calibri" w:hAnsi="Times New Roman" w:cs="Times New Roman"/>
                <w:sz w:val="20"/>
                <w:szCs w:val="20"/>
                <w:lang w:val="uk-UA"/>
              </w:rPr>
            </w:pPr>
          </w:p>
        </w:tc>
        <w:tc>
          <w:tcPr>
            <w:tcW w:w="1094" w:type="pct"/>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Діяльність/ завдання</w:t>
            </w:r>
          </w:p>
        </w:tc>
        <w:tc>
          <w:tcPr>
            <w:tcW w:w="986" w:type="pct"/>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Показник реалізації діяльності / завдання (продукт)</w:t>
            </w:r>
          </w:p>
        </w:tc>
        <w:tc>
          <w:tcPr>
            <w:tcW w:w="833" w:type="pct"/>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Результат реалізації діяльності / завдання</w:t>
            </w:r>
          </w:p>
        </w:tc>
        <w:tc>
          <w:tcPr>
            <w:tcW w:w="685" w:type="pct"/>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Відповідальний за виконання діяльності чи завдання</w:t>
            </w:r>
          </w:p>
        </w:tc>
        <w:tc>
          <w:tcPr>
            <w:tcW w:w="735" w:type="pct"/>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Джерела фі</w:t>
            </w:r>
            <w:r w:rsidR="00AA3F87" w:rsidRPr="005058CD">
              <w:rPr>
                <w:rFonts w:ascii="Times New Roman" w:eastAsia="Calibri" w:hAnsi="Times New Roman" w:cs="Times New Roman"/>
                <w:b/>
                <w:bCs/>
                <w:sz w:val="20"/>
                <w:szCs w:val="20"/>
                <w:lang w:val="uk-UA"/>
              </w:rPr>
              <w:t>нансування / кошти з бюджету</w:t>
            </w:r>
          </w:p>
        </w:tc>
        <w:tc>
          <w:tcPr>
            <w:tcW w:w="398" w:type="pct"/>
            <w:hideMark/>
          </w:tcPr>
          <w:p w:rsidR="00CD36D8" w:rsidRPr="005058CD" w:rsidRDefault="00CD36D8">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Термін реалізації</w:t>
            </w:r>
          </w:p>
        </w:tc>
      </w:tr>
      <w:tr w:rsidR="00B37186" w:rsidRPr="005058CD" w:rsidTr="00CF41F1">
        <w:trPr>
          <w:trHeight w:val="649"/>
        </w:trPr>
        <w:tc>
          <w:tcPr>
            <w:tcW w:w="268" w:type="pct"/>
            <w:hideMark/>
          </w:tcPr>
          <w:p w:rsidR="00B37186" w:rsidRPr="005058CD" w:rsidRDefault="00B37186" w:rsidP="00B37186">
            <w:pPr>
              <w:spacing w:line="240" w:lineRule="auto"/>
              <w:rPr>
                <w:rFonts w:ascii="Times New Roman" w:eastAsia="Calibri" w:hAnsi="Times New Roman" w:cs="Times New Roman"/>
                <w:b/>
                <w:bCs/>
                <w:lang w:val="uk-UA"/>
              </w:rPr>
            </w:pPr>
            <w:r w:rsidRPr="005058CD">
              <w:rPr>
                <w:rFonts w:ascii="Times New Roman" w:eastAsia="Calibri" w:hAnsi="Times New Roman" w:cs="Times New Roman"/>
                <w:bCs/>
                <w:lang w:val="uk-UA"/>
              </w:rPr>
              <w:lastRenderedPageBreak/>
              <w:t>2.6.1.</w:t>
            </w:r>
          </w:p>
        </w:tc>
        <w:tc>
          <w:tcPr>
            <w:tcW w:w="1094" w:type="pct"/>
            <w:hideMark/>
          </w:tcPr>
          <w:p w:rsidR="00B37186" w:rsidRPr="005058CD" w:rsidRDefault="00535F02" w:rsidP="00535F02">
            <w:pPr>
              <w:spacing w:line="240" w:lineRule="auto"/>
              <w:rPr>
                <w:rFonts w:ascii="Times New Roman" w:eastAsia="Calibri" w:hAnsi="Times New Roman" w:cs="Times New Roman"/>
                <w:bCs/>
                <w:lang w:val="uk-UA"/>
              </w:rPr>
            </w:pPr>
            <w:r>
              <w:rPr>
                <w:rFonts w:ascii="Times New Roman" w:eastAsia="Calibri" w:hAnsi="Times New Roman" w:cs="Times New Roman"/>
                <w:bCs/>
                <w:lang w:val="uk-UA"/>
              </w:rPr>
              <w:t xml:space="preserve">Реалізація програми </w:t>
            </w:r>
            <w:r w:rsidR="00B37186" w:rsidRPr="005058CD">
              <w:rPr>
                <w:rFonts w:ascii="Times New Roman" w:eastAsia="Calibri" w:hAnsi="Times New Roman" w:cs="Times New Roman"/>
                <w:bCs/>
                <w:lang w:val="uk-UA"/>
              </w:rPr>
              <w:t xml:space="preserve">«Призовна дільниця» на 2021-2024 роки </w:t>
            </w:r>
          </w:p>
        </w:tc>
        <w:tc>
          <w:tcPr>
            <w:tcW w:w="986" w:type="pct"/>
            <w:hideMark/>
          </w:tcPr>
          <w:p w:rsidR="00B37186" w:rsidRPr="005058CD" w:rsidRDefault="00B37186" w:rsidP="00B3718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Забезпечення підготовки громадян до захисту Батьківщини, проведення припису, призову та мобілізації військовослужбовців на військову службу.</w:t>
            </w:r>
          </w:p>
        </w:tc>
        <w:tc>
          <w:tcPr>
            <w:tcW w:w="833" w:type="pct"/>
            <w:hideMark/>
          </w:tcPr>
          <w:p w:rsidR="00B37186" w:rsidRPr="005058CD" w:rsidRDefault="00B37186" w:rsidP="00B3718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Комплектування військ молодим поповненням Збройних Сил України</w:t>
            </w:r>
          </w:p>
        </w:tc>
        <w:tc>
          <w:tcPr>
            <w:tcW w:w="685" w:type="pct"/>
            <w:hideMark/>
          </w:tcPr>
          <w:p w:rsidR="00B37186" w:rsidRPr="005058CD" w:rsidRDefault="00B37186" w:rsidP="00B3718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Спеціаліст по роботі з молоддю та спорту Відділу освіти культури молоді та спорту. </w:t>
            </w:r>
          </w:p>
          <w:p w:rsidR="00B37186" w:rsidRPr="005058CD" w:rsidRDefault="00B37186" w:rsidP="00B3718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Каховський об’єднаний міський територіальний центр комплектування та соціальної підтримки</w:t>
            </w:r>
          </w:p>
        </w:tc>
        <w:tc>
          <w:tcPr>
            <w:tcW w:w="735" w:type="pct"/>
            <w:hideMark/>
          </w:tcPr>
          <w:p w:rsidR="006830E5" w:rsidRPr="005058CD" w:rsidRDefault="006830E5" w:rsidP="00B37186">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B37186" w:rsidRPr="005058CD" w:rsidRDefault="000A04AD" w:rsidP="00B37186">
            <w:pPr>
              <w:spacing w:line="240" w:lineRule="auto"/>
              <w:rPr>
                <w:rFonts w:ascii="Times New Roman" w:hAnsi="Times New Roman" w:cs="Times New Roman"/>
                <w:lang w:val="uk-UA"/>
              </w:rPr>
            </w:pPr>
            <w:r>
              <w:rPr>
                <w:rFonts w:ascii="Times New Roman" w:hAnsi="Times New Roman" w:cs="Times New Roman"/>
                <w:lang w:val="uk-UA"/>
              </w:rPr>
              <w:t>50 000 грн</w:t>
            </w:r>
          </w:p>
          <w:p w:rsidR="00B37186" w:rsidRPr="005058CD" w:rsidRDefault="00B37186" w:rsidP="00B37186">
            <w:pPr>
              <w:spacing w:line="240" w:lineRule="auto"/>
              <w:rPr>
                <w:rFonts w:ascii="Times New Roman" w:hAnsi="Times New Roman" w:cs="Times New Roman"/>
                <w:lang w:val="uk-UA"/>
              </w:rPr>
            </w:pPr>
          </w:p>
        </w:tc>
        <w:tc>
          <w:tcPr>
            <w:tcW w:w="398" w:type="pct"/>
            <w:hideMark/>
          </w:tcPr>
          <w:p w:rsidR="00B37186" w:rsidRPr="005058CD" w:rsidRDefault="00B37186" w:rsidP="00B37186">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tc>
      </w:tr>
      <w:tr w:rsidR="00CF41F1" w:rsidRPr="005058CD" w:rsidTr="00CF41F1">
        <w:trPr>
          <w:trHeight w:val="649"/>
        </w:trPr>
        <w:tc>
          <w:tcPr>
            <w:tcW w:w="268" w:type="pct"/>
          </w:tcPr>
          <w:p w:rsidR="00CF41F1" w:rsidRPr="005058CD" w:rsidRDefault="00CF41F1" w:rsidP="00CF41F1">
            <w:pPr>
              <w:spacing w:line="240" w:lineRule="auto"/>
              <w:rPr>
                <w:rFonts w:ascii="Times New Roman" w:eastAsia="Calibri" w:hAnsi="Times New Roman" w:cs="Times New Roman"/>
                <w:b/>
                <w:bCs/>
                <w:lang w:val="uk-UA"/>
              </w:rPr>
            </w:pPr>
            <w:r w:rsidRPr="005058CD">
              <w:rPr>
                <w:rFonts w:ascii="Times New Roman" w:eastAsia="Calibri" w:hAnsi="Times New Roman" w:cs="Times New Roman"/>
                <w:bCs/>
                <w:lang w:val="uk-UA"/>
              </w:rPr>
              <w:t>2.6.</w:t>
            </w:r>
            <w:r w:rsidR="00535F02">
              <w:rPr>
                <w:rFonts w:ascii="Times New Roman" w:eastAsia="Calibri" w:hAnsi="Times New Roman" w:cs="Times New Roman"/>
                <w:bCs/>
                <w:lang w:val="uk-UA"/>
              </w:rPr>
              <w:t>1.1</w:t>
            </w:r>
          </w:p>
        </w:tc>
        <w:tc>
          <w:tcPr>
            <w:tcW w:w="1094" w:type="pct"/>
          </w:tcPr>
          <w:p w:rsidR="00CF41F1" w:rsidRPr="005058CD" w:rsidRDefault="00535F02" w:rsidP="00CF41F1">
            <w:pPr>
              <w:spacing w:line="240" w:lineRule="auto"/>
              <w:rPr>
                <w:rFonts w:ascii="Times New Roman" w:eastAsia="Calibri" w:hAnsi="Times New Roman" w:cs="Times New Roman"/>
                <w:bCs/>
                <w:lang w:val="uk-UA"/>
              </w:rPr>
            </w:pPr>
            <w:r>
              <w:rPr>
                <w:rFonts w:ascii="Times New Roman" w:eastAsia="Calibri" w:hAnsi="Times New Roman" w:cs="Times New Roman"/>
                <w:bCs/>
                <w:lang w:val="uk-UA"/>
              </w:rPr>
              <w:t xml:space="preserve">Реалізація програми </w:t>
            </w:r>
            <w:r w:rsidRPr="005058CD">
              <w:rPr>
                <w:rFonts w:ascii="Times New Roman" w:eastAsia="Calibri" w:hAnsi="Times New Roman" w:cs="Times New Roman"/>
                <w:bCs/>
                <w:lang w:val="uk-UA"/>
              </w:rPr>
              <w:t>«Призовна дільниця» на 2021-2024 роки</w:t>
            </w:r>
          </w:p>
        </w:tc>
        <w:tc>
          <w:tcPr>
            <w:tcW w:w="986" w:type="pct"/>
          </w:tcPr>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Забезпечення підготовки громадян до захисту Батьківщини, проведення припису, призову та мобілізації військовослужбовців на військову службу.</w:t>
            </w:r>
          </w:p>
        </w:tc>
        <w:tc>
          <w:tcPr>
            <w:tcW w:w="833" w:type="pct"/>
          </w:tcPr>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Комплектування військ молодим поповненням Збройних Сил України</w:t>
            </w:r>
          </w:p>
        </w:tc>
        <w:tc>
          <w:tcPr>
            <w:tcW w:w="685" w:type="pct"/>
          </w:tcPr>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Спеціаліст по роботі з молоддю та спорту Відділу освіти культури молоді та спорту. </w:t>
            </w:r>
          </w:p>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Каховський об’єднаний міський територіальний центр комплектування та соціальної підтримки</w:t>
            </w:r>
          </w:p>
        </w:tc>
        <w:tc>
          <w:tcPr>
            <w:tcW w:w="735" w:type="pct"/>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CF41F1" w:rsidRPr="005058CD" w:rsidRDefault="00CF41F1" w:rsidP="00CF41F1">
            <w:pPr>
              <w:spacing w:line="240" w:lineRule="auto"/>
              <w:rPr>
                <w:rFonts w:ascii="Times New Roman" w:hAnsi="Times New Roman" w:cs="Times New Roman"/>
                <w:lang w:val="uk-UA"/>
              </w:rPr>
            </w:pPr>
          </w:p>
        </w:tc>
        <w:tc>
          <w:tcPr>
            <w:tcW w:w="398" w:type="pct"/>
          </w:tcPr>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w:t>
            </w:r>
            <w:r>
              <w:rPr>
                <w:rFonts w:ascii="Times New Roman" w:eastAsia="Calibri" w:hAnsi="Times New Roman" w:cs="Times New Roman"/>
                <w:bCs/>
                <w:lang w:val="uk-UA"/>
              </w:rPr>
              <w:t>3</w:t>
            </w:r>
          </w:p>
        </w:tc>
      </w:tr>
      <w:tr w:rsidR="00CF41F1" w:rsidRPr="005058CD" w:rsidTr="00CF41F1">
        <w:trPr>
          <w:trHeight w:val="649"/>
        </w:trPr>
        <w:tc>
          <w:tcPr>
            <w:tcW w:w="268" w:type="pct"/>
          </w:tcPr>
          <w:p w:rsidR="00CF41F1" w:rsidRPr="005058CD" w:rsidRDefault="00CF41F1" w:rsidP="00CF41F1">
            <w:pPr>
              <w:spacing w:line="240" w:lineRule="auto"/>
              <w:rPr>
                <w:rFonts w:ascii="Times New Roman" w:eastAsia="Calibri" w:hAnsi="Times New Roman" w:cs="Times New Roman"/>
                <w:b/>
                <w:bCs/>
                <w:lang w:val="uk-UA"/>
              </w:rPr>
            </w:pPr>
            <w:r w:rsidRPr="005058CD">
              <w:rPr>
                <w:rFonts w:ascii="Times New Roman" w:eastAsia="Calibri" w:hAnsi="Times New Roman" w:cs="Times New Roman"/>
                <w:bCs/>
                <w:lang w:val="uk-UA"/>
              </w:rPr>
              <w:t>2.6.</w:t>
            </w:r>
            <w:r w:rsidR="00535F02">
              <w:rPr>
                <w:rFonts w:ascii="Times New Roman" w:eastAsia="Calibri" w:hAnsi="Times New Roman" w:cs="Times New Roman"/>
                <w:bCs/>
                <w:lang w:val="uk-UA"/>
              </w:rPr>
              <w:t>1.2</w:t>
            </w:r>
          </w:p>
        </w:tc>
        <w:tc>
          <w:tcPr>
            <w:tcW w:w="1094" w:type="pct"/>
          </w:tcPr>
          <w:p w:rsidR="00CF41F1" w:rsidRPr="005058CD" w:rsidRDefault="00535F02" w:rsidP="00CF41F1">
            <w:pPr>
              <w:spacing w:line="240" w:lineRule="auto"/>
              <w:rPr>
                <w:rFonts w:ascii="Times New Roman" w:eastAsia="Calibri" w:hAnsi="Times New Roman" w:cs="Times New Roman"/>
                <w:bCs/>
                <w:lang w:val="uk-UA"/>
              </w:rPr>
            </w:pPr>
            <w:r>
              <w:rPr>
                <w:rFonts w:ascii="Times New Roman" w:eastAsia="Calibri" w:hAnsi="Times New Roman" w:cs="Times New Roman"/>
                <w:bCs/>
                <w:lang w:val="uk-UA"/>
              </w:rPr>
              <w:t xml:space="preserve">Реалізація програми </w:t>
            </w:r>
            <w:r w:rsidRPr="005058CD">
              <w:rPr>
                <w:rFonts w:ascii="Times New Roman" w:eastAsia="Calibri" w:hAnsi="Times New Roman" w:cs="Times New Roman"/>
                <w:bCs/>
                <w:lang w:val="uk-UA"/>
              </w:rPr>
              <w:t>«Призовна дільниця» на 2021-2024 роки</w:t>
            </w:r>
          </w:p>
        </w:tc>
        <w:tc>
          <w:tcPr>
            <w:tcW w:w="986" w:type="pct"/>
          </w:tcPr>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Забезпечення підготовки громадян до захисту Батьківщини, проведення припису, призову та мобілізації </w:t>
            </w:r>
            <w:r w:rsidRPr="005058CD">
              <w:rPr>
                <w:rFonts w:ascii="Times New Roman" w:eastAsia="Calibri" w:hAnsi="Times New Roman" w:cs="Times New Roman"/>
                <w:bCs/>
                <w:lang w:val="uk-UA"/>
              </w:rPr>
              <w:lastRenderedPageBreak/>
              <w:t>військовослужбовців на військову службу.</w:t>
            </w:r>
          </w:p>
        </w:tc>
        <w:tc>
          <w:tcPr>
            <w:tcW w:w="833" w:type="pct"/>
          </w:tcPr>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Комплектування військ молодим поповненням Збройних Сил України</w:t>
            </w:r>
          </w:p>
        </w:tc>
        <w:tc>
          <w:tcPr>
            <w:tcW w:w="685" w:type="pct"/>
          </w:tcPr>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 xml:space="preserve">Спеціаліст по роботі з молоддю та спорту Відділу освіти культури молоді та спорту. </w:t>
            </w:r>
          </w:p>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lastRenderedPageBreak/>
              <w:t>Каховський об’єднаний міський територіальний центр комплектування та соціальної підтримки</w:t>
            </w:r>
          </w:p>
        </w:tc>
        <w:tc>
          <w:tcPr>
            <w:tcW w:w="735" w:type="pct"/>
          </w:tcPr>
          <w:p w:rsidR="00CF41F1" w:rsidRPr="005058CD" w:rsidRDefault="00CF41F1" w:rsidP="00CF41F1">
            <w:pPr>
              <w:spacing w:line="240" w:lineRule="auto"/>
              <w:rPr>
                <w:rFonts w:ascii="Times New Roman" w:hAnsi="Times New Roman" w:cs="Times New Roman"/>
                <w:lang w:val="uk-UA"/>
              </w:rPr>
            </w:pPr>
            <w:r w:rsidRPr="005058CD">
              <w:rPr>
                <w:rFonts w:ascii="Times New Roman" w:hAnsi="Times New Roman" w:cs="Times New Roman"/>
                <w:lang w:val="uk-UA"/>
              </w:rPr>
              <w:lastRenderedPageBreak/>
              <w:t>Місцевий бюджет</w:t>
            </w:r>
          </w:p>
          <w:p w:rsidR="00CF41F1" w:rsidRPr="005058CD" w:rsidRDefault="00CF41F1" w:rsidP="00CF41F1">
            <w:pPr>
              <w:spacing w:line="240" w:lineRule="auto"/>
              <w:rPr>
                <w:rFonts w:ascii="Times New Roman" w:hAnsi="Times New Roman" w:cs="Times New Roman"/>
                <w:lang w:val="uk-UA"/>
              </w:rPr>
            </w:pPr>
          </w:p>
        </w:tc>
        <w:tc>
          <w:tcPr>
            <w:tcW w:w="398" w:type="pct"/>
          </w:tcPr>
          <w:p w:rsidR="00CF41F1" w:rsidRPr="005058CD" w:rsidRDefault="00CF41F1" w:rsidP="00CF41F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w:t>
            </w:r>
            <w:r>
              <w:rPr>
                <w:rFonts w:ascii="Times New Roman" w:eastAsia="Calibri" w:hAnsi="Times New Roman" w:cs="Times New Roman"/>
                <w:bCs/>
                <w:lang w:val="uk-UA"/>
              </w:rPr>
              <w:t>4</w:t>
            </w:r>
          </w:p>
        </w:tc>
      </w:tr>
    </w:tbl>
    <w:p w:rsidR="00CD36D8" w:rsidRPr="005058CD" w:rsidRDefault="00A47229" w:rsidP="00CD36D8">
      <w:pPr>
        <w:rPr>
          <w:rFonts w:ascii="Times New Roman" w:hAnsi="Times New Roman" w:cs="Times New Roman"/>
          <w:b/>
          <w:sz w:val="28"/>
          <w:szCs w:val="28"/>
          <w:lang w:val="uk-UA"/>
        </w:rPr>
      </w:pPr>
      <w:r w:rsidRPr="005058CD">
        <w:rPr>
          <w:rFonts w:ascii="Times New Roman" w:hAnsi="Times New Roman" w:cs="Times New Roman"/>
          <w:b/>
          <w:sz w:val="28"/>
          <w:szCs w:val="28"/>
          <w:lang w:val="uk-UA"/>
        </w:rPr>
        <w:lastRenderedPageBreak/>
        <w:t xml:space="preserve">Назва напрямку </w:t>
      </w:r>
      <w:r w:rsidRPr="005058CD">
        <w:rPr>
          <w:rFonts w:ascii="Times New Roman" w:hAnsi="Times New Roman" w:cs="Times New Roman"/>
          <w:b/>
          <w:sz w:val="28"/>
          <w:szCs w:val="28"/>
          <w:lang w:val="en-US"/>
        </w:rPr>
        <w:t>D</w:t>
      </w:r>
      <w:r w:rsidRPr="005058CD">
        <w:rPr>
          <w:rFonts w:ascii="Times New Roman" w:hAnsi="Times New Roman" w:cs="Times New Roman"/>
          <w:b/>
          <w:sz w:val="28"/>
          <w:szCs w:val="28"/>
          <w:lang w:val="uk-UA"/>
        </w:rPr>
        <w:t>. ПРОСТІР АКТИВНИХ ГРОМАД</w:t>
      </w:r>
    </w:p>
    <w:p w:rsidR="00A47229" w:rsidRPr="005058CD" w:rsidRDefault="00A47229" w:rsidP="00CD36D8">
      <w:pPr>
        <w:rPr>
          <w:rFonts w:ascii="Times New Roman" w:hAnsi="Times New Roman" w:cs="Times New Roman"/>
          <w:b/>
          <w:sz w:val="28"/>
          <w:szCs w:val="28"/>
          <w:u w:val="single"/>
          <w:lang w:val="uk-UA"/>
        </w:rPr>
      </w:pPr>
      <w:r w:rsidRPr="005058CD">
        <w:rPr>
          <w:rFonts w:ascii="Times New Roman" w:hAnsi="Times New Roman" w:cs="Times New Roman"/>
          <w:b/>
          <w:sz w:val="28"/>
          <w:szCs w:val="28"/>
          <w:lang w:val="uk-UA"/>
        </w:rPr>
        <w:t xml:space="preserve">Стратегічна ціль </w:t>
      </w:r>
      <w:r w:rsidRPr="005058CD">
        <w:rPr>
          <w:rFonts w:ascii="Times New Roman" w:hAnsi="Times New Roman" w:cs="Times New Roman"/>
          <w:b/>
          <w:sz w:val="28"/>
          <w:szCs w:val="28"/>
          <w:lang w:val="en-US"/>
        </w:rPr>
        <w:t>D</w:t>
      </w:r>
      <w:r w:rsidR="00FD41F8"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rPr>
        <w:t>1</w:t>
      </w:r>
      <w:r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u w:val="single"/>
          <w:lang w:val="uk-UA"/>
        </w:rPr>
        <w:t>Розвиток громадської активності</w:t>
      </w:r>
    </w:p>
    <w:p w:rsidR="00A47229" w:rsidRPr="005058CD" w:rsidRDefault="00A47229" w:rsidP="00CD36D8">
      <w:pPr>
        <w:rPr>
          <w:rFonts w:ascii="Times New Roman" w:hAnsi="Times New Roman" w:cs="Times New Roman"/>
          <w:b/>
          <w:sz w:val="28"/>
          <w:szCs w:val="28"/>
          <w:lang w:val="uk-UA"/>
        </w:rPr>
      </w:pPr>
      <w:r w:rsidRPr="005058CD">
        <w:rPr>
          <w:rFonts w:ascii="Times New Roman" w:hAnsi="Times New Roman" w:cs="Times New Roman"/>
          <w:b/>
          <w:sz w:val="28"/>
          <w:szCs w:val="28"/>
          <w:lang w:val="uk-UA"/>
        </w:rPr>
        <w:t xml:space="preserve">Операційна ціль </w:t>
      </w:r>
      <w:r w:rsidRPr="005058CD">
        <w:rPr>
          <w:rFonts w:ascii="Times New Roman" w:hAnsi="Times New Roman" w:cs="Times New Roman"/>
          <w:b/>
          <w:sz w:val="28"/>
          <w:szCs w:val="28"/>
          <w:lang w:val="en-US"/>
        </w:rPr>
        <w:t>D</w:t>
      </w:r>
      <w:r w:rsidR="00FD41F8"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lang w:val="uk-UA"/>
        </w:rPr>
        <w:t>1.1 Створення комунікаційних майданчиків для активних громад</w:t>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182"/>
        <w:gridCol w:w="2826"/>
        <w:gridCol w:w="2411"/>
        <w:gridCol w:w="1983"/>
        <w:gridCol w:w="2128"/>
        <w:gridCol w:w="1152"/>
      </w:tblGrid>
      <w:tr w:rsidR="00C53F1C" w:rsidRPr="005058CD" w:rsidTr="008A3C78">
        <w:trPr>
          <w:trHeight w:val="926"/>
        </w:trPr>
        <w:tc>
          <w:tcPr>
            <w:tcW w:w="273" w:type="pct"/>
            <w:hideMark/>
          </w:tcPr>
          <w:p w:rsidR="00C53F1C" w:rsidRPr="005058CD" w:rsidRDefault="00C53F1C" w:rsidP="00C53F1C">
            <w:pPr>
              <w:spacing w:line="240" w:lineRule="auto"/>
              <w:rPr>
                <w:rFonts w:ascii="Times New Roman" w:eastAsia="Calibri" w:hAnsi="Times New Roman" w:cs="Times New Roman"/>
                <w:bCs/>
                <w:sz w:val="20"/>
                <w:szCs w:val="20"/>
                <w:lang w:val="uk-UA"/>
              </w:rPr>
            </w:pPr>
          </w:p>
        </w:tc>
        <w:tc>
          <w:tcPr>
            <w:tcW w:w="1099" w:type="pct"/>
            <w:hideMark/>
          </w:tcPr>
          <w:p w:rsidR="00C53F1C" w:rsidRPr="005058CD" w:rsidRDefault="00C53F1C" w:rsidP="00C53F1C">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Діяльність/ завдання</w:t>
            </w:r>
          </w:p>
        </w:tc>
        <w:tc>
          <w:tcPr>
            <w:tcW w:w="976" w:type="pct"/>
            <w:hideMark/>
          </w:tcPr>
          <w:p w:rsidR="00C53F1C" w:rsidRPr="005058CD" w:rsidRDefault="00C53F1C" w:rsidP="00C53F1C">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Показник реалізації діяльності / завдання (продукт)</w:t>
            </w:r>
          </w:p>
        </w:tc>
        <w:tc>
          <w:tcPr>
            <w:tcW w:w="833" w:type="pct"/>
            <w:hideMark/>
          </w:tcPr>
          <w:p w:rsidR="00C53F1C" w:rsidRPr="005058CD" w:rsidRDefault="00C53F1C" w:rsidP="00C53F1C">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Результат реалізації діяльності / завдання</w:t>
            </w:r>
          </w:p>
        </w:tc>
        <w:tc>
          <w:tcPr>
            <w:tcW w:w="685" w:type="pct"/>
            <w:hideMark/>
          </w:tcPr>
          <w:p w:rsidR="00C53F1C" w:rsidRPr="005058CD" w:rsidRDefault="00C53F1C" w:rsidP="00C53F1C">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Відповідальний за виконання діяльності чи завдання</w:t>
            </w:r>
          </w:p>
        </w:tc>
        <w:tc>
          <w:tcPr>
            <w:tcW w:w="735" w:type="pct"/>
            <w:hideMark/>
          </w:tcPr>
          <w:p w:rsidR="00C53F1C" w:rsidRPr="005058CD" w:rsidRDefault="00C53F1C" w:rsidP="00C53F1C">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Джерела фі</w:t>
            </w:r>
            <w:r w:rsidR="00F825C9" w:rsidRPr="005058CD">
              <w:rPr>
                <w:rFonts w:ascii="Times New Roman" w:eastAsia="Calibri" w:hAnsi="Times New Roman" w:cs="Times New Roman"/>
                <w:b/>
                <w:bCs/>
                <w:sz w:val="20"/>
                <w:szCs w:val="20"/>
                <w:lang w:val="uk-UA"/>
              </w:rPr>
              <w:t xml:space="preserve">нансування / кошти з бюджету </w:t>
            </w:r>
          </w:p>
        </w:tc>
        <w:tc>
          <w:tcPr>
            <w:tcW w:w="398" w:type="pct"/>
            <w:hideMark/>
          </w:tcPr>
          <w:p w:rsidR="00C53F1C" w:rsidRPr="005058CD" w:rsidRDefault="00C53F1C" w:rsidP="00C53F1C">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Термін реалізації</w:t>
            </w:r>
          </w:p>
        </w:tc>
      </w:tr>
      <w:tr w:rsidR="00BE41AA" w:rsidRPr="005058CD" w:rsidTr="008A3C78">
        <w:trPr>
          <w:trHeight w:val="649"/>
        </w:trPr>
        <w:tc>
          <w:tcPr>
            <w:tcW w:w="273" w:type="pct"/>
          </w:tcPr>
          <w:p w:rsidR="00BE41AA" w:rsidRPr="005058CD" w:rsidRDefault="00BE41AA" w:rsidP="00BF7376">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1.1.</w:t>
            </w:r>
            <w:r w:rsidR="00BF7376" w:rsidRPr="005058CD">
              <w:rPr>
                <w:rFonts w:ascii="Times New Roman" w:eastAsia="Calibri" w:hAnsi="Times New Roman" w:cs="Times New Roman"/>
                <w:bCs/>
                <w:lang w:val="uk-UA"/>
              </w:rPr>
              <w:t>1</w:t>
            </w:r>
          </w:p>
        </w:tc>
        <w:tc>
          <w:tcPr>
            <w:tcW w:w="1099" w:type="pct"/>
          </w:tcPr>
          <w:p w:rsidR="00BE41AA" w:rsidRPr="005058CD" w:rsidRDefault="00BE41AA" w:rsidP="00BE41A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Створення мережі майданчиків «Центр громадських комунікацій»</w:t>
            </w:r>
          </w:p>
          <w:p w:rsidR="00FD41F8" w:rsidRPr="005058CD" w:rsidRDefault="00FD41F8" w:rsidP="00BE41A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Участь у міжмуніципальній програмі з будівництва Сервісного центру</w:t>
            </w:r>
          </w:p>
        </w:tc>
        <w:tc>
          <w:tcPr>
            <w:tcW w:w="976" w:type="pct"/>
          </w:tcPr>
          <w:p w:rsidR="00BE41AA" w:rsidRPr="005058CD" w:rsidRDefault="00BE41AA" w:rsidP="00BE41AA">
            <w:pPr>
              <w:spacing w:line="276" w:lineRule="auto"/>
              <w:rPr>
                <w:rFonts w:ascii="Times New Roman" w:eastAsia="Calibri" w:hAnsi="Times New Roman" w:cs="Times New Roman"/>
                <w:bCs/>
                <w:lang w:val="uk-UA"/>
              </w:rPr>
            </w:pPr>
            <w:r w:rsidRPr="005058CD">
              <w:rPr>
                <w:rFonts w:ascii="Times New Roman" w:eastAsia="Calibri" w:hAnsi="Times New Roman" w:cs="Times New Roman"/>
                <w:bCs/>
                <w:lang w:val="uk-UA"/>
              </w:rPr>
              <w:t>Кількість встановлених майданчиків в селах громади</w:t>
            </w:r>
          </w:p>
        </w:tc>
        <w:tc>
          <w:tcPr>
            <w:tcW w:w="833" w:type="pct"/>
          </w:tcPr>
          <w:p w:rsidR="00BE41AA" w:rsidRPr="005058CD" w:rsidRDefault="00BE41AA" w:rsidP="00BE41AA">
            <w:pPr>
              <w:spacing w:line="276" w:lineRule="auto"/>
              <w:rPr>
                <w:rFonts w:ascii="Times New Roman" w:eastAsia="Calibri" w:hAnsi="Times New Roman" w:cs="Times New Roman"/>
                <w:bCs/>
                <w:lang w:val="uk-UA"/>
              </w:rPr>
            </w:pPr>
            <w:r w:rsidRPr="005058CD">
              <w:rPr>
                <w:rFonts w:ascii="Times New Roman" w:eastAsia="Calibri" w:hAnsi="Times New Roman" w:cs="Times New Roman"/>
                <w:bCs/>
                <w:lang w:val="uk-UA"/>
              </w:rPr>
              <w:t>Збільшення можливостей для відпочинку, рекреації та інтеграції мешканців громад</w:t>
            </w:r>
          </w:p>
        </w:tc>
        <w:tc>
          <w:tcPr>
            <w:tcW w:w="685" w:type="pct"/>
          </w:tcPr>
          <w:p w:rsidR="00BE41AA" w:rsidRPr="005058CD" w:rsidRDefault="00BE41AA" w:rsidP="00BE41AA">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Відділ комунальної  власності та земельних відносин, житлово-комунального господарства, транспорту та благоустрою, містобудування</w:t>
            </w:r>
          </w:p>
        </w:tc>
        <w:tc>
          <w:tcPr>
            <w:tcW w:w="735" w:type="pct"/>
          </w:tcPr>
          <w:p w:rsidR="00BE41AA" w:rsidRPr="005058CD" w:rsidRDefault="00BE41AA" w:rsidP="00FD41F8">
            <w:pPr>
              <w:spacing w:line="240" w:lineRule="auto"/>
              <w:rPr>
                <w:rFonts w:ascii="Times New Roman" w:hAnsi="Times New Roman" w:cs="Times New Roman"/>
                <w:lang w:val="uk-UA"/>
              </w:rPr>
            </w:pPr>
            <w:r w:rsidRPr="005058CD">
              <w:rPr>
                <w:rFonts w:ascii="Times New Roman" w:hAnsi="Times New Roman" w:cs="Times New Roman"/>
                <w:lang w:val="uk-UA"/>
              </w:rPr>
              <w:t xml:space="preserve">Місцевий бюджет, інші міжнародні програми </w:t>
            </w:r>
          </w:p>
        </w:tc>
        <w:tc>
          <w:tcPr>
            <w:tcW w:w="398" w:type="pct"/>
          </w:tcPr>
          <w:p w:rsidR="00BE41AA" w:rsidRPr="005058CD" w:rsidRDefault="00BE41AA" w:rsidP="00AA3F87">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p>
        </w:tc>
      </w:tr>
    </w:tbl>
    <w:p w:rsidR="00A47229" w:rsidRPr="005058CD" w:rsidRDefault="00BF7376" w:rsidP="00CD36D8">
      <w:pPr>
        <w:rPr>
          <w:rFonts w:ascii="Times New Roman" w:hAnsi="Times New Roman" w:cs="Times New Roman"/>
          <w:b/>
          <w:sz w:val="28"/>
          <w:szCs w:val="28"/>
          <w:lang w:val="uk-UA"/>
        </w:rPr>
      </w:pPr>
      <w:r w:rsidRPr="005058CD">
        <w:rPr>
          <w:rFonts w:ascii="Times New Roman" w:hAnsi="Times New Roman" w:cs="Times New Roman"/>
          <w:b/>
          <w:sz w:val="28"/>
          <w:szCs w:val="28"/>
          <w:lang w:val="uk-UA"/>
        </w:rPr>
        <w:t xml:space="preserve">Операційна ціль </w:t>
      </w:r>
      <w:r w:rsidRPr="005058CD">
        <w:rPr>
          <w:rFonts w:ascii="Times New Roman" w:hAnsi="Times New Roman" w:cs="Times New Roman"/>
          <w:b/>
          <w:sz w:val="28"/>
          <w:szCs w:val="28"/>
          <w:lang w:val="en-US"/>
        </w:rPr>
        <w:t>D</w:t>
      </w:r>
      <w:r w:rsidR="00FD41F8" w:rsidRPr="005058CD">
        <w:rPr>
          <w:rFonts w:ascii="Times New Roman" w:hAnsi="Times New Roman" w:cs="Times New Roman"/>
          <w:b/>
          <w:sz w:val="28"/>
          <w:szCs w:val="28"/>
          <w:lang w:val="uk-UA"/>
        </w:rPr>
        <w:t xml:space="preserve"> </w:t>
      </w:r>
      <w:r w:rsidRPr="005058CD">
        <w:rPr>
          <w:rFonts w:ascii="Times New Roman" w:hAnsi="Times New Roman" w:cs="Times New Roman"/>
          <w:b/>
          <w:sz w:val="28"/>
          <w:szCs w:val="28"/>
        </w:rPr>
        <w:t>1</w:t>
      </w:r>
      <w:r w:rsidRPr="005058CD">
        <w:rPr>
          <w:rFonts w:ascii="Times New Roman" w:hAnsi="Times New Roman" w:cs="Times New Roman"/>
          <w:b/>
          <w:sz w:val="28"/>
          <w:szCs w:val="28"/>
          <w:lang w:val="uk-UA"/>
        </w:rPr>
        <w:t>.2 Організація системного навчання з питань самоорганізації та активізації громади</w:t>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168"/>
        <w:gridCol w:w="2854"/>
        <w:gridCol w:w="2411"/>
        <w:gridCol w:w="1983"/>
        <w:gridCol w:w="2128"/>
        <w:gridCol w:w="1152"/>
      </w:tblGrid>
      <w:tr w:rsidR="00AB18D5" w:rsidRPr="005058CD" w:rsidTr="00FD41F8">
        <w:trPr>
          <w:trHeight w:val="649"/>
        </w:trPr>
        <w:tc>
          <w:tcPr>
            <w:tcW w:w="268" w:type="pct"/>
          </w:tcPr>
          <w:p w:rsidR="00AB18D5" w:rsidRPr="005058CD" w:rsidRDefault="00AB18D5" w:rsidP="00AB18D5">
            <w:pPr>
              <w:spacing w:line="240" w:lineRule="auto"/>
              <w:rPr>
                <w:rFonts w:ascii="Times New Roman" w:eastAsia="Calibri" w:hAnsi="Times New Roman" w:cs="Times New Roman"/>
                <w:lang w:val="uk-UA"/>
              </w:rPr>
            </w:pPr>
          </w:p>
        </w:tc>
        <w:tc>
          <w:tcPr>
            <w:tcW w:w="1094" w:type="pct"/>
          </w:tcPr>
          <w:p w:rsidR="00AB18D5" w:rsidRPr="005058CD" w:rsidRDefault="00AB18D5" w:rsidP="00AB18D5">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Діяльність/ завдання</w:t>
            </w:r>
          </w:p>
        </w:tc>
        <w:tc>
          <w:tcPr>
            <w:tcW w:w="986" w:type="pct"/>
          </w:tcPr>
          <w:p w:rsidR="00AB18D5" w:rsidRPr="005058CD" w:rsidRDefault="00AB18D5" w:rsidP="00AB18D5">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Показник реалізації діяльності / завдання (продукт)</w:t>
            </w:r>
          </w:p>
        </w:tc>
        <w:tc>
          <w:tcPr>
            <w:tcW w:w="833" w:type="pct"/>
          </w:tcPr>
          <w:p w:rsidR="00AB18D5" w:rsidRPr="005058CD" w:rsidRDefault="00AB18D5" w:rsidP="00AB18D5">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Результат реалізації діяльності / завдання</w:t>
            </w:r>
          </w:p>
        </w:tc>
        <w:tc>
          <w:tcPr>
            <w:tcW w:w="685" w:type="pct"/>
          </w:tcPr>
          <w:p w:rsidR="00AB18D5" w:rsidRPr="005058CD" w:rsidRDefault="00AB18D5" w:rsidP="00AB18D5">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Відповідальний за виконання діяльності чи завдання</w:t>
            </w:r>
          </w:p>
        </w:tc>
        <w:tc>
          <w:tcPr>
            <w:tcW w:w="735" w:type="pct"/>
          </w:tcPr>
          <w:p w:rsidR="00AB18D5" w:rsidRPr="005058CD" w:rsidRDefault="00AB18D5" w:rsidP="00AB18D5">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Джерела фі</w:t>
            </w:r>
            <w:r w:rsidR="00AA3F87" w:rsidRPr="005058CD">
              <w:rPr>
                <w:rFonts w:ascii="Times New Roman" w:eastAsia="Calibri" w:hAnsi="Times New Roman" w:cs="Times New Roman"/>
                <w:b/>
                <w:bCs/>
                <w:sz w:val="20"/>
                <w:szCs w:val="20"/>
                <w:lang w:val="uk-UA"/>
              </w:rPr>
              <w:t>нансування / кошти з бюджету</w:t>
            </w:r>
          </w:p>
        </w:tc>
        <w:tc>
          <w:tcPr>
            <w:tcW w:w="398" w:type="pct"/>
          </w:tcPr>
          <w:p w:rsidR="00AB18D5" w:rsidRPr="005058CD" w:rsidRDefault="00AB18D5" w:rsidP="00AB18D5">
            <w:pPr>
              <w:spacing w:line="240" w:lineRule="auto"/>
              <w:rPr>
                <w:rFonts w:ascii="Times New Roman" w:eastAsia="Calibri" w:hAnsi="Times New Roman" w:cs="Times New Roman"/>
                <w:b/>
                <w:bCs/>
                <w:sz w:val="20"/>
                <w:szCs w:val="20"/>
                <w:lang w:val="uk-UA"/>
              </w:rPr>
            </w:pPr>
            <w:r w:rsidRPr="005058CD">
              <w:rPr>
                <w:rFonts w:ascii="Times New Roman" w:eastAsia="Calibri" w:hAnsi="Times New Roman" w:cs="Times New Roman"/>
                <w:b/>
                <w:bCs/>
                <w:sz w:val="20"/>
                <w:szCs w:val="20"/>
                <w:lang w:val="uk-UA"/>
              </w:rPr>
              <w:t>Термін реалізації</w:t>
            </w:r>
          </w:p>
        </w:tc>
      </w:tr>
      <w:tr w:rsidR="00BF7376" w:rsidRPr="005058CD" w:rsidTr="00FD41F8">
        <w:trPr>
          <w:trHeight w:val="1676"/>
        </w:trPr>
        <w:tc>
          <w:tcPr>
            <w:tcW w:w="268" w:type="pct"/>
          </w:tcPr>
          <w:p w:rsidR="00BF7376" w:rsidRPr="005058CD" w:rsidRDefault="00BF7376" w:rsidP="00BF7376">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1.2.1</w:t>
            </w:r>
          </w:p>
        </w:tc>
        <w:tc>
          <w:tcPr>
            <w:tcW w:w="1094" w:type="pct"/>
          </w:tcPr>
          <w:p w:rsidR="00BF7376" w:rsidRPr="005058CD" w:rsidRDefault="00BF7376" w:rsidP="002D63C1">
            <w:pPr>
              <w:spacing w:line="240" w:lineRule="auto"/>
              <w:rPr>
                <w:rFonts w:ascii="Times New Roman" w:eastAsia="Calibri" w:hAnsi="Times New Roman" w:cs="Times New Roman"/>
                <w:bCs/>
                <w:lang w:val="uk-UA"/>
              </w:rPr>
            </w:pPr>
            <w:r w:rsidRPr="005058CD">
              <w:rPr>
                <w:rFonts w:ascii="Times New Roman" w:eastAsia="Calibri" w:hAnsi="Times New Roman" w:cs="Times New Roman"/>
                <w:bCs/>
                <w:lang w:val="uk-UA"/>
              </w:rPr>
              <w:t>Проведення на постійній основі освітнього проєкту «Школа активних громадян» (ШАГ)</w:t>
            </w:r>
          </w:p>
        </w:tc>
        <w:tc>
          <w:tcPr>
            <w:tcW w:w="986" w:type="pct"/>
          </w:tcPr>
          <w:p w:rsidR="00BF7376" w:rsidRPr="005058CD" w:rsidRDefault="00BF7376" w:rsidP="002D63C1">
            <w:pPr>
              <w:spacing w:line="276" w:lineRule="auto"/>
              <w:rPr>
                <w:rFonts w:ascii="Times New Roman" w:eastAsia="Calibri" w:hAnsi="Times New Roman" w:cs="Times New Roman"/>
                <w:bCs/>
                <w:lang w:val="uk-UA"/>
              </w:rPr>
            </w:pPr>
            <w:r w:rsidRPr="005058CD">
              <w:rPr>
                <w:rFonts w:ascii="Times New Roman" w:eastAsia="Calibri" w:hAnsi="Times New Roman" w:cs="Times New Roman"/>
                <w:bCs/>
                <w:lang w:val="uk-UA"/>
              </w:rPr>
              <w:t>Кількість заходів, реалізованих протягом року в рамках проєкту</w:t>
            </w:r>
          </w:p>
        </w:tc>
        <w:tc>
          <w:tcPr>
            <w:tcW w:w="833" w:type="pct"/>
          </w:tcPr>
          <w:p w:rsidR="00BF7376" w:rsidRPr="005058CD" w:rsidRDefault="00BF7376" w:rsidP="002D63C1">
            <w:pPr>
              <w:spacing w:line="276" w:lineRule="auto"/>
              <w:rPr>
                <w:rFonts w:ascii="Times New Roman" w:eastAsia="Calibri" w:hAnsi="Times New Roman" w:cs="Times New Roman"/>
                <w:bCs/>
                <w:lang w:val="uk-UA"/>
              </w:rPr>
            </w:pPr>
            <w:r w:rsidRPr="005058CD">
              <w:rPr>
                <w:rFonts w:ascii="Times New Roman" w:eastAsia="Calibri" w:hAnsi="Times New Roman" w:cs="Times New Roman"/>
                <w:bCs/>
                <w:lang w:val="uk-UA"/>
              </w:rPr>
              <w:t>Формування платформи для спілкування активних мешканців громади Активізація населення</w:t>
            </w:r>
          </w:p>
        </w:tc>
        <w:tc>
          <w:tcPr>
            <w:tcW w:w="685" w:type="pct"/>
          </w:tcPr>
          <w:p w:rsidR="00BF7376" w:rsidRPr="005058CD" w:rsidRDefault="00BF7376" w:rsidP="002D63C1">
            <w:pPr>
              <w:spacing w:line="240" w:lineRule="auto"/>
              <w:rPr>
                <w:rFonts w:ascii="Times New Roman" w:hAnsi="Times New Roman" w:cs="Times New Roman"/>
                <w:bCs/>
                <w:lang w:val="uk-UA"/>
              </w:rPr>
            </w:pPr>
            <w:r w:rsidRPr="005058CD">
              <w:rPr>
                <w:rFonts w:ascii="Times New Roman" w:hAnsi="Times New Roman" w:cs="Times New Roman"/>
                <w:bCs/>
                <w:lang w:val="uk-UA"/>
              </w:rPr>
              <w:t>Інспектор з питань соціально-економічного розвитку</w:t>
            </w:r>
          </w:p>
          <w:p w:rsidR="00BF7376" w:rsidRPr="005058CD" w:rsidRDefault="00BF7376" w:rsidP="002D63C1">
            <w:pPr>
              <w:pStyle w:val="a4"/>
              <w:spacing w:after="200" w:line="276" w:lineRule="auto"/>
              <w:rPr>
                <w:rFonts w:eastAsia="Calibri"/>
                <w:bCs/>
                <w:sz w:val="22"/>
                <w:szCs w:val="22"/>
                <w:lang w:val="uk-UA"/>
              </w:rPr>
            </w:pPr>
          </w:p>
        </w:tc>
        <w:tc>
          <w:tcPr>
            <w:tcW w:w="735" w:type="pct"/>
          </w:tcPr>
          <w:p w:rsidR="00BF7376" w:rsidRPr="005058CD" w:rsidRDefault="00BF7376" w:rsidP="002D63C1">
            <w:pPr>
              <w:spacing w:line="240" w:lineRule="auto"/>
              <w:rPr>
                <w:rFonts w:ascii="Times New Roman" w:hAnsi="Times New Roman" w:cs="Times New Roman"/>
                <w:lang w:val="uk-UA"/>
              </w:rPr>
            </w:pPr>
            <w:r w:rsidRPr="005058CD">
              <w:rPr>
                <w:rFonts w:ascii="Times New Roman" w:hAnsi="Times New Roman" w:cs="Times New Roman"/>
                <w:lang w:val="uk-UA"/>
              </w:rPr>
              <w:t>Місцевий бюджет</w:t>
            </w:r>
          </w:p>
          <w:p w:rsidR="00BF7376" w:rsidRPr="005058CD" w:rsidRDefault="00BF7376" w:rsidP="002D63C1">
            <w:pPr>
              <w:spacing w:line="240" w:lineRule="auto"/>
              <w:rPr>
                <w:rFonts w:ascii="Times New Roman" w:hAnsi="Times New Roman" w:cs="Times New Roman"/>
                <w:lang w:val="uk-UA"/>
              </w:rPr>
            </w:pPr>
          </w:p>
        </w:tc>
        <w:tc>
          <w:tcPr>
            <w:tcW w:w="398" w:type="pct"/>
          </w:tcPr>
          <w:p w:rsidR="00BF7376" w:rsidRPr="005058CD" w:rsidRDefault="00AA3F87" w:rsidP="002D63C1">
            <w:pPr>
              <w:spacing w:line="360" w:lineRule="auto"/>
              <w:rPr>
                <w:rFonts w:ascii="Times New Roman" w:eastAsia="Calibri" w:hAnsi="Times New Roman" w:cs="Times New Roman"/>
                <w:bCs/>
                <w:lang w:val="uk-UA"/>
              </w:rPr>
            </w:pPr>
            <w:r w:rsidRPr="005058CD">
              <w:rPr>
                <w:rFonts w:ascii="Times New Roman" w:eastAsia="Calibri" w:hAnsi="Times New Roman" w:cs="Times New Roman"/>
                <w:bCs/>
                <w:lang w:val="uk-UA"/>
              </w:rPr>
              <w:t>2022</w:t>
            </w:r>
            <w:r w:rsidR="00CF41F1">
              <w:rPr>
                <w:rFonts w:ascii="Times New Roman" w:eastAsia="Calibri" w:hAnsi="Times New Roman" w:cs="Times New Roman"/>
                <w:bCs/>
                <w:lang w:val="uk-UA"/>
              </w:rPr>
              <w:t>-2024</w:t>
            </w:r>
          </w:p>
        </w:tc>
      </w:tr>
    </w:tbl>
    <w:p w:rsidR="00F76A6C" w:rsidRDefault="00F76A6C" w:rsidP="00CD36D8">
      <w:pPr>
        <w:rPr>
          <w:rFonts w:ascii="Times New Roman" w:hAnsi="Times New Roman" w:cs="Times New Roman"/>
          <w:b/>
          <w:sz w:val="28"/>
          <w:szCs w:val="28"/>
          <w:lang w:val="uk-UA"/>
        </w:rPr>
      </w:pPr>
    </w:p>
    <w:p w:rsidR="00F76A6C" w:rsidRDefault="00F76A6C" w:rsidP="00CD36D8">
      <w:pPr>
        <w:rPr>
          <w:rFonts w:ascii="Times New Roman" w:hAnsi="Times New Roman" w:cs="Times New Roman"/>
          <w:b/>
          <w:sz w:val="28"/>
          <w:szCs w:val="28"/>
          <w:lang w:val="uk-UA"/>
        </w:rPr>
      </w:pPr>
    </w:p>
    <w:p w:rsidR="00AB18D5" w:rsidRPr="005058CD" w:rsidRDefault="00AB18D5" w:rsidP="00CD36D8">
      <w:pPr>
        <w:rPr>
          <w:rFonts w:ascii="Times New Roman" w:hAnsi="Times New Roman" w:cs="Times New Roman"/>
          <w:b/>
          <w:sz w:val="28"/>
          <w:szCs w:val="28"/>
          <w:lang w:val="uk-UA"/>
        </w:rPr>
      </w:pPr>
    </w:p>
    <w:p w:rsidR="00051E4F" w:rsidRDefault="00051E4F" w:rsidP="00F20F05">
      <w:pPr>
        <w:rPr>
          <w:rFonts w:ascii="Times New Roman" w:hAnsi="Times New Roman" w:cs="Times New Roman"/>
          <w:b/>
          <w:sz w:val="28"/>
          <w:szCs w:val="28"/>
          <w:lang w:val="uk-UA"/>
        </w:rPr>
      </w:pPr>
    </w:p>
    <w:sectPr w:rsidR="00051E4F" w:rsidSect="00D323A3">
      <w:pgSz w:w="16838" w:h="11906" w:orient="landscape"/>
      <w:pgMar w:top="1701"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BBB" w:rsidRDefault="00982BBB" w:rsidP="00523921">
      <w:pPr>
        <w:spacing w:after="0" w:line="240" w:lineRule="auto"/>
      </w:pPr>
      <w:r>
        <w:separator/>
      </w:r>
    </w:p>
  </w:endnote>
  <w:endnote w:type="continuationSeparator" w:id="0">
    <w:p w:rsidR="00982BBB" w:rsidRDefault="00982BBB" w:rsidP="00523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5813818"/>
      <w:docPartObj>
        <w:docPartGallery w:val="Page Numbers (Bottom of Page)"/>
        <w:docPartUnique/>
      </w:docPartObj>
    </w:sdtPr>
    <w:sdtContent>
      <w:p w:rsidR="00343A1D" w:rsidRDefault="00343A1D">
        <w:pPr>
          <w:pStyle w:val="aa"/>
          <w:jc w:val="right"/>
        </w:pPr>
        <w:r>
          <w:fldChar w:fldCharType="begin"/>
        </w:r>
        <w:r>
          <w:instrText>PAGE   \* MERGEFORMAT</w:instrText>
        </w:r>
        <w:r>
          <w:fldChar w:fldCharType="separate"/>
        </w:r>
        <w:r w:rsidR="00535F02" w:rsidRPr="00535F02">
          <w:rPr>
            <w:noProof/>
            <w:lang w:val="ru-RU"/>
          </w:rPr>
          <w:t>21</w:t>
        </w:r>
        <w:r>
          <w:fldChar w:fldCharType="end"/>
        </w:r>
      </w:p>
    </w:sdtContent>
  </w:sdt>
  <w:p w:rsidR="00343A1D" w:rsidRDefault="00343A1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BBB" w:rsidRDefault="00982BBB" w:rsidP="00523921">
      <w:pPr>
        <w:spacing w:after="0" w:line="240" w:lineRule="auto"/>
      </w:pPr>
      <w:r>
        <w:separator/>
      </w:r>
    </w:p>
  </w:footnote>
  <w:footnote w:type="continuationSeparator" w:id="0">
    <w:p w:rsidR="00982BBB" w:rsidRDefault="00982BBB" w:rsidP="00523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text1" w:themeTint="80"/>
      </w:rPr>
      <w:alias w:val="Название"/>
      <w:tag w:val=""/>
      <w:id w:val="1116400235"/>
      <w:placeholder>
        <w:docPart w:val="53EA1C4E029F43F7B0FC0FF24220B904"/>
      </w:placeholder>
      <w:dataBinding w:prefixMappings="xmlns:ns0='http://purl.org/dc/elements/1.1/' xmlns:ns1='http://schemas.openxmlformats.org/package/2006/metadata/core-properties' " w:xpath="/ns1:coreProperties[1]/ns0:title[1]" w:storeItemID="{6C3C8BC8-F283-45AE-878A-BAB7291924A1}"/>
      <w:text/>
    </w:sdtPr>
    <w:sdtContent>
      <w:p w:rsidR="00343A1D" w:rsidRDefault="00343A1D">
        <w:pPr>
          <w:pStyle w:val="a8"/>
          <w:tabs>
            <w:tab w:val="clear" w:pos="4677"/>
            <w:tab w:val="clear" w:pos="9355"/>
          </w:tabs>
          <w:jc w:val="right"/>
          <w:rPr>
            <w:color w:val="7F7F7F" w:themeColor="text1" w:themeTint="80"/>
          </w:rPr>
        </w:pPr>
        <w:r>
          <w:rPr>
            <w:color w:val="7F7F7F" w:themeColor="text1" w:themeTint="80"/>
            <w:lang w:val="uk-UA"/>
          </w:rPr>
          <w:t>План соціально-економічного розвитку Тавричанської ТГ на 2022-2024 роки</w:t>
        </w:r>
      </w:p>
    </w:sdtContent>
  </w:sdt>
  <w:p w:rsidR="00343A1D" w:rsidRDefault="00343A1D" w:rsidP="00847BA8">
    <w:pPr>
      <w:pStyle w:val="a8"/>
      <w:tabs>
        <w:tab w:val="clear" w:pos="4677"/>
        <w:tab w:val="clear" w:pos="9355"/>
        <w:tab w:val="left" w:pos="199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F06EB"/>
    <w:multiLevelType w:val="hybridMultilevel"/>
    <w:tmpl w:val="C2FE0464"/>
    <w:lvl w:ilvl="0" w:tplc="412EFACA">
      <w:start w:val="1"/>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96C2700"/>
    <w:multiLevelType w:val="hybridMultilevel"/>
    <w:tmpl w:val="EB1E9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7E2D57"/>
    <w:multiLevelType w:val="multilevel"/>
    <w:tmpl w:val="4B22E152"/>
    <w:lvl w:ilvl="0">
      <w:start w:val="1"/>
      <w:numFmt w:val="decimal"/>
      <w:lvlText w:val="Таблиця %1."/>
      <w:lvlJc w:val="left"/>
      <w:pPr>
        <w:tabs>
          <w:tab w:val="num" w:pos="1474"/>
        </w:tabs>
        <w:ind w:left="1474" w:hanging="1474"/>
      </w:pPr>
      <w:rPr>
        <w:rFonts w:ascii="Arial" w:hAnsi="Arial" w:cs="Times New Roman" w:hint="default"/>
        <w:b/>
        <w:sz w:val="22"/>
        <w:szCs w:val="22"/>
      </w:rPr>
    </w:lvl>
    <w:lvl w:ilvl="1">
      <w:start w:val="1"/>
      <w:numFmt w:val="lowerLetter"/>
      <w:lvlText w:val="%2."/>
      <w:lvlJc w:val="left"/>
      <w:pPr>
        <w:tabs>
          <w:tab w:val="num" w:pos="-1821"/>
        </w:tabs>
        <w:ind w:left="-1821" w:hanging="360"/>
      </w:pPr>
      <w:rPr>
        <w:rFonts w:cs="Times New Roman"/>
      </w:rPr>
    </w:lvl>
    <w:lvl w:ilvl="2">
      <w:start w:val="1"/>
      <w:numFmt w:val="lowerRoman"/>
      <w:lvlText w:val="%3."/>
      <w:lvlJc w:val="right"/>
      <w:pPr>
        <w:tabs>
          <w:tab w:val="num" w:pos="-1101"/>
        </w:tabs>
        <w:ind w:left="-1101" w:hanging="180"/>
      </w:pPr>
      <w:rPr>
        <w:rFonts w:cs="Times New Roman"/>
      </w:rPr>
    </w:lvl>
    <w:lvl w:ilvl="3">
      <w:start w:val="1"/>
      <w:numFmt w:val="decimal"/>
      <w:lvlText w:val="%4."/>
      <w:lvlJc w:val="left"/>
      <w:pPr>
        <w:tabs>
          <w:tab w:val="num" w:pos="-381"/>
        </w:tabs>
        <w:ind w:left="-381" w:hanging="360"/>
      </w:pPr>
      <w:rPr>
        <w:rFonts w:cs="Times New Roman"/>
      </w:rPr>
    </w:lvl>
    <w:lvl w:ilvl="4">
      <w:start w:val="1"/>
      <w:numFmt w:val="lowerLetter"/>
      <w:lvlText w:val="%5."/>
      <w:lvlJc w:val="left"/>
      <w:pPr>
        <w:tabs>
          <w:tab w:val="num" w:pos="339"/>
        </w:tabs>
        <w:ind w:left="339" w:hanging="360"/>
      </w:pPr>
      <w:rPr>
        <w:rFonts w:cs="Times New Roman"/>
      </w:rPr>
    </w:lvl>
    <w:lvl w:ilvl="5">
      <w:start w:val="1"/>
      <w:numFmt w:val="lowerRoman"/>
      <w:lvlText w:val="%6."/>
      <w:lvlJc w:val="right"/>
      <w:pPr>
        <w:tabs>
          <w:tab w:val="num" w:pos="1059"/>
        </w:tabs>
        <w:ind w:left="1059" w:hanging="180"/>
      </w:pPr>
      <w:rPr>
        <w:rFonts w:cs="Times New Roman"/>
      </w:rPr>
    </w:lvl>
    <w:lvl w:ilvl="6">
      <w:start w:val="1"/>
      <w:numFmt w:val="decimal"/>
      <w:lvlText w:val="%7."/>
      <w:lvlJc w:val="left"/>
      <w:pPr>
        <w:tabs>
          <w:tab w:val="num" w:pos="1779"/>
        </w:tabs>
        <w:ind w:left="1779" w:hanging="360"/>
      </w:pPr>
      <w:rPr>
        <w:rFonts w:cs="Times New Roman"/>
      </w:rPr>
    </w:lvl>
    <w:lvl w:ilvl="7">
      <w:start w:val="1"/>
      <w:numFmt w:val="lowerLetter"/>
      <w:lvlText w:val="%8."/>
      <w:lvlJc w:val="left"/>
      <w:pPr>
        <w:tabs>
          <w:tab w:val="num" w:pos="2499"/>
        </w:tabs>
        <w:ind w:left="2499" w:hanging="360"/>
      </w:pPr>
      <w:rPr>
        <w:rFonts w:cs="Times New Roman"/>
      </w:rPr>
    </w:lvl>
    <w:lvl w:ilvl="8">
      <w:start w:val="1"/>
      <w:numFmt w:val="lowerRoman"/>
      <w:lvlText w:val="%9."/>
      <w:lvlJc w:val="right"/>
      <w:pPr>
        <w:tabs>
          <w:tab w:val="num" w:pos="3219"/>
        </w:tabs>
        <w:ind w:left="3219" w:hanging="180"/>
      </w:pPr>
      <w:rPr>
        <w:rFonts w:cs="Times New Roman"/>
      </w:rPr>
    </w:lvl>
  </w:abstractNum>
  <w:abstractNum w:abstractNumId="3" w15:restartNumberingAfterBreak="0">
    <w:nsid w:val="2D0A075A"/>
    <w:multiLevelType w:val="hybridMultilevel"/>
    <w:tmpl w:val="36E09FCC"/>
    <w:lvl w:ilvl="0" w:tplc="401822D8">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E937859"/>
    <w:multiLevelType w:val="multilevel"/>
    <w:tmpl w:val="A6F46ACE"/>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36AF157B"/>
    <w:multiLevelType w:val="hybridMultilevel"/>
    <w:tmpl w:val="3182A8B8"/>
    <w:lvl w:ilvl="0" w:tplc="66EA9F00">
      <w:start w:val="1"/>
      <w:numFmt w:val="decimal"/>
      <w:lvlText w:val="%1."/>
      <w:lvlJc w:val="left"/>
      <w:pPr>
        <w:ind w:left="360" w:hanging="360"/>
      </w:pPr>
      <w:rPr>
        <w:rFonts w:cs="Times New Roman"/>
      </w:rPr>
    </w:lvl>
    <w:lvl w:ilvl="1" w:tplc="31529B48">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15:restartNumberingAfterBreak="0">
    <w:nsid w:val="49CE3232"/>
    <w:multiLevelType w:val="multilevel"/>
    <w:tmpl w:val="009A795C"/>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4EE860ED"/>
    <w:multiLevelType w:val="hybridMultilevel"/>
    <w:tmpl w:val="909C2110"/>
    <w:lvl w:ilvl="0" w:tplc="E584BE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3594DCE"/>
    <w:multiLevelType w:val="hybridMultilevel"/>
    <w:tmpl w:val="2FE8336E"/>
    <w:lvl w:ilvl="0" w:tplc="0419000D">
      <w:start w:val="1"/>
      <w:numFmt w:val="bullet"/>
      <w:lvlText w:val=""/>
      <w:lvlJc w:val="left"/>
      <w:pPr>
        <w:ind w:left="764"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6CE016E7"/>
    <w:multiLevelType w:val="multilevel"/>
    <w:tmpl w:val="A6F46ACE"/>
    <w:lvl w:ilvl="0">
      <w:start w:val="1"/>
      <w:numFmt w:val="decimal"/>
      <w:lvlText w:val="%1."/>
      <w:lvlJc w:val="left"/>
      <w:pPr>
        <w:ind w:left="644" w:hanging="360"/>
      </w:pPr>
      <w:rPr>
        <w:rFonts w:hint="default"/>
        <w:b/>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774D2603"/>
    <w:multiLevelType w:val="hybridMultilevel"/>
    <w:tmpl w:val="6CAA3440"/>
    <w:lvl w:ilvl="0" w:tplc="F10630C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7A042BBF"/>
    <w:multiLevelType w:val="multilevel"/>
    <w:tmpl w:val="E9249766"/>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2" w15:restartNumberingAfterBreak="0">
    <w:nsid w:val="7C552D46"/>
    <w:multiLevelType w:val="hybridMultilevel"/>
    <w:tmpl w:val="86ACF518"/>
    <w:lvl w:ilvl="0" w:tplc="1F78BD1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C7848F7"/>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num>
  <w:num w:numId="13">
    <w:abstractNumId w:val="1"/>
  </w:num>
  <w:num w:numId="14">
    <w:abstractNumId w:val="9"/>
  </w:num>
  <w:num w:numId="15">
    <w:abstractNumId w:val="10"/>
  </w:num>
  <w:num w:numId="16">
    <w:abstractNumId w:val="7"/>
  </w:num>
  <w:num w:numId="17">
    <w:abstractNumId w:val="4"/>
  </w:num>
  <w:num w:numId="18">
    <w:abstractNumId w:val="6"/>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8B8"/>
    <w:rsid w:val="00012DFB"/>
    <w:rsid w:val="000171D8"/>
    <w:rsid w:val="00021D0F"/>
    <w:rsid w:val="000261BE"/>
    <w:rsid w:val="00045D0F"/>
    <w:rsid w:val="00051E4F"/>
    <w:rsid w:val="00062B9C"/>
    <w:rsid w:val="000764D9"/>
    <w:rsid w:val="000778DB"/>
    <w:rsid w:val="00091A0E"/>
    <w:rsid w:val="000961B9"/>
    <w:rsid w:val="000A04AD"/>
    <w:rsid w:val="000A3500"/>
    <w:rsid w:val="000B74CE"/>
    <w:rsid w:val="000C41AF"/>
    <w:rsid w:val="000C4D71"/>
    <w:rsid w:val="000D188B"/>
    <w:rsid w:val="000D7E85"/>
    <w:rsid w:val="000F2D6C"/>
    <w:rsid w:val="000F71BA"/>
    <w:rsid w:val="000F77DF"/>
    <w:rsid w:val="000F7CDD"/>
    <w:rsid w:val="00113ECD"/>
    <w:rsid w:val="0012694E"/>
    <w:rsid w:val="0012780A"/>
    <w:rsid w:val="00134090"/>
    <w:rsid w:val="00137926"/>
    <w:rsid w:val="00140B2C"/>
    <w:rsid w:val="00143F54"/>
    <w:rsid w:val="00164300"/>
    <w:rsid w:val="00173084"/>
    <w:rsid w:val="00184387"/>
    <w:rsid w:val="00186413"/>
    <w:rsid w:val="00190DD6"/>
    <w:rsid w:val="001A33D2"/>
    <w:rsid w:val="001A394F"/>
    <w:rsid w:val="001A77C7"/>
    <w:rsid w:val="001C6A9E"/>
    <w:rsid w:val="001D2B2C"/>
    <w:rsid w:val="001E56EC"/>
    <w:rsid w:val="001F0BE2"/>
    <w:rsid w:val="0021228D"/>
    <w:rsid w:val="00217A02"/>
    <w:rsid w:val="0022652C"/>
    <w:rsid w:val="00231A82"/>
    <w:rsid w:val="002510AD"/>
    <w:rsid w:val="00283D85"/>
    <w:rsid w:val="00293DEF"/>
    <w:rsid w:val="002A0760"/>
    <w:rsid w:val="002A4DBE"/>
    <w:rsid w:val="002B1005"/>
    <w:rsid w:val="002B4090"/>
    <w:rsid w:val="002D63C1"/>
    <w:rsid w:val="002D7FBB"/>
    <w:rsid w:val="002E49FB"/>
    <w:rsid w:val="002F1828"/>
    <w:rsid w:val="00302380"/>
    <w:rsid w:val="00306330"/>
    <w:rsid w:val="0031224A"/>
    <w:rsid w:val="00343A1D"/>
    <w:rsid w:val="00346D60"/>
    <w:rsid w:val="003630CE"/>
    <w:rsid w:val="003666DA"/>
    <w:rsid w:val="00366B13"/>
    <w:rsid w:val="003676A1"/>
    <w:rsid w:val="00383266"/>
    <w:rsid w:val="00396947"/>
    <w:rsid w:val="003B37B5"/>
    <w:rsid w:val="003C2E72"/>
    <w:rsid w:val="003D280B"/>
    <w:rsid w:val="003E15EF"/>
    <w:rsid w:val="003E751A"/>
    <w:rsid w:val="003F1FC2"/>
    <w:rsid w:val="003F2853"/>
    <w:rsid w:val="0040236F"/>
    <w:rsid w:val="0044369B"/>
    <w:rsid w:val="00462019"/>
    <w:rsid w:val="00471F27"/>
    <w:rsid w:val="004977D6"/>
    <w:rsid w:val="00497E0A"/>
    <w:rsid w:val="004A0612"/>
    <w:rsid w:val="004A0875"/>
    <w:rsid w:val="004A36A9"/>
    <w:rsid w:val="004A5E58"/>
    <w:rsid w:val="004C3819"/>
    <w:rsid w:val="004C4C43"/>
    <w:rsid w:val="004E3579"/>
    <w:rsid w:val="004F0527"/>
    <w:rsid w:val="004F5F21"/>
    <w:rsid w:val="00501C59"/>
    <w:rsid w:val="00504767"/>
    <w:rsid w:val="005058CD"/>
    <w:rsid w:val="0050773E"/>
    <w:rsid w:val="00523921"/>
    <w:rsid w:val="00524CCA"/>
    <w:rsid w:val="00535F02"/>
    <w:rsid w:val="005424F4"/>
    <w:rsid w:val="00547C80"/>
    <w:rsid w:val="005837CB"/>
    <w:rsid w:val="005870DD"/>
    <w:rsid w:val="00587632"/>
    <w:rsid w:val="005A5704"/>
    <w:rsid w:val="005B5FB6"/>
    <w:rsid w:val="005D5A2C"/>
    <w:rsid w:val="005E3331"/>
    <w:rsid w:val="005E6B1C"/>
    <w:rsid w:val="00604EE9"/>
    <w:rsid w:val="00606E87"/>
    <w:rsid w:val="00625D7E"/>
    <w:rsid w:val="006364CE"/>
    <w:rsid w:val="00637989"/>
    <w:rsid w:val="00642739"/>
    <w:rsid w:val="00642FFF"/>
    <w:rsid w:val="006463DA"/>
    <w:rsid w:val="00646DF0"/>
    <w:rsid w:val="006526E7"/>
    <w:rsid w:val="00662557"/>
    <w:rsid w:val="00666ABA"/>
    <w:rsid w:val="0068226B"/>
    <w:rsid w:val="006830E5"/>
    <w:rsid w:val="006C1C1C"/>
    <w:rsid w:val="006D3E8E"/>
    <w:rsid w:val="006D7412"/>
    <w:rsid w:val="006E3D95"/>
    <w:rsid w:val="00704298"/>
    <w:rsid w:val="007044AB"/>
    <w:rsid w:val="00713DBF"/>
    <w:rsid w:val="007226FB"/>
    <w:rsid w:val="0074216E"/>
    <w:rsid w:val="00742C12"/>
    <w:rsid w:val="007674FD"/>
    <w:rsid w:val="00773C58"/>
    <w:rsid w:val="0079249F"/>
    <w:rsid w:val="007A27DB"/>
    <w:rsid w:val="007A27E6"/>
    <w:rsid w:val="007B1942"/>
    <w:rsid w:val="007D180B"/>
    <w:rsid w:val="007D3964"/>
    <w:rsid w:val="007E2425"/>
    <w:rsid w:val="007F63E6"/>
    <w:rsid w:val="008060AE"/>
    <w:rsid w:val="00835447"/>
    <w:rsid w:val="008358D5"/>
    <w:rsid w:val="00837C83"/>
    <w:rsid w:val="00841526"/>
    <w:rsid w:val="00847BA8"/>
    <w:rsid w:val="008A37F9"/>
    <w:rsid w:val="008A3C78"/>
    <w:rsid w:val="008A6132"/>
    <w:rsid w:val="008B7EC5"/>
    <w:rsid w:val="008C38DB"/>
    <w:rsid w:val="008D0A48"/>
    <w:rsid w:val="008E09C1"/>
    <w:rsid w:val="00920F9E"/>
    <w:rsid w:val="00931577"/>
    <w:rsid w:val="00944391"/>
    <w:rsid w:val="009469E7"/>
    <w:rsid w:val="009479F3"/>
    <w:rsid w:val="009541D1"/>
    <w:rsid w:val="009572DD"/>
    <w:rsid w:val="00971822"/>
    <w:rsid w:val="00974369"/>
    <w:rsid w:val="00982BBB"/>
    <w:rsid w:val="009832FA"/>
    <w:rsid w:val="0098644D"/>
    <w:rsid w:val="009A2590"/>
    <w:rsid w:val="009C23F0"/>
    <w:rsid w:val="009E1915"/>
    <w:rsid w:val="009E1D3B"/>
    <w:rsid w:val="009E481C"/>
    <w:rsid w:val="009E5C7F"/>
    <w:rsid w:val="009F1FBB"/>
    <w:rsid w:val="00A06614"/>
    <w:rsid w:val="00A2514D"/>
    <w:rsid w:val="00A30435"/>
    <w:rsid w:val="00A47229"/>
    <w:rsid w:val="00A54E59"/>
    <w:rsid w:val="00A572D1"/>
    <w:rsid w:val="00A761F0"/>
    <w:rsid w:val="00A9367A"/>
    <w:rsid w:val="00AA3F87"/>
    <w:rsid w:val="00AB18D5"/>
    <w:rsid w:val="00AB22A3"/>
    <w:rsid w:val="00AB693B"/>
    <w:rsid w:val="00AD7A9E"/>
    <w:rsid w:val="00AE113C"/>
    <w:rsid w:val="00AF1D20"/>
    <w:rsid w:val="00B069A3"/>
    <w:rsid w:val="00B2117D"/>
    <w:rsid w:val="00B307DD"/>
    <w:rsid w:val="00B344DB"/>
    <w:rsid w:val="00B37186"/>
    <w:rsid w:val="00B46472"/>
    <w:rsid w:val="00B556E9"/>
    <w:rsid w:val="00B7687B"/>
    <w:rsid w:val="00B82050"/>
    <w:rsid w:val="00BA7171"/>
    <w:rsid w:val="00BB69A5"/>
    <w:rsid w:val="00BC13DB"/>
    <w:rsid w:val="00BD0927"/>
    <w:rsid w:val="00BD58E0"/>
    <w:rsid w:val="00BE41AA"/>
    <w:rsid w:val="00BF7376"/>
    <w:rsid w:val="00C21DD7"/>
    <w:rsid w:val="00C401FC"/>
    <w:rsid w:val="00C50C38"/>
    <w:rsid w:val="00C526D3"/>
    <w:rsid w:val="00C53F1C"/>
    <w:rsid w:val="00C96709"/>
    <w:rsid w:val="00CB04CB"/>
    <w:rsid w:val="00CB44A4"/>
    <w:rsid w:val="00CB5C09"/>
    <w:rsid w:val="00CC1BA4"/>
    <w:rsid w:val="00CD36D8"/>
    <w:rsid w:val="00CD63AE"/>
    <w:rsid w:val="00CF41F1"/>
    <w:rsid w:val="00CF5CAF"/>
    <w:rsid w:val="00CF5D2C"/>
    <w:rsid w:val="00D03290"/>
    <w:rsid w:val="00D03D68"/>
    <w:rsid w:val="00D04ED4"/>
    <w:rsid w:val="00D107C2"/>
    <w:rsid w:val="00D323A3"/>
    <w:rsid w:val="00D51873"/>
    <w:rsid w:val="00D523F6"/>
    <w:rsid w:val="00D55108"/>
    <w:rsid w:val="00D55A61"/>
    <w:rsid w:val="00D56D29"/>
    <w:rsid w:val="00D578B8"/>
    <w:rsid w:val="00D62AEE"/>
    <w:rsid w:val="00D632CB"/>
    <w:rsid w:val="00D667E7"/>
    <w:rsid w:val="00D73A3A"/>
    <w:rsid w:val="00D74011"/>
    <w:rsid w:val="00D75BC7"/>
    <w:rsid w:val="00D94556"/>
    <w:rsid w:val="00DA7484"/>
    <w:rsid w:val="00DB5CB1"/>
    <w:rsid w:val="00DB7887"/>
    <w:rsid w:val="00DC6A8C"/>
    <w:rsid w:val="00DD0859"/>
    <w:rsid w:val="00DE04BA"/>
    <w:rsid w:val="00DE42FD"/>
    <w:rsid w:val="00DE5EF7"/>
    <w:rsid w:val="00DF3A79"/>
    <w:rsid w:val="00E05E41"/>
    <w:rsid w:val="00E1529A"/>
    <w:rsid w:val="00E2546A"/>
    <w:rsid w:val="00E268BD"/>
    <w:rsid w:val="00E3453C"/>
    <w:rsid w:val="00E42FB7"/>
    <w:rsid w:val="00E660F5"/>
    <w:rsid w:val="00E800E2"/>
    <w:rsid w:val="00E81FC5"/>
    <w:rsid w:val="00E96588"/>
    <w:rsid w:val="00E97A06"/>
    <w:rsid w:val="00EA0B6C"/>
    <w:rsid w:val="00EA3BB4"/>
    <w:rsid w:val="00EC7E0D"/>
    <w:rsid w:val="00ED2414"/>
    <w:rsid w:val="00EE02BA"/>
    <w:rsid w:val="00EE40FC"/>
    <w:rsid w:val="00EF1385"/>
    <w:rsid w:val="00F0317E"/>
    <w:rsid w:val="00F15039"/>
    <w:rsid w:val="00F20F05"/>
    <w:rsid w:val="00F438BD"/>
    <w:rsid w:val="00F63256"/>
    <w:rsid w:val="00F702D0"/>
    <w:rsid w:val="00F72F10"/>
    <w:rsid w:val="00F76A6C"/>
    <w:rsid w:val="00F825C9"/>
    <w:rsid w:val="00FA69DF"/>
    <w:rsid w:val="00FD41F8"/>
    <w:rsid w:val="00FE0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4D325"/>
  <w15:chartTrackingRefBased/>
  <w15:docId w15:val="{C8DC4672-98C4-45B6-9D73-89CDBC270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6D8"/>
    <w:pPr>
      <w:spacing w:line="256" w:lineRule="auto"/>
    </w:pPr>
  </w:style>
  <w:style w:type="paragraph" w:styleId="1">
    <w:name w:val="heading 1"/>
    <w:basedOn w:val="a"/>
    <w:next w:val="a"/>
    <w:link w:val="10"/>
    <w:uiPriority w:val="9"/>
    <w:qFormat/>
    <w:rsid w:val="00CD36D8"/>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lang w:val="uk-UA"/>
    </w:rPr>
  </w:style>
  <w:style w:type="paragraph" w:styleId="2">
    <w:name w:val="heading 2"/>
    <w:basedOn w:val="a"/>
    <w:next w:val="a"/>
    <w:link w:val="20"/>
    <w:uiPriority w:val="9"/>
    <w:semiHidden/>
    <w:unhideWhenUsed/>
    <w:qFormat/>
    <w:rsid w:val="00CD36D8"/>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lang w:val="uk-UA"/>
    </w:rPr>
  </w:style>
  <w:style w:type="paragraph" w:styleId="3">
    <w:name w:val="heading 3"/>
    <w:basedOn w:val="a"/>
    <w:next w:val="a"/>
    <w:link w:val="30"/>
    <w:uiPriority w:val="9"/>
    <w:semiHidden/>
    <w:unhideWhenUsed/>
    <w:qFormat/>
    <w:rsid w:val="00CD36D8"/>
    <w:pPr>
      <w:keepNext/>
      <w:keepLines/>
      <w:numPr>
        <w:ilvl w:val="2"/>
        <w:numId w:val="1"/>
      </w:numPr>
      <w:spacing w:before="200" w:after="0"/>
      <w:outlineLvl w:val="2"/>
    </w:pPr>
    <w:rPr>
      <w:rFonts w:asciiTheme="majorHAnsi" w:eastAsiaTheme="majorEastAsia" w:hAnsiTheme="majorHAnsi" w:cstheme="majorBidi"/>
      <w:b/>
      <w:bCs/>
      <w:color w:val="5B9BD5" w:themeColor="accent1"/>
      <w:lang w:val="uk-UA"/>
    </w:rPr>
  </w:style>
  <w:style w:type="paragraph" w:styleId="4">
    <w:name w:val="heading 4"/>
    <w:basedOn w:val="a"/>
    <w:next w:val="a"/>
    <w:link w:val="40"/>
    <w:uiPriority w:val="9"/>
    <w:semiHidden/>
    <w:unhideWhenUsed/>
    <w:qFormat/>
    <w:rsid w:val="00CD36D8"/>
    <w:pPr>
      <w:keepNext/>
      <w:keepLines/>
      <w:numPr>
        <w:ilvl w:val="3"/>
        <w:numId w:val="1"/>
      </w:numPr>
      <w:spacing w:before="200" w:after="0"/>
      <w:outlineLvl w:val="3"/>
    </w:pPr>
    <w:rPr>
      <w:rFonts w:asciiTheme="majorHAnsi" w:eastAsiaTheme="majorEastAsia" w:hAnsiTheme="majorHAnsi" w:cstheme="majorBidi"/>
      <w:b/>
      <w:bCs/>
      <w:i/>
      <w:iCs/>
      <w:color w:val="5B9BD5" w:themeColor="accent1"/>
      <w:lang w:val="uk-UA"/>
    </w:rPr>
  </w:style>
  <w:style w:type="paragraph" w:styleId="5">
    <w:name w:val="heading 5"/>
    <w:basedOn w:val="a"/>
    <w:next w:val="a"/>
    <w:link w:val="50"/>
    <w:uiPriority w:val="9"/>
    <w:semiHidden/>
    <w:unhideWhenUsed/>
    <w:qFormat/>
    <w:rsid w:val="00CD36D8"/>
    <w:pPr>
      <w:keepNext/>
      <w:keepLines/>
      <w:numPr>
        <w:ilvl w:val="4"/>
        <w:numId w:val="1"/>
      </w:numPr>
      <w:spacing w:before="200" w:after="0"/>
      <w:outlineLvl w:val="4"/>
    </w:pPr>
    <w:rPr>
      <w:rFonts w:asciiTheme="majorHAnsi" w:eastAsiaTheme="majorEastAsia" w:hAnsiTheme="majorHAnsi" w:cstheme="majorBidi"/>
      <w:color w:val="1F4D78" w:themeColor="accent1" w:themeShade="7F"/>
      <w:lang w:val="uk-UA"/>
    </w:rPr>
  </w:style>
  <w:style w:type="paragraph" w:styleId="6">
    <w:name w:val="heading 6"/>
    <w:basedOn w:val="a"/>
    <w:next w:val="a"/>
    <w:link w:val="60"/>
    <w:uiPriority w:val="9"/>
    <w:semiHidden/>
    <w:unhideWhenUsed/>
    <w:qFormat/>
    <w:rsid w:val="00CD36D8"/>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lang w:val="uk-UA"/>
    </w:rPr>
  </w:style>
  <w:style w:type="paragraph" w:styleId="7">
    <w:name w:val="heading 7"/>
    <w:basedOn w:val="a"/>
    <w:next w:val="a"/>
    <w:link w:val="70"/>
    <w:uiPriority w:val="9"/>
    <w:semiHidden/>
    <w:unhideWhenUsed/>
    <w:qFormat/>
    <w:rsid w:val="00CD36D8"/>
    <w:pPr>
      <w:keepNext/>
      <w:keepLines/>
      <w:numPr>
        <w:ilvl w:val="6"/>
        <w:numId w:val="1"/>
      </w:numPr>
      <w:spacing w:before="200" w:after="0"/>
      <w:outlineLvl w:val="6"/>
    </w:pPr>
    <w:rPr>
      <w:rFonts w:asciiTheme="majorHAnsi" w:eastAsiaTheme="majorEastAsia" w:hAnsiTheme="majorHAnsi" w:cstheme="majorBidi"/>
      <w:i/>
      <w:iCs/>
      <w:color w:val="404040" w:themeColor="text1" w:themeTint="BF"/>
      <w:lang w:val="uk-UA"/>
    </w:rPr>
  </w:style>
  <w:style w:type="paragraph" w:styleId="8">
    <w:name w:val="heading 8"/>
    <w:basedOn w:val="a"/>
    <w:next w:val="a"/>
    <w:link w:val="80"/>
    <w:uiPriority w:val="9"/>
    <w:semiHidden/>
    <w:unhideWhenUsed/>
    <w:qFormat/>
    <w:rsid w:val="00CD36D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lang w:val="uk-UA"/>
    </w:rPr>
  </w:style>
  <w:style w:type="paragraph" w:styleId="9">
    <w:name w:val="heading 9"/>
    <w:basedOn w:val="a"/>
    <w:next w:val="a"/>
    <w:link w:val="90"/>
    <w:uiPriority w:val="9"/>
    <w:semiHidden/>
    <w:unhideWhenUsed/>
    <w:qFormat/>
    <w:rsid w:val="00CD36D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36D8"/>
    <w:rPr>
      <w:rFonts w:asciiTheme="majorHAnsi" w:eastAsiaTheme="majorEastAsia" w:hAnsiTheme="majorHAnsi" w:cstheme="majorBidi"/>
      <w:b/>
      <w:bCs/>
      <w:color w:val="2E74B5" w:themeColor="accent1" w:themeShade="BF"/>
      <w:sz w:val="28"/>
      <w:szCs w:val="28"/>
      <w:lang w:val="uk-UA"/>
    </w:rPr>
  </w:style>
  <w:style w:type="character" w:customStyle="1" w:styleId="20">
    <w:name w:val="Заголовок 2 Знак"/>
    <w:basedOn w:val="a0"/>
    <w:link w:val="2"/>
    <w:uiPriority w:val="9"/>
    <w:semiHidden/>
    <w:rsid w:val="00CD36D8"/>
    <w:rPr>
      <w:rFonts w:asciiTheme="majorHAnsi" w:eastAsiaTheme="majorEastAsia" w:hAnsiTheme="majorHAnsi" w:cstheme="majorBidi"/>
      <w:b/>
      <w:bCs/>
      <w:color w:val="5B9BD5" w:themeColor="accent1"/>
      <w:sz w:val="26"/>
      <w:szCs w:val="26"/>
      <w:lang w:val="uk-UA"/>
    </w:rPr>
  </w:style>
  <w:style w:type="character" w:customStyle="1" w:styleId="30">
    <w:name w:val="Заголовок 3 Знак"/>
    <w:basedOn w:val="a0"/>
    <w:link w:val="3"/>
    <w:uiPriority w:val="9"/>
    <w:semiHidden/>
    <w:rsid w:val="00CD36D8"/>
    <w:rPr>
      <w:rFonts w:asciiTheme="majorHAnsi" w:eastAsiaTheme="majorEastAsia" w:hAnsiTheme="majorHAnsi" w:cstheme="majorBidi"/>
      <w:b/>
      <w:bCs/>
      <w:color w:val="5B9BD5" w:themeColor="accent1"/>
      <w:lang w:val="uk-UA"/>
    </w:rPr>
  </w:style>
  <w:style w:type="character" w:customStyle="1" w:styleId="40">
    <w:name w:val="Заголовок 4 Знак"/>
    <w:basedOn w:val="a0"/>
    <w:link w:val="4"/>
    <w:uiPriority w:val="9"/>
    <w:semiHidden/>
    <w:rsid w:val="00CD36D8"/>
    <w:rPr>
      <w:rFonts w:asciiTheme="majorHAnsi" w:eastAsiaTheme="majorEastAsia" w:hAnsiTheme="majorHAnsi" w:cstheme="majorBidi"/>
      <w:b/>
      <w:bCs/>
      <w:i/>
      <w:iCs/>
      <w:color w:val="5B9BD5" w:themeColor="accent1"/>
      <w:lang w:val="uk-UA"/>
    </w:rPr>
  </w:style>
  <w:style w:type="character" w:customStyle="1" w:styleId="50">
    <w:name w:val="Заголовок 5 Знак"/>
    <w:basedOn w:val="a0"/>
    <w:link w:val="5"/>
    <w:uiPriority w:val="9"/>
    <w:semiHidden/>
    <w:rsid w:val="00CD36D8"/>
    <w:rPr>
      <w:rFonts w:asciiTheme="majorHAnsi" w:eastAsiaTheme="majorEastAsia" w:hAnsiTheme="majorHAnsi" w:cstheme="majorBidi"/>
      <w:color w:val="1F4D78" w:themeColor="accent1" w:themeShade="7F"/>
      <w:lang w:val="uk-UA"/>
    </w:rPr>
  </w:style>
  <w:style w:type="character" w:customStyle="1" w:styleId="60">
    <w:name w:val="Заголовок 6 Знак"/>
    <w:basedOn w:val="a0"/>
    <w:link w:val="6"/>
    <w:uiPriority w:val="9"/>
    <w:semiHidden/>
    <w:rsid w:val="00CD36D8"/>
    <w:rPr>
      <w:rFonts w:asciiTheme="majorHAnsi" w:eastAsiaTheme="majorEastAsia" w:hAnsiTheme="majorHAnsi" w:cstheme="majorBidi"/>
      <w:i/>
      <w:iCs/>
      <w:color w:val="1F4D78" w:themeColor="accent1" w:themeShade="7F"/>
      <w:lang w:val="uk-UA"/>
    </w:rPr>
  </w:style>
  <w:style w:type="character" w:customStyle="1" w:styleId="70">
    <w:name w:val="Заголовок 7 Знак"/>
    <w:basedOn w:val="a0"/>
    <w:link w:val="7"/>
    <w:uiPriority w:val="9"/>
    <w:semiHidden/>
    <w:rsid w:val="00CD36D8"/>
    <w:rPr>
      <w:rFonts w:asciiTheme="majorHAnsi" w:eastAsiaTheme="majorEastAsia" w:hAnsiTheme="majorHAnsi" w:cstheme="majorBidi"/>
      <w:i/>
      <w:iCs/>
      <w:color w:val="404040" w:themeColor="text1" w:themeTint="BF"/>
      <w:lang w:val="uk-UA"/>
    </w:rPr>
  </w:style>
  <w:style w:type="character" w:customStyle="1" w:styleId="80">
    <w:name w:val="Заголовок 8 Знак"/>
    <w:basedOn w:val="a0"/>
    <w:link w:val="8"/>
    <w:uiPriority w:val="9"/>
    <w:semiHidden/>
    <w:rsid w:val="00CD36D8"/>
    <w:rPr>
      <w:rFonts w:asciiTheme="majorHAnsi" w:eastAsiaTheme="majorEastAsia" w:hAnsiTheme="majorHAnsi" w:cstheme="majorBidi"/>
      <w:color w:val="404040" w:themeColor="text1" w:themeTint="BF"/>
      <w:sz w:val="20"/>
      <w:szCs w:val="20"/>
      <w:lang w:val="uk-UA"/>
    </w:rPr>
  </w:style>
  <w:style w:type="character" w:customStyle="1" w:styleId="90">
    <w:name w:val="Заголовок 9 Знак"/>
    <w:basedOn w:val="a0"/>
    <w:link w:val="9"/>
    <w:uiPriority w:val="9"/>
    <w:semiHidden/>
    <w:rsid w:val="00CD36D8"/>
    <w:rPr>
      <w:rFonts w:asciiTheme="majorHAnsi" w:eastAsiaTheme="majorEastAsia" w:hAnsiTheme="majorHAnsi" w:cstheme="majorBidi"/>
      <w:i/>
      <w:iCs/>
      <w:color w:val="404040" w:themeColor="text1" w:themeTint="BF"/>
      <w:sz w:val="20"/>
      <w:szCs w:val="20"/>
      <w:lang w:val="uk-UA"/>
    </w:rPr>
  </w:style>
  <w:style w:type="character" w:styleId="a3">
    <w:name w:val="Hyperlink"/>
    <w:basedOn w:val="a0"/>
    <w:uiPriority w:val="99"/>
    <w:semiHidden/>
    <w:unhideWhenUsed/>
    <w:rsid w:val="00CD36D8"/>
    <w:rPr>
      <w:color w:val="0000FF"/>
      <w:u w:val="single"/>
    </w:rPr>
  </w:style>
  <w:style w:type="paragraph" w:customStyle="1" w:styleId="msonormal0">
    <w:name w:val="msonormal"/>
    <w:basedOn w:val="a"/>
    <w:rsid w:val="00CD36D8"/>
    <w:rPr>
      <w:rFonts w:ascii="Times New Roman" w:hAnsi="Times New Roman" w:cs="Times New Roman"/>
      <w:sz w:val="24"/>
      <w:szCs w:val="24"/>
    </w:rPr>
  </w:style>
  <w:style w:type="paragraph" w:styleId="a4">
    <w:name w:val="Normal (Web)"/>
    <w:basedOn w:val="a"/>
    <w:unhideWhenUsed/>
    <w:rsid w:val="00CD36D8"/>
    <w:rPr>
      <w:rFonts w:ascii="Times New Roman" w:hAnsi="Times New Roman" w:cs="Times New Roman"/>
      <w:sz w:val="24"/>
      <w:szCs w:val="24"/>
    </w:rPr>
  </w:style>
  <w:style w:type="character" w:customStyle="1" w:styleId="a5">
    <w:name w:val="Текст примечания Знак"/>
    <w:basedOn w:val="a0"/>
    <w:link w:val="a6"/>
    <w:uiPriority w:val="99"/>
    <w:semiHidden/>
    <w:rsid w:val="00CD36D8"/>
    <w:rPr>
      <w:rFonts w:eastAsia="Times New Roman"/>
      <w:sz w:val="20"/>
      <w:szCs w:val="20"/>
      <w:lang w:val="pl-PL" w:eastAsia="pl-PL"/>
    </w:rPr>
  </w:style>
  <w:style w:type="paragraph" w:styleId="a6">
    <w:name w:val="annotation text"/>
    <w:basedOn w:val="a"/>
    <w:link w:val="a5"/>
    <w:uiPriority w:val="99"/>
    <w:semiHidden/>
    <w:unhideWhenUsed/>
    <w:rsid w:val="00CD36D8"/>
    <w:pPr>
      <w:spacing w:after="200" w:line="240" w:lineRule="auto"/>
    </w:pPr>
    <w:rPr>
      <w:rFonts w:eastAsia="Times New Roman"/>
      <w:sz w:val="20"/>
      <w:szCs w:val="20"/>
      <w:lang w:val="pl-PL" w:eastAsia="pl-PL"/>
    </w:rPr>
  </w:style>
  <w:style w:type="character" w:customStyle="1" w:styleId="a7">
    <w:name w:val="Верхний колонтитул Знак"/>
    <w:basedOn w:val="a0"/>
    <w:link w:val="a8"/>
    <w:uiPriority w:val="99"/>
    <w:rsid w:val="00CD36D8"/>
    <w:rPr>
      <w:rFonts w:eastAsia="Times New Roman"/>
      <w:lang w:val="pl-PL" w:eastAsia="pl-PL"/>
    </w:rPr>
  </w:style>
  <w:style w:type="paragraph" w:styleId="a8">
    <w:name w:val="header"/>
    <w:basedOn w:val="a"/>
    <w:link w:val="a7"/>
    <w:uiPriority w:val="99"/>
    <w:unhideWhenUsed/>
    <w:rsid w:val="00CD36D8"/>
    <w:pPr>
      <w:tabs>
        <w:tab w:val="center" w:pos="4677"/>
        <w:tab w:val="right" w:pos="9355"/>
      </w:tabs>
      <w:spacing w:after="0" w:line="240" w:lineRule="auto"/>
    </w:pPr>
    <w:rPr>
      <w:rFonts w:eastAsia="Times New Roman"/>
      <w:lang w:val="pl-PL" w:eastAsia="pl-PL"/>
    </w:rPr>
  </w:style>
  <w:style w:type="character" w:customStyle="1" w:styleId="a9">
    <w:name w:val="Нижний колонтитул Знак"/>
    <w:basedOn w:val="a0"/>
    <w:link w:val="aa"/>
    <w:uiPriority w:val="99"/>
    <w:rsid w:val="00CD36D8"/>
    <w:rPr>
      <w:rFonts w:eastAsia="Times New Roman"/>
      <w:lang w:val="pl-PL" w:eastAsia="pl-PL"/>
    </w:rPr>
  </w:style>
  <w:style w:type="paragraph" w:styleId="aa">
    <w:name w:val="footer"/>
    <w:basedOn w:val="a"/>
    <w:link w:val="a9"/>
    <w:uiPriority w:val="99"/>
    <w:unhideWhenUsed/>
    <w:rsid w:val="00CD36D8"/>
    <w:pPr>
      <w:tabs>
        <w:tab w:val="center" w:pos="4677"/>
        <w:tab w:val="right" w:pos="9355"/>
      </w:tabs>
      <w:spacing w:after="0" w:line="240" w:lineRule="auto"/>
    </w:pPr>
    <w:rPr>
      <w:rFonts w:eastAsia="Times New Roman"/>
      <w:lang w:val="pl-PL" w:eastAsia="pl-PL"/>
    </w:rPr>
  </w:style>
  <w:style w:type="paragraph" w:styleId="ab">
    <w:name w:val="caption"/>
    <w:basedOn w:val="a"/>
    <w:next w:val="a"/>
    <w:uiPriority w:val="35"/>
    <w:semiHidden/>
    <w:unhideWhenUsed/>
    <w:qFormat/>
    <w:rsid w:val="00CD36D8"/>
    <w:pPr>
      <w:spacing w:after="200" w:line="240" w:lineRule="auto"/>
    </w:pPr>
    <w:rPr>
      <w:rFonts w:ascii="Calibri" w:eastAsia="Times New Roman" w:hAnsi="Calibri" w:cs="Times New Roman"/>
      <w:b/>
      <w:bCs/>
      <w:color w:val="5B9BD5"/>
      <w:sz w:val="18"/>
      <w:szCs w:val="18"/>
      <w:lang w:val="en-US"/>
    </w:rPr>
  </w:style>
  <w:style w:type="paragraph" w:styleId="ac">
    <w:name w:val="Body Text"/>
    <w:basedOn w:val="a"/>
    <w:link w:val="ad"/>
    <w:semiHidden/>
    <w:unhideWhenUsed/>
    <w:rsid w:val="00CD36D8"/>
    <w:pPr>
      <w:suppressAutoHyphens/>
      <w:spacing w:after="140" w:line="288" w:lineRule="auto"/>
    </w:pPr>
    <w:rPr>
      <w:rFonts w:ascii="Calibri" w:eastAsia="Calibri" w:hAnsi="Calibri" w:cs="Calibri"/>
      <w:color w:val="00000A"/>
      <w:kern w:val="2"/>
      <w:lang w:val="uk-UA"/>
    </w:rPr>
  </w:style>
  <w:style w:type="character" w:customStyle="1" w:styleId="ad">
    <w:name w:val="Основной текст Знак"/>
    <w:basedOn w:val="a0"/>
    <w:link w:val="ac"/>
    <w:semiHidden/>
    <w:rsid w:val="00CD36D8"/>
    <w:rPr>
      <w:rFonts w:ascii="Calibri" w:eastAsia="Calibri" w:hAnsi="Calibri" w:cs="Calibri"/>
      <w:color w:val="00000A"/>
      <w:kern w:val="2"/>
      <w:lang w:val="uk-UA"/>
    </w:rPr>
  </w:style>
  <w:style w:type="character" w:customStyle="1" w:styleId="ae">
    <w:name w:val="Тема примечания Знак"/>
    <w:basedOn w:val="a5"/>
    <w:link w:val="af"/>
    <w:uiPriority w:val="99"/>
    <w:semiHidden/>
    <w:rsid w:val="00CD36D8"/>
    <w:rPr>
      <w:rFonts w:eastAsia="Times New Roman"/>
      <w:b/>
      <w:bCs/>
      <w:sz w:val="20"/>
      <w:szCs w:val="20"/>
      <w:lang w:val="pl-PL" w:eastAsia="pl-PL"/>
    </w:rPr>
  </w:style>
  <w:style w:type="paragraph" w:styleId="af">
    <w:name w:val="annotation subject"/>
    <w:basedOn w:val="a6"/>
    <w:next w:val="a6"/>
    <w:link w:val="ae"/>
    <w:uiPriority w:val="99"/>
    <w:semiHidden/>
    <w:unhideWhenUsed/>
    <w:rsid w:val="00CD36D8"/>
    <w:rPr>
      <w:b/>
      <w:bCs/>
    </w:rPr>
  </w:style>
  <w:style w:type="character" w:customStyle="1" w:styleId="af0">
    <w:name w:val="Текст выноски Знак"/>
    <w:basedOn w:val="a0"/>
    <w:link w:val="af1"/>
    <w:uiPriority w:val="99"/>
    <w:semiHidden/>
    <w:rsid w:val="00CD36D8"/>
    <w:rPr>
      <w:rFonts w:ascii="Tahoma" w:eastAsia="Times New Roman" w:hAnsi="Tahoma" w:cs="Tahoma"/>
      <w:sz w:val="16"/>
      <w:szCs w:val="16"/>
      <w:lang w:val="pl-PL" w:eastAsia="pl-PL"/>
    </w:rPr>
  </w:style>
  <w:style w:type="paragraph" w:styleId="af1">
    <w:name w:val="Balloon Text"/>
    <w:basedOn w:val="a"/>
    <w:link w:val="af0"/>
    <w:uiPriority w:val="99"/>
    <w:semiHidden/>
    <w:unhideWhenUsed/>
    <w:rsid w:val="00CD36D8"/>
    <w:pPr>
      <w:spacing w:after="0" w:line="240" w:lineRule="auto"/>
    </w:pPr>
    <w:rPr>
      <w:rFonts w:ascii="Tahoma" w:eastAsia="Times New Roman" w:hAnsi="Tahoma" w:cs="Tahoma"/>
      <w:sz w:val="16"/>
      <w:szCs w:val="16"/>
      <w:lang w:val="pl-PL" w:eastAsia="pl-PL"/>
    </w:rPr>
  </w:style>
  <w:style w:type="paragraph" w:styleId="af2">
    <w:name w:val="List Paragraph"/>
    <w:basedOn w:val="a"/>
    <w:uiPriority w:val="34"/>
    <w:qFormat/>
    <w:rsid w:val="00CD36D8"/>
    <w:pPr>
      <w:spacing w:after="200" w:line="276" w:lineRule="auto"/>
      <w:ind w:left="720"/>
      <w:contextualSpacing/>
    </w:pPr>
    <w:rPr>
      <w:rFonts w:eastAsia="Times New Roman"/>
      <w:lang w:val="pl-PL" w:eastAsia="pl-PL"/>
    </w:rPr>
  </w:style>
  <w:style w:type="paragraph" w:customStyle="1" w:styleId="Default">
    <w:name w:val="Default"/>
    <w:rsid w:val="00CD36D8"/>
    <w:pPr>
      <w:autoSpaceDE w:val="0"/>
      <w:autoSpaceDN w:val="0"/>
      <w:adjustRightInd w:val="0"/>
      <w:spacing w:after="0" w:line="240" w:lineRule="auto"/>
    </w:pPr>
    <w:rPr>
      <w:rFonts w:ascii="Times New Roman" w:eastAsia="Times New Roman" w:hAnsi="Times New Roman" w:cs="Times New Roman"/>
      <w:color w:val="000000"/>
      <w:sz w:val="24"/>
      <w:szCs w:val="24"/>
      <w:lang w:val="pl-PL" w:eastAsia="pl-PL"/>
    </w:rPr>
  </w:style>
  <w:style w:type="paragraph" w:customStyle="1" w:styleId="begunadvblock">
    <w:name w:val="begun_adv_block"/>
    <w:basedOn w:val="a"/>
    <w:rsid w:val="00CD36D8"/>
    <w:pPr>
      <w:spacing w:before="100" w:beforeAutospacing="1" w:after="100" w:afterAutospacing="1" w:line="240" w:lineRule="auto"/>
    </w:pPr>
    <w:rPr>
      <w:rFonts w:ascii="Times New Roman" w:eastAsia="Times New Roman" w:hAnsi="Times New Roman" w:cs="Times New Roman"/>
      <w:color w:val="000000"/>
      <w:sz w:val="24"/>
      <w:szCs w:val="24"/>
      <w:lang w:val="pl-PL" w:eastAsia="ru-RU"/>
    </w:rPr>
  </w:style>
  <w:style w:type="paragraph" w:customStyle="1" w:styleId="71">
    <w:name w:val="Абзац списка7"/>
    <w:basedOn w:val="a"/>
    <w:rsid w:val="00CD36D8"/>
    <w:pPr>
      <w:spacing w:after="200" w:line="276" w:lineRule="auto"/>
      <w:ind w:left="720"/>
      <w:contextualSpacing/>
    </w:pPr>
    <w:rPr>
      <w:rFonts w:ascii="Calibri" w:eastAsia="Times New Roman" w:hAnsi="Calibri" w:cs="Times New Roman"/>
      <w:lang w:val="pl-PL" w:eastAsia="pl-PL"/>
    </w:rPr>
  </w:style>
  <w:style w:type="paragraph" w:customStyle="1" w:styleId="Akapitzlist1">
    <w:name w:val="Akapit z listą1"/>
    <w:basedOn w:val="a"/>
    <w:rsid w:val="00CD36D8"/>
    <w:pPr>
      <w:spacing w:after="200" w:line="276" w:lineRule="auto"/>
      <w:ind w:left="720"/>
    </w:pPr>
    <w:rPr>
      <w:rFonts w:ascii="Calibri" w:eastAsia="Times New Roman" w:hAnsi="Calibri" w:cs="Times New Roman"/>
      <w:sz w:val="24"/>
      <w:szCs w:val="24"/>
      <w:lang w:val="en-US"/>
    </w:rPr>
  </w:style>
  <w:style w:type="paragraph" w:customStyle="1" w:styleId="TableTitle">
    <w:name w:val="Table Title"/>
    <w:basedOn w:val="a"/>
    <w:next w:val="a"/>
    <w:autoRedefine/>
    <w:uiPriority w:val="99"/>
    <w:rsid w:val="009469E7"/>
    <w:pPr>
      <w:keepNext/>
      <w:keepLines/>
      <w:tabs>
        <w:tab w:val="left" w:pos="708"/>
      </w:tabs>
      <w:suppressAutoHyphens/>
      <w:spacing w:after="0" w:line="276" w:lineRule="auto"/>
      <w:ind w:left="142"/>
    </w:pPr>
    <w:rPr>
      <w:rFonts w:ascii="Times New Roman" w:eastAsia="Times New Roman" w:hAnsi="Times New Roman" w:cs="Times New Roman"/>
      <w:b/>
      <w:bCs/>
      <w:sz w:val="28"/>
      <w:szCs w:val="28"/>
      <w:lang w:val="uk-UA"/>
    </w:rPr>
  </w:style>
  <w:style w:type="character" w:customStyle="1" w:styleId="apple-converted-space">
    <w:name w:val="apple-converted-space"/>
    <w:basedOn w:val="a0"/>
    <w:rsid w:val="00CD36D8"/>
  </w:style>
  <w:style w:type="table" w:styleId="af3">
    <w:name w:val="Table Grid"/>
    <w:basedOn w:val="a1"/>
    <w:uiPriority w:val="59"/>
    <w:rsid w:val="00CD36D8"/>
    <w:pPr>
      <w:spacing w:after="0" w:line="240" w:lineRule="auto"/>
    </w:pPr>
    <w:rPr>
      <w:rFonts w:eastAsia="Times New Roman"/>
      <w:lang w:val="pl-PL"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Plain Table 2"/>
    <w:basedOn w:val="a1"/>
    <w:uiPriority w:val="42"/>
    <w:rsid w:val="00CD36D8"/>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4">
    <w:name w:val="No Spacing"/>
    <w:uiPriority w:val="1"/>
    <w:qFormat/>
    <w:rsid w:val="006830E5"/>
    <w:pPr>
      <w:spacing w:after="0" w:line="240" w:lineRule="auto"/>
    </w:pPr>
  </w:style>
  <w:style w:type="character" w:styleId="af5">
    <w:name w:val="Strong"/>
    <w:basedOn w:val="a0"/>
    <w:uiPriority w:val="22"/>
    <w:qFormat/>
    <w:rsid w:val="000171D8"/>
    <w:rPr>
      <w:b/>
      <w:bCs/>
    </w:rPr>
  </w:style>
  <w:style w:type="character" w:customStyle="1" w:styleId="23">
    <w:name w:val="Основной текст (2) + Полужирный3"/>
    <w:basedOn w:val="a0"/>
    <w:uiPriority w:val="99"/>
    <w:rsid w:val="00847BA8"/>
    <w:rPr>
      <w:rFonts w:ascii="Times New Roman" w:hAnsi="Times New Roman" w:cs="Times New Roman"/>
      <w:b/>
      <w:bCs/>
      <w:sz w:val="28"/>
      <w:szCs w:val="28"/>
      <w:u w:val="none"/>
      <w:shd w:val="clear" w:color="auto" w:fill="FFFFFF"/>
    </w:rPr>
  </w:style>
  <w:style w:type="character" w:styleId="af6">
    <w:name w:val="Emphasis"/>
    <w:basedOn w:val="a0"/>
    <w:uiPriority w:val="20"/>
    <w:qFormat/>
    <w:rsid w:val="00D667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43961">
      <w:bodyDiv w:val="1"/>
      <w:marLeft w:val="0"/>
      <w:marRight w:val="0"/>
      <w:marTop w:val="0"/>
      <w:marBottom w:val="0"/>
      <w:divBdr>
        <w:top w:val="none" w:sz="0" w:space="0" w:color="auto"/>
        <w:left w:val="none" w:sz="0" w:space="0" w:color="auto"/>
        <w:bottom w:val="none" w:sz="0" w:space="0" w:color="auto"/>
        <w:right w:val="none" w:sz="0" w:space="0" w:color="auto"/>
      </w:divBdr>
    </w:div>
    <w:div w:id="264968335">
      <w:bodyDiv w:val="1"/>
      <w:marLeft w:val="0"/>
      <w:marRight w:val="0"/>
      <w:marTop w:val="0"/>
      <w:marBottom w:val="0"/>
      <w:divBdr>
        <w:top w:val="none" w:sz="0" w:space="0" w:color="auto"/>
        <w:left w:val="none" w:sz="0" w:space="0" w:color="auto"/>
        <w:bottom w:val="none" w:sz="0" w:space="0" w:color="auto"/>
        <w:right w:val="none" w:sz="0" w:space="0" w:color="auto"/>
      </w:divBdr>
    </w:div>
    <w:div w:id="440494047">
      <w:bodyDiv w:val="1"/>
      <w:marLeft w:val="0"/>
      <w:marRight w:val="0"/>
      <w:marTop w:val="0"/>
      <w:marBottom w:val="0"/>
      <w:divBdr>
        <w:top w:val="none" w:sz="0" w:space="0" w:color="auto"/>
        <w:left w:val="none" w:sz="0" w:space="0" w:color="auto"/>
        <w:bottom w:val="none" w:sz="0" w:space="0" w:color="auto"/>
        <w:right w:val="none" w:sz="0" w:space="0" w:color="auto"/>
      </w:divBdr>
    </w:div>
    <w:div w:id="881597568">
      <w:bodyDiv w:val="1"/>
      <w:marLeft w:val="0"/>
      <w:marRight w:val="0"/>
      <w:marTop w:val="0"/>
      <w:marBottom w:val="0"/>
      <w:divBdr>
        <w:top w:val="none" w:sz="0" w:space="0" w:color="auto"/>
        <w:left w:val="none" w:sz="0" w:space="0" w:color="auto"/>
        <w:bottom w:val="none" w:sz="0" w:space="0" w:color="auto"/>
        <w:right w:val="none" w:sz="0" w:space="0" w:color="auto"/>
      </w:divBdr>
    </w:div>
    <w:div w:id="937102337">
      <w:bodyDiv w:val="1"/>
      <w:marLeft w:val="0"/>
      <w:marRight w:val="0"/>
      <w:marTop w:val="0"/>
      <w:marBottom w:val="0"/>
      <w:divBdr>
        <w:top w:val="none" w:sz="0" w:space="0" w:color="auto"/>
        <w:left w:val="none" w:sz="0" w:space="0" w:color="auto"/>
        <w:bottom w:val="none" w:sz="0" w:space="0" w:color="auto"/>
        <w:right w:val="none" w:sz="0" w:space="0" w:color="auto"/>
      </w:divBdr>
    </w:div>
    <w:div w:id="1030761621">
      <w:bodyDiv w:val="1"/>
      <w:marLeft w:val="0"/>
      <w:marRight w:val="0"/>
      <w:marTop w:val="0"/>
      <w:marBottom w:val="0"/>
      <w:divBdr>
        <w:top w:val="none" w:sz="0" w:space="0" w:color="auto"/>
        <w:left w:val="none" w:sz="0" w:space="0" w:color="auto"/>
        <w:bottom w:val="none" w:sz="0" w:space="0" w:color="auto"/>
        <w:right w:val="none" w:sz="0" w:space="0" w:color="auto"/>
      </w:divBdr>
    </w:div>
    <w:div w:id="1414280753">
      <w:bodyDiv w:val="1"/>
      <w:marLeft w:val="0"/>
      <w:marRight w:val="0"/>
      <w:marTop w:val="0"/>
      <w:marBottom w:val="0"/>
      <w:divBdr>
        <w:top w:val="none" w:sz="0" w:space="0" w:color="auto"/>
        <w:left w:val="none" w:sz="0" w:space="0" w:color="auto"/>
        <w:bottom w:val="none" w:sz="0" w:space="0" w:color="auto"/>
        <w:right w:val="none" w:sz="0" w:space="0" w:color="auto"/>
      </w:divBdr>
    </w:div>
    <w:div w:id="1460101623">
      <w:bodyDiv w:val="1"/>
      <w:marLeft w:val="0"/>
      <w:marRight w:val="0"/>
      <w:marTop w:val="0"/>
      <w:marBottom w:val="0"/>
      <w:divBdr>
        <w:top w:val="none" w:sz="0" w:space="0" w:color="auto"/>
        <w:left w:val="none" w:sz="0" w:space="0" w:color="auto"/>
        <w:bottom w:val="none" w:sz="0" w:space="0" w:color="auto"/>
        <w:right w:val="none" w:sz="0" w:space="0" w:color="auto"/>
      </w:divBdr>
    </w:div>
    <w:div w:id="1524783092">
      <w:bodyDiv w:val="1"/>
      <w:marLeft w:val="0"/>
      <w:marRight w:val="0"/>
      <w:marTop w:val="0"/>
      <w:marBottom w:val="0"/>
      <w:divBdr>
        <w:top w:val="none" w:sz="0" w:space="0" w:color="auto"/>
        <w:left w:val="none" w:sz="0" w:space="0" w:color="auto"/>
        <w:bottom w:val="none" w:sz="0" w:space="0" w:color="auto"/>
        <w:right w:val="none" w:sz="0" w:space="0" w:color="auto"/>
      </w:divBdr>
    </w:div>
    <w:div w:id="1533031923">
      <w:bodyDiv w:val="1"/>
      <w:marLeft w:val="0"/>
      <w:marRight w:val="0"/>
      <w:marTop w:val="0"/>
      <w:marBottom w:val="0"/>
      <w:divBdr>
        <w:top w:val="none" w:sz="0" w:space="0" w:color="auto"/>
        <w:left w:val="none" w:sz="0" w:space="0" w:color="auto"/>
        <w:bottom w:val="none" w:sz="0" w:space="0" w:color="auto"/>
        <w:right w:val="none" w:sz="0" w:space="0" w:color="auto"/>
      </w:divBdr>
    </w:div>
    <w:div w:id="1584102870">
      <w:bodyDiv w:val="1"/>
      <w:marLeft w:val="0"/>
      <w:marRight w:val="0"/>
      <w:marTop w:val="0"/>
      <w:marBottom w:val="0"/>
      <w:divBdr>
        <w:top w:val="none" w:sz="0" w:space="0" w:color="auto"/>
        <w:left w:val="none" w:sz="0" w:space="0" w:color="auto"/>
        <w:bottom w:val="none" w:sz="0" w:space="0" w:color="auto"/>
        <w:right w:val="none" w:sz="0" w:space="0" w:color="auto"/>
      </w:divBdr>
    </w:div>
    <w:div w:id="1732535485">
      <w:bodyDiv w:val="1"/>
      <w:marLeft w:val="0"/>
      <w:marRight w:val="0"/>
      <w:marTop w:val="0"/>
      <w:marBottom w:val="0"/>
      <w:divBdr>
        <w:top w:val="none" w:sz="0" w:space="0" w:color="auto"/>
        <w:left w:val="none" w:sz="0" w:space="0" w:color="auto"/>
        <w:bottom w:val="none" w:sz="0" w:space="0" w:color="auto"/>
        <w:right w:val="none" w:sz="0" w:space="0" w:color="auto"/>
      </w:divBdr>
    </w:div>
    <w:div w:id="1733693136">
      <w:bodyDiv w:val="1"/>
      <w:marLeft w:val="0"/>
      <w:marRight w:val="0"/>
      <w:marTop w:val="0"/>
      <w:marBottom w:val="0"/>
      <w:divBdr>
        <w:top w:val="none" w:sz="0" w:space="0" w:color="auto"/>
        <w:left w:val="none" w:sz="0" w:space="0" w:color="auto"/>
        <w:bottom w:val="none" w:sz="0" w:space="0" w:color="auto"/>
        <w:right w:val="none" w:sz="0" w:space="0" w:color="auto"/>
      </w:divBdr>
    </w:div>
    <w:div w:id="1826579408">
      <w:bodyDiv w:val="1"/>
      <w:marLeft w:val="0"/>
      <w:marRight w:val="0"/>
      <w:marTop w:val="0"/>
      <w:marBottom w:val="0"/>
      <w:divBdr>
        <w:top w:val="none" w:sz="0" w:space="0" w:color="auto"/>
        <w:left w:val="none" w:sz="0" w:space="0" w:color="auto"/>
        <w:bottom w:val="none" w:sz="0" w:space="0" w:color="auto"/>
        <w:right w:val="none" w:sz="0" w:space="0" w:color="auto"/>
      </w:divBdr>
    </w:div>
    <w:div w:id="1871261371">
      <w:bodyDiv w:val="1"/>
      <w:marLeft w:val="0"/>
      <w:marRight w:val="0"/>
      <w:marTop w:val="0"/>
      <w:marBottom w:val="0"/>
      <w:divBdr>
        <w:top w:val="none" w:sz="0" w:space="0" w:color="auto"/>
        <w:left w:val="none" w:sz="0" w:space="0" w:color="auto"/>
        <w:bottom w:val="none" w:sz="0" w:space="0" w:color="auto"/>
        <w:right w:val="none" w:sz="0" w:space="0" w:color="auto"/>
      </w:divBdr>
    </w:div>
    <w:div w:id="1912500706">
      <w:bodyDiv w:val="1"/>
      <w:marLeft w:val="0"/>
      <w:marRight w:val="0"/>
      <w:marTop w:val="0"/>
      <w:marBottom w:val="0"/>
      <w:divBdr>
        <w:top w:val="none" w:sz="0" w:space="0" w:color="auto"/>
        <w:left w:val="none" w:sz="0" w:space="0" w:color="auto"/>
        <w:bottom w:val="none" w:sz="0" w:space="0" w:color="auto"/>
        <w:right w:val="none" w:sz="0" w:space="0" w:color="auto"/>
      </w:divBdr>
    </w:div>
    <w:div w:id="197841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A7%D0%BE%D1%80%D0%BD%D0%B0_%D0%B1%D1%83%D1%80%D1%8F"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yperlink" Target="https://uk.wikipedia.org/wiki/%D0%94%D0%B6%D0%BE%D1%83%D0%BB%D1%8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k.wikipedia.org/wiki/%D0%9F%D0%BE%D0%BC%D1%96%D1%80%D0%BD%D0%B8%D0%B9_%D0%BF%D0%BE%D1%8F%D1%81" TargetMode="Externa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E5649-E049-46AE-B384-DC73FBD48AA7}" type="doc">
      <dgm:prSet loTypeId="urn:microsoft.com/office/officeart/2005/8/layout/venn1" loCatId="relationship" qsTypeId="urn:microsoft.com/office/officeart/2005/8/quickstyle/simple1" qsCatId="simple" csTypeId="urn:microsoft.com/office/officeart/2005/8/colors/colorful5" csCatId="colorful" phldr="1"/>
      <dgm:spPr/>
    </dgm:pt>
    <dgm:pt modelId="{A3811E3A-C525-46D7-9485-E2295034E53C}">
      <dgm:prSet phldrT="[Текст]" custT="1"/>
      <dgm:spPr>
        <a:xfrm>
          <a:off x="1069046" y="73806"/>
          <a:ext cx="2278141" cy="1725930"/>
        </a:xfrm>
        <a:solidFill>
          <a:srgbClr val="4BACC6">
            <a:alpha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Сталий економічний розвиток</a:t>
          </a:r>
        </a:p>
      </dgm:t>
    </dgm:pt>
    <dgm:pt modelId="{2BD55F53-415E-4E73-9848-FE39026C7864}" type="parTrans" cxnId="{69C31972-5805-4906-8133-C163D6538B8F}">
      <dgm:prSet/>
      <dgm:spPr/>
      <dgm:t>
        <a:bodyPr/>
        <a:lstStyle/>
        <a:p>
          <a:endParaRPr lang="ru-RU"/>
        </a:p>
      </dgm:t>
    </dgm:pt>
    <dgm:pt modelId="{03B1AADA-8718-4603-AD4B-B53E74AC80B2}" type="sibTrans" cxnId="{69C31972-5805-4906-8133-C163D6538B8F}">
      <dgm:prSet/>
      <dgm:spPr/>
      <dgm:t>
        <a:bodyPr/>
        <a:lstStyle/>
        <a:p>
          <a:endParaRPr lang="ru-RU"/>
        </a:p>
      </dgm:t>
    </dgm:pt>
    <dgm:pt modelId="{B9AAD6DD-3FD7-486B-82F2-BA7789E1CFAD}">
      <dgm:prSet phldrT="[Текст]" custT="1"/>
      <dgm:spPr>
        <a:xfrm>
          <a:off x="1749742" y="1150619"/>
          <a:ext cx="2434372" cy="1725930"/>
        </a:xfrm>
        <a:solidFill>
          <a:srgbClr val="4BACC6">
            <a:alpha val="50000"/>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Розвиток людського потенціалу</a:t>
          </a:r>
        </a:p>
      </dgm:t>
    </dgm:pt>
    <dgm:pt modelId="{AA47923F-95EF-4AAB-A660-600DFF0356BE}" type="parTrans" cxnId="{7E3EB357-A3DA-420C-AE0A-287F1A7B9345}">
      <dgm:prSet/>
      <dgm:spPr/>
      <dgm:t>
        <a:bodyPr/>
        <a:lstStyle/>
        <a:p>
          <a:endParaRPr lang="ru-RU"/>
        </a:p>
      </dgm:t>
    </dgm:pt>
    <dgm:pt modelId="{7FDAB054-A5AD-4908-8CB1-D25667449A92}" type="sibTrans" cxnId="{7E3EB357-A3DA-420C-AE0A-287F1A7B9345}">
      <dgm:prSet/>
      <dgm:spPr/>
      <dgm:t>
        <a:bodyPr/>
        <a:lstStyle/>
        <a:p>
          <a:endParaRPr lang="ru-RU"/>
        </a:p>
      </dgm:t>
    </dgm:pt>
    <dgm:pt modelId="{0AA991C0-2BF8-42F4-9412-08025BFDB88E}">
      <dgm:prSet phldrT="[Текст]" custT="1"/>
      <dgm:spPr>
        <a:xfrm>
          <a:off x="212375" y="1093848"/>
          <a:ext cx="2274240" cy="1725930"/>
        </a:xfrm>
        <a:solidFill>
          <a:srgbClr val="4BACC6">
            <a:alpha val="50000"/>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200" b="1">
              <a:solidFill>
                <a:sysClr val="windowText" lastClr="000000">
                  <a:hueOff val="0"/>
                  <a:satOff val="0"/>
                  <a:lumOff val="0"/>
                  <a:alphaOff val="0"/>
                </a:sysClr>
              </a:solidFill>
              <a:latin typeface="Times New Roman" pitchFamily="18" charset="0"/>
              <a:ea typeface="+mn-ea"/>
              <a:cs typeface="Times New Roman" pitchFamily="18" charset="0"/>
            </a:rPr>
            <a:t>Підвищення якості життя</a:t>
          </a:r>
        </a:p>
      </dgm:t>
    </dgm:pt>
    <dgm:pt modelId="{8B9DDCE0-5056-4FFD-82E0-66CCD8ECD578}" type="parTrans" cxnId="{FFFDB2FA-0236-45D5-9FD1-3006735C392F}">
      <dgm:prSet/>
      <dgm:spPr/>
      <dgm:t>
        <a:bodyPr/>
        <a:lstStyle/>
        <a:p>
          <a:endParaRPr lang="ru-RU"/>
        </a:p>
      </dgm:t>
    </dgm:pt>
    <dgm:pt modelId="{084CC6DC-F6F9-4144-B0FA-2BC476C9C178}" type="sibTrans" cxnId="{FFFDB2FA-0236-45D5-9FD1-3006735C392F}">
      <dgm:prSet/>
      <dgm:spPr/>
      <dgm:t>
        <a:bodyPr/>
        <a:lstStyle/>
        <a:p>
          <a:endParaRPr lang="ru-RU"/>
        </a:p>
      </dgm:t>
    </dgm:pt>
    <dgm:pt modelId="{22F929A6-C7B2-4631-9751-95C535D1CAC7}" type="pres">
      <dgm:prSet presAssocID="{54FE5649-E049-46AE-B384-DC73FBD48AA7}" presName="compositeShape" presStyleCnt="0">
        <dgm:presLayoutVars>
          <dgm:chMax val="7"/>
          <dgm:dir/>
          <dgm:resizeHandles val="exact"/>
        </dgm:presLayoutVars>
      </dgm:prSet>
      <dgm:spPr/>
    </dgm:pt>
    <dgm:pt modelId="{A7B4CB6B-C8CD-4DCE-8D96-16D62D10A937}" type="pres">
      <dgm:prSet presAssocID="{A3811E3A-C525-46D7-9485-E2295034E53C}" presName="circ1" presStyleLbl="vennNode1" presStyleIdx="0" presStyleCnt="3" custScaleX="131995" custLinFactNeighborX="-2193" custLinFactNeighborY="2193"/>
      <dgm:spPr>
        <a:prstGeom prst="ellipse">
          <a:avLst/>
        </a:prstGeom>
      </dgm:spPr>
      <dgm:t>
        <a:bodyPr/>
        <a:lstStyle/>
        <a:p>
          <a:endParaRPr lang="ru-RU"/>
        </a:p>
      </dgm:t>
    </dgm:pt>
    <dgm:pt modelId="{A7BB6BFA-946C-417A-822A-8E62BC310256}" type="pres">
      <dgm:prSet presAssocID="{A3811E3A-C525-46D7-9485-E2295034E53C}" presName="circ1Tx" presStyleLbl="revTx" presStyleIdx="0" presStyleCnt="0">
        <dgm:presLayoutVars>
          <dgm:chMax val="0"/>
          <dgm:chPref val="0"/>
          <dgm:bulletEnabled val="1"/>
        </dgm:presLayoutVars>
      </dgm:prSet>
      <dgm:spPr/>
      <dgm:t>
        <a:bodyPr/>
        <a:lstStyle/>
        <a:p>
          <a:endParaRPr lang="ru-RU"/>
        </a:p>
      </dgm:t>
    </dgm:pt>
    <dgm:pt modelId="{9138211B-2574-4950-A227-EC43B8DF6735}" type="pres">
      <dgm:prSet presAssocID="{B9AAD6DD-3FD7-486B-82F2-BA7789E1CFAD}" presName="circ2" presStyleLbl="vennNode1" presStyleIdx="1" presStyleCnt="3" custScaleX="141047" custLinFactNeighborX="5689" custLinFactNeighborY="2632"/>
      <dgm:spPr>
        <a:prstGeom prst="ellipse">
          <a:avLst/>
        </a:prstGeom>
      </dgm:spPr>
      <dgm:t>
        <a:bodyPr/>
        <a:lstStyle/>
        <a:p>
          <a:endParaRPr lang="ru-RU"/>
        </a:p>
      </dgm:t>
    </dgm:pt>
    <dgm:pt modelId="{9ECAE3DC-F996-40AA-80D0-7293BE8B2F7D}" type="pres">
      <dgm:prSet presAssocID="{B9AAD6DD-3FD7-486B-82F2-BA7789E1CFAD}" presName="circ2Tx" presStyleLbl="revTx" presStyleIdx="0" presStyleCnt="0">
        <dgm:presLayoutVars>
          <dgm:chMax val="0"/>
          <dgm:chPref val="0"/>
          <dgm:bulletEnabled val="1"/>
        </dgm:presLayoutVars>
      </dgm:prSet>
      <dgm:spPr/>
      <dgm:t>
        <a:bodyPr/>
        <a:lstStyle/>
        <a:p>
          <a:endParaRPr lang="ru-RU"/>
        </a:p>
      </dgm:t>
    </dgm:pt>
    <dgm:pt modelId="{E39C51C5-FEA3-49FC-8E02-338EE139032D}" type="pres">
      <dgm:prSet presAssocID="{0AA991C0-2BF8-42F4-9412-08025BFDB88E}" presName="circ3" presStyleLbl="vennNode1" presStyleIdx="2" presStyleCnt="3" custScaleX="131769" custLinFactNeighborX="-15858" custLinFactNeighborY="-1206"/>
      <dgm:spPr>
        <a:prstGeom prst="ellipse">
          <a:avLst/>
        </a:prstGeom>
      </dgm:spPr>
      <dgm:t>
        <a:bodyPr/>
        <a:lstStyle/>
        <a:p>
          <a:endParaRPr lang="ru-RU"/>
        </a:p>
      </dgm:t>
    </dgm:pt>
    <dgm:pt modelId="{8C02B47C-2387-408D-BA64-1D39C3662A0C}" type="pres">
      <dgm:prSet presAssocID="{0AA991C0-2BF8-42F4-9412-08025BFDB88E}" presName="circ3Tx" presStyleLbl="revTx" presStyleIdx="0" presStyleCnt="0">
        <dgm:presLayoutVars>
          <dgm:chMax val="0"/>
          <dgm:chPref val="0"/>
          <dgm:bulletEnabled val="1"/>
        </dgm:presLayoutVars>
      </dgm:prSet>
      <dgm:spPr/>
      <dgm:t>
        <a:bodyPr/>
        <a:lstStyle/>
        <a:p>
          <a:endParaRPr lang="ru-RU"/>
        </a:p>
      </dgm:t>
    </dgm:pt>
  </dgm:ptLst>
  <dgm:cxnLst>
    <dgm:cxn modelId="{A94DD862-FF9A-4EED-BF66-6C1386DB546F}" type="presOf" srcId="{54FE5649-E049-46AE-B384-DC73FBD48AA7}" destId="{22F929A6-C7B2-4631-9751-95C535D1CAC7}" srcOrd="0" destOrd="0" presId="urn:microsoft.com/office/officeart/2005/8/layout/venn1"/>
    <dgm:cxn modelId="{1F75E065-AF40-487A-AC15-17C89CBCF73E}" type="presOf" srcId="{A3811E3A-C525-46D7-9485-E2295034E53C}" destId="{A7B4CB6B-C8CD-4DCE-8D96-16D62D10A937}" srcOrd="0" destOrd="0" presId="urn:microsoft.com/office/officeart/2005/8/layout/venn1"/>
    <dgm:cxn modelId="{69C31972-5805-4906-8133-C163D6538B8F}" srcId="{54FE5649-E049-46AE-B384-DC73FBD48AA7}" destId="{A3811E3A-C525-46D7-9485-E2295034E53C}" srcOrd="0" destOrd="0" parTransId="{2BD55F53-415E-4E73-9848-FE39026C7864}" sibTransId="{03B1AADA-8718-4603-AD4B-B53E74AC80B2}"/>
    <dgm:cxn modelId="{02F96CC4-2196-47F6-822E-4C618C2DB3AF}" type="presOf" srcId="{0AA991C0-2BF8-42F4-9412-08025BFDB88E}" destId="{8C02B47C-2387-408D-BA64-1D39C3662A0C}" srcOrd="1" destOrd="0" presId="urn:microsoft.com/office/officeart/2005/8/layout/venn1"/>
    <dgm:cxn modelId="{060F4AE8-4A89-46F0-B86E-0ABC008F0F18}" type="presOf" srcId="{B9AAD6DD-3FD7-486B-82F2-BA7789E1CFAD}" destId="{9ECAE3DC-F996-40AA-80D0-7293BE8B2F7D}" srcOrd="1" destOrd="0" presId="urn:microsoft.com/office/officeart/2005/8/layout/venn1"/>
    <dgm:cxn modelId="{9D9E6354-F417-46FB-AE0B-FF844D1B2409}" type="presOf" srcId="{0AA991C0-2BF8-42F4-9412-08025BFDB88E}" destId="{E39C51C5-FEA3-49FC-8E02-338EE139032D}" srcOrd="0" destOrd="0" presId="urn:microsoft.com/office/officeart/2005/8/layout/venn1"/>
    <dgm:cxn modelId="{37FCC457-0A3E-4276-A9EE-0E9700BEF860}" type="presOf" srcId="{B9AAD6DD-3FD7-486B-82F2-BA7789E1CFAD}" destId="{9138211B-2574-4950-A227-EC43B8DF6735}" srcOrd="0" destOrd="0" presId="urn:microsoft.com/office/officeart/2005/8/layout/venn1"/>
    <dgm:cxn modelId="{7E3EB357-A3DA-420C-AE0A-287F1A7B9345}" srcId="{54FE5649-E049-46AE-B384-DC73FBD48AA7}" destId="{B9AAD6DD-3FD7-486B-82F2-BA7789E1CFAD}" srcOrd="1" destOrd="0" parTransId="{AA47923F-95EF-4AAB-A660-600DFF0356BE}" sibTransId="{7FDAB054-A5AD-4908-8CB1-D25667449A92}"/>
    <dgm:cxn modelId="{FFFDB2FA-0236-45D5-9FD1-3006735C392F}" srcId="{54FE5649-E049-46AE-B384-DC73FBD48AA7}" destId="{0AA991C0-2BF8-42F4-9412-08025BFDB88E}" srcOrd="2" destOrd="0" parTransId="{8B9DDCE0-5056-4FFD-82E0-66CCD8ECD578}" sibTransId="{084CC6DC-F6F9-4144-B0FA-2BC476C9C178}"/>
    <dgm:cxn modelId="{09E8E07F-5D3D-4E81-81F2-27079558258D}" type="presOf" srcId="{A3811E3A-C525-46D7-9485-E2295034E53C}" destId="{A7BB6BFA-946C-417A-822A-8E62BC310256}" srcOrd="1" destOrd="0" presId="urn:microsoft.com/office/officeart/2005/8/layout/venn1"/>
    <dgm:cxn modelId="{9B015558-0ABF-41C0-AA24-46F576049B85}" type="presParOf" srcId="{22F929A6-C7B2-4631-9751-95C535D1CAC7}" destId="{A7B4CB6B-C8CD-4DCE-8D96-16D62D10A937}" srcOrd="0" destOrd="0" presId="urn:microsoft.com/office/officeart/2005/8/layout/venn1"/>
    <dgm:cxn modelId="{8F15D2C1-85F2-41F9-AD6F-852C00138252}" type="presParOf" srcId="{22F929A6-C7B2-4631-9751-95C535D1CAC7}" destId="{A7BB6BFA-946C-417A-822A-8E62BC310256}" srcOrd="1" destOrd="0" presId="urn:microsoft.com/office/officeart/2005/8/layout/venn1"/>
    <dgm:cxn modelId="{C2CFD234-7F88-4262-819C-860E95FB68F6}" type="presParOf" srcId="{22F929A6-C7B2-4631-9751-95C535D1CAC7}" destId="{9138211B-2574-4950-A227-EC43B8DF6735}" srcOrd="2" destOrd="0" presId="urn:microsoft.com/office/officeart/2005/8/layout/venn1"/>
    <dgm:cxn modelId="{3AAF678F-2993-4D81-8449-62749FE23586}" type="presParOf" srcId="{22F929A6-C7B2-4631-9751-95C535D1CAC7}" destId="{9ECAE3DC-F996-40AA-80D0-7293BE8B2F7D}" srcOrd="3" destOrd="0" presId="urn:microsoft.com/office/officeart/2005/8/layout/venn1"/>
    <dgm:cxn modelId="{7BFC527E-336B-452F-93B5-16239D946F01}" type="presParOf" srcId="{22F929A6-C7B2-4631-9751-95C535D1CAC7}" destId="{E39C51C5-FEA3-49FC-8E02-338EE139032D}" srcOrd="4" destOrd="0" presId="urn:microsoft.com/office/officeart/2005/8/layout/venn1"/>
    <dgm:cxn modelId="{7F04A684-AAA4-4E2C-A376-D54E39D1445C}" type="presParOf" srcId="{22F929A6-C7B2-4631-9751-95C535D1CAC7}" destId="{8C02B47C-2387-408D-BA64-1D39C3662A0C}" srcOrd="5" destOrd="0" presId="urn:microsoft.com/office/officeart/2005/8/layout/venn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B4CB6B-C8CD-4DCE-8D96-16D62D10A937}">
      <dsp:nvSpPr>
        <dsp:cNvPr id="0" name=""/>
        <dsp:cNvSpPr/>
      </dsp:nvSpPr>
      <dsp:spPr>
        <a:xfrm>
          <a:off x="1069046" y="73806"/>
          <a:ext cx="2278141" cy="1725930"/>
        </a:xfrm>
        <a:prstGeom prst="ellipse">
          <a:avLst/>
        </a:prstGeom>
        <a:solidFill>
          <a:srgbClr val="4BACC6">
            <a:alpha val="50000"/>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Сталий економічний розвиток</a:t>
          </a:r>
        </a:p>
      </dsp:txBody>
      <dsp:txXfrm>
        <a:off x="1372798" y="375844"/>
        <a:ext cx="1670636" cy="776668"/>
      </dsp:txXfrm>
    </dsp:sp>
    <dsp:sp modelId="{9138211B-2574-4950-A227-EC43B8DF6735}">
      <dsp:nvSpPr>
        <dsp:cNvPr id="0" name=""/>
        <dsp:cNvSpPr/>
      </dsp:nvSpPr>
      <dsp:spPr>
        <a:xfrm>
          <a:off x="1749742" y="1150619"/>
          <a:ext cx="2434372" cy="1725930"/>
        </a:xfrm>
        <a:prstGeom prst="ellipse">
          <a:avLst/>
        </a:prstGeom>
        <a:solidFill>
          <a:srgbClr val="4BACC6">
            <a:alpha val="50000"/>
            <a:hueOff val="-4966938"/>
            <a:satOff val="19906"/>
            <a:lumOff val="4314"/>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Розвиток людського потенціалу</a:t>
          </a:r>
        </a:p>
      </dsp:txBody>
      <dsp:txXfrm>
        <a:off x="2494254" y="1596485"/>
        <a:ext cx="1460623" cy="949261"/>
      </dsp:txXfrm>
    </dsp:sp>
    <dsp:sp modelId="{E39C51C5-FEA3-49FC-8E02-338EE139032D}">
      <dsp:nvSpPr>
        <dsp:cNvPr id="0" name=""/>
        <dsp:cNvSpPr/>
      </dsp:nvSpPr>
      <dsp:spPr>
        <a:xfrm>
          <a:off x="212375" y="1093848"/>
          <a:ext cx="2274240" cy="1725930"/>
        </a:xfrm>
        <a:prstGeom prst="ellipse">
          <a:avLst/>
        </a:prstGeom>
        <a:solidFill>
          <a:srgbClr val="4BACC6">
            <a:alpha val="50000"/>
            <a:hueOff val="-9933876"/>
            <a:satOff val="39811"/>
            <a:lumOff val="8628"/>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Підвищення якості життя</a:t>
          </a:r>
        </a:p>
      </dsp:txBody>
      <dsp:txXfrm>
        <a:off x="426533" y="1539713"/>
        <a:ext cx="1364544" cy="949261"/>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3EA1C4E029F43F7B0FC0FF24220B904"/>
        <w:category>
          <w:name w:val="Общие"/>
          <w:gallery w:val="placeholder"/>
        </w:category>
        <w:types>
          <w:type w:val="bbPlcHdr"/>
        </w:types>
        <w:behaviors>
          <w:behavior w:val="content"/>
        </w:behaviors>
        <w:guid w:val="{2483EE3B-95CD-4CF9-968E-30E7389F64FC}"/>
      </w:docPartPr>
      <w:docPartBody>
        <w:p w:rsidR="00690485" w:rsidRDefault="00A71AE3" w:rsidP="00A71AE3">
          <w:pPr>
            <w:pStyle w:val="53EA1C4E029F43F7B0FC0FF24220B904"/>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AE3"/>
    <w:rsid w:val="00064375"/>
    <w:rsid w:val="00125B61"/>
    <w:rsid w:val="00615D20"/>
    <w:rsid w:val="00690485"/>
    <w:rsid w:val="00A71AE3"/>
    <w:rsid w:val="00D13ECF"/>
    <w:rsid w:val="00D20DC2"/>
    <w:rsid w:val="00D65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7022C1754674C84B69C69D0C59F3C7B">
    <w:name w:val="47022C1754674C84B69C69D0C59F3C7B"/>
    <w:rsid w:val="00A71AE3"/>
  </w:style>
  <w:style w:type="paragraph" w:customStyle="1" w:styleId="F4282C6494C3431594EA8EAFCDDA5AEC">
    <w:name w:val="F4282C6494C3431594EA8EAFCDDA5AEC"/>
    <w:rsid w:val="00A71AE3"/>
  </w:style>
  <w:style w:type="paragraph" w:customStyle="1" w:styleId="53EA1C4E029F43F7B0FC0FF24220B904">
    <w:name w:val="53EA1C4E029F43F7B0FC0FF24220B904"/>
    <w:rsid w:val="00A71A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4462C-5FA9-4CC7-9437-63AF1D039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2347</TotalTime>
  <Pages>42</Pages>
  <Words>10295</Words>
  <Characters>58684</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План соціально-економічного розвитку Тавричанської ТГ на 2022-2024 роки</vt:lpstr>
    </vt:vector>
  </TitlesOfParts>
  <Company/>
  <LinksUpToDate>false</LinksUpToDate>
  <CharactersWithSpaces>68842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соціально-економічного розвитку Тавричанської ТГ на 2022-2024 роки</dc:title>
  <dc:subject/>
  <dc:creator>админ</dc:creator>
  <cp:keywords/>
  <dc:description/>
  <cp:lastModifiedBy>админ</cp:lastModifiedBy>
  <cp:revision>23</cp:revision>
  <cp:lastPrinted>2022-01-10T14:01:00Z</cp:lastPrinted>
  <dcterms:created xsi:type="dcterms:W3CDTF">2021-12-21T06:18:00Z</dcterms:created>
  <dcterms:modified xsi:type="dcterms:W3CDTF">2022-01-11T14:28:00Z</dcterms:modified>
</cp:coreProperties>
</file>