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6A7" w:rsidRDefault="001076A7" w:rsidP="001076A7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4246009" r:id="rId5"/>
        </w:object>
      </w:r>
    </w:p>
    <w:p w:rsidR="001076A7" w:rsidRDefault="001076A7" w:rsidP="001076A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Україна</w:t>
      </w:r>
      <w:proofErr w:type="spellEnd"/>
    </w:p>
    <w:p w:rsidR="001076A7" w:rsidRDefault="001076A7" w:rsidP="001076A7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1076A7" w:rsidRDefault="001076A7" w:rsidP="001076A7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1076A7" w:rsidRDefault="001076A7" w:rsidP="001076A7">
      <w:pPr>
        <w:pStyle w:val="a3"/>
        <w:spacing w:before="0" w:beforeAutospacing="0" w:after="0" w:afterAutospacing="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д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ванадцята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1076A7" w:rsidRDefault="001076A7" w:rsidP="001076A7">
      <w:pPr>
        <w:pStyle w:val="a3"/>
        <w:spacing w:before="0" w:beforeAutospacing="0" w:after="0" w:afterAutospacing="0"/>
        <w:jc w:val="center"/>
      </w:pPr>
    </w:p>
    <w:p w:rsidR="001076A7" w:rsidRDefault="001076A7" w:rsidP="001076A7">
      <w:pPr>
        <w:tabs>
          <w:tab w:val="left" w:pos="1065"/>
        </w:tabs>
        <w:rPr>
          <w:lang w:val="uk-UA"/>
        </w:rPr>
      </w:pPr>
    </w:p>
    <w:p w:rsidR="001076A7" w:rsidRDefault="001076A7" w:rsidP="001076A7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1076A7" w:rsidRDefault="001076A7" w:rsidP="001076A7">
      <w:pPr>
        <w:rPr>
          <w:sz w:val="28"/>
          <w:szCs w:val="28"/>
          <w:lang w:val="uk-UA"/>
        </w:rPr>
      </w:pP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1076A7" w:rsidRDefault="001076A7" w:rsidP="001076A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поділу та об’єднання, щодо                                                          відведення земельної ділянки  у власність  </w:t>
      </w:r>
    </w:p>
    <w:p w:rsidR="001076A7" w:rsidRDefault="001076A7" w:rsidP="001076A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Мельник Ользі Михайлівні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комунальної власності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 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сільської  ради  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Каховського району Херсонської області</w:t>
      </w:r>
    </w:p>
    <w:p w:rsidR="001076A7" w:rsidRDefault="001076A7" w:rsidP="001076A7">
      <w:pPr>
        <w:rPr>
          <w:sz w:val="28"/>
          <w:szCs w:val="28"/>
          <w:lang w:val="uk-UA"/>
        </w:rPr>
      </w:pPr>
    </w:p>
    <w:p w:rsidR="001076A7" w:rsidRDefault="001076A7" w:rsidP="001076A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до п. 34 статті 26 Закону України «Про місцеве самоврядування в Україні», керуючись  ст. 122, Земельного кодексу України    та розглянувши заяву гр. </w:t>
      </w:r>
      <w:r>
        <w:rPr>
          <w:b/>
          <w:sz w:val="28"/>
          <w:szCs w:val="28"/>
          <w:lang w:val="uk-UA"/>
        </w:rPr>
        <w:t>Мельник Ольги Михайлівні</w:t>
      </w:r>
      <w:r>
        <w:rPr>
          <w:sz w:val="28"/>
          <w:szCs w:val="28"/>
          <w:lang w:val="uk-UA"/>
        </w:rPr>
        <w:t xml:space="preserve"> щодо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поділу та об’єднання, щодо відведення земельної ділянки орієнтованою площею 1,8000га для ведення особистого селянського господарства, яка згідно наданої заяви та графічних матеріалів (кадастровий номер 6523580700:03:001:0367) розміщена за межами населеного пункту на землях комунальної власності сільська рада:</w:t>
      </w:r>
    </w:p>
    <w:p w:rsidR="001076A7" w:rsidRDefault="001076A7" w:rsidP="001076A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1076A7" w:rsidRDefault="001076A7" w:rsidP="001076A7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1.Відмовити </w:t>
      </w:r>
      <w:r w:rsidRPr="001076A7"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Мельник Ользі Михайлівні</w:t>
      </w:r>
      <w:r>
        <w:rPr>
          <w:sz w:val="28"/>
          <w:szCs w:val="28"/>
          <w:lang w:val="uk-UA"/>
        </w:rPr>
        <w:t xml:space="preserve">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із землеустрою поділу та об’єднання, щодо відведення у власність земельної ділянки орієнтовною площею 1,8000га., для ведення особистого селянського господарства, тому що дана земельна ділянка надана в постійне користування </w:t>
      </w:r>
      <w:r>
        <w:rPr>
          <w:sz w:val="28"/>
          <w:szCs w:val="28"/>
          <w:u w:val="single"/>
          <w:lang w:val="uk-UA"/>
        </w:rPr>
        <w:t xml:space="preserve">гр. </w:t>
      </w:r>
      <w:proofErr w:type="spellStart"/>
      <w:r>
        <w:rPr>
          <w:sz w:val="28"/>
          <w:szCs w:val="28"/>
          <w:u w:val="single"/>
          <w:lang w:val="uk-UA"/>
        </w:rPr>
        <w:t>Педченко</w:t>
      </w:r>
      <w:proofErr w:type="spellEnd"/>
      <w:r w:rsidR="00C22CC7">
        <w:rPr>
          <w:sz w:val="28"/>
          <w:szCs w:val="28"/>
          <w:u w:val="single"/>
          <w:lang w:val="uk-UA"/>
        </w:rPr>
        <w:t xml:space="preserve"> Л</w:t>
      </w:r>
      <w:r>
        <w:rPr>
          <w:sz w:val="28"/>
          <w:szCs w:val="28"/>
          <w:u w:val="single"/>
          <w:lang w:val="uk-UA"/>
        </w:rPr>
        <w:t xml:space="preserve"> </w:t>
      </w:r>
    </w:p>
    <w:p w:rsidR="001076A7" w:rsidRDefault="001076A7" w:rsidP="001076A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076A7" w:rsidRDefault="001076A7" w:rsidP="001076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2.</w:t>
      </w:r>
      <w:r>
        <w:rPr>
          <w:sz w:val="28"/>
          <w:szCs w:val="28"/>
          <w:lang w:val="uk-UA"/>
        </w:rPr>
        <w:tab/>
        <w:t xml:space="preserve">Секретарю сільської ради </w:t>
      </w:r>
      <w:proofErr w:type="spellStart"/>
      <w:r>
        <w:rPr>
          <w:sz w:val="28"/>
          <w:szCs w:val="28"/>
          <w:lang w:val="uk-UA"/>
        </w:rPr>
        <w:t>Чуєнко</w:t>
      </w:r>
      <w:proofErr w:type="spellEnd"/>
      <w:r>
        <w:rPr>
          <w:sz w:val="28"/>
          <w:szCs w:val="28"/>
          <w:lang w:val="uk-UA"/>
        </w:rPr>
        <w:t xml:space="preserve"> Марині Вікторівні забезпечити своєчасне інформування г</w:t>
      </w:r>
      <w:r w:rsidR="00C22CC7">
        <w:rPr>
          <w:sz w:val="28"/>
          <w:szCs w:val="28"/>
          <w:lang w:val="uk-UA"/>
        </w:rPr>
        <w:t>р. Мельник Ольгу Михайлівну</w:t>
      </w:r>
      <w:bookmarkStart w:id="0" w:name="_GoBack"/>
      <w:bookmarkEnd w:id="0"/>
      <w:r w:rsidR="00C22C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прийняте рішення.</w:t>
      </w:r>
    </w:p>
    <w:p w:rsidR="001076A7" w:rsidRDefault="001076A7" w:rsidP="001076A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076A7" w:rsidRDefault="001076A7" w:rsidP="001076A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1076A7" w:rsidRDefault="001076A7" w:rsidP="001076A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3.Контроль за виконання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1076A7" w:rsidRDefault="001076A7" w:rsidP="001076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076A7" w:rsidRDefault="001076A7" w:rsidP="001076A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076A7" w:rsidRDefault="001076A7" w:rsidP="001076A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076A7" w:rsidRDefault="001076A7" w:rsidP="001076A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1076A7" w:rsidRDefault="001076A7" w:rsidP="001076A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1076A7" w:rsidRDefault="001076A7" w:rsidP="001076A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1076A7" w:rsidRDefault="001076A7" w:rsidP="001076A7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1076A7" w:rsidRDefault="001076A7" w:rsidP="001076A7">
      <w:pPr>
        <w:rPr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lang w:val="uk-UA"/>
        </w:rPr>
      </w:pPr>
    </w:p>
    <w:p w:rsidR="001076A7" w:rsidRDefault="001076A7" w:rsidP="001076A7">
      <w:pPr>
        <w:rPr>
          <w:b/>
          <w:sz w:val="22"/>
          <w:szCs w:val="22"/>
          <w:u w:val="single"/>
          <w:lang w:val="uk-UA"/>
        </w:rPr>
      </w:pPr>
      <w:r>
        <w:rPr>
          <w:b/>
          <w:lang w:val="uk-UA"/>
        </w:rPr>
        <w:t xml:space="preserve">                                                     </w:t>
      </w:r>
      <w:r>
        <w:rPr>
          <w:b/>
          <w:u w:val="single"/>
          <w:lang w:val="uk-UA"/>
        </w:rPr>
        <w:t>ПОЯСНЮВАЛЬНА ЗАПИСКА</w:t>
      </w:r>
    </w:p>
    <w:p w:rsidR="001076A7" w:rsidRDefault="001076A7" w:rsidP="001076A7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поділу та об’єднання, щодо  відведення земельної ділянки  у власність  гр.</w:t>
      </w:r>
      <w:r w:rsidR="00C22CC7">
        <w:rPr>
          <w:b/>
          <w:sz w:val="28"/>
          <w:szCs w:val="28"/>
          <w:lang w:val="uk-UA"/>
        </w:rPr>
        <w:t xml:space="preserve"> Мельник Ользі Михайлівні</w:t>
      </w:r>
      <w:r>
        <w:rPr>
          <w:sz w:val="28"/>
          <w:szCs w:val="28"/>
          <w:lang w:val="uk-UA"/>
        </w:rPr>
        <w:t xml:space="preserve"> із земель комунальної власності для ведення особистого селянського господарства  Тавричанської сільської  ради  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Каховського району Херсонської області</w:t>
      </w:r>
    </w:p>
    <w:p w:rsidR="001076A7" w:rsidRDefault="001076A7" w:rsidP="001076A7">
      <w:pPr>
        <w:rPr>
          <w:sz w:val="28"/>
          <w:szCs w:val="28"/>
          <w:lang w:val="uk-UA"/>
        </w:rPr>
      </w:pP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1076A7" w:rsidRDefault="001076A7" w:rsidP="001076A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«Про місцеве самоврядування в Україні», керуючись  ст. 122, Земельного кодексу України    та розглянувши заяву гр. </w:t>
      </w:r>
      <w:r w:rsidR="00C22CC7">
        <w:rPr>
          <w:b/>
          <w:sz w:val="28"/>
          <w:szCs w:val="28"/>
          <w:lang w:val="uk-UA"/>
        </w:rPr>
        <w:t xml:space="preserve">Мельник Ольги Михайлівни </w:t>
      </w:r>
      <w:r>
        <w:rPr>
          <w:sz w:val="28"/>
          <w:szCs w:val="28"/>
          <w:lang w:val="uk-UA"/>
        </w:rPr>
        <w:t xml:space="preserve">щодо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поділу та об’єднання, щодо відведення земельної ділянки орієнтованою площею 1,8000га для ведення особистого селянського господарства, яка згідно наданої заяви та графічних матеріалів (кадастровий номе</w:t>
      </w:r>
      <w:r w:rsidR="00C22CC7">
        <w:rPr>
          <w:sz w:val="28"/>
          <w:szCs w:val="28"/>
          <w:lang w:val="uk-UA"/>
        </w:rPr>
        <w:t>р 6523580700:03:001:0367</w:t>
      </w:r>
      <w:r>
        <w:rPr>
          <w:sz w:val="28"/>
          <w:szCs w:val="28"/>
          <w:lang w:val="uk-UA"/>
        </w:rPr>
        <w:t>) розміщена за межами населеного пункту на землях комунальної власності сільська рада:</w:t>
      </w:r>
    </w:p>
    <w:p w:rsidR="001076A7" w:rsidRDefault="001076A7" w:rsidP="001076A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гр. </w:t>
      </w:r>
      <w:r w:rsidR="00C22CC7">
        <w:rPr>
          <w:b/>
          <w:sz w:val="28"/>
          <w:szCs w:val="28"/>
          <w:lang w:val="uk-UA"/>
        </w:rPr>
        <w:t>Мельник Ользі Михайлівни</w:t>
      </w:r>
      <w:r>
        <w:rPr>
          <w:sz w:val="28"/>
          <w:szCs w:val="28"/>
          <w:lang w:val="uk-UA"/>
        </w:rPr>
        <w:t xml:space="preserve">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із землеустрою поділу та об’єднання, щодо відведення у власність земельної ділянки орієнтовною площею 1,8000га., для ведення особистого селянського господарства, тому що дана земельна ділянка надана в пост</w:t>
      </w:r>
      <w:r w:rsidR="00C22CC7">
        <w:rPr>
          <w:sz w:val="28"/>
          <w:szCs w:val="28"/>
          <w:lang w:val="uk-UA"/>
        </w:rPr>
        <w:t xml:space="preserve">ійне користування гр. </w:t>
      </w:r>
      <w:proofErr w:type="spellStart"/>
      <w:r w:rsidR="00C22CC7">
        <w:rPr>
          <w:sz w:val="28"/>
          <w:szCs w:val="28"/>
          <w:lang w:val="uk-UA"/>
        </w:rPr>
        <w:t>Педченко</w:t>
      </w:r>
      <w:proofErr w:type="spellEnd"/>
      <w:r w:rsidR="00C22CC7">
        <w:rPr>
          <w:sz w:val="28"/>
          <w:szCs w:val="28"/>
          <w:lang w:val="uk-UA"/>
        </w:rPr>
        <w:t xml:space="preserve"> Л.</w:t>
      </w:r>
    </w:p>
    <w:p w:rsidR="001076A7" w:rsidRDefault="001076A7" w:rsidP="001076A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1076A7" w:rsidRDefault="001076A7" w:rsidP="001076A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1076A7" w:rsidRDefault="001076A7" w:rsidP="001076A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10 робочих днів до дати їх розгляду на черговій сесії сільської ради.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 сільської ради 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1076A7" w:rsidRDefault="001076A7" w:rsidP="00107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1076A7" w:rsidRDefault="001076A7" w:rsidP="001076A7">
      <w:pPr>
        <w:rPr>
          <w:rFonts w:ascii="Calibri" w:hAnsi="Calibri"/>
          <w:sz w:val="28"/>
          <w:szCs w:val="28"/>
          <w:lang w:val="uk-UA"/>
        </w:rPr>
      </w:pPr>
    </w:p>
    <w:p w:rsidR="001076A7" w:rsidRDefault="001076A7" w:rsidP="001076A7">
      <w:pPr>
        <w:jc w:val="center"/>
        <w:rPr>
          <w:b/>
          <w:sz w:val="22"/>
          <w:szCs w:val="22"/>
          <w:u w:val="single"/>
          <w:lang w:val="uk-UA"/>
        </w:rPr>
      </w:pPr>
    </w:p>
    <w:p w:rsidR="001076A7" w:rsidRDefault="001076A7" w:rsidP="001076A7">
      <w:pPr>
        <w:jc w:val="center"/>
        <w:rPr>
          <w:b/>
          <w:u w:val="single"/>
          <w:lang w:val="uk-UA"/>
        </w:rPr>
      </w:pPr>
    </w:p>
    <w:p w:rsidR="001076A7" w:rsidRDefault="001076A7" w:rsidP="001076A7"/>
    <w:p w:rsidR="001076A7" w:rsidRDefault="001076A7" w:rsidP="001076A7"/>
    <w:p w:rsidR="00EC571E" w:rsidRPr="001076A7" w:rsidRDefault="00EC571E">
      <w:pPr>
        <w:rPr>
          <w:lang w:val="uk-UA"/>
        </w:rPr>
      </w:pPr>
    </w:p>
    <w:sectPr w:rsidR="00EC571E" w:rsidRPr="00107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13C"/>
    <w:rsid w:val="001076A7"/>
    <w:rsid w:val="00C22CC7"/>
    <w:rsid w:val="00DC213C"/>
    <w:rsid w:val="00EC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04E7F1"/>
  <w15:chartTrackingRefBased/>
  <w15:docId w15:val="{77BE9F6C-2B04-4F5C-865F-0FD3A9CC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076A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22CC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2C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2021-09-27T08:06:00Z</cp:lastPrinted>
  <dcterms:created xsi:type="dcterms:W3CDTF">2021-09-27T06:48:00Z</dcterms:created>
  <dcterms:modified xsi:type="dcterms:W3CDTF">2021-09-27T08:07:00Z</dcterms:modified>
</cp:coreProperties>
</file>