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E0" w:rsidRPr="005E44E0" w:rsidRDefault="009F0413" w:rsidP="000101A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9F0413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1.5pt;margin-top:0;width:59.25pt;height:77.25pt;z-index:251660288;mso-position-horizontal:absolute;mso-position-horizontal-relative:text;mso-position-vertical-relative:text" fillcolor="window">
            <v:imagedata r:id="rId5" o:title=""/>
            <w10:wrap type="square" side="right"/>
          </v:shape>
          <o:OLEObject Type="Embed" ProgID="Word.Picture.8" ShapeID="_x0000_s1027" DrawAspect="Content" ObjectID="_1638426354" r:id="rId6"/>
        </w:pict>
      </w:r>
      <w:r w:rsidR="000101A4">
        <w:rPr>
          <w:rFonts w:ascii="Times New Roman" w:hAnsi="Times New Roman"/>
          <w:b/>
          <w:sz w:val="28"/>
          <w:szCs w:val="28"/>
          <w:lang w:val="uk-UA"/>
        </w:rPr>
        <w:br w:type="textWrapping" w:clear="all"/>
      </w:r>
    </w:p>
    <w:p w:rsidR="005E44E0" w:rsidRPr="005E44E0" w:rsidRDefault="005E44E0" w:rsidP="005E44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4E0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E44E0" w:rsidRPr="005E44E0" w:rsidRDefault="005E44E0" w:rsidP="005E44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4E0"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5E44E0" w:rsidRPr="005E44E0" w:rsidRDefault="005E44E0" w:rsidP="005E44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4E0"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5E44E0" w:rsidRPr="005E44E0" w:rsidRDefault="00F573DD" w:rsidP="005E44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Тридцять друга позачергова </w:t>
      </w:r>
      <w:r w:rsidR="005E44E0" w:rsidRPr="005E44E0">
        <w:rPr>
          <w:rFonts w:ascii="Times New Roman" w:hAnsi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5E44E0" w:rsidRPr="005E44E0" w:rsidRDefault="005E44E0" w:rsidP="005E44E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5E44E0" w:rsidRPr="005E44E0" w:rsidRDefault="005E44E0" w:rsidP="005E44E0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5E44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85331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E85331"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</w:p>
    <w:p w:rsidR="005E44E0" w:rsidRPr="005E44E0" w:rsidRDefault="00E85331" w:rsidP="005E44E0">
      <w:pPr>
        <w:pStyle w:val="a3"/>
        <w:ind w:right="141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21.12</w:t>
      </w:r>
      <w:r w:rsidR="005E44E0" w:rsidRPr="005E44E0">
        <w:rPr>
          <w:rFonts w:ascii="Times New Roman" w:hAnsi="Times New Roman"/>
          <w:iCs/>
          <w:sz w:val="28"/>
          <w:szCs w:val="28"/>
          <w:lang w:val="uk-UA"/>
        </w:rPr>
        <w:t xml:space="preserve">.2019року                                                                                        № </w:t>
      </w:r>
    </w:p>
    <w:p w:rsidR="005E44E0" w:rsidRPr="005E44E0" w:rsidRDefault="005E44E0" w:rsidP="005E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4E0">
        <w:rPr>
          <w:rFonts w:ascii="Times New Roman" w:hAnsi="Times New Roman" w:cs="Times New Roman"/>
          <w:sz w:val="28"/>
          <w:szCs w:val="28"/>
          <w:lang w:val="uk-UA"/>
        </w:rPr>
        <w:t>с. Тавричанка</w:t>
      </w:r>
    </w:p>
    <w:p w:rsidR="000101A4" w:rsidRPr="00F573DD" w:rsidRDefault="005E44E0" w:rsidP="005E44E0">
      <w:pPr>
        <w:tabs>
          <w:tab w:val="left" w:pos="3119"/>
          <w:tab w:val="left" w:pos="4253"/>
        </w:tabs>
        <w:autoSpaceDE w:val="0"/>
        <w:autoSpaceDN w:val="0"/>
        <w:adjustRightInd w:val="0"/>
        <w:spacing w:after="0" w:line="240" w:lineRule="auto"/>
        <w:ind w:right="5811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5E44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прийняття у комунальну власність </w:t>
      </w:r>
      <w:r w:rsidR="00F573D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 </w:t>
      </w:r>
      <w:r w:rsidRPr="005E44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Тавричанської</w:t>
      </w:r>
      <w:r w:rsidR="00F573D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5E44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сільської ради </w:t>
      </w:r>
      <w:r w:rsidR="00F573D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об’єкт благоустрою «С</w:t>
      </w:r>
      <w:r w:rsidR="000101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портивний майданчик для міні – футболу зі штучним покриттям розміром 22x42 </w:t>
      </w:r>
      <w:r w:rsidR="000101A4" w:rsidRPr="00F573D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м по вулиці  Центральна,30 в с. </w:t>
      </w:r>
      <w:proofErr w:type="spellStart"/>
      <w:r w:rsidR="000101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Мар</w:t>
      </w:r>
      <w:r w:rsidR="000101A4" w:rsidRPr="00F573D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’</w:t>
      </w:r>
      <w:r w:rsidR="000101A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янівка</w:t>
      </w:r>
      <w:proofErr w:type="spellEnd"/>
      <w:r w:rsidR="000101A4" w:rsidRPr="00F573D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5E44E0" w:rsidRPr="005E44E0" w:rsidRDefault="000101A4" w:rsidP="005E44E0">
      <w:pPr>
        <w:tabs>
          <w:tab w:val="left" w:pos="3119"/>
          <w:tab w:val="left" w:pos="4253"/>
        </w:tabs>
        <w:autoSpaceDE w:val="0"/>
        <w:autoSpaceDN w:val="0"/>
        <w:adjustRightInd w:val="0"/>
        <w:spacing w:after="0" w:line="240" w:lineRule="auto"/>
        <w:ind w:right="5811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</w:t>
      </w:r>
      <w:r w:rsidR="00F573D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аховського району – будівництво»</w:t>
      </w:r>
      <w:r w:rsidR="005E44E0" w:rsidRPr="005E44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5E44E0" w:rsidRPr="005E44E0" w:rsidRDefault="005E44E0" w:rsidP="005E44E0">
      <w:pPr>
        <w:tabs>
          <w:tab w:val="left" w:pos="3119"/>
          <w:tab w:val="left" w:pos="4253"/>
          <w:tab w:val="left" w:pos="9498"/>
        </w:tabs>
        <w:autoSpaceDE w:val="0"/>
        <w:autoSpaceDN w:val="0"/>
        <w:adjustRightInd w:val="0"/>
        <w:spacing w:after="0" w:line="240" w:lineRule="auto"/>
        <w:ind w:right="141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5E44E0" w:rsidRPr="005E44E0" w:rsidRDefault="005E44E0" w:rsidP="005E44E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44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Керуючись ст.ст. 25, 26 Закону України «Про місцеве самоврядування в Україні»</w:t>
      </w:r>
      <w:r w:rsidRPr="005E4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1A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Департаменту будівництва та розвитку інфраструктури Херсонської </w:t>
      </w:r>
      <w:r w:rsidR="00575AE6">
        <w:rPr>
          <w:rFonts w:ascii="Times New Roman" w:hAnsi="Times New Roman" w:cs="Times New Roman"/>
          <w:sz w:val="28"/>
          <w:szCs w:val="28"/>
          <w:lang w:val="uk-UA"/>
        </w:rPr>
        <w:t>обласно</w:t>
      </w:r>
      <w:r w:rsidR="00F573DD">
        <w:rPr>
          <w:rFonts w:ascii="Times New Roman" w:hAnsi="Times New Roman" w:cs="Times New Roman"/>
          <w:sz w:val="28"/>
          <w:szCs w:val="28"/>
          <w:lang w:val="uk-UA"/>
        </w:rPr>
        <w:t>ї державної адміністрації від 19.12.2019 року за № 66</w:t>
      </w:r>
      <w:r w:rsidR="00575A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44E0">
        <w:rPr>
          <w:rFonts w:ascii="Times New Roman" w:eastAsia="Calibri" w:hAnsi="Times New Roman" w:cs="Times New Roman"/>
          <w:sz w:val="28"/>
          <w:szCs w:val="28"/>
          <w:lang w:val="uk-UA"/>
        </w:rPr>
        <w:t>,  сільська рада вирішила:</w:t>
      </w:r>
    </w:p>
    <w:p w:rsidR="005E44E0" w:rsidRPr="005E44E0" w:rsidRDefault="005E44E0" w:rsidP="005E44E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E44E0" w:rsidRPr="005E44E0" w:rsidRDefault="005E44E0" w:rsidP="005E44E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44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5E44E0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E44E0" w:rsidRPr="005E44E0" w:rsidRDefault="005E44E0" w:rsidP="005E44E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E44E0" w:rsidRPr="0079010D" w:rsidRDefault="00575AE6" w:rsidP="0079010D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141"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акту приймання – передачі від 20 грудня 2019 року п</w:t>
      </w:r>
      <w:r w:rsidR="005E44E0" w:rsidRPr="00575A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рийняття </w:t>
      </w:r>
      <w:r w:rsidR="00F573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об’єкт благоустрою </w:t>
      </w:r>
      <w:r w:rsidRPr="00575A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баланс</w:t>
      </w:r>
      <w:r w:rsidR="007901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75A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Тавричанської сільської ради Каховського району Херсонської області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575A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</w:t>
      </w:r>
      <w:r w:rsidRPr="00575AE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портивний майданчик для міні – футболу зі штучним покриттям розміром 22x42 м по вулиці  Центральна,30 в с. </w:t>
      </w:r>
      <w:proofErr w:type="spellStart"/>
      <w:r w:rsidRPr="00575AE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Мар’янівка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7901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7901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Каховського району будівництво</w:t>
      </w:r>
      <w:r w:rsidRPr="007901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E44E0" w:rsidRPr="007901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варті</w:t>
      </w:r>
      <w:r w:rsidRPr="0079010D">
        <w:rPr>
          <w:rFonts w:ascii="Times New Roman" w:eastAsia="Calibri" w:hAnsi="Times New Roman" w:cs="Times New Roman"/>
          <w:sz w:val="28"/>
          <w:szCs w:val="28"/>
          <w:lang w:val="uk-UA"/>
        </w:rPr>
        <w:t>стю 1 574 966,39 грн.</w:t>
      </w:r>
    </w:p>
    <w:p w:rsidR="005E44E0" w:rsidRPr="005E44E0" w:rsidRDefault="005E44E0" w:rsidP="005E44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44E0">
        <w:rPr>
          <w:rFonts w:ascii="Times New Roman" w:eastAsia="Calibri" w:hAnsi="Times New Roman" w:cs="Times New Roman"/>
          <w:sz w:val="28"/>
          <w:szCs w:val="28"/>
          <w:lang w:val="uk-UA"/>
        </w:rPr>
        <w:t>2. Приймання-передачу здійснити відповідно до норм чинного законодавства</w:t>
      </w:r>
      <w:r w:rsidR="00F573D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E44E0" w:rsidRPr="00F573DD" w:rsidRDefault="005E44E0" w:rsidP="005E44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4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Pr="005E44E0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Pr="005E44E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комісію з питань дотримання прав людини, законності, боротьби зі злочинністю, запобігання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 та постійну комісію </w:t>
      </w:r>
      <w:r w:rsidRPr="00F573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планування,соціально-економічного розвитку, бюджету та фінансів, </w:t>
      </w:r>
      <w:r w:rsidRPr="00F573D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інвестицій, регуляторної політики, торгівлі, послуг та розвитку підприємництва.</w:t>
      </w:r>
    </w:p>
    <w:p w:rsidR="005E44E0" w:rsidRPr="005E44E0" w:rsidRDefault="005E44E0" w:rsidP="005E44E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44E0" w:rsidRPr="005E44E0" w:rsidRDefault="005E44E0" w:rsidP="005E44E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44E0" w:rsidRPr="005E44E0" w:rsidRDefault="005E44E0" w:rsidP="005E44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44E0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Ю.А.Гречка</w:t>
      </w:r>
    </w:p>
    <w:p w:rsidR="005E44E0" w:rsidRPr="005E44E0" w:rsidRDefault="005E44E0" w:rsidP="005E44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5E44E0" w:rsidRPr="005E44E0">
          <w:pgSz w:w="11906" w:h="16838"/>
          <w:pgMar w:top="850" w:right="850" w:bottom="850" w:left="1417" w:header="709" w:footer="709" w:gutter="0"/>
          <w:cols w:space="720"/>
        </w:sectPr>
      </w:pPr>
    </w:p>
    <w:p w:rsidR="009147A6" w:rsidRDefault="0079010D" w:rsidP="005E44E0">
      <w:pPr>
        <w:spacing w:after="0" w:line="240" w:lineRule="auto"/>
        <w:jc w:val="right"/>
      </w:pPr>
    </w:p>
    <w:sectPr w:rsidR="009147A6" w:rsidSect="005E44E0">
      <w:pgSz w:w="16838" w:h="11906" w:orient="landscape"/>
      <w:pgMar w:top="1418" w:right="851" w:bottom="851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6C9"/>
    <w:multiLevelType w:val="hybridMultilevel"/>
    <w:tmpl w:val="FE50E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4E0"/>
    <w:rsid w:val="000101A4"/>
    <w:rsid w:val="00206D9A"/>
    <w:rsid w:val="00575AE6"/>
    <w:rsid w:val="005E44E0"/>
    <w:rsid w:val="0079010D"/>
    <w:rsid w:val="00913FCD"/>
    <w:rsid w:val="009F0413"/>
    <w:rsid w:val="00C75577"/>
    <w:rsid w:val="00E32B3F"/>
    <w:rsid w:val="00E621D4"/>
    <w:rsid w:val="00E85331"/>
    <w:rsid w:val="00F5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4E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E44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5E44E0"/>
    <w:rPr>
      <w:b/>
      <w:bCs/>
    </w:rPr>
  </w:style>
  <w:style w:type="paragraph" w:styleId="a6">
    <w:name w:val="List Paragraph"/>
    <w:basedOn w:val="a"/>
    <w:uiPriority w:val="34"/>
    <w:qFormat/>
    <w:rsid w:val="00575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Админ</cp:lastModifiedBy>
  <cp:revision>6</cp:revision>
  <cp:lastPrinted>2019-12-21T05:53:00Z</cp:lastPrinted>
  <dcterms:created xsi:type="dcterms:W3CDTF">2019-12-20T16:14:00Z</dcterms:created>
  <dcterms:modified xsi:type="dcterms:W3CDTF">2019-12-21T07:39:00Z</dcterms:modified>
</cp:coreProperties>
</file>